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78A52" w14:textId="77777777" w:rsidR="00555A70" w:rsidRDefault="00555A70" w:rsidP="00E1591C">
      <w:pPr>
        <w:pStyle w:val="BodyText"/>
        <w:spacing w:before="7"/>
        <w:jc w:val="both"/>
        <w:rPr>
          <w:rFonts w:ascii="Times New Roman"/>
          <w:sz w:val="18"/>
        </w:rPr>
      </w:pPr>
    </w:p>
    <w:p w14:paraId="17F25896" w14:textId="77777777" w:rsidR="00972511" w:rsidRPr="00E41915" w:rsidRDefault="00EB093A" w:rsidP="00E1591C">
      <w:pPr>
        <w:spacing w:before="87"/>
        <w:ind w:left="567" w:right="5529"/>
        <w:jc w:val="both"/>
        <w:rPr>
          <w:b/>
          <w:color w:val="0070C0"/>
          <w:sz w:val="40"/>
        </w:rPr>
      </w:pPr>
      <w:r w:rsidRPr="00E41915">
        <w:rPr>
          <w:noProof/>
          <w:color w:val="0070C0"/>
          <w:lang w:val="en-GB" w:eastAsia="en-GB"/>
        </w:rPr>
        <mc:AlternateContent>
          <mc:Choice Requires="wpg">
            <w:drawing>
              <wp:anchor distT="0" distB="0" distL="114300" distR="114300" simplePos="0" relativeHeight="251655680" behindDoc="0" locked="0" layoutInCell="1" allowOverlap="1" wp14:anchorId="4B38E9BD" wp14:editId="616BE62D">
                <wp:simplePos x="0" y="0"/>
                <wp:positionH relativeFrom="page">
                  <wp:posOffset>5549265</wp:posOffset>
                </wp:positionH>
                <wp:positionV relativeFrom="paragraph">
                  <wp:posOffset>45085</wp:posOffset>
                </wp:positionV>
                <wp:extent cx="1299210" cy="586740"/>
                <wp:effectExtent l="0" t="6985" r="9525" b="317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586740"/>
                          <a:chOff x="8739" y="72"/>
                          <a:chExt cx="2046" cy="924"/>
                        </a:xfrm>
                      </wpg:grpSpPr>
                      <pic:pic xmlns:pic="http://schemas.openxmlformats.org/drawingml/2006/picture">
                        <pic:nvPicPr>
                          <pic:cNvPr id="6"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245" y="385"/>
                            <a:ext cx="421"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39" y="71"/>
                            <a:ext cx="921"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740" y="243"/>
                            <a:ext cx="71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33" y="439"/>
                            <a:ext cx="1013"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7"/>
                        <wps:cNvCnPr>
                          <a:cxnSpLocks noChangeShapeType="1"/>
                        </wps:cNvCnPr>
                        <wps:spPr bwMode="auto">
                          <a:xfrm>
                            <a:off x="10774" y="656"/>
                            <a:ext cx="0" cy="164"/>
                          </a:xfrm>
                          <a:prstGeom prst="line">
                            <a:avLst/>
                          </a:prstGeom>
                          <a:noFill/>
                          <a:ln w="1289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1E8241" id="Group 6" o:spid="_x0000_s1026" style="position:absolute;margin-left:436.95pt;margin-top:3.55pt;width:102.3pt;height:46.2pt;z-index:251655680;mso-position-horizontal-relative:page" coordorigin="8739,72" coordsize="2046,92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&#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9245;top:385;width:421;height:5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xV&#10;mjnEAAAA2gAAAA8AAABkcnMvZG93bnJldi54bWxEj09rwkAUxO9Cv8PyhN50o4VQ0qwSpELBS2sV&#10;6e2ZfflDsm/T7GrSb98VBI/DzPyGSdejacWVeldbVrCYRyCIc6trLhUcvrezVxDOI2tsLZOCP3Kw&#10;Xj1NUky0HfiLrntfigBhl6CCyvsukdLlFRl0c9sRB6+wvUEfZF9K3eMQ4KaVyyiKpcGaw0KFHW0q&#10;ypv9xSjYvhTL4dS8xz+f56GNjr/ZgXalUs/TMXsD4Wn0j/C9/aEVxHC7Em6AXP0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xVmjnEAAAA2gAAAA8AAAAAAAAAAAAAAAAAnAIA&#10;AGRycy9kb3ducmV2LnhtbFBLBQYAAAAABAAEAPcAAACNAwAAAAA=&#10;">
                  <v:imagedata r:id="rId15" o:title=""/>
                </v:shape>
                <v:shape id="Picture 10" o:spid="_x0000_s1028" type="#_x0000_t75" style="position:absolute;left:8739;top:71;width:921;height:9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ke&#10;2zPBAAAA2gAAAA8AAABkcnMvZG93bnJldi54bWxEj0GLwjAUhO8L/ofwBG9rqoK7VKOIKAh6cF1B&#10;vD2aZ1NsXkoTbf33RhA8DjPzDTOdt7YUd6p94VjBoJ+AIM6cLjhXcPxff/+C8AFZY+mYFDzIw3zW&#10;+Zpiql3Df3Q/hFxECPsUFZgQqlRKnxmy6PuuIo7exdUWQ5R1LnWNTYTbUg6TZCwtFhwXDFa0NJRd&#10;DzerYLUYnR6mCSMrB7tsW5335TZvlOp128UERKA2fMLv9kYr+IHXlXgD5OwJ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ke2zPBAAAA2gAAAA8AAAAAAAAAAAAAAAAAnAIAAGRy&#10;cy9kb3ducmV2LnhtbFBLBQYAAAAABAAEAPcAAACKAwAAAAA=&#10;">
                  <v:imagedata r:id="rId16" o:title=""/>
                </v:shape>
                <v:shape id="Picture 9" o:spid="_x0000_s1029" type="#_x0000_t75" style="position:absolute;left:9740;top:243;width:713;height:1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8n&#10;2SLBAAAA2gAAAA8AAABkcnMvZG93bnJldi54bWxETz1rwzAQ3Qv9D+IKWUojOySluFFMKQ5kyBIn&#10;Hbwd1sUysU7GUm3n30dDoePjfW/z2XZipMG3jhWkywQEce10y42Cy3n/9gHCB2SNnWNScCcP+e75&#10;aYuZdhOfaCxDI2II+wwVmBD6TEpfG7Lol64njtzVDRZDhEMj9YBTDLedXCXJu7TYcmww2NO3ofpW&#10;/loF624j6+p2LMbian7wtazGlCulFi/z1yeIQHP4F/+5D1pB3BqvxBsgdw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8n2SLBAAAA2gAAAA8AAAAAAAAAAAAAAAAAnAIAAGRy&#10;cy9kb3ducmV2LnhtbFBLBQYAAAAABAAEAPcAAACKAwAAAAA=&#10;">
                  <v:imagedata r:id="rId17" o:title=""/>
                </v:shape>
                <v:shape id="Picture 8" o:spid="_x0000_s1030" type="#_x0000_t75" style="position:absolute;left:9733;top:439;width:1013;height:38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qy&#10;OATDAAAA2gAAAA8AAABkcnMvZG93bnJldi54bWxEj0uLAjEQhO8L/ofQgrc1owfZHY0iiqKsLPgC&#10;j+2k54GTzjCJOvrrzcKCx6KqvqJGk8aU4ka1Kywr6HUjEMSJ1QVnCg77xecXCOeRNZaWScGDHEzG&#10;rY8RxtreeUu3nc9EgLCLUUHufRVL6ZKcDLqurYiDl9raoA+yzqSu8R7gppT9KBpIgwWHhRwrmuWU&#10;XHZXo2AZlZvT+uf3/HwmK5kdL+kG56lSnXYzHYLw1Ph3+L+90gq+4e9KuAFy/A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rI4BMMAAADaAAAADwAAAAAAAAAAAAAAAACcAgAA&#10;ZHJzL2Rvd25yZXYueG1sUEsFBgAAAAAEAAQA9wAAAIwDAAAAAA==&#10;">
                  <v:imagedata r:id="rId18" o:title=""/>
                </v:shape>
                <v:line id="Line 7" o:spid="_x0000_s1031" style="position:absolute;visibility:visible;mso-wrap-style:square" from="10774,656" to="10774,8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NPisIAAADbAAAADwAAAGRycy9kb3ducmV2LnhtbESPQW/CMAyF70j8h8iTdoOkTNpQR6gm&#10;EBqcpsF+gNV4TbXGqZoA5d/PByRutt7ze59X1Rg6daEhtZEtFHMDiriOruXGws9pN1uCShnZYReZ&#10;LNwoQbWeTlZYunjlb7occ6MkhFOJFnzOfal1qj0FTPPYE4v2G4eAWdah0W7Aq4SHTi+MedUBW5YG&#10;jz1tPNV/x3Ow8LWIG99ui8Pu7WZOKX6+GL9la5+fxo93UJnG/DDfr/dO8IVefpEB9P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kNPisIAAADbAAAADwAAAAAAAAAAAAAA&#10;AAChAgAAZHJzL2Rvd25yZXYueG1sUEsFBgAAAAAEAAQA+QAAAJADAAAAAA==&#10;" strokecolor="#231f20" strokeweight="12890emu"/>
                <w10:wrap anchorx="page"/>
              </v:group>
            </w:pict>
          </mc:Fallback>
        </mc:AlternateContent>
      </w:r>
      <w:r w:rsidR="00972511" w:rsidRPr="00E41915">
        <w:rPr>
          <w:b/>
          <w:color w:val="0070C0"/>
          <w:sz w:val="36"/>
          <w:szCs w:val="36"/>
        </w:rPr>
        <w:t xml:space="preserve">ENABLING DISABILITY CONFIDENT PROCUREMENT </w:t>
      </w:r>
    </w:p>
    <w:p w14:paraId="473D4271" w14:textId="77777777" w:rsidR="00972511" w:rsidRPr="00E41915" w:rsidRDefault="00972511" w:rsidP="00E1591C">
      <w:pPr>
        <w:ind w:left="567"/>
        <w:jc w:val="both"/>
        <w:rPr>
          <w:color w:val="595959" w:themeColor="text1" w:themeTint="A6"/>
          <w:sz w:val="40"/>
        </w:rPr>
      </w:pPr>
      <w:r w:rsidRPr="00E41915">
        <w:rPr>
          <w:color w:val="595959" w:themeColor="text1" w:themeTint="A6"/>
          <w:sz w:val="40"/>
        </w:rPr>
        <w:t>—</w:t>
      </w:r>
    </w:p>
    <w:p w14:paraId="142ABBA0" w14:textId="77777777" w:rsidR="00986F1D" w:rsidRPr="001F2348" w:rsidRDefault="00972511" w:rsidP="00E1591C">
      <w:pPr>
        <w:ind w:left="567"/>
        <w:jc w:val="both"/>
        <w:outlineLvl w:val="0"/>
        <w:rPr>
          <w:color w:val="0070C0"/>
          <w:sz w:val="24"/>
          <w:szCs w:val="24"/>
        </w:rPr>
      </w:pPr>
      <w:r w:rsidRPr="001F2348">
        <w:rPr>
          <w:color w:val="0070C0"/>
          <w:sz w:val="24"/>
          <w:szCs w:val="24"/>
        </w:rPr>
        <w:t xml:space="preserve">A discussion paper </w:t>
      </w:r>
    </w:p>
    <w:p w14:paraId="466CA30B" w14:textId="77777777" w:rsidR="00986F1D" w:rsidRPr="001F2348" w:rsidRDefault="00972511" w:rsidP="00E1591C">
      <w:pPr>
        <w:ind w:left="567"/>
        <w:jc w:val="both"/>
        <w:rPr>
          <w:color w:val="0070C0"/>
          <w:sz w:val="24"/>
          <w:szCs w:val="24"/>
        </w:rPr>
      </w:pPr>
      <w:r w:rsidRPr="001F2348">
        <w:rPr>
          <w:color w:val="0070C0"/>
          <w:sz w:val="24"/>
          <w:szCs w:val="24"/>
        </w:rPr>
        <w:t xml:space="preserve">for the Global Action </w:t>
      </w:r>
    </w:p>
    <w:p w14:paraId="50B7C67F" w14:textId="77777777" w:rsidR="00986F1D" w:rsidRPr="001F2348" w:rsidRDefault="00972511" w:rsidP="00E1591C">
      <w:pPr>
        <w:ind w:left="567"/>
        <w:jc w:val="both"/>
        <w:rPr>
          <w:color w:val="0070C0"/>
          <w:sz w:val="24"/>
          <w:szCs w:val="24"/>
        </w:rPr>
      </w:pPr>
      <w:r w:rsidRPr="001F2348">
        <w:rPr>
          <w:color w:val="0070C0"/>
          <w:sz w:val="24"/>
          <w:szCs w:val="24"/>
        </w:rPr>
        <w:t xml:space="preserve">on Disability Network </w:t>
      </w:r>
    </w:p>
    <w:p w14:paraId="3546C663" w14:textId="77777777" w:rsidR="00986F1D" w:rsidRPr="001F2348" w:rsidRDefault="00972511" w:rsidP="00E1591C">
      <w:pPr>
        <w:ind w:left="567"/>
        <w:jc w:val="both"/>
        <w:rPr>
          <w:color w:val="0070C0"/>
          <w:sz w:val="24"/>
          <w:szCs w:val="24"/>
        </w:rPr>
      </w:pPr>
      <w:r w:rsidRPr="001F2348">
        <w:rPr>
          <w:color w:val="0070C0"/>
          <w:sz w:val="24"/>
          <w:szCs w:val="24"/>
        </w:rPr>
        <w:t xml:space="preserve">Conference Helsinki </w:t>
      </w:r>
    </w:p>
    <w:p w14:paraId="77358C0B" w14:textId="77777777" w:rsidR="00972511" w:rsidRPr="001F2348" w:rsidRDefault="00972511" w:rsidP="00E1591C">
      <w:pPr>
        <w:ind w:left="567"/>
        <w:jc w:val="both"/>
        <w:rPr>
          <w:color w:val="0070C0"/>
          <w:sz w:val="24"/>
          <w:szCs w:val="24"/>
        </w:rPr>
      </w:pPr>
      <w:r w:rsidRPr="001F2348">
        <w:rPr>
          <w:color w:val="0070C0"/>
          <w:sz w:val="24"/>
          <w:szCs w:val="24"/>
        </w:rPr>
        <w:t>January 2018</w:t>
      </w:r>
    </w:p>
    <w:p w14:paraId="5C4A7828" w14:textId="77777777" w:rsidR="00555A70" w:rsidRDefault="00555A70" w:rsidP="00E1591C">
      <w:pPr>
        <w:pStyle w:val="BodyText"/>
        <w:ind w:left="567"/>
        <w:jc w:val="both"/>
        <w:rPr>
          <w:sz w:val="20"/>
        </w:rPr>
      </w:pPr>
    </w:p>
    <w:p w14:paraId="2FF0819B" w14:textId="77777777" w:rsidR="00555A70" w:rsidRDefault="00555A70" w:rsidP="00E1591C">
      <w:pPr>
        <w:pStyle w:val="BodyText"/>
        <w:ind w:left="567"/>
        <w:jc w:val="both"/>
        <w:rPr>
          <w:sz w:val="20"/>
        </w:rPr>
      </w:pPr>
    </w:p>
    <w:p w14:paraId="38A8E070" w14:textId="77777777" w:rsidR="00555A70" w:rsidRDefault="00555A70" w:rsidP="00E1591C">
      <w:pPr>
        <w:pStyle w:val="BodyText"/>
        <w:ind w:left="567"/>
        <w:jc w:val="both"/>
        <w:rPr>
          <w:sz w:val="20"/>
        </w:rPr>
      </w:pPr>
    </w:p>
    <w:p w14:paraId="41B70D51" w14:textId="77777777" w:rsidR="00555A70" w:rsidRDefault="00555A70" w:rsidP="00E1591C">
      <w:pPr>
        <w:pStyle w:val="BodyText"/>
        <w:ind w:left="567"/>
        <w:jc w:val="both"/>
        <w:rPr>
          <w:sz w:val="20"/>
        </w:rPr>
      </w:pPr>
    </w:p>
    <w:p w14:paraId="2686B418" w14:textId="77777777" w:rsidR="00555A70" w:rsidRDefault="00555A70" w:rsidP="00E1591C">
      <w:pPr>
        <w:pStyle w:val="BodyText"/>
        <w:ind w:left="567"/>
        <w:jc w:val="both"/>
        <w:rPr>
          <w:sz w:val="20"/>
        </w:rPr>
      </w:pPr>
    </w:p>
    <w:p w14:paraId="18B7C421" w14:textId="77777777" w:rsidR="00555A70" w:rsidRDefault="00555A70" w:rsidP="00E1591C">
      <w:pPr>
        <w:pStyle w:val="BodyText"/>
        <w:ind w:left="567"/>
        <w:jc w:val="both"/>
        <w:rPr>
          <w:sz w:val="20"/>
        </w:rPr>
      </w:pPr>
    </w:p>
    <w:p w14:paraId="5CEBDD6F" w14:textId="77777777" w:rsidR="00555A70" w:rsidRDefault="00555A70" w:rsidP="00E1591C">
      <w:pPr>
        <w:pStyle w:val="BodyText"/>
        <w:ind w:left="567"/>
        <w:jc w:val="both"/>
        <w:rPr>
          <w:sz w:val="20"/>
        </w:rPr>
      </w:pPr>
    </w:p>
    <w:p w14:paraId="5F9AD50C" w14:textId="77777777" w:rsidR="00555A70" w:rsidRDefault="00555A70" w:rsidP="00E1591C">
      <w:pPr>
        <w:pStyle w:val="BodyText"/>
        <w:ind w:left="567"/>
        <w:jc w:val="both"/>
        <w:rPr>
          <w:sz w:val="20"/>
        </w:rPr>
      </w:pPr>
    </w:p>
    <w:p w14:paraId="51EC1283" w14:textId="77777777" w:rsidR="00555A70" w:rsidRDefault="00555A70" w:rsidP="00E1591C">
      <w:pPr>
        <w:pStyle w:val="BodyText"/>
        <w:ind w:left="567"/>
        <w:jc w:val="both"/>
        <w:rPr>
          <w:sz w:val="20"/>
        </w:rPr>
      </w:pPr>
    </w:p>
    <w:p w14:paraId="688F0DAB" w14:textId="77777777" w:rsidR="00555A70" w:rsidRDefault="00555A70" w:rsidP="00E1591C">
      <w:pPr>
        <w:pStyle w:val="BodyText"/>
        <w:ind w:left="567"/>
        <w:jc w:val="both"/>
        <w:rPr>
          <w:sz w:val="20"/>
        </w:rPr>
      </w:pPr>
    </w:p>
    <w:p w14:paraId="530C5068" w14:textId="77777777" w:rsidR="00555A70" w:rsidRDefault="00555A70" w:rsidP="00E1591C">
      <w:pPr>
        <w:pStyle w:val="BodyText"/>
        <w:ind w:left="567"/>
        <w:jc w:val="both"/>
        <w:rPr>
          <w:sz w:val="20"/>
        </w:rPr>
      </w:pPr>
    </w:p>
    <w:p w14:paraId="1A758637" w14:textId="77777777" w:rsidR="00555A70" w:rsidRDefault="00555A70" w:rsidP="00E1591C">
      <w:pPr>
        <w:pStyle w:val="BodyText"/>
        <w:ind w:left="567"/>
        <w:jc w:val="both"/>
        <w:rPr>
          <w:sz w:val="20"/>
        </w:rPr>
      </w:pPr>
    </w:p>
    <w:p w14:paraId="29AABD0E" w14:textId="77777777" w:rsidR="00555A70" w:rsidRDefault="00555A70" w:rsidP="00E1591C">
      <w:pPr>
        <w:pStyle w:val="BodyText"/>
        <w:ind w:left="567"/>
        <w:jc w:val="both"/>
        <w:rPr>
          <w:sz w:val="20"/>
        </w:rPr>
      </w:pPr>
    </w:p>
    <w:p w14:paraId="16238A18" w14:textId="77777777" w:rsidR="00555A70" w:rsidRDefault="00555A70" w:rsidP="00E1591C">
      <w:pPr>
        <w:pStyle w:val="BodyText"/>
        <w:ind w:left="567"/>
        <w:jc w:val="both"/>
        <w:rPr>
          <w:sz w:val="20"/>
        </w:rPr>
      </w:pPr>
    </w:p>
    <w:p w14:paraId="6C75838C" w14:textId="77777777" w:rsidR="00555A70" w:rsidRDefault="00555A70" w:rsidP="00E1591C">
      <w:pPr>
        <w:pStyle w:val="BodyText"/>
        <w:ind w:left="567"/>
        <w:jc w:val="both"/>
        <w:rPr>
          <w:sz w:val="20"/>
        </w:rPr>
      </w:pPr>
    </w:p>
    <w:p w14:paraId="734480FA" w14:textId="77777777" w:rsidR="00555A70" w:rsidRDefault="00555A70" w:rsidP="00E1591C">
      <w:pPr>
        <w:pStyle w:val="BodyText"/>
        <w:ind w:left="567"/>
        <w:jc w:val="both"/>
        <w:rPr>
          <w:sz w:val="20"/>
        </w:rPr>
      </w:pPr>
    </w:p>
    <w:p w14:paraId="2614DF0C" w14:textId="77777777" w:rsidR="00555A70" w:rsidRDefault="00555A70" w:rsidP="00E1591C">
      <w:pPr>
        <w:pStyle w:val="BodyText"/>
        <w:ind w:left="567"/>
        <w:jc w:val="both"/>
        <w:rPr>
          <w:sz w:val="20"/>
        </w:rPr>
      </w:pPr>
    </w:p>
    <w:p w14:paraId="09BD9C50" w14:textId="77777777" w:rsidR="00555A70" w:rsidRDefault="00555A70" w:rsidP="00E1591C">
      <w:pPr>
        <w:pStyle w:val="BodyText"/>
        <w:ind w:left="567"/>
        <w:jc w:val="both"/>
        <w:rPr>
          <w:sz w:val="20"/>
        </w:rPr>
      </w:pPr>
    </w:p>
    <w:p w14:paraId="4A227171" w14:textId="77777777" w:rsidR="00555A70" w:rsidRDefault="00555A70" w:rsidP="00E1591C">
      <w:pPr>
        <w:pStyle w:val="BodyText"/>
        <w:ind w:left="567"/>
        <w:jc w:val="both"/>
        <w:rPr>
          <w:sz w:val="20"/>
        </w:rPr>
      </w:pPr>
    </w:p>
    <w:p w14:paraId="2666E7BA" w14:textId="77777777" w:rsidR="00555A70" w:rsidRDefault="00555A70" w:rsidP="00E1591C">
      <w:pPr>
        <w:pStyle w:val="BodyText"/>
        <w:ind w:left="567"/>
        <w:jc w:val="both"/>
        <w:rPr>
          <w:sz w:val="20"/>
        </w:rPr>
      </w:pPr>
    </w:p>
    <w:p w14:paraId="54D47EB8" w14:textId="77777777" w:rsidR="00555A70" w:rsidRDefault="00555A70" w:rsidP="00E1591C">
      <w:pPr>
        <w:pStyle w:val="BodyText"/>
        <w:ind w:left="567"/>
        <w:jc w:val="both"/>
        <w:rPr>
          <w:sz w:val="20"/>
        </w:rPr>
      </w:pPr>
    </w:p>
    <w:p w14:paraId="770E42DD" w14:textId="77777777" w:rsidR="00555A70" w:rsidRDefault="00555A70" w:rsidP="00E1591C">
      <w:pPr>
        <w:pStyle w:val="BodyText"/>
        <w:ind w:left="567"/>
        <w:jc w:val="both"/>
        <w:rPr>
          <w:sz w:val="20"/>
        </w:rPr>
      </w:pPr>
    </w:p>
    <w:p w14:paraId="7928194F" w14:textId="77777777" w:rsidR="00555A70" w:rsidRDefault="00555A70" w:rsidP="00E1591C">
      <w:pPr>
        <w:pStyle w:val="BodyText"/>
        <w:ind w:left="567"/>
        <w:jc w:val="both"/>
        <w:rPr>
          <w:sz w:val="20"/>
        </w:rPr>
      </w:pPr>
    </w:p>
    <w:p w14:paraId="125FE3D0" w14:textId="77777777" w:rsidR="00555A70" w:rsidRDefault="00555A70" w:rsidP="00E1591C">
      <w:pPr>
        <w:pStyle w:val="BodyText"/>
        <w:ind w:left="567"/>
        <w:jc w:val="both"/>
        <w:rPr>
          <w:sz w:val="20"/>
        </w:rPr>
      </w:pPr>
    </w:p>
    <w:p w14:paraId="03B35CA3" w14:textId="77777777" w:rsidR="00555A70" w:rsidRDefault="00555A70" w:rsidP="00E1591C">
      <w:pPr>
        <w:pStyle w:val="BodyText"/>
        <w:ind w:left="567"/>
        <w:jc w:val="both"/>
        <w:rPr>
          <w:sz w:val="20"/>
        </w:rPr>
      </w:pPr>
    </w:p>
    <w:p w14:paraId="12F583ED" w14:textId="77777777" w:rsidR="00555A70" w:rsidRDefault="00555A70" w:rsidP="00E1591C">
      <w:pPr>
        <w:pStyle w:val="BodyText"/>
        <w:ind w:left="567"/>
        <w:jc w:val="both"/>
        <w:rPr>
          <w:sz w:val="20"/>
        </w:rPr>
      </w:pPr>
    </w:p>
    <w:p w14:paraId="6FD2E31A" w14:textId="77777777" w:rsidR="00555A70" w:rsidRDefault="00555A70" w:rsidP="00E1591C">
      <w:pPr>
        <w:pStyle w:val="BodyText"/>
        <w:ind w:left="567"/>
        <w:jc w:val="both"/>
        <w:rPr>
          <w:sz w:val="20"/>
        </w:rPr>
      </w:pPr>
    </w:p>
    <w:p w14:paraId="085F4BA5" w14:textId="77777777" w:rsidR="00555A70" w:rsidRDefault="00555A70" w:rsidP="00E1591C">
      <w:pPr>
        <w:pStyle w:val="BodyText"/>
        <w:ind w:left="567"/>
        <w:jc w:val="both"/>
        <w:rPr>
          <w:sz w:val="20"/>
        </w:rPr>
      </w:pPr>
    </w:p>
    <w:p w14:paraId="4AE59B55" w14:textId="77777777" w:rsidR="00555A70" w:rsidRDefault="00555A70" w:rsidP="00E1591C">
      <w:pPr>
        <w:pStyle w:val="BodyText"/>
        <w:ind w:left="567"/>
        <w:jc w:val="both"/>
        <w:rPr>
          <w:sz w:val="20"/>
        </w:rPr>
      </w:pPr>
    </w:p>
    <w:p w14:paraId="6584F407" w14:textId="77777777" w:rsidR="00986F1D" w:rsidRDefault="00986F1D" w:rsidP="00E1591C">
      <w:pPr>
        <w:pStyle w:val="BodyText"/>
        <w:ind w:left="567"/>
        <w:jc w:val="both"/>
        <w:rPr>
          <w:sz w:val="20"/>
        </w:rPr>
      </w:pPr>
    </w:p>
    <w:p w14:paraId="38929CD1" w14:textId="77777777" w:rsidR="00986F1D" w:rsidRDefault="00986F1D" w:rsidP="00E1591C">
      <w:pPr>
        <w:pStyle w:val="BodyText"/>
        <w:ind w:left="567"/>
        <w:jc w:val="both"/>
        <w:rPr>
          <w:sz w:val="20"/>
        </w:rPr>
      </w:pPr>
    </w:p>
    <w:p w14:paraId="6B96C375" w14:textId="77777777" w:rsidR="00986F1D" w:rsidRDefault="00986F1D" w:rsidP="00E1591C">
      <w:pPr>
        <w:pStyle w:val="BodyText"/>
        <w:ind w:left="567"/>
        <w:jc w:val="both"/>
        <w:rPr>
          <w:sz w:val="20"/>
        </w:rPr>
      </w:pPr>
    </w:p>
    <w:p w14:paraId="11D54EED" w14:textId="77777777" w:rsidR="00986F1D" w:rsidRDefault="00986F1D" w:rsidP="00E1591C">
      <w:pPr>
        <w:pStyle w:val="BodyText"/>
        <w:ind w:left="567"/>
        <w:jc w:val="both"/>
        <w:rPr>
          <w:sz w:val="20"/>
        </w:rPr>
      </w:pPr>
    </w:p>
    <w:p w14:paraId="3F419178" w14:textId="77777777" w:rsidR="00555A70" w:rsidRDefault="00555A70" w:rsidP="00E1591C">
      <w:pPr>
        <w:pStyle w:val="BodyText"/>
        <w:ind w:left="567"/>
        <w:jc w:val="both"/>
        <w:rPr>
          <w:sz w:val="20"/>
        </w:rPr>
      </w:pPr>
    </w:p>
    <w:p w14:paraId="51768B59" w14:textId="77777777" w:rsidR="00555A70" w:rsidRDefault="00555A70" w:rsidP="00E1591C">
      <w:pPr>
        <w:pStyle w:val="BodyText"/>
        <w:ind w:left="567"/>
        <w:jc w:val="both"/>
        <w:rPr>
          <w:sz w:val="20"/>
        </w:rPr>
      </w:pPr>
    </w:p>
    <w:p w14:paraId="4BCCBE9B" w14:textId="77777777" w:rsidR="00555A70" w:rsidRDefault="00555A70" w:rsidP="00E1591C">
      <w:pPr>
        <w:pStyle w:val="BodyText"/>
        <w:ind w:left="567"/>
        <w:jc w:val="both"/>
        <w:rPr>
          <w:sz w:val="20"/>
        </w:rPr>
      </w:pPr>
    </w:p>
    <w:p w14:paraId="08B92205" w14:textId="77777777" w:rsidR="00986F1D" w:rsidRDefault="00986F1D" w:rsidP="00E1591C">
      <w:pPr>
        <w:spacing w:line="249" w:lineRule="auto"/>
        <w:ind w:left="567" w:right="5245"/>
        <w:jc w:val="both"/>
        <w:rPr>
          <w:b/>
          <w:color w:val="004987"/>
          <w:sz w:val="24"/>
        </w:rPr>
      </w:pPr>
    </w:p>
    <w:p w14:paraId="415AC7E6" w14:textId="77777777" w:rsidR="00E41915" w:rsidRDefault="00E41915" w:rsidP="00E1591C">
      <w:pPr>
        <w:spacing w:line="249" w:lineRule="auto"/>
        <w:ind w:left="567" w:right="5245"/>
        <w:jc w:val="both"/>
        <w:rPr>
          <w:b/>
          <w:color w:val="004987"/>
          <w:sz w:val="24"/>
        </w:rPr>
      </w:pPr>
    </w:p>
    <w:p w14:paraId="52B3913B" w14:textId="77777777" w:rsidR="00E41915" w:rsidRDefault="00E41915" w:rsidP="00E1591C">
      <w:pPr>
        <w:spacing w:line="249" w:lineRule="auto"/>
        <w:ind w:left="567" w:right="5245"/>
        <w:jc w:val="both"/>
        <w:rPr>
          <w:b/>
          <w:color w:val="004987"/>
          <w:sz w:val="24"/>
        </w:rPr>
      </w:pPr>
    </w:p>
    <w:p w14:paraId="4DD753A2" w14:textId="77777777" w:rsidR="00E41915" w:rsidRDefault="00E41915" w:rsidP="00E1591C">
      <w:pPr>
        <w:spacing w:line="249" w:lineRule="auto"/>
        <w:ind w:left="567" w:right="4678"/>
        <w:jc w:val="both"/>
        <w:rPr>
          <w:b/>
          <w:color w:val="004987"/>
          <w:sz w:val="24"/>
        </w:rPr>
      </w:pPr>
    </w:p>
    <w:p w14:paraId="58B04777" w14:textId="77777777" w:rsidR="000B1E3F" w:rsidRPr="00965EFD" w:rsidRDefault="00663A91" w:rsidP="00E1591C">
      <w:pPr>
        <w:spacing w:line="249" w:lineRule="auto"/>
        <w:ind w:left="567" w:right="4678"/>
        <w:jc w:val="both"/>
        <w:rPr>
          <w:b/>
          <w:color w:val="0070C0"/>
          <w:sz w:val="24"/>
        </w:rPr>
      </w:pPr>
      <w:r w:rsidRPr="00965EFD">
        <w:rPr>
          <w:b/>
          <w:color w:val="0070C0"/>
          <w:sz w:val="24"/>
        </w:rPr>
        <w:t xml:space="preserve">By Susan Scott-Parker </w:t>
      </w:r>
      <w:r w:rsidR="003D29BB" w:rsidRPr="00965EFD">
        <w:rPr>
          <w:b/>
          <w:color w:val="0070C0"/>
          <w:sz w:val="24"/>
        </w:rPr>
        <w:t>OBE</w:t>
      </w:r>
    </w:p>
    <w:p w14:paraId="7DB2835B" w14:textId="77777777" w:rsidR="000B1E3F" w:rsidRDefault="00663A91" w:rsidP="00E1591C">
      <w:pPr>
        <w:spacing w:line="249" w:lineRule="auto"/>
        <w:ind w:left="567" w:right="4678"/>
        <w:jc w:val="both"/>
        <w:rPr>
          <w:color w:val="323031"/>
          <w:spacing w:val="-3"/>
          <w:sz w:val="24"/>
        </w:rPr>
      </w:pPr>
      <w:r>
        <w:rPr>
          <w:color w:val="323031"/>
          <w:spacing w:val="-3"/>
          <w:sz w:val="24"/>
        </w:rPr>
        <w:t xml:space="preserve">Business Disability International </w:t>
      </w:r>
      <w:r>
        <w:rPr>
          <w:color w:val="323031"/>
          <w:sz w:val="24"/>
        </w:rPr>
        <w:t xml:space="preserve">3rd </w:t>
      </w:r>
      <w:r>
        <w:rPr>
          <w:color w:val="323031"/>
          <w:spacing w:val="-5"/>
          <w:sz w:val="24"/>
        </w:rPr>
        <w:t xml:space="preserve">Floor, </w:t>
      </w:r>
      <w:r>
        <w:rPr>
          <w:color w:val="323031"/>
          <w:sz w:val="24"/>
        </w:rPr>
        <w:t xml:space="preserve">3 </w:t>
      </w:r>
      <w:r>
        <w:rPr>
          <w:color w:val="323031"/>
          <w:spacing w:val="-3"/>
          <w:sz w:val="24"/>
        </w:rPr>
        <w:t xml:space="preserve">London </w:t>
      </w:r>
      <w:r>
        <w:rPr>
          <w:color w:val="323031"/>
          <w:sz w:val="24"/>
        </w:rPr>
        <w:t xml:space="preserve">Bridge </w:t>
      </w:r>
      <w:r>
        <w:rPr>
          <w:color w:val="323031"/>
          <w:spacing w:val="-3"/>
          <w:sz w:val="24"/>
        </w:rPr>
        <w:t>Street</w:t>
      </w:r>
      <w:r w:rsidR="000B1E3F">
        <w:rPr>
          <w:color w:val="323031"/>
          <w:spacing w:val="-3"/>
          <w:sz w:val="24"/>
        </w:rPr>
        <w:t>, SE1 9SG</w:t>
      </w:r>
    </w:p>
    <w:p w14:paraId="4466462D" w14:textId="77777777" w:rsidR="001F2348" w:rsidRDefault="001F2348" w:rsidP="00E1591C">
      <w:pPr>
        <w:spacing w:line="249" w:lineRule="auto"/>
        <w:ind w:left="567" w:right="4678"/>
        <w:jc w:val="both"/>
        <w:rPr>
          <w:color w:val="323031"/>
          <w:spacing w:val="-3"/>
          <w:sz w:val="24"/>
        </w:rPr>
      </w:pPr>
    </w:p>
    <w:p w14:paraId="229EF99A" w14:textId="77777777" w:rsidR="00986F1D" w:rsidRDefault="000B1E3F" w:rsidP="00E1591C">
      <w:pPr>
        <w:spacing w:line="249" w:lineRule="auto"/>
        <w:ind w:left="567" w:right="4678"/>
        <w:jc w:val="both"/>
        <w:rPr>
          <w:color w:val="323031"/>
          <w:spacing w:val="-3"/>
          <w:sz w:val="24"/>
        </w:rPr>
      </w:pPr>
      <w:r>
        <w:rPr>
          <w:color w:val="323031"/>
          <w:spacing w:val="-3"/>
          <w:sz w:val="24"/>
        </w:rPr>
        <w:t>December 2017</w:t>
      </w:r>
    </w:p>
    <w:p w14:paraId="47DA46D6" w14:textId="77777777" w:rsidR="000B1E3F" w:rsidRDefault="000B1E3F" w:rsidP="00E1591C">
      <w:pPr>
        <w:spacing w:before="92" w:line="249" w:lineRule="auto"/>
        <w:ind w:right="6301"/>
        <w:jc w:val="both"/>
        <w:rPr>
          <w:color w:val="323031"/>
          <w:spacing w:val="-3"/>
          <w:sz w:val="24"/>
        </w:rPr>
      </w:pPr>
    </w:p>
    <w:p w14:paraId="1BDC5AEF" w14:textId="77777777" w:rsidR="003F075B" w:rsidRPr="00200B52" w:rsidRDefault="003F075B" w:rsidP="00E1591C">
      <w:pPr>
        <w:jc w:val="both"/>
      </w:pPr>
    </w:p>
    <w:p w14:paraId="6F993878" w14:textId="77777777" w:rsidR="00712989" w:rsidRPr="00972511" w:rsidRDefault="00712989" w:rsidP="00E1591C">
      <w:pPr>
        <w:ind w:left="567"/>
        <w:jc w:val="both"/>
        <w:rPr>
          <w:b/>
          <w:color w:val="1F497D" w:themeColor="text2"/>
          <w:sz w:val="36"/>
          <w:szCs w:val="36"/>
        </w:rPr>
      </w:pPr>
      <w:r w:rsidRPr="00965EFD">
        <w:rPr>
          <w:b/>
          <w:color w:val="0070C0"/>
          <w:sz w:val="36"/>
          <w:szCs w:val="36"/>
        </w:rPr>
        <w:t xml:space="preserve">ENABLING DISABILITY </w:t>
      </w:r>
      <w:r w:rsidR="00986F1D" w:rsidRPr="00965EFD">
        <w:rPr>
          <w:b/>
          <w:color w:val="0070C0"/>
          <w:sz w:val="36"/>
          <w:szCs w:val="36"/>
        </w:rPr>
        <w:br/>
      </w:r>
      <w:r w:rsidRPr="00965EFD">
        <w:rPr>
          <w:b/>
          <w:color w:val="0070C0"/>
          <w:sz w:val="36"/>
          <w:szCs w:val="36"/>
        </w:rPr>
        <w:t xml:space="preserve">CONFIDENT PROCUREMENT </w:t>
      </w:r>
    </w:p>
    <w:p w14:paraId="641855E4" w14:textId="77777777" w:rsidR="000B1E3F" w:rsidRDefault="000B1E3F" w:rsidP="00E1591C">
      <w:pPr>
        <w:ind w:left="567" w:right="993"/>
        <w:jc w:val="both"/>
      </w:pPr>
    </w:p>
    <w:p w14:paraId="14A4073D" w14:textId="77777777" w:rsidR="00A75A68" w:rsidRDefault="00A75A68" w:rsidP="00E1591C">
      <w:pPr>
        <w:ind w:left="567" w:right="993"/>
        <w:jc w:val="both"/>
      </w:pPr>
    </w:p>
    <w:p w14:paraId="73B668DA" w14:textId="77777777" w:rsidR="00965EFD" w:rsidRPr="00965EFD" w:rsidRDefault="00965EFD" w:rsidP="00E1591C">
      <w:pPr>
        <w:ind w:left="567" w:right="993"/>
        <w:jc w:val="both"/>
        <w:rPr>
          <w:i/>
          <w:sz w:val="24"/>
        </w:rPr>
      </w:pPr>
      <w:r w:rsidRPr="00965EFD">
        <w:rPr>
          <w:b/>
          <w:sz w:val="24"/>
        </w:rPr>
        <w:t>Procurement</w:t>
      </w:r>
      <w:r>
        <w:rPr>
          <w:sz w:val="24"/>
        </w:rPr>
        <w:t xml:space="preserve">, for the purpose of the discussion, is defined as: </w:t>
      </w:r>
      <w:r w:rsidR="009E51DE">
        <w:rPr>
          <w:sz w:val="24"/>
        </w:rPr>
        <w:br/>
      </w:r>
      <w:r w:rsidRPr="00965EFD">
        <w:rPr>
          <w:i/>
          <w:sz w:val="24"/>
        </w:rPr>
        <w:t>The processes managed by the procurement</w:t>
      </w:r>
      <w:r w:rsidR="00AA4AEA">
        <w:rPr>
          <w:i/>
          <w:sz w:val="24"/>
        </w:rPr>
        <w:t xml:space="preserve"> function when</w:t>
      </w:r>
      <w:r w:rsidR="009E51DE">
        <w:rPr>
          <w:i/>
          <w:sz w:val="24"/>
        </w:rPr>
        <w:t xml:space="preserve"> </w:t>
      </w:r>
      <w:r w:rsidRPr="00965EFD">
        <w:rPr>
          <w:i/>
          <w:sz w:val="24"/>
        </w:rPr>
        <w:t>commissioning products and services from profit-making enterprises as ‘Contractors’ and their Sub-contractors.</w:t>
      </w:r>
    </w:p>
    <w:p w14:paraId="37E16E27" w14:textId="77777777" w:rsidR="00965EFD" w:rsidRDefault="00965EFD" w:rsidP="00E1591C">
      <w:pPr>
        <w:ind w:left="567" w:right="993"/>
        <w:jc w:val="both"/>
        <w:rPr>
          <w:sz w:val="24"/>
        </w:rPr>
      </w:pPr>
    </w:p>
    <w:p w14:paraId="5E4BAADA" w14:textId="77777777" w:rsidR="00965EFD" w:rsidRDefault="00965EFD" w:rsidP="00E1591C">
      <w:pPr>
        <w:ind w:left="567" w:right="993"/>
        <w:jc w:val="both"/>
        <w:rPr>
          <w:sz w:val="24"/>
        </w:rPr>
      </w:pPr>
    </w:p>
    <w:p w14:paraId="17E6617D" w14:textId="77777777" w:rsidR="003F075B" w:rsidRPr="006345F0" w:rsidRDefault="003F075B" w:rsidP="00E1591C">
      <w:pPr>
        <w:ind w:left="567" w:right="993"/>
        <w:jc w:val="both"/>
        <w:rPr>
          <w:sz w:val="24"/>
        </w:rPr>
      </w:pPr>
      <w:r w:rsidRPr="006345F0">
        <w:rPr>
          <w:sz w:val="24"/>
        </w:rPr>
        <w:t>GLAD members invest billions procuring services and products from a complex range of contractors who:</w:t>
      </w:r>
    </w:p>
    <w:p w14:paraId="7C36A849" w14:textId="77777777" w:rsidR="003F075B" w:rsidRPr="00965EFD" w:rsidRDefault="003F075B" w:rsidP="00E1591C">
      <w:pPr>
        <w:pStyle w:val="ListParagraph"/>
        <w:widowControl/>
        <w:numPr>
          <w:ilvl w:val="0"/>
          <w:numId w:val="22"/>
        </w:numPr>
        <w:autoSpaceDE/>
        <w:autoSpaceDN/>
        <w:ind w:right="993"/>
        <w:contextualSpacing/>
        <w:jc w:val="both"/>
        <w:rPr>
          <w:sz w:val="24"/>
        </w:rPr>
      </w:pPr>
      <w:r w:rsidRPr="00965EFD">
        <w:rPr>
          <w:sz w:val="24"/>
        </w:rPr>
        <w:t xml:space="preserve">Provide consultancy advice from </w:t>
      </w:r>
      <w:proofErr w:type="spellStart"/>
      <w:r w:rsidRPr="00965EFD">
        <w:rPr>
          <w:sz w:val="24"/>
        </w:rPr>
        <w:t>programme</w:t>
      </w:r>
      <w:proofErr w:type="spellEnd"/>
      <w:r w:rsidRPr="00965EFD">
        <w:rPr>
          <w:sz w:val="24"/>
        </w:rPr>
        <w:t xml:space="preserve"> strategy to </w:t>
      </w:r>
      <w:proofErr w:type="spellStart"/>
      <w:r w:rsidRPr="00965EFD">
        <w:rPr>
          <w:sz w:val="24"/>
        </w:rPr>
        <w:t>programme</w:t>
      </w:r>
      <w:proofErr w:type="spellEnd"/>
      <w:r w:rsidRPr="00965EFD">
        <w:rPr>
          <w:sz w:val="24"/>
        </w:rPr>
        <w:t xml:space="preserve"> design, to vital research &amp; evaluation….</w:t>
      </w:r>
    </w:p>
    <w:p w14:paraId="57E2FB58" w14:textId="77777777" w:rsidR="003F075B" w:rsidRPr="00965EFD" w:rsidRDefault="003F075B" w:rsidP="00E1591C">
      <w:pPr>
        <w:pStyle w:val="ListParagraph"/>
        <w:widowControl/>
        <w:numPr>
          <w:ilvl w:val="0"/>
          <w:numId w:val="22"/>
        </w:numPr>
        <w:autoSpaceDE/>
        <w:autoSpaceDN/>
        <w:ind w:right="993"/>
        <w:contextualSpacing/>
        <w:jc w:val="both"/>
        <w:rPr>
          <w:sz w:val="24"/>
        </w:rPr>
      </w:pPr>
      <w:r w:rsidRPr="00965EFD">
        <w:rPr>
          <w:sz w:val="24"/>
        </w:rPr>
        <w:t>Design, project manage &amp; build infrastructure projects e.g. transport, hospitals, urban development, technology</w:t>
      </w:r>
      <w:proofErr w:type="gramStart"/>
      <w:r w:rsidR="00B42890">
        <w:rPr>
          <w:sz w:val="24"/>
        </w:rPr>
        <w:t>…..</w:t>
      </w:r>
      <w:proofErr w:type="gramEnd"/>
    </w:p>
    <w:p w14:paraId="39D13E81" w14:textId="77777777" w:rsidR="003F075B" w:rsidRPr="00965EFD" w:rsidRDefault="003F075B" w:rsidP="00E1591C">
      <w:pPr>
        <w:pStyle w:val="ListParagraph"/>
        <w:widowControl/>
        <w:numPr>
          <w:ilvl w:val="0"/>
          <w:numId w:val="22"/>
        </w:numPr>
        <w:autoSpaceDE/>
        <w:autoSpaceDN/>
        <w:ind w:right="993"/>
        <w:contextualSpacing/>
        <w:jc w:val="both"/>
        <w:rPr>
          <w:sz w:val="24"/>
        </w:rPr>
      </w:pPr>
      <w:r w:rsidRPr="00965EFD">
        <w:rPr>
          <w:sz w:val="24"/>
        </w:rPr>
        <w:t>Help to innovate new products &amp; services…….</w:t>
      </w:r>
    </w:p>
    <w:p w14:paraId="2B57A50B" w14:textId="77777777" w:rsidR="003F075B" w:rsidRPr="00965EFD" w:rsidRDefault="003F075B" w:rsidP="00E1591C">
      <w:pPr>
        <w:pStyle w:val="ListParagraph"/>
        <w:widowControl/>
        <w:numPr>
          <w:ilvl w:val="0"/>
          <w:numId w:val="22"/>
        </w:numPr>
        <w:autoSpaceDE/>
        <w:autoSpaceDN/>
        <w:ind w:right="993"/>
        <w:contextualSpacing/>
        <w:jc w:val="both"/>
        <w:rPr>
          <w:sz w:val="24"/>
        </w:rPr>
      </w:pPr>
      <w:r w:rsidRPr="00965EFD">
        <w:rPr>
          <w:sz w:val="24"/>
        </w:rPr>
        <w:t>Manage &amp; deliver human services e.g. crisis management, health, employment &amp; training, education, public health</w:t>
      </w:r>
    </w:p>
    <w:p w14:paraId="5C636A17" w14:textId="77777777" w:rsidR="003F075B" w:rsidRPr="00965EFD" w:rsidRDefault="003F075B" w:rsidP="00E1591C">
      <w:pPr>
        <w:pStyle w:val="ListParagraph"/>
        <w:widowControl/>
        <w:numPr>
          <w:ilvl w:val="0"/>
          <w:numId w:val="22"/>
        </w:numPr>
        <w:autoSpaceDE/>
        <w:autoSpaceDN/>
        <w:ind w:right="993"/>
        <w:contextualSpacing/>
        <w:jc w:val="both"/>
        <w:rPr>
          <w:sz w:val="24"/>
        </w:rPr>
      </w:pPr>
      <w:r w:rsidRPr="00965EFD">
        <w:rPr>
          <w:sz w:val="24"/>
        </w:rPr>
        <w:t>Help to strengthen host government systems e.</w:t>
      </w:r>
      <w:r w:rsidR="00B42890">
        <w:rPr>
          <w:sz w:val="24"/>
        </w:rPr>
        <w:t>g. social protection, elections…………</w:t>
      </w:r>
    </w:p>
    <w:p w14:paraId="6CE9DF0D" w14:textId="77777777" w:rsidR="003F075B" w:rsidRPr="00965EFD" w:rsidRDefault="003F075B" w:rsidP="00E1591C">
      <w:pPr>
        <w:pStyle w:val="ListParagraph"/>
        <w:widowControl/>
        <w:numPr>
          <w:ilvl w:val="0"/>
          <w:numId w:val="22"/>
        </w:numPr>
        <w:autoSpaceDE/>
        <w:autoSpaceDN/>
        <w:ind w:right="993"/>
        <w:contextualSpacing/>
        <w:jc w:val="both"/>
        <w:rPr>
          <w:sz w:val="24"/>
        </w:rPr>
      </w:pPr>
      <w:r w:rsidRPr="00965EFD">
        <w:rPr>
          <w:sz w:val="24"/>
        </w:rPr>
        <w:t>Build the capacity of public policy makers &amp; civil society</w:t>
      </w:r>
      <w:proofErr w:type="gramStart"/>
      <w:r w:rsidR="00B42890">
        <w:rPr>
          <w:sz w:val="24"/>
        </w:rPr>
        <w:t>…..</w:t>
      </w:r>
      <w:proofErr w:type="gramEnd"/>
      <w:r w:rsidRPr="00965EFD">
        <w:rPr>
          <w:sz w:val="24"/>
        </w:rPr>
        <w:t xml:space="preserve"> </w:t>
      </w:r>
    </w:p>
    <w:p w14:paraId="631EE8BC" w14:textId="77777777" w:rsidR="003F075B" w:rsidRPr="00965EFD" w:rsidRDefault="003F075B" w:rsidP="00E1591C">
      <w:pPr>
        <w:pStyle w:val="ListParagraph"/>
        <w:widowControl/>
        <w:numPr>
          <w:ilvl w:val="0"/>
          <w:numId w:val="22"/>
        </w:numPr>
        <w:autoSpaceDE/>
        <w:autoSpaceDN/>
        <w:ind w:right="993"/>
        <w:contextualSpacing/>
        <w:jc w:val="both"/>
        <w:rPr>
          <w:sz w:val="24"/>
        </w:rPr>
      </w:pPr>
      <w:r w:rsidRPr="00965EFD">
        <w:rPr>
          <w:sz w:val="24"/>
        </w:rPr>
        <w:t>And much more …</w:t>
      </w:r>
    </w:p>
    <w:p w14:paraId="33D36D9B" w14:textId="77777777" w:rsidR="003F075B" w:rsidRPr="006345F0" w:rsidRDefault="003F075B" w:rsidP="00E1591C">
      <w:pPr>
        <w:ind w:left="567" w:right="993"/>
        <w:jc w:val="both"/>
        <w:rPr>
          <w:sz w:val="24"/>
        </w:rPr>
      </w:pPr>
    </w:p>
    <w:p w14:paraId="5120B012" w14:textId="77777777" w:rsidR="00110A6E" w:rsidRDefault="003F075B" w:rsidP="00E1591C">
      <w:pPr>
        <w:ind w:left="567" w:right="993"/>
        <w:jc w:val="both"/>
        <w:rPr>
          <w:sz w:val="24"/>
        </w:rPr>
      </w:pPr>
      <w:r w:rsidRPr="006345F0">
        <w:rPr>
          <w:sz w:val="24"/>
        </w:rPr>
        <w:t>GLAD members’ procurement leaders are therefore in a strategic position to drive the inclusion of people with disabilities, by introducing disability inclusion specific criteria</w:t>
      </w:r>
      <w:r w:rsidR="00B42890">
        <w:rPr>
          <w:sz w:val="24"/>
        </w:rPr>
        <w:t>,</w:t>
      </w:r>
      <w:r w:rsidRPr="006345F0">
        <w:rPr>
          <w:sz w:val="24"/>
        </w:rPr>
        <w:t xml:space="preserve"> and expectations – as concrete and observable as possible -  into how they select, manage and evaluate suppliers. </w:t>
      </w:r>
    </w:p>
    <w:p w14:paraId="6E0F776E" w14:textId="77777777" w:rsidR="00110A6E" w:rsidRDefault="00110A6E" w:rsidP="00E1591C">
      <w:pPr>
        <w:ind w:left="567" w:right="993"/>
        <w:jc w:val="both"/>
        <w:rPr>
          <w:sz w:val="24"/>
        </w:rPr>
      </w:pPr>
    </w:p>
    <w:p w14:paraId="6265AF72" w14:textId="77777777" w:rsidR="00110A6E" w:rsidRPr="006345F0" w:rsidDel="00252D2A" w:rsidRDefault="00110A6E" w:rsidP="00E1591C">
      <w:pPr>
        <w:ind w:left="567" w:right="993"/>
        <w:jc w:val="both"/>
        <w:rPr>
          <w:sz w:val="24"/>
        </w:rPr>
      </w:pPr>
      <w:r>
        <w:rPr>
          <w:sz w:val="24"/>
        </w:rPr>
        <w:t>Procurement leaders will also need to ensure that they not only seek to comply with the CRPD where relevant, but that they work to the spirit of the Convention and its purpose where ‘compliance’ has yet to be legally defined in practical terms.</w:t>
      </w:r>
    </w:p>
    <w:p w14:paraId="7208853F" w14:textId="77777777" w:rsidR="003F075B" w:rsidRPr="006345F0" w:rsidRDefault="003F075B" w:rsidP="00E1591C">
      <w:pPr>
        <w:ind w:left="567" w:right="993"/>
        <w:jc w:val="both"/>
        <w:rPr>
          <w:sz w:val="24"/>
        </w:rPr>
      </w:pPr>
    </w:p>
    <w:p w14:paraId="4BECC41D" w14:textId="77777777" w:rsidR="003F075B" w:rsidRPr="006345F0" w:rsidRDefault="003F075B" w:rsidP="00E1591C">
      <w:pPr>
        <w:ind w:left="567" w:right="993"/>
        <w:jc w:val="both"/>
        <w:rPr>
          <w:sz w:val="24"/>
        </w:rPr>
      </w:pPr>
      <w:r w:rsidRPr="006345F0">
        <w:rPr>
          <w:sz w:val="24"/>
        </w:rPr>
        <w:t xml:space="preserve">GLAD members may also fund multilaterals and NGOs, who may then in turn subcontract to private suppliers, who may then sub-contract to parties who subcontract again. We will want to look carefully in the future at how to influence this complex ‘arm’s length’ supply chain – however our start point for the Helsinki discussion will be: </w:t>
      </w:r>
    </w:p>
    <w:p w14:paraId="552C5AAF" w14:textId="77777777" w:rsidR="003F075B" w:rsidRPr="006345F0" w:rsidRDefault="003F075B" w:rsidP="00E1591C">
      <w:pPr>
        <w:ind w:left="567" w:right="993"/>
        <w:jc w:val="both"/>
        <w:rPr>
          <w:b/>
          <w:sz w:val="24"/>
        </w:rPr>
      </w:pPr>
    </w:p>
    <w:p w14:paraId="219FD6B9" w14:textId="77777777" w:rsidR="003F075B" w:rsidRPr="006345F0" w:rsidRDefault="003F075B" w:rsidP="00E1591C">
      <w:pPr>
        <w:ind w:left="567" w:right="993"/>
        <w:jc w:val="both"/>
        <w:rPr>
          <w:b/>
          <w:sz w:val="24"/>
        </w:rPr>
      </w:pPr>
      <w:r w:rsidRPr="006345F0">
        <w:rPr>
          <w:b/>
          <w:sz w:val="24"/>
        </w:rPr>
        <w:t xml:space="preserve">How could GLAD members collectively drive better disability inclusion related processes and outcomes from those private sector suppliers with whom they have direct contractual relationships, such that people with disabilities are both agents and beneficiaries of development and humanitarian action? </w:t>
      </w:r>
    </w:p>
    <w:p w14:paraId="0BFD474F" w14:textId="77777777" w:rsidR="003F075B" w:rsidRPr="006345F0" w:rsidRDefault="003F075B" w:rsidP="00E1591C">
      <w:pPr>
        <w:ind w:left="567" w:right="993"/>
        <w:jc w:val="both"/>
        <w:rPr>
          <w:sz w:val="24"/>
        </w:rPr>
      </w:pPr>
    </w:p>
    <w:p w14:paraId="0EA55BD9" w14:textId="77777777" w:rsidR="003F075B" w:rsidRPr="006345F0" w:rsidRDefault="003F075B" w:rsidP="00E1591C">
      <w:pPr>
        <w:ind w:left="567" w:right="993"/>
        <w:jc w:val="both"/>
        <w:rPr>
          <w:b/>
          <w:color w:val="0070C0"/>
          <w:sz w:val="24"/>
        </w:rPr>
      </w:pPr>
      <w:r w:rsidRPr="006345F0">
        <w:rPr>
          <w:b/>
          <w:color w:val="0070C0"/>
          <w:sz w:val="24"/>
        </w:rPr>
        <w:t xml:space="preserve">We start by asking: ‘what would Procurement do differently, at which stage, to </w:t>
      </w:r>
      <w:proofErr w:type="spellStart"/>
      <w:r w:rsidRPr="006345F0">
        <w:rPr>
          <w:b/>
          <w:color w:val="0070C0"/>
          <w:sz w:val="24"/>
        </w:rPr>
        <w:t>maximise</w:t>
      </w:r>
      <w:proofErr w:type="spellEnd"/>
      <w:r w:rsidRPr="006345F0">
        <w:rPr>
          <w:b/>
          <w:color w:val="0070C0"/>
          <w:sz w:val="24"/>
        </w:rPr>
        <w:t xml:space="preserve"> its potential to drive practical and observable disability inclusion?’</w:t>
      </w:r>
    </w:p>
    <w:p w14:paraId="78C14582" w14:textId="77777777" w:rsidR="003F075B" w:rsidRPr="00200B52" w:rsidRDefault="003F075B" w:rsidP="00E1591C">
      <w:pPr>
        <w:ind w:left="567" w:right="993"/>
        <w:jc w:val="both"/>
        <w:rPr>
          <w:color w:val="0070C0"/>
          <w:sz w:val="28"/>
          <w:szCs w:val="28"/>
        </w:rPr>
      </w:pPr>
    </w:p>
    <w:p w14:paraId="2994767A" w14:textId="77777777" w:rsidR="007142A9" w:rsidRDefault="007142A9" w:rsidP="00E1591C">
      <w:pPr>
        <w:ind w:left="567"/>
        <w:jc w:val="both"/>
        <w:rPr>
          <w:b/>
          <w:color w:val="0070C0"/>
          <w:sz w:val="32"/>
          <w:szCs w:val="32"/>
        </w:rPr>
      </w:pPr>
      <w:r>
        <w:rPr>
          <w:b/>
          <w:color w:val="0070C0"/>
          <w:sz w:val="32"/>
          <w:szCs w:val="32"/>
        </w:rPr>
        <w:br w:type="page"/>
      </w:r>
    </w:p>
    <w:p w14:paraId="3F91EFAD" w14:textId="77777777" w:rsidR="003F075B" w:rsidRPr="007142A9" w:rsidRDefault="003F075B" w:rsidP="00E1591C">
      <w:pPr>
        <w:ind w:left="567" w:right="993"/>
        <w:jc w:val="both"/>
        <w:outlineLvl w:val="0"/>
        <w:rPr>
          <w:b/>
          <w:color w:val="0070C0"/>
          <w:sz w:val="32"/>
          <w:szCs w:val="32"/>
        </w:rPr>
      </w:pPr>
      <w:proofErr w:type="spellStart"/>
      <w:r w:rsidRPr="007142A9">
        <w:rPr>
          <w:b/>
          <w:color w:val="0070C0"/>
          <w:sz w:val="32"/>
          <w:szCs w:val="32"/>
        </w:rPr>
        <w:lastRenderedPageBreak/>
        <w:t>Mobilising</w:t>
      </w:r>
      <w:proofErr w:type="spellEnd"/>
      <w:r w:rsidRPr="007142A9">
        <w:rPr>
          <w:b/>
          <w:color w:val="0070C0"/>
          <w:sz w:val="32"/>
          <w:szCs w:val="32"/>
        </w:rPr>
        <w:t xml:space="preserve"> the power of procurement </w:t>
      </w:r>
      <w:r w:rsidR="001F2348">
        <w:rPr>
          <w:b/>
          <w:color w:val="0070C0"/>
          <w:sz w:val="32"/>
          <w:szCs w:val="32"/>
        </w:rPr>
        <w:br/>
      </w:r>
      <w:r w:rsidRPr="007142A9">
        <w:rPr>
          <w:b/>
          <w:color w:val="0070C0"/>
          <w:sz w:val="32"/>
          <w:szCs w:val="32"/>
        </w:rPr>
        <w:t>to drive disability inclusion</w:t>
      </w:r>
    </w:p>
    <w:p w14:paraId="5CA49304" w14:textId="77777777" w:rsidR="003F075B" w:rsidRPr="00200B52" w:rsidRDefault="003F075B" w:rsidP="00E1591C">
      <w:pPr>
        <w:ind w:left="567" w:right="993"/>
        <w:jc w:val="both"/>
        <w:rPr>
          <w:b/>
          <w:color w:val="0070C0"/>
          <w:sz w:val="28"/>
          <w:szCs w:val="28"/>
        </w:rPr>
      </w:pPr>
    </w:p>
    <w:p w14:paraId="30A8F21F" w14:textId="77777777" w:rsidR="003F075B" w:rsidRPr="00965EFD" w:rsidRDefault="003F075B" w:rsidP="00E1591C">
      <w:pPr>
        <w:ind w:left="567" w:right="993"/>
        <w:jc w:val="both"/>
        <w:rPr>
          <w:b/>
          <w:color w:val="000000" w:themeColor="text1"/>
          <w:sz w:val="24"/>
          <w:szCs w:val="24"/>
        </w:rPr>
      </w:pPr>
      <w:r w:rsidRPr="00965EFD">
        <w:rPr>
          <w:b/>
          <w:color w:val="000000" w:themeColor="text1"/>
          <w:sz w:val="24"/>
          <w:szCs w:val="24"/>
        </w:rPr>
        <w:t>The opportunity is to define and deliver the best practice in procurement which we call ‘disability confidence’. This best practice would include:</w:t>
      </w:r>
    </w:p>
    <w:p w14:paraId="5C5D57CA" w14:textId="77777777" w:rsidR="003F075B" w:rsidRPr="00965EFD" w:rsidRDefault="003F075B" w:rsidP="00E1591C">
      <w:pPr>
        <w:pStyle w:val="ListParagraph"/>
        <w:widowControl/>
        <w:numPr>
          <w:ilvl w:val="0"/>
          <w:numId w:val="23"/>
        </w:numPr>
        <w:autoSpaceDE/>
        <w:autoSpaceDN/>
        <w:ind w:right="993"/>
        <w:contextualSpacing/>
        <w:jc w:val="both"/>
        <w:rPr>
          <w:sz w:val="24"/>
          <w:szCs w:val="24"/>
        </w:rPr>
      </w:pPr>
      <w:r w:rsidRPr="00965EFD">
        <w:rPr>
          <w:sz w:val="24"/>
          <w:szCs w:val="24"/>
        </w:rPr>
        <w:t>Routinely asking their internal ‘customers’ to specify the required level of practical, observable disability/accessibility related expertise and deliverables. before commissioning any project from procurement</w:t>
      </w:r>
    </w:p>
    <w:p w14:paraId="03FDD9FF" w14:textId="77777777" w:rsidR="003F075B" w:rsidRPr="00965EFD" w:rsidRDefault="005830A8" w:rsidP="00E1591C">
      <w:pPr>
        <w:pStyle w:val="ListParagraph"/>
        <w:widowControl/>
        <w:numPr>
          <w:ilvl w:val="0"/>
          <w:numId w:val="23"/>
        </w:numPr>
        <w:autoSpaceDE/>
        <w:autoSpaceDN/>
        <w:ind w:right="993"/>
        <w:contextualSpacing/>
        <w:jc w:val="both"/>
        <w:rPr>
          <w:sz w:val="24"/>
          <w:szCs w:val="24"/>
        </w:rPr>
      </w:pPr>
      <w:r>
        <w:rPr>
          <w:sz w:val="24"/>
          <w:szCs w:val="24"/>
        </w:rPr>
        <w:t>Requiring</w:t>
      </w:r>
      <w:r w:rsidR="003F075B" w:rsidRPr="00965EFD">
        <w:rPr>
          <w:sz w:val="24"/>
          <w:szCs w:val="24"/>
        </w:rPr>
        <w:t xml:space="preserve"> suppliers to explicitly describe the anticipated practical impact on persons with disabilities in every tender and contract. </w:t>
      </w:r>
    </w:p>
    <w:p w14:paraId="3CA0B78C" w14:textId="77777777" w:rsidR="003F075B" w:rsidRPr="00965EFD" w:rsidRDefault="003F075B" w:rsidP="00E1591C">
      <w:pPr>
        <w:pStyle w:val="ListParagraph"/>
        <w:widowControl/>
        <w:numPr>
          <w:ilvl w:val="0"/>
          <w:numId w:val="23"/>
        </w:numPr>
        <w:autoSpaceDE/>
        <w:autoSpaceDN/>
        <w:ind w:right="993"/>
        <w:contextualSpacing/>
        <w:jc w:val="both"/>
        <w:rPr>
          <w:sz w:val="24"/>
          <w:szCs w:val="24"/>
        </w:rPr>
      </w:pPr>
      <w:r w:rsidRPr="00965EFD">
        <w:rPr>
          <w:sz w:val="24"/>
          <w:szCs w:val="24"/>
        </w:rPr>
        <w:t xml:space="preserve">Requiring key suppliers to have the disability expertise and track record which ensures that persons with disabilities ‘naturally’ benefit (via funding for mainstream </w:t>
      </w:r>
      <w:proofErr w:type="spellStart"/>
      <w:r w:rsidRPr="00965EFD">
        <w:rPr>
          <w:sz w:val="24"/>
          <w:szCs w:val="24"/>
        </w:rPr>
        <w:t>programmes</w:t>
      </w:r>
      <w:proofErr w:type="spellEnd"/>
      <w:r w:rsidRPr="00965EFD">
        <w:rPr>
          <w:sz w:val="24"/>
          <w:szCs w:val="24"/>
        </w:rPr>
        <w:t xml:space="preserve">) or ‘particularly’ benefit (via targeted funding) </w:t>
      </w:r>
    </w:p>
    <w:p w14:paraId="7CAE3A44" w14:textId="77777777" w:rsidR="003F075B" w:rsidRPr="00965EFD" w:rsidRDefault="003F075B" w:rsidP="00E1591C">
      <w:pPr>
        <w:pStyle w:val="ListParagraph"/>
        <w:widowControl/>
        <w:numPr>
          <w:ilvl w:val="0"/>
          <w:numId w:val="23"/>
        </w:numPr>
        <w:autoSpaceDE/>
        <w:autoSpaceDN/>
        <w:ind w:right="993"/>
        <w:contextualSpacing/>
        <w:jc w:val="both"/>
        <w:rPr>
          <w:sz w:val="24"/>
          <w:szCs w:val="24"/>
        </w:rPr>
      </w:pPr>
      <w:r w:rsidRPr="00965EFD">
        <w:rPr>
          <w:sz w:val="24"/>
          <w:szCs w:val="24"/>
        </w:rPr>
        <w:t xml:space="preserve">Requiring suppliers to use ‘processes’ which because they are directly informed or controlled by people with disabilities are much more likely to deliver the desired outcomes. </w:t>
      </w:r>
    </w:p>
    <w:p w14:paraId="42FE3CB0" w14:textId="77777777" w:rsidR="003F075B" w:rsidRPr="00965EFD" w:rsidRDefault="003F075B" w:rsidP="00E1591C">
      <w:pPr>
        <w:pStyle w:val="ListParagraph"/>
        <w:widowControl/>
        <w:numPr>
          <w:ilvl w:val="0"/>
          <w:numId w:val="23"/>
        </w:numPr>
        <w:autoSpaceDE/>
        <w:autoSpaceDN/>
        <w:ind w:right="993"/>
        <w:contextualSpacing/>
        <w:jc w:val="both"/>
        <w:rPr>
          <w:sz w:val="24"/>
          <w:szCs w:val="24"/>
        </w:rPr>
      </w:pPr>
      <w:r w:rsidRPr="00965EFD">
        <w:rPr>
          <w:sz w:val="24"/>
          <w:szCs w:val="24"/>
        </w:rPr>
        <w:t>Requiring suppliers to work to explicit practical best practice standards and/or practices and to understand that mere compliance with regulation - and/or mere aspiration towards ill-defined outcomes such as ‘inclusion’ or ‘empowerment’- will not be sufficient.</w:t>
      </w:r>
    </w:p>
    <w:p w14:paraId="2E6AFAB0" w14:textId="77777777" w:rsidR="003F075B" w:rsidRDefault="003F075B" w:rsidP="00E1591C">
      <w:pPr>
        <w:pStyle w:val="ListParagraph"/>
        <w:widowControl/>
        <w:numPr>
          <w:ilvl w:val="0"/>
          <w:numId w:val="23"/>
        </w:numPr>
        <w:autoSpaceDE/>
        <w:autoSpaceDN/>
        <w:ind w:right="993"/>
        <w:contextualSpacing/>
        <w:jc w:val="both"/>
        <w:rPr>
          <w:sz w:val="24"/>
          <w:szCs w:val="24"/>
        </w:rPr>
      </w:pPr>
      <w:r w:rsidRPr="00965EFD">
        <w:rPr>
          <w:sz w:val="24"/>
          <w:szCs w:val="24"/>
        </w:rPr>
        <w:t>Building the capacity of suppliers to deliver the best practice which drives disability inclusion</w:t>
      </w:r>
    </w:p>
    <w:p w14:paraId="5920081B" w14:textId="77777777" w:rsidR="003F075B" w:rsidRPr="00110A6E" w:rsidRDefault="00110A6E" w:rsidP="00E1591C">
      <w:pPr>
        <w:pStyle w:val="ListParagraph"/>
        <w:widowControl/>
        <w:numPr>
          <w:ilvl w:val="0"/>
          <w:numId w:val="23"/>
        </w:numPr>
        <w:autoSpaceDE/>
        <w:autoSpaceDN/>
        <w:ind w:right="993"/>
        <w:contextualSpacing/>
        <w:jc w:val="both"/>
        <w:rPr>
          <w:sz w:val="24"/>
          <w:szCs w:val="24"/>
        </w:rPr>
      </w:pPr>
      <w:r w:rsidRPr="00110A6E">
        <w:rPr>
          <w:sz w:val="24"/>
          <w:szCs w:val="24"/>
        </w:rPr>
        <w:t xml:space="preserve">Enable procurement </w:t>
      </w:r>
      <w:r w:rsidR="00F01158">
        <w:rPr>
          <w:sz w:val="24"/>
          <w:szCs w:val="24"/>
        </w:rPr>
        <w:t>to compile compelling</w:t>
      </w:r>
      <w:r w:rsidRPr="00110A6E">
        <w:rPr>
          <w:sz w:val="24"/>
          <w:szCs w:val="24"/>
        </w:rPr>
        <w:t xml:space="preserve"> evidence relating </w:t>
      </w:r>
      <w:r>
        <w:rPr>
          <w:sz w:val="24"/>
          <w:szCs w:val="24"/>
        </w:rPr>
        <w:t>to their country’s CRPD related performance</w:t>
      </w:r>
      <w:r w:rsidR="00F01158">
        <w:rPr>
          <w:sz w:val="24"/>
          <w:szCs w:val="24"/>
        </w:rPr>
        <w:t>,</w:t>
      </w:r>
      <w:r>
        <w:rPr>
          <w:sz w:val="24"/>
          <w:szCs w:val="24"/>
        </w:rPr>
        <w:t xml:space="preserve"> </w:t>
      </w:r>
      <w:r w:rsidRPr="00110A6E">
        <w:rPr>
          <w:sz w:val="24"/>
          <w:szCs w:val="24"/>
        </w:rPr>
        <w:t xml:space="preserve">as they </w:t>
      </w:r>
      <w:r>
        <w:rPr>
          <w:sz w:val="24"/>
          <w:szCs w:val="24"/>
        </w:rPr>
        <w:t xml:space="preserve">track </w:t>
      </w:r>
      <w:r w:rsidR="00F01158">
        <w:rPr>
          <w:sz w:val="24"/>
          <w:szCs w:val="24"/>
        </w:rPr>
        <w:t xml:space="preserve">both </w:t>
      </w:r>
      <w:r w:rsidRPr="00110A6E">
        <w:rPr>
          <w:sz w:val="24"/>
          <w:szCs w:val="24"/>
        </w:rPr>
        <w:t>what they require from supplier</w:t>
      </w:r>
      <w:r w:rsidR="00F01158">
        <w:rPr>
          <w:sz w:val="24"/>
          <w:szCs w:val="24"/>
        </w:rPr>
        <w:t>s</w:t>
      </w:r>
      <w:r w:rsidRPr="00110A6E">
        <w:rPr>
          <w:sz w:val="24"/>
          <w:szCs w:val="24"/>
        </w:rPr>
        <w:t xml:space="preserve"> and the impact that has </w:t>
      </w:r>
      <w:r w:rsidR="00B42890" w:rsidRPr="00110A6E">
        <w:rPr>
          <w:sz w:val="24"/>
          <w:szCs w:val="24"/>
        </w:rPr>
        <w:t xml:space="preserve">on </w:t>
      </w:r>
      <w:r w:rsidR="00B42890">
        <w:rPr>
          <w:sz w:val="24"/>
          <w:szCs w:val="24"/>
        </w:rPr>
        <w:t>supplier</w:t>
      </w:r>
      <w:r w:rsidR="00F01158">
        <w:rPr>
          <w:sz w:val="24"/>
          <w:szCs w:val="24"/>
        </w:rPr>
        <w:t xml:space="preserve"> </w:t>
      </w:r>
      <w:r w:rsidRPr="00110A6E">
        <w:rPr>
          <w:sz w:val="24"/>
          <w:szCs w:val="24"/>
        </w:rPr>
        <w:t>performance</w:t>
      </w:r>
      <w:r w:rsidR="00F01158">
        <w:rPr>
          <w:sz w:val="24"/>
          <w:szCs w:val="24"/>
        </w:rPr>
        <w:t xml:space="preserve"> – and </w:t>
      </w:r>
      <w:r w:rsidR="00B42890">
        <w:rPr>
          <w:sz w:val="24"/>
          <w:szCs w:val="24"/>
        </w:rPr>
        <w:t>then to</w:t>
      </w:r>
      <w:r w:rsidR="00F01158">
        <w:rPr>
          <w:sz w:val="24"/>
          <w:szCs w:val="24"/>
        </w:rPr>
        <w:t xml:space="preserve"> document the impact on disability inclusion of the contracts for which they are responsible.</w:t>
      </w:r>
    </w:p>
    <w:p w14:paraId="3CE3C94D" w14:textId="77777777" w:rsidR="007142A9" w:rsidRDefault="007142A9" w:rsidP="00E1591C">
      <w:pPr>
        <w:ind w:left="567"/>
        <w:jc w:val="both"/>
        <w:rPr>
          <w:b/>
          <w:color w:val="0070C0"/>
          <w:sz w:val="32"/>
          <w:szCs w:val="32"/>
        </w:rPr>
      </w:pPr>
      <w:r>
        <w:rPr>
          <w:b/>
          <w:color w:val="0070C0"/>
          <w:sz w:val="32"/>
          <w:szCs w:val="32"/>
        </w:rPr>
        <w:br w:type="page"/>
      </w:r>
    </w:p>
    <w:p w14:paraId="09AE727B" w14:textId="77777777" w:rsidR="003F075B" w:rsidRPr="007142A9" w:rsidRDefault="003F075B" w:rsidP="00E1591C">
      <w:pPr>
        <w:tabs>
          <w:tab w:val="left" w:pos="220"/>
          <w:tab w:val="left" w:pos="720"/>
        </w:tabs>
        <w:adjustRightInd w:val="0"/>
        <w:spacing w:after="213" w:line="336" w:lineRule="atLeast"/>
        <w:ind w:left="567" w:right="993"/>
        <w:jc w:val="both"/>
        <w:outlineLvl w:val="0"/>
        <w:rPr>
          <w:b/>
          <w:color w:val="0070C0"/>
          <w:sz w:val="32"/>
          <w:szCs w:val="32"/>
        </w:rPr>
      </w:pPr>
      <w:proofErr w:type="spellStart"/>
      <w:r w:rsidRPr="007142A9">
        <w:rPr>
          <w:b/>
          <w:color w:val="0070C0"/>
          <w:sz w:val="32"/>
          <w:szCs w:val="32"/>
        </w:rPr>
        <w:lastRenderedPageBreak/>
        <w:t>Mobilising</w:t>
      </w:r>
      <w:proofErr w:type="spellEnd"/>
      <w:r w:rsidRPr="007142A9">
        <w:rPr>
          <w:b/>
          <w:color w:val="0070C0"/>
          <w:sz w:val="32"/>
          <w:szCs w:val="32"/>
        </w:rPr>
        <w:t xml:space="preserve"> GLAD’s collective influence: </w:t>
      </w:r>
      <w:r w:rsidR="00986F1D" w:rsidRPr="007142A9">
        <w:rPr>
          <w:b/>
          <w:color w:val="0070C0"/>
          <w:sz w:val="32"/>
          <w:szCs w:val="32"/>
        </w:rPr>
        <w:br/>
      </w:r>
      <w:r w:rsidRPr="007142A9">
        <w:rPr>
          <w:b/>
          <w:color w:val="0070C0"/>
          <w:sz w:val="32"/>
          <w:szCs w:val="32"/>
        </w:rPr>
        <w:t>Opportunities include:</w:t>
      </w:r>
    </w:p>
    <w:p w14:paraId="046A948E" w14:textId="77777777" w:rsidR="003F075B" w:rsidRPr="0081094D" w:rsidRDefault="003F075B" w:rsidP="00E1591C">
      <w:pPr>
        <w:widowControl/>
        <w:autoSpaceDE/>
        <w:autoSpaceDN/>
        <w:ind w:left="567" w:right="993"/>
        <w:contextualSpacing/>
        <w:jc w:val="both"/>
        <w:rPr>
          <w:color w:val="0070C0"/>
          <w:sz w:val="24"/>
          <w:szCs w:val="24"/>
        </w:rPr>
      </w:pPr>
      <w:r w:rsidRPr="0081094D">
        <w:rPr>
          <w:color w:val="0070C0"/>
          <w:sz w:val="24"/>
          <w:szCs w:val="24"/>
        </w:rPr>
        <w:t>A GLAD Procurement Toolkit, co-produced with procurement specialists:</w:t>
      </w:r>
    </w:p>
    <w:p w14:paraId="07D1C416" w14:textId="77777777" w:rsidR="003F075B" w:rsidRDefault="003F075B" w:rsidP="00E1591C">
      <w:pPr>
        <w:ind w:left="567" w:right="993"/>
        <w:jc w:val="both"/>
        <w:rPr>
          <w:color w:val="000000" w:themeColor="text1"/>
          <w:sz w:val="24"/>
          <w:szCs w:val="24"/>
        </w:rPr>
      </w:pPr>
      <w:r w:rsidRPr="0081094D">
        <w:rPr>
          <w:color w:val="000000" w:themeColor="text1"/>
          <w:sz w:val="24"/>
          <w:szCs w:val="24"/>
        </w:rPr>
        <w:t xml:space="preserve">A portfolio of GLAD endorsed checklists, tender questions, specifications, best practice indicators, indexes, standards for use when specifying in a tender or contract what is to be delivered – so that the absence of any externally </w:t>
      </w:r>
      <w:proofErr w:type="spellStart"/>
      <w:r w:rsidRPr="0081094D">
        <w:rPr>
          <w:color w:val="000000" w:themeColor="text1"/>
          <w:sz w:val="24"/>
          <w:szCs w:val="24"/>
        </w:rPr>
        <w:t>recognised</w:t>
      </w:r>
      <w:proofErr w:type="spellEnd"/>
      <w:r w:rsidRPr="0081094D">
        <w:rPr>
          <w:color w:val="000000" w:themeColor="text1"/>
          <w:sz w:val="24"/>
          <w:szCs w:val="24"/>
        </w:rPr>
        <w:t xml:space="preserve"> global standards cannot be used to justify exclusive procurement. </w:t>
      </w:r>
    </w:p>
    <w:p w14:paraId="155C31D3" w14:textId="77777777" w:rsidR="00110A6E" w:rsidRDefault="00110A6E" w:rsidP="00E1591C">
      <w:pPr>
        <w:ind w:left="567" w:right="993"/>
        <w:jc w:val="both"/>
        <w:rPr>
          <w:color w:val="000000" w:themeColor="text1"/>
          <w:sz w:val="24"/>
          <w:szCs w:val="24"/>
        </w:rPr>
      </w:pPr>
    </w:p>
    <w:p w14:paraId="0CF0171D" w14:textId="77777777" w:rsidR="00110A6E" w:rsidRDefault="00110A6E" w:rsidP="00E1591C">
      <w:pPr>
        <w:ind w:left="567" w:right="993"/>
        <w:jc w:val="both"/>
        <w:rPr>
          <w:color w:val="000000" w:themeColor="text1"/>
          <w:sz w:val="24"/>
          <w:szCs w:val="24"/>
        </w:rPr>
      </w:pPr>
      <w:r>
        <w:rPr>
          <w:color w:val="000000" w:themeColor="text1"/>
          <w:sz w:val="24"/>
          <w:szCs w:val="24"/>
        </w:rPr>
        <w:t xml:space="preserve">The Toolkit could include practical guidance on how to ensure compliance with the CRPD by delivering the procurement best practice goes </w:t>
      </w:r>
      <w:proofErr w:type="spellStart"/>
      <w:r>
        <w:rPr>
          <w:color w:val="000000" w:themeColor="text1"/>
          <w:sz w:val="24"/>
          <w:szCs w:val="24"/>
        </w:rPr>
        <w:t>beyod</w:t>
      </w:r>
      <w:proofErr w:type="spellEnd"/>
      <w:r>
        <w:rPr>
          <w:color w:val="000000" w:themeColor="text1"/>
          <w:sz w:val="24"/>
          <w:szCs w:val="24"/>
        </w:rPr>
        <w:t xml:space="preserve"> any mere legal obligation.</w:t>
      </w:r>
    </w:p>
    <w:p w14:paraId="71B3747F" w14:textId="77777777" w:rsidR="002342EE" w:rsidRPr="0081094D" w:rsidRDefault="002342EE" w:rsidP="00E1591C">
      <w:pPr>
        <w:ind w:left="567" w:right="993"/>
        <w:jc w:val="both"/>
        <w:rPr>
          <w:color w:val="000000" w:themeColor="text1"/>
          <w:sz w:val="24"/>
          <w:szCs w:val="24"/>
        </w:rPr>
      </w:pPr>
    </w:p>
    <w:p w14:paraId="0C89187D" w14:textId="77777777" w:rsidR="003F075B" w:rsidRPr="0081094D" w:rsidRDefault="003F075B" w:rsidP="00E1591C">
      <w:pPr>
        <w:ind w:left="567" w:right="993"/>
        <w:jc w:val="both"/>
        <w:rPr>
          <w:color w:val="000000" w:themeColor="text1"/>
          <w:sz w:val="24"/>
          <w:szCs w:val="24"/>
        </w:rPr>
      </w:pPr>
      <w:r w:rsidRPr="0081094D">
        <w:rPr>
          <w:color w:val="000000" w:themeColor="text1"/>
          <w:sz w:val="24"/>
          <w:szCs w:val="24"/>
        </w:rPr>
        <w:t xml:space="preserve">This Toolkit could then be hosted on the GLAD Online Knowledge Sharing Platform. Member ‘Requests for Tender and Business Opportunities’ pages could then refer contractors to these resources. (See </w:t>
      </w:r>
      <w:r w:rsidRPr="0081094D">
        <w:rPr>
          <w:color w:val="0070C0"/>
          <w:sz w:val="24"/>
          <w:szCs w:val="24"/>
        </w:rPr>
        <w:t xml:space="preserve">Appendix 1 </w:t>
      </w:r>
      <w:r w:rsidRPr="0081094D">
        <w:rPr>
          <w:color w:val="000000" w:themeColor="text1"/>
          <w:sz w:val="24"/>
          <w:szCs w:val="24"/>
        </w:rPr>
        <w:t>for some sample wording/clauses)</w:t>
      </w:r>
    </w:p>
    <w:p w14:paraId="027D19B4" w14:textId="77777777" w:rsidR="003F075B" w:rsidRPr="007142A9" w:rsidRDefault="003F075B" w:rsidP="00E1591C">
      <w:pPr>
        <w:ind w:left="567" w:right="993"/>
        <w:jc w:val="both"/>
        <w:rPr>
          <w:color w:val="0070C0"/>
          <w:sz w:val="24"/>
          <w:szCs w:val="24"/>
        </w:rPr>
      </w:pPr>
    </w:p>
    <w:p w14:paraId="144FBAE7" w14:textId="77777777" w:rsidR="003F075B" w:rsidRPr="0081094D" w:rsidRDefault="003F075B" w:rsidP="00E1591C">
      <w:pPr>
        <w:widowControl/>
        <w:autoSpaceDE/>
        <w:autoSpaceDN/>
        <w:ind w:left="567" w:right="993"/>
        <w:contextualSpacing/>
        <w:jc w:val="both"/>
        <w:rPr>
          <w:color w:val="000000" w:themeColor="text1"/>
          <w:sz w:val="24"/>
          <w:szCs w:val="24"/>
        </w:rPr>
      </w:pPr>
      <w:r w:rsidRPr="0081094D">
        <w:rPr>
          <w:color w:val="0070C0"/>
          <w:sz w:val="24"/>
          <w:szCs w:val="24"/>
        </w:rPr>
        <w:t xml:space="preserve">GLAD training materials for procurement colleagues </w:t>
      </w:r>
      <w:r w:rsidRPr="0081094D">
        <w:rPr>
          <w:color w:val="000000" w:themeColor="text1"/>
          <w:sz w:val="24"/>
          <w:szCs w:val="24"/>
        </w:rPr>
        <w:t>on how to insert these new requirements into the Tender process and into contracts in a way which builds supplier capability, goodwill and better outcomes.</w:t>
      </w:r>
    </w:p>
    <w:p w14:paraId="51C1DF59" w14:textId="77777777" w:rsidR="003F075B" w:rsidRPr="007142A9" w:rsidRDefault="003F075B" w:rsidP="00E1591C">
      <w:pPr>
        <w:pStyle w:val="ListParagraph"/>
        <w:ind w:left="567" w:right="993" w:firstLine="0"/>
        <w:jc w:val="both"/>
        <w:rPr>
          <w:color w:val="0070C0"/>
          <w:sz w:val="24"/>
          <w:szCs w:val="24"/>
        </w:rPr>
      </w:pPr>
    </w:p>
    <w:p w14:paraId="15A2495A" w14:textId="77777777" w:rsidR="003F075B" w:rsidRPr="002342EE" w:rsidRDefault="003F075B" w:rsidP="00E1591C">
      <w:pPr>
        <w:widowControl/>
        <w:autoSpaceDE/>
        <w:autoSpaceDN/>
        <w:ind w:left="567" w:right="993"/>
        <w:contextualSpacing/>
        <w:jc w:val="both"/>
        <w:rPr>
          <w:color w:val="000000" w:themeColor="text1"/>
          <w:sz w:val="24"/>
          <w:szCs w:val="24"/>
        </w:rPr>
      </w:pPr>
      <w:r w:rsidRPr="002342EE">
        <w:rPr>
          <w:color w:val="0070C0"/>
          <w:sz w:val="24"/>
          <w:szCs w:val="24"/>
        </w:rPr>
        <w:t xml:space="preserve">A set of GLAD endorsed principles and messages </w:t>
      </w:r>
      <w:r w:rsidRPr="002342EE">
        <w:rPr>
          <w:color w:val="000000" w:themeColor="text1"/>
          <w:sz w:val="24"/>
          <w:szCs w:val="24"/>
        </w:rPr>
        <w:t>which underpin ‘disability confident procurement’. Principles such as:</w:t>
      </w:r>
    </w:p>
    <w:p w14:paraId="0DE4CA61" w14:textId="77777777" w:rsidR="003F075B" w:rsidRPr="00E41915" w:rsidRDefault="003F075B" w:rsidP="00E1591C">
      <w:pPr>
        <w:pStyle w:val="ListParagraph"/>
        <w:widowControl/>
        <w:numPr>
          <w:ilvl w:val="0"/>
          <w:numId w:val="20"/>
        </w:numPr>
        <w:autoSpaceDE/>
        <w:autoSpaceDN/>
        <w:ind w:right="993"/>
        <w:contextualSpacing/>
        <w:jc w:val="both"/>
        <w:rPr>
          <w:color w:val="000000" w:themeColor="text1"/>
          <w:sz w:val="24"/>
          <w:szCs w:val="24"/>
        </w:rPr>
      </w:pPr>
      <w:r w:rsidRPr="00E41915">
        <w:rPr>
          <w:color w:val="000000" w:themeColor="text1"/>
          <w:sz w:val="24"/>
          <w:szCs w:val="24"/>
        </w:rPr>
        <w:t>“mere compliance with regulations will not be sufficient. Suppliers will deliver best practice or will help us define best practice where no helpful model exists.”</w:t>
      </w:r>
    </w:p>
    <w:p w14:paraId="1D34A60F" w14:textId="77777777" w:rsidR="003F075B" w:rsidRPr="00E41915" w:rsidRDefault="003F075B" w:rsidP="00E1591C">
      <w:pPr>
        <w:pStyle w:val="ListParagraph"/>
        <w:widowControl/>
        <w:numPr>
          <w:ilvl w:val="0"/>
          <w:numId w:val="20"/>
        </w:numPr>
        <w:autoSpaceDE/>
        <w:autoSpaceDN/>
        <w:ind w:right="993"/>
        <w:contextualSpacing/>
        <w:jc w:val="both"/>
        <w:rPr>
          <w:color w:val="000000" w:themeColor="text1"/>
          <w:sz w:val="24"/>
          <w:szCs w:val="24"/>
        </w:rPr>
      </w:pPr>
      <w:r w:rsidRPr="00E41915">
        <w:rPr>
          <w:sz w:val="24"/>
          <w:szCs w:val="24"/>
        </w:rPr>
        <w:t>“systems that work for persons with disabilities work better for everyone”</w:t>
      </w:r>
    </w:p>
    <w:p w14:paraId="07D3577B" w14:textId="77777777" w:rsidR="003F075B" w:rsidRPr="00E41915" w:rsidRDefault="003F075B" w:rsidP="00E1591C">
      <w:pPr>
        <w:pStyle w:val="ListParagraph"/>
        <w:widowControl/>
        <w:numPr>
          <w:ilvl w:val="0"/>
          <w:numId w:val="20"/>
        </w:numPr>
        <w:autoSpaceDE/>
        <w:autoSpaceDN/>
        <w:ind w:right="993"/>
        <w:contextualSpacing/>
        <w:jc w:val="both"/>
        <w:rPr>
          <w:color w:val="000000" w:themeColor="text1"/>
          <w:sz w:val="24"/>
          <w:szCs w:val="24"/>
        </w:rPr>
      </w:pPr>
      <w:r w:rsidRPr="00E41915">
        <w:rPr>
          <w:sz w:val="24"/>
          <w:szCs w:val="24"/>
        </w:rPr>
        <w:t xml:space="preserve">it is usually more cost effective and impactful to remove barriers from mainstream </w:t>
      </w:r>
      <w:proofErr w:type="spellStart"/>
      <w:r w:rsidRPr="00E41915">
        <w:rPr>
          <w:sz w:val="24"/>
          <w:szCs w:val="24"/>
        </w:rPr>
        <w:t>programmes</w:t>
      </w:r>
      <w:proofErr w:type="spellEnd"/>
      <w:r w:rsidRPr="00E41915">
        <w:rPr>
          <w:sz w:val="24"/>
          <w:szCs w:val="24"/>
        </w:rPr>
        <w:t xml:space="preserve"> than to double up funding via segregated provision.</w:t>
      </w:r>
    </w:p>
    <w:p w14:paraId="51CFCED7" w14:textId="77777777" w:rsidR="003F075B" w:rsidRPr="00E41915" w:rsidRDefault="003F075B" w:rsidP="00E1591C">
      <w:pPr>
        <w:pStyle w:val="ListParagraph"/>
        <w:widowControl/>
        <w:numPr>
          <w:ilvl w:val="0"/>
          <w:numId w:val="20"/>
        </w:numPr>
        <w:autoSpaceDE/>
        <w:autoSpaceDN/>
        <w:ind w:right="993"/>
        <w:contextualSpacing/>
        <w:jc w:val="both"/>
        <w:rPr>
          <w:color w:val="000000" w:themeColor="text1"/>
          <w:sz w:val="24"/>
          <w:szCs w:val="24"/>
        </w:rPr>
      </w:pPr>
      <w:r w:rsidRPr="00E41915">
        <w:rPr>
          <w:color w:val="000000" w:themeColor="text1"/>
          <w:sz w:val="24"/>
          <w:szCs w:val="24"/>
        </w:rPr>
        <w:t>‘Nothing about us without us’ is much more than just a slogan….</w:t>
      </w:r>
    </w:p>
    <w:p w14:paraId="2C3F010C" w14:textId="77777777" w:rsidR="003F075B" w:rsidRPr="007142A9" w:rsidRDefault="003F075B" w:rsidP="00E1591C">
      <w:pPr>
        <w:pStyle w:val="ListParagraph"/>
        <w:ind w:left="567" w:right="993" w:firstLine="0"/>
        <w:jc w:val="both"/>
        <w:rPr>
          <w:color w:val="000000" w:themeColor="text1"/>
          <w:sz w:val="24"/>
          <w:szCs w:val="24"/>
        </w:rPr>
      </w:pPr>
    </w:p>
    <w:p w14:paraId="0817F544" w14:textId="77777777" w:rsidR="003F075B" w:rsidRPr="0081094D" w:rsidRDefault="003F075B" w:rsidP="00E1591C">
      <w:pPr>
        <w:widowControl/>
        <w:autoSpaceDE/>
        <w:autoSpaceDN/>
        <w:ind w:left="567" w:right="993"/>
        <w:contextualSpacing/>
        <w:jc w:val="both"/>
        <w:rPr>
          <w:color w:val="000000" w:themeColor="text1"/>
          <w:sz w:val="24"/>
          <w:szCs w:val="24"/>
        </w:rPr>
      </w:pPr>
      <w:r w:rsidRPr="0081094D">
        <w:rPr>
          <w:color w:val="0070C0"/>
          <w:sz w:val="24"/>
          <w:szCs w:val="24"/>
        </w:rPr>
        <w:t xml:space="preserve">Collect case studies which illustrate both successful disability confident procurement and the costs, financial and opportunity, of exclusive procurement. </w:t>
      </w:r>
      <w:r w:rsidRPr="0081094D">
        <w:rPr>
          <w:color w:val="000000" w:themeColor="text1"/>
          <w:sz w:val="24"/>
          <w:szCs w:val="24"/>
        </w:rPr>
        <w:t>These case studies would ideally name the suppliers, and be widely shared by members, suppliers and key stakeholders.</w:t>
      </w:r>
    </w:p>
    <w:p w14:paraId="1A28E542" w14:textId="77777777" w:rsidR="003F075B" w:rsidRPr="007142A9" w:rsidRDefault="003F075B" w:rsidP="00E1591C">
      <w:pPr>
        <w:pStyle w:val="ListParagraph"/>
        <w:ind w:left="567" w:right="993" w:firstLine="0"/>
        <w:jc w:val="both"/>
        <w:rPr>
          <w:color w:val="000000" w:themeColor="text1"/>
          <w:sz w:val="24"/>
          <w:szCs w:val="24"/>
        </w:rPr>
      </w:pPr>
    </w:p>
    <w:p w14:paraId="2DEFC741" w14:textId="77777777" w:rsidR="003F075B" w:rsidRPr="0081094D" w:rsidRDefault="003F075B" w:rsidP="00E1591C">
      <w:pPr>
        <w:widowControl/>
        <w:autoSpaceDE/>
        <w:autoSpaceDN/>
        <w:ind w:left="567" w:right="993"/>
        <w:contextualSpacing/>
        <w:jc w:val="both"/>
        <w:rPr>
          <w:color w:val="000000" w:themeColor="text1"/>
          <w:sz w:val="24"/>
          <w:szCs w:val="24"/>
        </w:rPr>
      </w:pPr>
      <w:r w:rsidRPr="0081094D">
        <w:rPr>
          <w:color w:val="0070C0"/>
          <w:sz w:val="24"/>
          <w:szCs w:val="24"/>
        </w:rPr>
        <w:t>GLAD training materials for shared influential suppliers on the need for suppliers to meet the changing expectations of the wider international development community – not just those of an ‘isolated ‘customer’</w:t>
      </w:r>
    </w:p>
    <w:p w14:paraId="62BBDDE1" w14:textId="77777777" w:rsidR="003F075B" w:rsidRPr="007142A9" w:rsidRDefault="003F075B" w:rsidP="00E1591C">
      <w:pPr>
        <w:pStyle w:val="ListParagraph"/>
        <w:ind w:left="567" w:right="993" w:firstLine="0"/>
        <w:jc w:val="both"/>
        <w:rPr>
          <w:color w:val="0070C0"/>
          <w:sz w:val="24"/>
          <w:szCs w:val="24"/>
        </w:rPr>
      </w:pPr>
    </w:p>
    <w:p w14:paraId="5C3BF5B3" w14:textId="77777777" w:rsidR="003F075B" w:rsidRPr="0081094D" w:rsidRDefault="003F075B" w:rsidP="00E1591C">
      <w:pPr>
        <w:widowControl/>
        <w:autoSpaceDE/>
        <w:autoSpaceDN/>
        <w:ind w:left="567" w:right="993"/>
        <w:contextualSpacing/>
        <w:jc w:val="both"/>
        <w:rPr>
          <w:color w:val="000000" w:themeColor="text1"/>
          <w:sz w:val="24"/>
          <w:szCs w:val="24"/>
        </w:rPr>
      </w:pPr>
      <w:r w:rsidRPr="0081094D">
        <w:rPr>
          <w:color w:val="0070C0"/>
          <w:sz w:val="24"/>
          <w:szCs w:val="24"/>
        </w:rPr>
        <w:t>Publish a GLAD guide to: ‘the business and ethical rational for disability confident procurement’</w:t>
      </w:r>
      <w:r w:rsidRPr="0081094D">
        <w:rPr>
          <w:sz w:val="24"/>
          <w:szCs w:val="24"/>
        </w:rPr>
        <w:t xml:space="preserve"> enabling</w:t>
      </w:r>
      <w:r w:rsidRPr="0081094D">
        <w:rPr>
          <w:color w:val="000000" w:themeColor="text1"/>
          <w:sz w:val="24"/>
          <w:szCs w:val="24"/>
        </w:rPr>
        <w:t xml:space="preserve"> procurement leaders to justify making their suppliers’ disability related performance a priority. </w:t>
      </w:r>
    </w:p>
    <w:p w14:paraId="034DC2A0" w14:textId="77777777" w:rsidR="003F075B" w:rsidRPr="00200B52" w:rsidRDefault="003F075B" w:rsidP="00E1591C">
      <w:pPr>
        <w:ind w:left="567" w:right="993"/>
        <w:jc w:val="both"/>
        <w:rPr>
          <w:color w:val="000000" w:themeColor="text1"/>
        </w:rPr>
      </w:pPr>
    </w:p>
    <w:p w14:paraId="59302B7F" w14:textId="77777777" w:rsidR="003F075B" w:rsidRPr="00200B52" w:rsidRDefault="003F075B" w:rsidP="00E1591C">
      <w:pPr>
        <w:ind w:left="567" w:right="993"/>
        <w:jc w:val="both"/>
        <w:rPr>
          <w:color w:val="000000" w:themeColor="text1"/>
        </w:rPr>
      </w:pPr>
    </w:p>
    <w:p w14:paraId="280189E5" w14:textId="77777777" w:rsidR="007142A9" w:rsidRDefault="007142A9" w:rsidP="00E1591C">
      <w:pPr>
        <w:ind w:left="567"/>
        <w:jc w:val="both"/>
        <w:rPr>
          <w:b/>
          <w:color w:val="0070C0"/>
          <w:sz w:val="32"/>
          <w:szCs w:val="32"/>
        </w:rPr>
      </w:pPr>
      <w:r>
        <w:rPr>
          <w:b/>
          <w:color w:val="0070C0"/>
          <w:sz w:val="32"/>
          <w:szCs w:val="32"/>
        </w:rPr>
        <w:br w:type="page"/>
      </w:r>
    </w:p>
    <w:p w14:paraId="5E13F01B" w14:textId="77777777" w:rsidR="003F075B" w:rsidRPr="007142A9" w:rsidRDefault="003F075B" w:rsidP="00E1591C">
      <w:pPr>
        <w:ind w:left="567" w:right="993"/>
        <w:jc w:val="both"/>
        <w:rPr>
          <w:b/>
          <w:color w:val="0070C0"/>
          <w:sz w:val="32"/>
          <w:szCs w:val="32"/>
        </w:rPr>
      </w:pPr>
      <w:r w:rsidRPr="007142A9">
        <w:rPr>
          <w:b/>
          <w:color w:val="0070C0"/>
          <w:sz w:val="32"/>
          <w:szCs w:val="32"/>
        </w:rPr>
        <w:lastRenderedPageBreak/>
        <w:t>Next Steps</w:t>
      </w:r>
      <w:r w:rsidR="007142A9">
        <w:rPr>
          <w:b/>
          <w:color w:val="0070C0"/>
          <w:sz w:val="32"/>
          <w:szCs w:val="32"/>
        </w:rPr>
        <w:t xml:space="preserve"> </w:t>
      </w:r>
      <w:r w:rsidRPr="007142A9">
        <w:rPr>
          <w:b/>
          <w:color w:val="0070C0"/>
          <w:sz w:val="32"/>
          <w:szCs w:val="32"/>
        </w:rPr>
        <w:t>- possible questions to address in stakeholder and thematic sessions</w:t>
      </w:r>
    </w:p>
    <w:p w14:paraId="3DEF1473" w14:textId="77777777" w:rsidR="003F075B" w:rsidRPr="00200B52" w:rsidRDefault="003F075B" w:rsidP="00E1591C">
      <w:pPr>
        <w:ind w:left="567" w:right="993"/>
        <w:jc w:val="both"/>
        <w:rPr>
          <w:color w:val="000000" w:themeColor="text1"/>
        </w:rPr>
      </w:pPr>
    </w:p>
    <w:p w14:paraId="17F0550C" w14:textId="77777777" w:rsidR="003F075B" w:rsidRPr="00193068" w:rsidRDefault="003F075B" w:rsidP="00E1591C">
      <w:pPr>
        <w:ind w:left="567" w:right="993"/>
        <w:jc w:val="both"/>
        <w:rPr>
          <w:color w:val="000000" w:themeColor="text1"/>
          <w:sz w:val="24"/>
          <w:szCs w:val="24"/>
        </w:rPr>
      </w:pPr>
      <w:r w:rsidRPr="00B42890">
        <w:rPr>
          <w:color w:val="0070C0"/>
          <w:sz w:val="24"/>
          <w:szCs w:val="24"/>
        </w:rPr>
        <w:t>To take stock.</w:t>
      </w:r>
      <w:r w:rsidRPr="00B42890">
        <w:rPr>
          <w:b/>
          <w:color w:val="0070C0"/>
          <w:sz w:val="24"/>
          <w:szCs w:val="24"/>
        </w:rPr>
        <w:t xml:space="preserve"> </w:t>
      </w:r>
      <w:r w:rsidRPr="00F71894">
        <w:rPr>
          <w:color w:val="0070C0"/>
          <w:sz w:val="24"/>
          <w:szCs w:val="24"/>
        </w:rPr>
        <w:t xml:space="preserve">Where and how, when considering GLAD’s priority themes, would members expect private sector contractors to have the most impact in the next 18-24 months </w:t>
      </w:r>
      <w:r w:rsidRPr="00193068">
        <w:rPr>
          <w:color w:val="000000" w:themeColor="text1"/>
          <w:sz w:val="24"/>
          <w:szCs w:val="24"/>
        </w:rPr>
        <w:t xml:space="preserve">– on what kinds of products, services, advice, projects? </w:t>
      </w:r>
    </w:p>
    <w:p w14:paraId="79FB7BF5" w14:textId="77777777" w:rsidR="003F075B" w:rsidRPr="00193068" w:rsidRDefault="003F075B" w:rsidP="00E1591C">
      <w:pPr>
        <w:ind w:left="567" w:right="993"/>
        <w:jc w:val="both"/>
        <w:rPr>
          <w:color w:val="000000" w:themeColor="text1"/>
          <w:sz w:val="24"/>
          <w:szCs w:val="24"/>
        </w:rPr>
      </w:pPr>
    </w:p>
    <w:p w14:paraId="3FCF5499" w14:textId="77777777" w:rsidR="003F075B" w:rsidRPr="00B42890" w:rsidRDefault="003F075B" w:rsidP="00E1591C">
      <w:pPr>
        <w:ind w:left="567" w:right="993"/>
        <w:jc w:val="both"/>
        <w:rPr>
          <w:color w:val="0070C0"/>
          <w:sz w:val="24"/>
          <w:szCs w:val="24"/>
        </w:rPr>
      </w:pPr>
      <w:r w:rsidRPr="00B42890">
        <w:rPr>
          <w:color w:val="0070C0"/>
          <w:sz w:val="24"/>
          <w:szCs w:val="24"/>
        </w:rPr>
        <w:t>What specifications describing desired expertise and specified disability/accessibility related standards or outcomes are members already using, where and how?</w:t>
      </w:r>
      <w:r w:rsidR="00F71894">
        <w:rPr>
          <w:color w:val="0070C0"/>
          <w:sz w:val="24"/>
          <w:szCs w:val="24"/>
        </w:rPr>
        <w:t xml:space="preserve"> Which are greatly needed but not available?</w:t>
      </w:r>
    </w:p>
    <w:p w14:paraId="0FED4F52" w14:textId="77777777" w:rsidR="003F075B" w:rsidRPr="00193068" w:rsidRDefault="003F075B" w:rsidP="00E1591C">
      <w:pPr>
        <w:ind w:left="567" w:right="993"/>
        <w:jc w:val="both"/>
        <w:rPr>
          <w:sz w:val="24"/>
          <w:szCs w:val="24"/>
        </w:rPr>
      </w:pPr>
    </w:p>
    <w:p w14:paraId="1E08B92F" w14:textId="77777777" w:rsidR="003F075B" w:rsidRPr="00193068" w:rsidRDefault="003F075B" w:rsidP="00E1591C">
      <w:pPr>
        <w:ind w:left="567" w:right="993"/>
        <w:jc w:val="both"/>
        <w:rPr>
          <w:color w:val="000000" w:themeColor="text1"/>
          <w:sz w:val="24"/>
          <w:szCs w:val="24"/>
        </w:rPr>
      </w:pPr>
      <w:r w:rsidRPr="00B42890">
        <w:rPr>
          <w:color w:val="0070C0"/>
          <w:sz w:val="24"/>
          <w:szCs w:val="24"/>
        </w:rPr>
        <w:t xml:space="preserve">Which upcoming ‘contracts’ present as top priorities </w:t>
      </w:r>
      <w:r w:rsidRPr="00193068">
        <w:rPr>
          <w:color w:val="000000" w:themeColor="text1"/>
          <w:sz w:val="24"/>
          <w:szCs w:val="24"/>
        </w:rPr>
        <w:t>given potential for high impact on inclusion of persons with disabilities?</w:t>
      </w:r>
    </w:p>
    <w:p w14:paraId="4FB502FC" w14:textId="77777777" w:rsidR="003F075B" w:rsidRPr="00193068" w:rsidRDefault="003F075B" w:rsidP="00E1591C">
      <w:pPr>
        <w:ind w:left="567" w:right="993"/>
        <w:jc w:val="both"/>
        <w:rPr>
          <w:color w:val="000000" w:themeColor="text1"/>
          <w:sz w:val="24"/>
          <w:szCs w:val="24"/>
        </w:rPr>
      </w:pPr>
    </w:p>
    <w:p w14:paraId="6E405F40" w14:textId="77777777" w:rsidR="003F075B" w:rsidRPr="00193068" w:rsidRDefault="003F075B" w:rsidP="00E1591C">
      <w:pPr>
        <w:ind w:left="567" w:right="993"/>
        <w:jc w:val="both"/>
        <w:rPr>
          <w:color w:val="000000" w:themeColor="text1"/>
          <w:sz w:val="24"/>
          <w:szCs w:val="24"/>
        </w:rPr>
      </w:pPr>
      <w:r w:rsidRPr="00B42890">
        <w:rPr>
          <w:color w:val="0070C0"/>
          <w:sz w:val="24"/>
          <w:szCs w:val="24"/>
        </w:rPr>
        <w:t xml:space="preserve">Where could GLAD quickly amplify its generic impact via procurement </w:t>
      </w:r>
      <w:r w:rsidRPr="00193068">
        <w:rPr>
          <w:color w:val="000000" w:themeColor="text1"/>
          <w:sz w:val="24"/>
          <w:szCs w:val="24"/>
        </w:rPr>
        <w:t>– such as enabling procurement to require suppliers to build to a GLAD endorsed level of accessibility into projects involved with the built environment, infrastructure or ICT.</w:t>
      </w:r>
    </w:p>
    <w:p w14:paraId="3693150F" w14:textId="77777777" w:rsidR="003F075B" w:rsidRPr="00B42890" w:rsidRDefault="003F075B" w:rsidP="00E1591C">
      <w:pPr>
        <w:ind w:left="567" w:right="993"/>
        <w:jc w:val="both"/>
        <w:rPr>
          <w:color w:val="0070C0"/>
          <w:sz w:val="24"/>
          <w:szCs w:val="24"/>
        </w:rPr>
      </w:pPr>
    </w:p>
    <w:p w14:paraId="439BAF33" w14:textId="77777777" w:rsidR="003F075B" w:rsidRPr="00193068" w:rsidRDefault="003F075B" w:rsidP="00E1591C">
      <w:pPr>
        <w:ind w:left="567" w:right="993"/>
        <w:jc w:val="both"/>
        <w:rPr>
          <w:color w:val="000000" w:themeColor="text1"/>
          <w:sz w:val="24"/>
          <w:szCs w:val="24"/>
        </w:rPr>
      </w:pPr>
      <w:r w:rsidRPr="00B42890">
        <w:rPr>
          <w:color w:val="0070C0"/>
          <w:sz w:val="24"/>
          <w:szCs w:val="24"/>
        </w:rPr>
        <w:t xml:space="preserve">Would a working party of senior procurement colleagues </w:t>
      </w:r>
      <w:r w:rsidRPr="00B42890">
        <w:rPr>
          <w:color w:val="000000" w:themeColor="text1"/>
          <w:sz w:val="24"/>
          <w:szCs w:val="24"/>
        </w:rPr>
        <w:t>be helpful</w:t>
      </w:r>
      <w:r w:rsidRPr="00193068">
        <w:rPr>
          <w:b/>
          <w:color w:val="000000" w:themeColor="text1"/>
          <w:sz w:val="24"/>
          <w:szCs w:val="24"/>
        </w:rPr>
        <w:t xml:space="preserve"> </w:t>
      </w:r>
      <w:r w:rsidRPr="00193068">
        <w:rPr>
          <w:color w:val="000000" w:themeColor="text1"/>
          <w:sz w:val="24"/>
          <w:szCs w:val="24"/>
        </w:rPr>
        <w:t xml:space="preserve">to evaluate the feasibility/usability/appropriateness of the sample Questions listed in </w:t>
      </w:r>
      <w:r w:rsidRPr="00193068">
        <w:rPr>
          <w:color w:val="0070C0"/>
          <w:sz w:val="24"/>
          <w:szCs w:val="24"/>
        </w:rPr>
        <w:t xml:space="preserve">Appendix 1 </w:t>
      </w:r>
      <w:r w:rsidRPr="00193068">
        <w:rPr>
          <w:color w:val="000000" w:themeColor="text1"/>
          <w:sz w:val="24"/>
          <w:szCs w:val="24"/>
        </w:rPr>
        <w:t>- to agree a definitive list for GLAD endorsement -</w:t>
      </w:r>
      <w:r w:rsidR="00F71894">
        <w:rPr>
          <w:color w:val="000000" w:themeColor="text1"/>
          <w:sz w:val="24"/>
          <w:szCs w:val="24"/>
        </w:rPr>
        <w:t xml:space="preserve"> </w:t>
      </w:r>
      <w:r w:rsidRPr="00193068">
        <w:rPr>
          <w:color w:val="000000" w:themeColor="text1"/>
          <w:sz w:val="24"/>
          <w:szCs w:val="24"/>
        </w:rPr>
        <w:t>and to specify what they would need from a GLAD Procurement Tool Kit?</w:t>
      </w:r>
    </w:p>
    <w:p w14:paraId="469D0DB2" w14:textId="77777777" w:rsidR="003F075B" w:rsidRPr="00193068" w:rsidRDefault="003F075B" w:rsidP="00E1591C">
      <w:pPr>
        <w:ind w:left="567" w:right="993"/>
        <w:jc w:val="both"/>
        <w:rPr>
          <w:color w:val="000000" w:themeColor="text1"/>
          <w:sz w:val="24"/>
          <w:szCs w:val="24"/>
        </w:rPr>
      </w:pPr>
    </w:p>
    <w:p w14:paraId="03AEA881" w14:textId="77777777" w:rsidR="003F075B" w:rsidRPr="00200B52" w:rsidRDefault="003F075B" w:rsidP="00E1591C">
      <w:pPr>
        <w:ind w:left="567" w:right="993"/>
        <w:jc w:val="both"/>
        <w:rPr>
          <w:b/>
          <w:color w:val="0070C0"/>
        </w:rPr>
      </w:pPr>
      <w:bookmarkStart w:id="0" w:name="_GoBack"/>
      <w:bookmarkEnd w:id="0"/>
      <w:r w:rsidRPr="00200B52">
        <w:rPr>
          <w:b/>
          <w:color w:val="0070C0"/>
        </w:rPr>
        <w:br w:type="page"/>
      </w:r>
    </w:p>
    <w:p w14:paraId="5E83156F" w14:textId="77777777" w:rsidR="003F075B" w:rsidRPr="00193068" w:rsidRDefault="003F075B" w:rsidP="00E1591C">
      <w:pPr>
        <w:ind w:left="567" w:right="851"/>
        <w:jc w:val="both"/>
        <w:outlineLvl w:val="0"/>
        <w:rPr>
          <w:b/>
          <w:color w:val="0070C0"/>
          <w:sz w:val="24"/>
          <w:szCs w:val="24"/>
          <w:u w:val="single"/>
        </w:rPr>
      </w:pPr>
      <w:r w:rsidRPr="00193068">
        <w:rPr>
          <w:b/>
          <w:color w:val="0070C0"/>
          <w:sz w:val="24"/>
          <w:szCs w:val="24"/>
          <w:u w:val="single"/>
        </w:rPr>
        <w:lastRenderedPageBreak/>
        <w:t>APPENDIX 1</w:t>
      </w:r>
    </w:p>
    <w:p w14:paraId="65DA227B" w14:textId="77777777" w:rsidR="003F075B" w:rsidRPr="00200B52" w:rsidRDefault="003F075B" w:rsidP="00E1591C">
      <w:pPr>
        <w:ind w:left="567" w:right="851"/>
        <w:jc w:val="both"/>
        <w:rPr>
          <w:b/>
          <w:color w:val="0070C0"/>
          <w:sz w:val="28"/>
          <w:szCs w:val="28"/>
        </w:rPr>
      </w:pPr>
    </w:p>
    <w:p w14:paraId="7C69BCBF" w14:textId="77777777" w:rsidR="003F075B" w:rsidRPr="0081094D" w:rsidRDefault="003F075B" w:rsidP="00E1591C">
      <w:pPr>
        <w:ind w:left="567" w:right="851"/>
        <w:jc w:val="both"/>
        <w:outlineLvl w:val="0"/>
        <w:rPr>
          <w:b/>
          <w:color w:val="0070C0"/>
          <w:sz w:val="32"/>
          <w:szCs w:val="32"/>
        </w:rPr>
      </w:pPr>
      <w:r w:rsidRPr="0081094D">
        <w:rPr>
          <w:b/>
          <w:color w:val="0070C0"/>
          <w:sz w:val="32"/>
          <w:szCs w:val="32"/>
        </w:rPr>
        <w:t xml:space="preserve">Disability Confident Procurement </w:t>
      </w:r>
    </w:p>
    <w:p w14:paraId="7F7AD315" w14:textId="77777777" w:rsidR="003F075B" w:rsidRPr="00200B52" w:rsidRDefault="003F075B" w:rsidP="00E1591C">
      <w:pPr>
        <w:ind w:left="567" w:right="851"/>
        <w:jc w:val="both"/>
        <w:rPr>
          <w:b/>
          <w:color w:val="0070C0"/>
        </w:rPr>
      </w:pPr>
    </w:p>
    <w:p w14:paraId="2600DBD2" w14:textId="77777777" w:rsidR="003F075B" w:rsidRPr="00965EFD" w:rsidRDefault="003F075B" w:rsidP="00E1591C">
      <w:pPr>
        <w:ind w:left="567" w:right="851"/>
        <w:jc w:val="both"/>
        <w:rPr>
          <w:b/>
          <w:color w:val="000000" w:themeColor="text1"/>
          <w:sz w:val="24"/>
          <w:szCs w:val="24"/>
        </w:rPr>
      </w:pPr>
      <w:r w:rsidRPr="00965EFD">
        <w:rPr>
          <w:b/>
          <w:color w:val="000000" w:themeColor="text1"/>
          <w:sz w:val="24"/>
          <w:szCs w:val="24"/>
        </w:rPr>
        <w:t xml:space="preserve">Sample questions for procurement to insert at key stages of the procurement process for mainstream and for targeted projects. </w:t>
      </w:r>
    </w:p>
    <w:p w14:paraId="09FDBF44" w14:textId="77777777" w:rsidR="003F075B" w:rsidRPr="00B42890" w:rsidRDefault="003F075B" w:rsidP="00E1591C">
      <w:pPr>
        <w:ind w:left="567" w:right="851"/>
        <w:jc w:val="both"/>
        <w:rPr>
          <w:b/>
          <w:color w:val="0070C0"/>
        </w:rPr>
      </w:pPr>
    </w:p>
    <w:p w14:paraId="669F3B1D" w14:textId="77777777" w:rsidR="003F075B" w:rsidRPr="0081094D" w:rsidRDefault="003F075B" w:rsidP="00E1591C">
      <w:pPr>
        <w:tabs>
          <w:tab w:val="left" w:pos="0"/>
          <w:tab w:val="left" w:pos="720"/>
        </w:tabs>
        <w:adjustRightInd w:val="0"/>
        <w:spacing w:after="213"/>
        <w:ind w:left="567" w:right="851"/>
        <w:contextualSpacing/>
        <w:jc w:val="both"/>
        <w:rPr>
          <w:color w:val="000000"/>
          <w:sz w:val="24"/>
          <w:szCs w:val="24"/>
        </w:rPr>
      </w:pPr>
      <w:r w:rsidRPr="00B42890">
        <w:rPr>
          <w:b/>
          <w:sz w:val="24"/>
          <w:szCs w:val="24"/>
        </w:rPr>
        <w:t>Describe your disability/ accessibility specific expertise</w:t>
      </w:r>
      <w:r w:rsidRPr="0081094D">
        <w:rPr>
          <w:sz w:val="24"/>
          <w:szCs w:val="24"/>
        </w:rPr>
        <w:t xml:space="preserve"> and previous experience in delivering ‘disability inclusion’ as it relates to this tender.</w:t>
      </w:r>
    </w:p>
    <w:p w14:paraId="05ABB635" w14:textId="77777777" w:rsidR="0081094D" w:rsidRDefault="0081094D" w:rsidP="00E1591C">
      <w:pPr>
        <w:tabs>
          <w:tab w:val="left" w:pos="0"/>
          <w:tab w:val="left" w:pos="720"/>
        </w:tabs>
        <w:adjustRightInd w:val="0"/>
        <w:spacing w:after="213"/>
        <w:ind w:left="567" w:right="851"/>
        <w:contextualSpacing/>
        <w:jc w:val="both"/>
        <w:rPr>
          <w:color w:val="000000"/>
          <w:sz w:val="24"/>
          <w:szCs w:val="24"/>
        </w:rPr>
      </w:pPr>
    </w:p>
    <w:p w14:paraId="2779CD99" w14:textId="77777777" w:rsidR="003F075B" w:rsidRPr="0081094D" w:rsidRDefault="003F075B" w:rsidP="00E1591C">
      <w:pPr>
        <w:tabs>
          <w:tab w:val="left" w:pos="0"/>
          <w:tab w:val="left" w:pos="720"/>
        </w:tabs>
        <w:adjustRightInd w:val="0"/>
        <w:spacing w:after="213"/>
        <w:ind w:left="567" w:right="851"/>
        <w:contextualSpacing/>
        <w:jc w:val="both"/>
        <w:rPr>
          <w:color w:val="000000"/>
          <w:sz w:val="24"/>
          <w:szCs w:val="24"/>
        </w:rPr>
      </w:pPr>
      <w:r w:rsidRPr="00B42890">
        <w:rPr>
          <w:b/>
          <w:color w:val="000000"/>
          <w:sz w:val="24"/>
          <w:szCs w:val="24"/>
        </w:rPr>
        <w:t xml:space="preserve">Provide examples of where and how you have delivered similar mainstream or targeted </w:t>
      </w:r>
      <w:proofErr w:type="spellStart"/>
      <w:r w:rsidRPr="00B42890">
        <w:rPr>
          <w:b/>
          <w:color w:val="000000"/>
          <w:sz w:val="24"/>
          <w:szCs w:val="24"/>
        </w:rPr>
        <w:t>programmes</w:t>
      </w:r>
      <w:proofErr w:type="spellEnd"/>
      <w:r w:rsidRPr="00B42890">
        <w:rPr>
          <w:b/>
          <w:color w:val="000000"/>
          <w:sz w:val="24"/>
          <w:szCs w:val="24"/>
        </w:rPr>
        <w:t xml:space="preserve"> of work which succeeded in benefiting significant numbers of people with disabilities.</w:t>
      </w:r>
    </w:p>
    <w:p w14:paraId="06D11EDB" w14:textId="77777777" w:rsidR="0081094D" w:rsidRPr="00B42890" w:rsidRDefault="0081094D" w:rsidP="00E1591C">
      <w:pPr>
        <w:tabs>
          <w:tab w:val="left" w:pos="0"/>
          <w:tab w:val="left" w:pos="720"/>
        </w:tabs>
        <w:adjustRightInd w:val="0"/>
        <w:spacing w:after="213"/>
        <w:ind w:left="567" w:right="851"/>
        <w:contextualSpacing/>
        <w:jc w:val="both"/>
        <w:rPr>
          <w:b/>
          <w:color w:val="000000"/>
          <w:sz w:val="24"/>
          <w:szCs w:val="24"/>
        </w:rPr>
      </w:pPr>
    </w:p>
    <w:p w14:paraId="1F997AD9" w14:textId="77777777" w:rsidR="003F075B" w:rsidRPr="0081094D" w:rsidRDefault="003F075B" w:rsidP="00E1591C">
      <w:pPr>
        <w:tabs>
          <w:tab w:val="left" w:pos="0"/>
          <w:tab w:val="left" w:pos="720"/>
        </w:tabs>
        <w:adjustRightInd w:val="0"/>
        <w:spacing w:after="213"/>
        <w:ind w:left="567" w:right="851"/>
        <w:contextualSpacing/>
        <w:jc w:val="both"/>
        <w:rPr>
          <w:color w:val="000000"/>
          <w:sz w:val="24"/>
          <w:szCs w:val="24"/>
        </w:rPr>
      </w:pPr>
      <w:r w:rsidRPr="00B42890">
        <w:rPr>
          <w:b/>
          <w:color w:val="000000"/>
          <w:sz w:val="24"/>
          <w:szCs w:val="24"/>
        </w:rPr>
        <w:t>How will you measure both the quality and extent of involvement of people with disabilities</w:t>
      </w:r>
      <w:r w:rsidRPr="0081094D">
        <w:rPr>
          <w:color w:val="000000"/>
          <w:sz w:val="24"/>
          <w:szCs w:val="24"/>
        </w:rPr>
        <w:t xml:space="preserve"> in all stages of the program cycle, and the equality of outcomes for people with disabilities – and what are the implications for how you will undertake this work?</w:t>
      </w:r>
    </w:p>
    <w:p w14:paraId="5E0A8EA7" w14:textId="77777777" w:rsidR="00193068" w:rsidRPr="00B42890" w:rsidRDefault="00193068" w:rsidP="00E1591C">
      <w:pPr>
        <w:tabs>
          <w:tab w:val="left" w:pos="0"/>
          <w:tab w:val="left" w:pos="720"/>
        </w:tabs>
        <w:adjustRightInd w:val="0"/>
        <w:spacing w:after="213"/>
        <w:ind w:left="567" w:right="851"/>
        <w:contextualSpacing/>
        <w:jc w:val="both"/>
        <w:rPr>
          <w:b/>
          <w:color w:val="000000"/>
          <w:sz w:val="24"/>
          <w:szCs w:val="24"/>
        </w:rPr>
      </w:pPr>
    </w:p>
    <w:p w14:paraId="560F82DE" w14:textId="77777777" w:rsidR="003F075B" w:rsidRPr="0081094D" w:rsidRDefault="003F075B" w:rsidP="00E1591C">
      <w:pPr>
        <w:tabs>
          <w:tab w:val="left" w:pos="0"/>
          <w:tab w:val="left" w:pos="720"/>
        </w:tabs>
        <w:adjustRightInd w:val="0"/>
        <w:spacing w:after="213"/>
        <w:ind w:left="567" w:right="851"/>
        <w:contextualSpacing/>
        <w:jc w:val="both"/>
        <w:rPr>
          <w:color w:val="000000"/>
          <w:sz w:val="24"/>
          <w:szCs w:val="24"/>
        </w:rPr>
      </w:pPr>
      <w:r w:rsidRPr="00B42890">
        <w:rPr>
          <w:b/>
          <w:color w:val="000000"/>
          <w:sz w:val="24"/>
          <w:szCs w:val="24"/>
        </w:rPr>
        <w:t>Clarify how and when you will meaningfully engage people with disabilities as expert advisors, potential users, valued citizens, stakeholders and potential sub-contractors,</w:t>
      </w:r>
      <w:r w:rsidRPr="0081094D">
        <w:rPr>
          <w:color w:val="000000"/>
          <w:sz w:val="24"/>
          <w:szCs w:val="24"/>
        </w:rPr>
        <w:t xml:space="preserve"> to ensure that the needs of people across different genders, ages, geographical locations and impairment types are considered – and the disability specific obstacles they encounter addressed -at all stages of the program cycle.</w:t>
      </w:r>
    </w:p>
    <w:p w14:paraId="2C1C7590" w14:textId="77777777" w:rsidR="00193068" w:rsidRDefault="00193068" w:rsidP="00E1591C">
      <w:pPr>
        <w:tabs>
          <w:tab w:val="left" w:pos="0"/>
          <w:tab w:val="left" w:pos="720"/>
        </w:tabs>
        <w:adjustRightInd w:val="0"/>
        <w:spacing w:after="213"/>
        <w:ind w:left="567" w:right="851"/>
        <w:contextualSpacing/>
        <w:jc w:val="both"/>
        <w:rPr>
          <w:color w:val="000000"/>
          <w:sz w:val="24"/>
          <w:szCs w:val="24"/>
        </w:rPr>
      </w:pPr>
    </w:p>
    <w:p w14:paraId="5AD6D2E7" w14:textId="77777777" w:rsidR="003F075B" w:rsidRPr="0081094D" w:rsidRDefault="003F075B" w:rsidP="00E1591C">
      <w:pPr>
        <w:tabs>
          <w:tab w:val="left" w:pos="0"/>
          <w:tab w:val="left" w:pos="720"/>
        </w:tabs>
        <w:adjustRightInd w:val="0"/>
        <w:spacing w:after="213"/>
        <w:ind w:left="567" w:right="851"/>
        <w:contextualSpacing/>
        <w:jc w:val="both"/>
        <w:rPr>
          <w:color w:val="000000"/>
          <w:sz w:val="24"/>
          <w:szCs w:val="24"/>
        </w:rPr>
      </w:pPr>
      <w:r w:rsidRPr="00B42890">
        <w:rPr>
          <w:b/>
          <w:color w:val="000000"/>
          <w:sz w:val="24"/>
          <w:szCs w:val="24"/>
        </w:rPr>
        <w:t>Describe how you will budget for and provide accessibility and reasonable accommodation</w:t>
      </w:r>
      <w:r w:rsidRPr="0081094D">
        <w:rPr>
          <w:color w:val="000000"/>
          <w:sz w:val="24"/>
          <w:szCs w:val="24"/>
        </w:rPr>
        <w:t xml:space="preserve"> support for individuals as required to facilitate participation of people with disabilities at all stages of the program cycle. </w:t>
      </w:r>
    </w:p>
    <w:p w14:paraId="7E65CD98" w14:textId="77777777" w:rsidR="00193068" w:rsidRDefault="00193068" w:rsidP="00E1591C">
      <w:pPr>
        <w:tabs>
          <w:tab w:val="left" w:pos="0"/>
          <w:tab w:val="left" w:pos="720"/>
        </w:tabs>
        <w:adjustRightInd w:val="0"/>
        <w:spacing w:after="213"/>
        <w:ind w:left="567" w:right="851"/>
        <w:contextualSpacing/>
        <w:jc w:val="both"/>
        <w:rPr>
          <w:color w:val="000000"/>
          <w:sz w:val="24"/>
          <w:szCs w:val="24"/>
        </w:rPr>
      </w:pPr>
    </w:p>
    <w:p w14:paraId="228D2CB8" w14:textId="77777777" w:rsidR="003F075B" w:rsidRPr="0081094D" w:rsidRDefault="003F075B" w:rsidP="00E1591C">
      <w:pPr>
        <w:tabs>
          <w:tab w:val="left" w:pos="0"/>
          <w:tab w:val="left" w:pos="720"/>
        </w:tabs>
        <w:adjustRightInd w:val="0"/>
        <w:spacing w:after="213"/>
        <w:ind w:left="567" w:right="851"/>
        <w:contextualSpacing/>
        <w:jc w:val="both"/>
        <w:rPr>
          <w:color w:val="000000"/>
          <w:sz w:val="24"/>
          <w:szCs w:val="24"/>
        </w:rPr>
      </w:pPr>
      <w:r w:rsidRPr="0081094D">
        <w:rPr>
          <w:b/>
          <w:color w:val="000000"/>
          <w:sz w:val="24"/>
          <w:szCs w:val="24"/>
        </w:rPr>
        <w:t>Built environment related contracts:</w:t>
      </w:r>
      <w:r w:rsidRPr="0081094D">
        <w:rPr>
          <w:color w:val="000000"/>
          <w:sz w:val="24"/>
          <w:szCs w:val="24"/>
        </w:rPr>
        <w:t xml:space="preserve"> what best practice standards will you use to ensure that whatever we are building is as accessible and usable by as many people as possible – noting compliance with local building codes will not be sufficient. We would expect to see a 3-5-year Access Management Plan to ensure continuous improvement.</w:t>
      </w:r>
    </w:p>
    <w:p w14:paraId="1CF942EC" w14:textId="77777777" w:rsidR="00193068" w:rsidRDefault="00193068" w:rsidP="00E1591C">
      <w:pPr>
        <w:tabs>
          <w:tab w:val="left" w:pos="0"/>
          <w:tab w:val="left" w:pos="720"/>
        </w:tabs>
        <w:adjustRightInd w:val="0"/>
        <w:spacing w:after="213"/>
        <w:ind w:left="567" w:right="851"/>
        <w:contextualSpacing/>
        <w:jc w:val="both"/>
        <w:rPr>
          <w:color w:val="000000"/>
          <w:sz w:val="24"/>
          <w:szCs w:val="24"/>
        </w:rPr>
      </w:pPr>
    </w:p>
    <w:p w14:paraId="2189146E" w14:textId="77777777" w:rsidR="003F075B" w:rsidRDefault="003F075B" w:rsidP="00E1591C">
      <w:pPr>
        <w:tabs>
          <w:tab w:val="left" w:pos="0"/>
          <w:tab w:val="left" w:pos="720"/>
        </w:tabs>
        <w:adjustRightInd w:val="0"/>
        <w:spacing w:after="213"/>
        <w:ind w:left="567" w:right="851"/>
        <w:contextualSpacing/>
        <w:jc w:val="both"/>
        <w:rPr>
          <w:color w:val="000000"/>
          <w:sz w:val="24"/>
          <w:szCs w:val="24"/>
        </w:rPr>
      </w:pPr>
      <w:r w:rsidRPr="0081094D">
        <w:rPr>
          <w:b/>
          <w:color w:val="000000"/>
          <w:sz w:val="24"/>
          <w:szCs w:val="24"/>
        </w:rPr>
        <w:t>ICT contracts:</w:t>
      </w:r>
      <w:r w:rsidRPr="0081094D">
        <w:rPr>
          <w:color w:val="000000"/>
          <w:sz w:val="24"/>
          <w:szCs w:val="24"/>
        </w:rPr>
        <w:t xml:space="preserve"> what best practice and </w:t>
      </w:r>
      <w:proofErr w:type="spellStart"/>
      <w:r w:rsidRPr="0081094D">
        <w:rPr>
          <w:color w:val="000000"/>
          <w:sz w:val="24"/>
          <w:szCs w:val="24"/>
        </w:rPr>
        <w:t>recognised</w:t>
      </w:r>
      <w:proofErr w:type="spellEnd"/>
      <w:r w:rsidRPr="0081094D">
        <w:rPr>
          <w:color w:val="000000"/>
          <w:sz w:val="24"/>
          <w:szCs w:val="24"/>
        </w:rPr>
        <w:t xml:space="preserve"> standards on accessibility and usability will you use? </w:t>
      </w:r>
    </w:p>
    <w:p w14:paraId="22E17862" w14:textId="77777777" w:rsidR="00193068" w:rsidRPr="0081094D" w:rsidRDefault="00193068" w:rsidP="00E1591C">
      <w:pPr>
        <w:tabs>
          <w:tab w:val="left" w:pos="0"/>
          <w:tab w:val="left" w:pos="720"/>
        </w:tabs>
        <w:adjustRightInd w:val="0"/>
        <w:spacing w:after="213"/>
        <w:ind w:left="567" w:right="851"/>
        <w:contextualSpacing/>
        <w:jc w:val="both"/>
        <w:rPr>
          <w:color w:val="000000"/>
          <w:sz w:val="24"/>
          <w:szCs w:val="24"/>
        </w:rPr>
      </w:pPr>
    </w:p>
    <w:p w14:paraId="3ED418D3" w14:textId="77777777" w:rsidR="003F075B" w:rsidRPr="0081094D" w:rsidRDefault="003F075B" w:rsidP="00E1591C">
      <w:pPr>
        <w:tabs>
          <w:tab w:val="left" w:pos="0"/>
          <w:tab w:val="left" w:pos="720"/>
        </w:tabs>
        <w:adjustRightInd w:val="0"/>
        <w:spacing w:after="213"/>
        <w:ind w:left="567" w:right="851"/>
        <w:contextualSpacing/>
        <w:jc w:val="both"/>
        <w:rPr>
          <w:color w:val="000000"/>
          <w:sz w:val="24"/>
          <w:szCs w:val="24"/>
        </w:rPr>
      </w:pPr>
      <w:r w:rsidRPr="0081094D">
        <w:rPr>
          <w:b/>
          <w:color w:val="000000"/>
          <w:sz w:val="24"/>
          <w:szCs w:val="24"/>
        </w:rPr>
        <w:t>Education contracts:</w:t>
      </w:r>
      <w:r w:rsidRPr="0081094D">
        <w:rPr>
          <w:color w:val="000000"/>
          <w:sz w:val="24"/>
          <w:szCs w:val="24"/>
        </w:rPr>
        <w:t xml:space="preserve"> what best practice standards relating to inclusive education will you use and how, noting compliance with local education regulations will not be sufficient. </w:t>
      </w:r>
    </w:p>
    <w:p w14:paraId="69C92C98" w14:textId="77777777" w:rsidR="00193068" w:rsidRDefault="00193068" w:rsidP="00E1591C">
      <w:pPr>
        <w:tabs>
          <w:tab w:val="left" w:pos="0"/>
          <w:tab w:val="left" w:pos="720"/>
        </w:tabs>
        <w:adjustRightInd w:val="0"/>
        <w:spacing w:after="213"/>
        <w:ind w:left="567" w:right="851"/>
        <w:contextualSpacing/>
        <w:jc w:val="both"/>
        <w:rPr>
          <w:sz w:val="24"/>
          <w:szCs w:val="24"/>
        </w:rPr>
      </w:pPr>
    </w:p>
    <w:p w14:paraId="65C0AA2B" w14:textId="77777777" w:rsidR="003F075B" w:rsidRPr="0081094D" w:rsidRDefault="003F075B" w:rsidP="00E1591C">
      <w:pPr>
        <w:tabs>
          <w:tab w:val="left" w:pos="0"/>
          <w:tab w:val="left" w:pos="720"/>
        </w:tabs>
        <w:adjustRightInd w:val="0"/>
        <w:spacing w:after="213"/>
        <w:ind w:left="567" w:right="851"/>
        <w:contextualSpacing/>
        <w:jc w:val="both"/>
        <w:rPr>
          <w:sz w:val="24"/>
          <w:szCs w:val="24"/>
        </w:rPr>
      </w:pPr>
      <w:r w:rsidRPr="0081094D">
        <w:rPr>
          <w:b/>
          <w:sz w:val="24"/>
          <w:szCs w:val="24"/>
        </w:rPr>
        <w:t>With existing suppliers:</w:t>
      </w:r>
      <w:r w:rsidRPr="0081094D">
        <w:rPr>
          <w:sz w:val="24"/>
          <w:szCs w:val="24"/>
        </w:rPr>
        <w:t xml:space="preserve"> what do we (the funder and the contractor) need to do over the course of this and future contracts, to ensure that together we have </w:t>
      </w:r>
      <w:proofErr w:type="spellStart"/>
      <w:r w:rsidRPr="0081094D">
        <w:rPr>
          <w:sz w:val="24"/>
          <w:szCs w:val="24"/>
        </w:rPr>
        <w:t>maximised</w:t>
      </w:r>
      <w:proofErr w:type="spellEnd"/>
      <w:r w:rsidRPr="0081094D">
        <w:rPr>
          <w:sz w:val="24"/>
          <w:szCs w:val="24"/>
        </w:rPr>
        <w:t xml:space="preserve"> the benefits for persons with disabilities - given our target group/s will naturally have persons with disabilities within it, and given that they will remain particularly disadvantaged unless we remove disability specific obstacles.</w:t>
      </w:r>
    </w:p>
    <w:p w14:paraId="2B4D237E" w14:textId="77777777" w:rsidR="00193068" w:rsidRDefault="00193068" w:rsidP="00E1591C">
      <w:pPr>
        <w:tabs>
          <w:tab w:val="left" w:pos="0"/>
          <w:tab w:val="left" w:pos="720"/>
        </w:tabs>
        <w:adjustRightInd w:val="0"/>
        <w:spacing w:after="213"/>
        <w:ind w:left="567" w:right="851"/>
        <w:contextualSpacing/>
        <w:jc w:val="both"/>
        <w:rPr>
          <w:color w:val="000000"/>
          <w:sz w:val="24"/>
          <w:szCs w:val="24"/>
        </w:rPr>
      </w:pPr>
    </w:p>
    <w:p w14:paraId="5B8D94DF" w14:textId="093B4D40" w:rsidR="003D29BB" w:rsidRPr="00E1591C" w:rsidRDefault="003F075B" w:rsidP="00E1591C">
      <w:pPr>
        <w:tabs>
          <w:tab w:val="left" w:pos="0"/>
          <w:tab w:val="left" w:pos="720"/>
        </w:tabs>
        <w:adjustRightInd w:val="0"/>
        <w:spacing w:after="213"/>
        <w:ind w:left="567" w:right="851"/>
        <w:contextualSpacing/>
        <w:jc w:val="both"/>
        <w:rPr>
          <w:sz w:val="24"/>
          <w:szCs w:val="24"/>
        </w:rPr>
      </w:pPr>
      <w:r w:rsidRPr="00B42890">
        <w:rPr>
          <w:b/>
          <w:color w:val="000000" w:themeColor="text1"/>
          <w:sz w:val="24"/>
          <w:szCs w:val="24"/>
        </w:rPr>
        <w:t>How have you invested in</w:t>
      </w:r>
      <w:r w:rsidR="00B42890" w:rsidRPr="00B42890">
        <w:rPr>
          <w:b/>
          <w:color w:val="000000" w:themeColor="text1"/>
          <w:sz w:val="24"/>
          <w:szCs w:val="24"/>
        </w:rPr>
        <w:t>ternally</w:t>
      </w:r>
      <w:r w:rsidR="00B42890" w:rsidRPr="00B42890">
        <w:rPr>
          <w:color w:val="000000" w:themeColor="text1"/>
          <w:sz w:val="24"/>
          <w:szCs w:val="24"/>
        </w:rPr>
        <w:t xml:space="preserve"> </w:t>
      </w:r>
      <w:r w:rsidR="00B42890">
        <w:rPr>
          <w:sz w:val="24"/>
          <w:szCs w:val="24"/>
        </w:rPr>
        <w:t xml:space="preserve">in </w:t>
      </w:r>
      <w:r w:rsidR="00B42890" w:rsidRPr="0081094D">
        <w:rPr>
          <w:sz w:val="24"/>
          <w:szCs w:val="24"/>
        </w:rPr>
        <w:t>delivering</w:t>
      </w:r>
      <w:r w:rsidRPr="0081094D">
        <w:rPr>
          <w:sz w:val="24"/>
          <w:szCs w:val="24"/>
        </w:rPr>
        <w:t xml:space="preserve"> disability best practice inside your organisations, as an employer, provider of goods and services, and corporate citizen?</w:t>
      </w:r>
      <w:r w:rsidR="00554183" w:rsidRPr="0081094D">
        <w:rPr>
          <w:sz w:val="24"/>
          <w:szCs w:val="24"/>
        </w:rPr>
        <w:t xml:space="preserve"> </w:t>
      </w:r>
    </w:p>
    <w:sectPr w:rsidR="003D29BB" w:rsidRPr="00E1591C" w:rsidSect="00986F1D">
      <w:footerReference w:type="even" r:id="rId19"/>
      <w:footerReference w:type="default" r:id="rId20"/>
      <w:pgSz w:w="11910" w:h="16840"/>
      <w:pgMar w:top="740" w:right="1979" w:bottom="620" w:left="1000" w:header="549" w:footer="369"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0AEC6" w14:textId="77777777" w:rsidR="00C249E4" w:rsidRDefault="00C249E4">
      <w:r>
        <w:separator/>
      </w:r>
    </w:p>
  </w:endnote>
  <w:endnote w:type="continuationSeparator" w:id="0">
    <w:p w14:paraId="71B32F79" w14:textId="77777777" w:rsidR="00C249E4" w:rsidRDefault="00C2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466B" w14:textId="77777777" w:rsidR="000B1E3F" w:rsidRDefault="000B1E3F" w:rsidP="003B67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B44B9" w14:textId="77777777" w:rsidR="000B1E3F" w:rsidRDefault="000B1E3F" w:rsidP="000B1E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1B44" w14:textId="77777777" w:rsidR="00555A70" w:rsidRDefault="00555A70" w:rsidP="000B1E3F">
    <w:pPr>
      <w:pStyle w:val="BodyText"/>
      <w:spacing w:line="14" w:lineRule="auto"/>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43D61" w14:textId="77777777" w:rsidR="00C249E4" w:rsidRDefault="00C249E4">
      <w:r>
        <w:separator/>
      </w:r>
    </w:p>
  </w:footnote>
  <w:footnote w:type="continuationSeparator" w:id="0">
    <w:p w14:paraId="378FF596" w14:textId="77777777" w:rsidR="00C249E4" w:rsidRDefault="00C249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3188A576"/>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11385"/>
    <w:multiLevelType w:val="hybridMultilevel"/>
    <w:tmpl w:val="FB44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B04E8"/>
    <w:multiLevelType w:val="hybridMultilevel"/>
    <w:tmpl w:val="B13CDD5A"/>
    <w:lvl w:ilvl="0" w:tplc="E4DA2CFA">
      <w:numFmt w:val="bullet"/>
      <w:lvlText w:val="—"/>
      <w:lvlJc w:val="left"/>
      <w:pPr>
        <w:ind w:left="720" w:hanging="360"/>
      </w:pPr>
      <w:rPr>
        <w:rFonts w:ascii="Helvetica Neue" w:eastAsia="Helvetica Neue" w:hAnsi="Helvetica Neue" w:cs="Helvetica Neue" w:hint="default"/>
        <w:color w:val="231F20"/>
        <w:spacing w:val="-3"/>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22A7C"/>
    <w:multiLevelType w:val="hybridMultilevel"/>
    <w:tmpl w:val="183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82E89"/>
    <w:multiLevelType w:val="hybridMultilevel"/>
    <w:tmpl w:val="EE3AB25E"/>
    <w:lvl w:ilvl="0" w:tplc="C2C46108">
      <w:numFmt w:val="bullet"/>
      <w:lvlText w:val="—"/>
      <w:lvlJc w:val="left"/>
      <w:pPr>
        <w:ind w:left="720" w:hanging="360"/>
      </w:pPr>
      <w:rPr>
        <w:rFonts w:ascii="Arial" w:eastAsia="Arial" w:hAnsi="Arial" w:cs="Arial" w:hint="default"/>
        <w:color w:val="231F20"/>
        <w:spacing w:val="-12"/>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5187D"/>
    <w:multiLevelType w:val="hybridMultilevel"/>
    <w:tmpl w:val="6CC4F4D8"/>
    <w:lvl w:ilvl="0" w:tplc="C2C46108">
      <w:numFmt w:val="bullet"/>
      <w:lvlText w:val="—"/>
      <w:lvlJc w:val="left"/>
      <w:pPr>
        <w:ind w:left="1287" w:hanging="360"/>
      </w:pPr>
      <w:rPr>
        <w:rFonts w:ascii="Arial" w:eastAsia="Arial" w:hAnsi="Arial" w:cs="Arial" w:hint="default"/>
        <w:color w:val="231F20"/>
        <w:spacing w:val="-12"/>
        <w:w w:val="100"/>
        <w:sz w:val="18"/>
        <w:szCs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0EC44AB"/>
    <w:multiLevelType w:val="hybridMultilevel"/>
    <w:tmpl w:val="527E2858"/>
    <w:lvl w:ilvl="0" w:tplc="C2C46108">
      <w:numFmt w:val="bullet"/>
      <w:lvlText w:val="—"/>
      <w:lvlJc w:val="left"/>
      <w:pPr>
        <w:ind w:left="720" w:hanging="360"/>
      </w:pPr>
      <w:rPr>
        <w:rFonts w:ascii="Arial" w:eastAsia="Arial" w:hAnsi="Arial" w:cs="Arial" w:hint="default"/>
        <w:color w:val="231F20"/>
        <w:spacing w:val="-12"/>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607C5"/>
    <w:multiLevelType w:val="hybridMultilevel"/>
    <w:tmpl w:val="7794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20244"/>
    <w:multiLevelType w:val="hybridMultilevel"/>
    <w:tmpl w:val="1F021450"/>
    <w:lvl w:ilvl="0" w:tplc="C2C46108">
      <w:numFmt w:val="bullet"/>
      <w:lvlText w:val="—"/>
      <w:lvlJc w:val="left"/>
      <w:pPr>
        <w:ind w:left="720" w:hanging="360"/>
      </w:pPr>
      <w:rPr>
        <w:rFonts w:ascii="Arial" w:eastAsia="Arial" w:hAnsi="Arial" w:cs="Arial" w:hint="default"/>
        <w:color w:val="231F20"/>
        <w:spacing w:val="-12"/>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D21905"/>
    <w:multiLevelType w:val="hybridMultilevel"/>
    <w:tmpl w:val="228831A8"/>
    <w:lvl w:ilvl="0" w:tplc="08090001">
      <w:start w:val="1"/>
      <w:numFmt w:val="bullet"/>
      <w:lvlText w:val=""/>
      <w:lvlJc w:val="left"/>
      <w:pPr>
        <w:ind w:left="720" w:hanging="360"/>
      </w:pPr>
      <w:rPr>
        <w:rFonts w:ascii="Symbol" w:hAnsi="Symbol" w:hint="default"/>
      </w:rPr>
    </w:lvl>
    <w:lvl w:ilvl="1" w:tplc="7C1A4FA4">
      <w:start w:val="9"/>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1322EA"/>
    <w:multiLevelType w:val="hybridMultilevel"/>
    <w:tmpl w:val="43069576"/>
    <w:lvl w:ilvl="0" w:tplc="C2C46108">
      <w:numFmt w:val="bullet"/>
      <w:lvlText w:val="—"/>
      <w:lvlJc w:val="left"/>
      <w:pPr>
        <w:ind w:left="720" w:hanging="360"/>
      </w:pPr>
      <w:rPr>
        <w:rFonts w:ascii="Arial" w:eastAsia="Arial" w:hAnsi="Arial" w:cs="Arial" w:hint="default"/>
        <w:color w:val="231F20"/>
        <w:spacing w:val="-12"/>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741A3"/>
    <w:multiLevelType w:val="hybridMultilevel"/>
    <w:tmpl w:val="A85A19B2"/>
    <w:lvl w:ilvl="0" w:tplc="C2C46108">
      <w:numFmt w:val="bullet"/>
      <w:lvlText w:val="—"/>
      <w:lvlJc w:val="left"/>
      <w:pPr>
        <w:ind w:left="1287" w:hanging="360"/>
      </w:pPr>
      <w:rPr>
        <w:rFonts w:ascii="Arial" w:eastAsia="Arial" w:hAnsi="Arial" w:cs="Arial" w:hint="default"/>
        <w:color w:val="231F20"/>
        <w:spacing w:val="-12"/>
        <w:w w:val="100"/>
        <w:sz w:val="18"/>
        <w:szCs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3695DB2"/>
    <w:multiLevelType w:val="hybridMultilevel"/>
    <w:tmpl w:val="6C3495F4"/>
    <w:lvl w:ilvl="0" w:tplc="3356ED54">
      <w:start w:val="1"/>
      <w:numFmt w:val="decimal"/>
      <w:lvlText w:val="%1."/>
      <w:lvlJc w:val="left"/>
      <w:pPr>
        <w:ind w:left="388" w:hanging="284"/>
        <w:jc w:val="left"/>
      </w:pPr>
      <w:rPr>
        <w:rFonts w:ascii="Arial" w:eastAsia="Arial" w:hAnsi="Arial" w:cs="Arial" w:hint="default"/>
        <w:b/>
        <w:bCs/>
        <w:color w:val="004987"/>
        <w:spacing w:val="-14"/>
        <w:w w:val="100"/>
        <w:sz w:val="28"/>
        <w:szCs w:val="28"/>
      </w:rPr>
    </w:lvl>
    <w:lvl w:ilvl="1" w:tplc="6DCE14D8">
      <w:numFmt w:val="bullet"/>
      <w:lvlText w:val="•"/>
      <w:lvlJc w:val="left"/>
      <w:pPr>
        <w:ind w:left="672" w:hanging="284"/>
      </w:pPr>
      <w:rPr>
        <w:rFonts w:ascii="Arial" w:eastAsia="Arial" w:hAnsi="Arial" w:cs="Arial" w:hint="default"/>
        <w:color w:val="231F20"/>
        <w:spacing w:val="-1"/>
        <w:w w:val="100"/>
        <w:sz w:val="24"/>
        <w:szCs w:val="24"/>
      </w:rPr>
    </w:lvl>
    <w:lvl w:ilvl="2" w:tplc="E1F870E6">
      <w:numFmt w:val="bullet"/>
      <w:lvlText w:val="•"/>
      <w:lvlJc w:val="left"/>
      <w:pPr>
        <w:ind w:left="1707" w:hanging="284"/>
      </w:pPr>
      <w:rPr>
        <w:rFonts w:hint="default"/>
      </w:rPr>
    </w:lvl>
    <w:lvl w:ilvl="3" w:tplc="82AC6D8E">
      <w:numFmt w:val="bullet"/>
      <w:lvlText w:val="•"/>
      <w:lvlJc w:val="left"/>
      <w:pPr>
        <w:ind w:left="2734" w:hanging="284"/>
      </w:pPr>
      <w:rPr>
        <w:rFonts w:hint="default"/>
      </w:rPr>
    </w:lvl>
    <w:lvl w:ilvl="4" w:tplc="7F0E9B62">
      <w:numFmt w:val="bullet"/>
      <w:lvlText w:val="•"/>
      <w:lvlJc w:val="left"/>
      <w:pPr>
        <w:ind w:left="3761" w:hanging="284"/>
      </w:pPr>
      <w:rPr>
        <w:rFonts w:hint="default"/>
      </w:rPr>
    </w:lvl>
    <w:lvl w:ilvl="5" w:tplc="63DC4BAA">
      <w:numFmt w:val="bullet"/>
      <w:lvlText w:val="•"/>
      <w:lvlJc w:val="left"/>
      <w:pPr>
        <w:ind w:left="4789" w:hanging="284"/>
      </w:pPr>
      <w:rPr>
        <w:rFonts w:hint="default"/>
      </w:rPr>
    </w:lvl>
    <w:lvl w:ilvl="6" w:tplc="32D0E6AA">
      <w:numFmt w:val="bullet"/>
      <w:lvlText w:val="•"/>
      <w:lvlJc w:val="left"/>
      <w:pPr>
        <w:ind w:left="5816" w:hanging="284"/>
      </w:pPr>
      <w:rPr>
        <w:rFonts w:hint="default"/>
      </w:rPr>
    </w:lvl>
    <w:lvl w:ilvl="7" w:tplc="CC6CFEF0">
      <w:numFmt w:val="bullet"/>
      <w:lvlText w:val="•"/>
      <w:lvlJc w:val="left"/>
      <w:pPr>
        <w:ind w:left="6843" w:hanging="284"/>
      </w:pPr>
      <w:rPr>
        <w:rFonts w:hint="default"/>
      </w:rPr>
    </w:lvl>
    <w:lvl w:ilvl="8" w:tplc="EC1ED61C">
      <w:numFmt w:val="bullet"/>
      <w:lvlText w:val="•"/>
      <w:lvlJc w:val="left"/>
      <w:pPr>
        <w:ind w:left="7870" w:hanging="284"/>
      </w:pPr>
      <w:rPr>
        <w:rFonts w:hint="default"/>
      </w:rPr>
    </w:lvl>
  </w:abstractNum>
  <w:abstractNum w:abstractNumId="13">
    <w:nsid w:val="50B57547"/>
    <w:multiLevelType w:val="hybridMultilevel"/>
    <w:tmpl w:val="0BE82660"/>
    <w:lvl w:ilvl="0" w:tplc="C2C46108">
      <w:numFmt w:val="bullet"/>
      <w:lvlText w:val="—"/>
      <w:lvlJc w:val="left"/>
      <w:pPr>
        <w:ind w:left="927" w:hanging="360"/>
      </w:pPr>
      <w:rPr>
        <w:rFonts w:ascii="Arial" w:eastAsia="Arial" w:hAnsi="Arial" w:cs="Arial" w:hint="default"/>
        <w:color w:val="231F20"/>
        <w:spacing w:val="-12"/>
        <w:w w:val="100"/>
        <w:sz w:val="18"/>
        <w:szCs w:val="1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3C21232"/>
    <w:multiLevelType w:val="hybridMultilevel"/>
    <w:tmpl w:val="5FC2E8BA"/>
    <w:lvl w:ilvl="0" w:tplc="000002BD">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CA20D3"/>
    <w:multiLevelType w:val="hybridMultilevel"/>
    <w:tmpl w:val="3828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4423DC"/>
    <w:multiLevelType w:val="hybridMultilevel"/>
    <w:tmpl w:val="F574FCEE"/>
    <w:lvl w:ilvl="0" w:tplc="C2C46108">
      <w:numFmt w:val="bullet"/>
      <w:lvlText w:val="—"/>
      <w:lvlJc w:val="left"/>
      <w:pPr>
        <w:ind w:left="927" w:hanging="360"/>
      </w:pPr>
      <w:rPr>
        <w:rFonts w:ascii="Arial" w:eastAsia="Arial" w:hAnsi="Arial" w:cs="Arial" w:hint="default"/>
        <w:color w:val="231F20"/>
        <w:spacing w:val="-12"/>
        <w:w w:val="100"/>
        <w:sz w:val="18"/>
        <w:szCs w:val="1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6BFF64B9"/>
    <w:multiLevelType w:val="hybridMultilevel"/>
    <w:tmpl w:val="C5BE95DE"/>
    <w:lvl w:ilvl="0" w:tplc="C2C46108">
      <w:numFmt w:val="bullet"/>
      <w:lvlText w:val="—"/>
      <w:lvlJc w:val="left"/>
      <w:pPr>
        <w:ind w:left="1287" w:hanging="360"/>
      </w:pPr>
      <w:rPr>
        <w:rFonts w:ascii="Arial" w:eastAsia="Arial" w:hAnsi="Arial" w:cs="Arial" w:hint="default"/>
        <w:color w:val="231F20"/>
        <w:spacing w:val="-12"/>
        <w:w w:val="100"/>
        <w:sz w:val="18"/>
        <w:szCs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6CB07175"/>
    <w:multiLevelType w:val="hybridMultilevel"/>
    <w:tmpl w:val="E06413D4"/>
    <w:lvl w:ilvl="0" w:tplc="7C1A4FA4">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DE794D"/>
    <w:multiLevelType w:val="hybridMultilevel"/>
    <w:tmpl w:val="A664DC0C"/>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E10205"/>
    <w:multiLevelType w:val="hybridMultilevel"/>
    <w:tmpl w:val="3888009C"/>
    <w:lvl w:ilvl="0" w:tplc="C2C46108">
      <w:numFmt w:val="bullet"/>
      <w:lvlText w:val="—"/>
      <w:lvlJc w:val="left"/>
      <w:pPr>
        <w:ind w:left="927" w:hanging="360"/>
      </w:pPr>
      <w:rPr>
        <w:rFonts w:ascii="Arial" w:eastAsia="Arial" w:hAnsi="Arial" w:cs="Arial" w:hint="default"/>
        <w:color w:val="231F20"/>
        <w:spacing w:val="-12"/>
        <w:w w:val="100"/>
        <w:sz w:val="18"/>
        <w:szCs w:val="1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739323A5"/>
    <w:multiLevelType w:val="hybridMultilevel"/>
    <w:tmpl w:val="5FCEBC08"/>
    <w:lvl w:ilvl="0" w:tplc="C2C46108">
      <w:numFmt w:val="bullet"/>
      <w:lvlText w:val="—"/>
      <w:lvlJc w:val="left"/>
      <w:pPr>
        <w:ind w:left="720" w:hanging="360"/>
      </w:pPr>
      <w:rPr>
        <w:rFonts w:ascii="Arial" w:eastAsia="Arial" w:hAnsi="Arial" w:cs="Arial" w:hint="default"/>
        <w:color w:val="231F20"/>
        <w:spacing w:val="-12"/>
        <w:w w:val="100"/>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D71EA"/>
    <w:multiLevelType w:val="hybridMultilevel"/>
    <w:tmpl w:val="D44E44BE"/>
    <w:lvl w:ilvl="0" w:tplc="C2C46108">
      <w:numFmt w:val="bullet"/>
      <w:lvlText w:val="—"/>
      <w:lvlJc w:val="left"/>
      <w:pPr>
        <w:ind w:left="1080" w:hanging="360"/>
      </w:pPr>
      <w:rPr>
        <w:rFonts w:ascii="Arial" w:eastAsia="Arial" w:hAnsi="Arial" w:cs="Arial" w:hint="default"/>
        <w:color w:val="231F20"/>
        <w:spacing w:val="-12"/>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0"/>
  </w:num>
  <w:num w:numId="4">
    <w:abstractNumId w:val="18"/>
  </w:num>
  <w:num w:numId="5">
    <w:abstractNumId w:val="7"/>
  </w:num>
  <w:num w:numId="6">
    <w:abstractNumId w:val="15"/>
  </w:num>
  <w:num w:numId="7">
    <w:abstractNumId w:val="3"/>
  </w:num>
  <w:num w:numId="8">
    <w:abstractNumId w:val="14"/>
  </w:num>
  <w:num w:numId="9">
    <w:abstractNumId w:val="9"/>
  </w:num>
  <w:num w:numId="10">
    <w:abstractNumId w:val="19"/>
  </w:num>
  <w:num w:numId="11">
    <w:abstractNumId w:val="2"/>
  </w:num>
  <w:num w:numId="12">
    <w:abstractNumId w:val="10"/>
  </w:num>
  <w:num w:numId="13">
    <w:abstractNumId w:val="8"/>
  </w:num>
  <w:num w:numId="14">
    <w:abstractNumId w:val="21"/>
  </w:num>
  <w:num w:numId="15">
    <w:abstractNumId w:val="6"/>
  </w:num>
  <w:num w:numId="16">
    <w:abstractNumId w:val="4"/>
  </w:num>
  <w:num w:numId="17">
    <w:abstractNumId w:val="22"/>
  </w:num>
  <w:num w:numId="18">
    <w:abstractNumId w:val="11"/>
  </w:num>
  <w:num w:numId="19">
    <w:abstractNumId w:val="16"/>
  </w:num>
  <w:num w:numId="20">
    <w:abstractNumId w:val="13"/>
  </w:num>
  <w:num w:numId="21">
    <w:abstractNumId w:val="5"/>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70"/>
    <w:rsid w:val="00060F9A"/>
    <w:rsid w:val="000B1E3F"/>
    <w:rsid w:val="000F46C2"/>
    <w:rsid w:val="00110A6E"/>
    <w:rsid w:val="00122FCF"/>
    <w:rsid w:val="00136ED6"/>
    <w:rsid w:val="00193068"/>
    <w:rsid w:val="001C134E"/>
    <w:rsid w:val="001C1E74"/>
    <w:rsid w:val="001F2348"/>
    <w:rsid w:val="002342EE"/>
    <w:rsid w:val="002B160A"/>
    <w:rsid w:val="00343E03"/>
    <w:rsid w:val="003C5906"/>
    <w:rsid w:val="003D29BB"/>
    <w:rsid w:val="003F075B"/>
    <w:rsid w:val="00403574"/>
    <w:rsid w:val="0043441F"/>
    <w:rsid w:val="00453AE8"/>
    <w:rsid w:val="00475645"/>
    <w:rsid w:val="004872D0"/>
    <w:rsid w:val="005108E1"/>
    <w:rsid w:val="00541823"/>
    <w:rsid w:val="00554183"/>
    <w:rsid w:val="00555A70"/>
    <w:rsid w:val="00562748"/>
    <w:rsid w:val="005830A8"/>
    <w:rsid w:val="006345F0"/>
    <w:rsid w:val="00663A91"/>
    <w:rsid w:val="00712989"/>
    <w:rsid w:val="007142A9"/>
    <w:rsid w:val="00742FE8"/>
    <w:rsid w:val="0081094D"/>
    <w:rsid w:val="00834AA2"/>
    <w:rsid w:val="00965EFD"/>
    <w:rsid w:val="00972511"/>
    <w:rsid w:val="00986F1D"/>
    <w:rsid w:val="009B0625"/>
    <w:rsid w:val="009E51DE"/>
    <w:rsid w:val="00A75A68"/>
    <w:rsid w:val="00AA4AEA"/>
    <w:rsid w:val="00B42890"/>
    <w:rsid w:val="00C249E4"/>
    <w:rsid w:val="00D0641E"/>
    <w:rsid w:val="00E1591C"/>
    <w:rsid w:val="00E41915"/>
    <w:rsid w:val="00EB093A"/>
    <w:rsid w:val="00F01158"/>
    <w:rsid w:val="00F7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EB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388" w:hanging="283"/>
      <w:outlineLvl w:val="0"/>
    </w:pPr>
    <w:rPr>
      <w:b/>
      <w:bCs/>
      <w:sz w:val="28"/>
      <w:szCs w:val="28"/>
    </w:rPr>
  </w:style>
  <w:style w:type="paragraph" w:styleId="Heading2">
    <w:name w:val="heading 2"/>
    <w:basedOn w:val="Normal"/>
    <w:uiPriority w:val="1"/>
    <w:qFormat/>
    <w:pPr>
      <w:ind w:left="38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14"/>
      <w:ind w:left="672" w:hanging="284"/>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F075B"/>
    <w:rPr>
      <w:sz w:val="18"/>
      <w:szCs w:val="18"/>
    </w:rPr>
  </w:style>
  <w:style w:type="paragraph" w:styleId="CommentText">
    <w:name w:val="annotation text"/>
    <w:basedOn w:val="Normal"/>
    <w:link w:val="CommentTextChar"/>
    <w:uiPriority w:val="99"/>
    <w:semiHidden/>
    <w:unhideWhenUsed/>
    <w:rsid w:val="003F075B"/>
    <w:pPr>
      <w:widowControl/>
      <w:autoSpaceDE/>
      <w:autoSpaceDN/>
    </w:pPr>
    <w:rPr>
      <w:rFonts w:asciiTheme="minorHAnsi" w:eastAsiaTheme="minorHAnsi" w:hAnsiTheme="minorHAnsi" w:cstheme="minorBidi"/>
      <w:sz w:val="24"/>
      <w:szCs w:val="24"/>
      <w:lang w:val="en-GB"/>
    </w:rPr>
  </w:style>
  <w:style w:type="character" w:customStyle="1" w:styleId="CommentTextChar">
    <w:name w:val="Comment Text Char"/>
    <w:basedOn w:val="DefaultParagraphFont"/>
    <w:link w:val="CommentText"/>
    <w:uiPriority w:val="99"/>
    <w:semiHidden/>
    <w:rsid w:val="003F075B"/>
    <w:rPr>
      <w:sz w:val="24"/>
      <w:szCs w:val="24"/>
      <w:lang w:val="en-GB"/>
    </w:rPr>
  </w:style>
  <w:style w:type="paragraph" w:styleId="BalloonText">
    <w:name w:val="Balloon Text"/>
    <w:basedOn w:val="Normal"/>
    <w:link w:val="BalloonTextChar"/>
    <w:uiPriority w:val="99"/>
    <w:semiHidden/>
    <w:unhideWhenUsed/>
    <w:rsid w:val="003F07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75B"/>
    <w:rPr>
      <w:rFonts w:ascii="Times New Roman" w:eastAsia="Arial" w:hAnsi="Times New Roman" w:cs="Times New Roman"/>
      <w:sz w:val="18"/>
      <w:szCs w:val="18"/>
    </w:rPr>
  </w:style>
  <w:style w:type="paragraph" w:styleId="Header">
    <w:name w:val="header"/>
    <w:basedOn w:val="Normal"/>
    <w:link w:val="HeaderChar"/>
    <w:uiPriority w:val="99"/>
    <w:unhideWhenUsed/>
    <w:rsid w:val="003F075B"/>
    <w:pPr>
      <w:tabs>
        <w:tab w:val="center" w:pos="4513"/>
        <w:tab w:val="right" w:pos="9026"/>
      </w:tabs>
    </w:pPr>
  </w:style>
  <w:style w:type="character" w:customStyle="1" w:styleId="HeaderChar">
    <w:name w:val="Header Char"/>
    <w:basedOn w:val="DefaultParagraphFont"/>
    <w:link w:val="Header"/>
    <w:uiPriority w:val="99"/>
    <w:rsid w:val="003F075B"/>
    <w:rPr>
      <w:rFonts w:ascii="Arial" w:eastAsia="Arial" w:hAnsi="Arial" w:cs="Arial"/>
    </w:rPr>
  </w:style>
  <w:style w:type="paragraph" w:styleId="Footer">
    <w:name w:val="footer"/>
    <w:basedOn w:val="Normal"/>
    <w:link w:val="FooterChar"/>
    <w:uiPriority w:val="99"/>
    <w:unhideWhenUsed/>
    <w:rsid w:val="003F075B"/>
    <w:pPr>
      <w:tabs>
        <w:tab w:val="center" w:pos="4513"/>
        <w:tab w:val="right" w:pos="9026"/>
      </w:tabs>
    </w:pPr>
  </w:style>
  <w:style w:type="character" w:customStyle="1" w:styleId="FooterChar">
    <w:name w:val="Footer Char"/>
    <w:basedOn w:val="DefaultParagraphFont"/>
    <w:link w:val="Footer"/>
    <w:uiPriority w:val="99"/>
    <w:rsid w:val="003F075B"/>
    <w:rPr>
      <w:rFonts w:ascii="Arial" w:eastAsia="Arial" w:hAnsi="Arial" w:cs="Arial"/>
    </w:rPr>
  </w:style>
  <w:style w:type="paragraph" w:styleId="NoSpacing">
    <w:name w:val="No Spacing"/>
    <w:uiPriority w:val="1"/>
    <w:qFormat/>
    <w:rsid w:val="003F075B"/>
    <w:rPr>
      <w:rFonts w:ascii="Arial" w:eastAsia="Arial" w:hAnsi="Arial" w:cs="Arial"/>
    </w:rPr>
  </w:style>
  <w:style w:type="character" w:styleId="PageNumber">
    <w:name w:val="page number"/>
    <w:basedOn w:val="DefaultParagraphFont"/>
    <w:uiPriority w:val="99"/>
    <w:semiHidden/>
    <w:unhideWhenUsed/>
    <w:rsid w:val="000B1E3F"/>
  </w:style>
  <w:style w:type="character" w:styleId="PlaceholderText">
    <w:name w:val="Placeholder Text"/>
    <w:basedOn w:val="DefaultParagraphFont"/>
    <w:uiPriority w:val="99"/>
    <w:semiHidden/>
    <w:rsid w:val="005541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12B2C2C13CA40BEADB8C98B01AEDD" ma:contentTypeVersion="7" ma:contentTypeDescription="Create a new document." ma:contentTypeScope="" ma:versionID="24186c941a8703ffb93e4d8022347f32">
  <xsd:schema xmlns:xsd="http://www.w3.org/2001/XMLSchema" xmlns:xs="http://www.w3.org/2001/XMLSchema" xmlns:p="http://schemas.microsoft.com/office/2006/metadata/properties" xmlns:ns2="797383d6-0e6e-4e21-a47d-dbcfc0fcfcc9" xmlns:ns3="http://schemas.microsoft.com/sharepoint/v4" xmlns:ns4="3e40dec9-36c7-4f0f-b69b-9904021c43f0" targetNamespace="http://schemas.microsoft.com/office/2006/metadata/properties" ma:root="true" ma:fieldsID="ac0a2545c1395f5627294a561dbb2534" ns2:_="" ns3:_="" ns4:_="">
    <xsd:import namespace="797383d6-0e6e-4e21-a47d-dbcfc0fcfcc9"/>
    <xsd:import namespace="http://schemas.microsoft.com/sharepoint/v4"/>
    <xsd:import namespace="3e40dec9-36c7-4f0f-b69b-9904021c43f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383d6-0e6e-4e21-a47d-dbcfc0fcfc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0dec9-36c7-4f0f-b69b-9904021c43f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5B0A5C-C611-4A2A-B74B-763393E77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383d6-0e6e-4e21-a47d-dbcfc0fcfcc9"/>
    <ds:schemaRef ds:uri="http://schemas.microsoft.com/sharepoint/v4"/>
    <ds:schemaRef ds:uri="3e40dec9-36c7-4f0f-b69b-9904021c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6A699-DD7D-48F2-ADD7-279C0FD2BB0B}">
  <ds:schemaRefs>
    <ds:schemaRef ds:uri="http://schemas.microsoft.com/sharepoint/v3/contenttype/forms"/>
  </ds:schemaRefs>
</ds:datastoreItem>
</file>

<file path=customXml/itemProps3.xml><?xml version="1.0" encoding="utf-8"?>
<ds:datastoreItem xmlns:ds="http://schemas.openxmlformats.org/officeDocument/2006/customXml" ds:itemID="{B4F45C6A-6925-40D8-9611-BB8A01886478}">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642A40E6-D098-2A41-BAA8-1B9E6DBA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1536</Words>
  <Characters>8761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disability confident procurement by Susan Scott-arker</dc:creator>
  <cp:lastModifiedBy>Talin Avades</cp:lastModifiedBy>
  <cp:revision>5</cp:revision>
  <dcterms:created xsi:type="dcterms:W3CDTF">2017-12-17T09:31:00Z</dcterms:created>
  <dcterms:modified xsi:type="dcterms:W3CDTF">2017-12-18T18:11:00Z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Adobe InDesign CC 2017 (Macintosh)</vt:lpwstr>
  </property>
  <property fmtid="{D5CDD505-2E9C-101B-9397-08002B2CF9AE}" pid="4" name="LastSaved">
    <vt:filetime>2017-11-29T00:00:00Z</vt:filetime>
  </property>
  <property fmtid="{D5CDD505-2E9C-101B-9397-08002B2CF9AE}" pid="5" name="ContentTypeId">
    <vt:lpwstr>0x01010031112B2C2C13CA40BEADB8C98B01AEDD</vt:lpwstr>
  </property>
</Properties>
</file>