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BFCE" w14:textId="404C8423" w:rsidR="00BE65A6" w:rsidRDefault="00BE65A6" w:rsidP="00E629E4">
      <w:pPr>
        <w:jc w:val="center"/>
        <w:rPr>
          <w:b/>
        </w:rPr>
      </w:pPr>
      <w:r>
        <w:rPr>
          <w:rFonts w:ascii="Georgia" w:hAnsi="Georgia"/>
          <w:b/>
          <w:bCs/>
          <w:noProof/>
          <w:color w:val="2F5496"/>
          <w:sz w:val="48"/>
          <w:szCs w:val="48"/>
        </w:rPr>
        <w:drawing>
          <wp:inline distT="0" distB="0" distL="0" distR="0" wp14:anchorId="52760F40" wp14:editId="1633F09B">
            <wp:extent cx="5733415" cy="2603500"/>
            <wp:effectExtent l="0" t="0" r="698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wD_rev3-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2603500"/>
                    </a:xfrm>
                    <a:prstGeom prst="rect">
                      <a:avLst/>
                    </a:prstGeom>
                  </pic:spPr>
                </pic:pic>
              </a:graphicData>
            </a:graphic>
          </wp:inline>
        </w:drawing>
      </w:r>
    </w:p>
    <w:p w14:paraId="4EBA2DE2" w14:textId="77777777" w:rsidR="00BE65A6" w:rsidRDefault="00BE65A6" w:rsidP="00E629E4">
      <w:pPr>
        <w:jc w:val="center"/>
        <w:rPr>
          <w:b/>
        </w:rPr>
      </w:pPr>
    </w:p>
    <w:p w14:paraId="577F0E18" w14:textId="77777777" w:rsidR="00BE65A6" w:rsidRDefault="00BE65A6" w:rsidP="00E629E4">
      <w:pPr>
        <w:jc w:val="center"/>
        <w:rPr>
          <w:b/>
        </w:rPr>
      </w:pPr>
    </w:p>
    <w:p w14:paraId="42B887B5" w14:textId="77777777" w:rsidR="00BC4E8D" w:rsidRDefault="00BC4E8D" w:rsidP="00E629E4">
      <w:pPr>
        <w:jc w:val="center"/>
        <w:rPr>
          <w:b/>
        </w:rPr>
      </w:pPr>
    </w:p>
    <w:p w14:paraId="3C3B0B1D" w14:textId="77777777" w:rsidR="00BC4E8D" w:rsidRDefault="00BC4E8D" w:rsidP="00E629E4">
      <w:pPr>
        <w:jc w:val="center"/>
        <w:rPr>
          <w:b/>
        </w:rPr>
      </w:pPr>
    </w:p>
    <w:p w14:paraId="402621A4" w14:textId="77777777" w:rsidR="00BC4E8D" w:rsidRDefault="00BC4E8D" w:rsidP="00E629E4">
      <w:pPr>
        <w:jc w:val="center"/>
        <w:rPr>
          <w:b/>
        </w:rPr>
      </w:pPr>
    </w:p>
    <w:p w14:paraId="11E55CB5" w14:textId="77777777" w:rsidR="00BC4E8D" w:rsidRDefault="00BC4E8D" w:rsidP="00E629E4">
      <w:pPr>
        <w:jc w:val="center"/>
        <w:rPr>
          <w:b/>
        </w:rPr>
      </w:pPr>
    </w:p>
    <w:p w14:paraId="2AC34519" w14:textId="77777777" w:rsidR="00BE65A6" w:rsidRPr="00CA5C12" w:rsidRDefault="00BE65A6" w:rsidP="00BE65A6">
      <w:pPr>
        <w:spacing w:after="240" w:line="293" w:lineRule="atLeast"/>
        <w:jc w:val="center"/>
        <w:outlineLvl w:val="0"/>
        <w:rPr>
          <w:rFonts w:ascii="Georgia" w:hAnsi="Georgia"/>
          <w:sz w:val="19"/>
          <w:szCs w:val="19"/>
        </w:rPr>
      </w:pPr>
      <w:r w:rsidRPr="00CA5C12">
        <w:rPr>
          <w:rFonts w:ascii="Georgia" w:hAnsi="Georgia"/>
          <w:b/>
          <w:bCs/>
          <w:color w:val="2F5496"/>
          <w:sz w:val="48"/>
          <w:szCs w:val="48"/>
        </w:rPr>
        <w:t>High-Level Political Forum (HLPF) </w:t>
      </w:r>
    </w:p>
    <w:p w14:paraId="203EA7AD" w14:textId="272EDBA9" w:rsidR="00BE65A6" w:rsidRDefault="00BE65A6" w:rsidP="00BE65A6">
      <w:pPr>
        <w:spacing w:after="240" w:line="293" w:lineRule="atLeast"/>
        <w:jc w:val="center"/>
        <w:outlineLvl w:val="0"/>
        <w:rPr>
          <w:rFonts w:ascii="Georgia" w:hAnsi="Georgia"/>
          <w:sz w:val="19"/>
          <w:szCs w:val="19"/>
        </w:rPr>
      </w:pPr>
      <w:r w:rsidRPr="00CA5C12">
        <w:rPr>
          <w:rFonts w:ascii="Georgia" w:hAnsi="Georgia"/>
          <w:b/>
          <w:bCs/>
          <w:color w:val="2F5496"/>
          <w:sz w:val="48"/>
          <w:szCs w:val="48"/>
        </w:rPr>
        <w:t>Bulletin #</w:t>
      </w:r>
      <w:r>
        <w:rPr>
          <w:rFonts w:ascii="Georgia" w:hAnsi="Georgia"/>
          <w:b/>
          <w:bCs/>
          <w:color w:val="2F5496"/>
          <w:sz w:val="48"/>
          <w:szCs w:val="48"/>
        </w:rPr>
        <w:t>4</w:t>
      </w:r>
      <w:r w:rsidRPr="00CA5C12">
        <w:rPr>
          <w:rFonts w:ascii="Georgia" w:hAnsi="Georgia"/>
          <w:b/>
          <w:bCs/>
          <w:color w:val="2F5496"/>
          <w:sz w:val="48"/>
          <w:szCs w:val="48"/>
        </w:rPr>
        <w:t>, </w:t>
      </w:r>
      <w:r>
        <w:rPr>
          <w:rFonts w:ascii="Georgia" w:hAnsi="Georgia"/>
          <w:b/>
          <w:bCs/>
          <w:color w:val="2F5496"/>
          <w:sz w:val="48"/>
          <w:szCs w:val="48"/>
        </w:rPr>
        <w:t>January</w:t>
      </w:r>
      <w:r w:rsidRPr="00CA5C12">
        <w:rPr>
          <w:rFonts w:ascii="Georgia" w:hAnsi="Georgia"/>
          <w:b/>
          <w:bCs/>
          <w:color w:val="2F5496"/>
          <w:sz w:val="48"/>
          <w:szCs w:val="48"/>
        </w:rPr>
        <w:t xml:space="preserve"> 201</w:t>
      </w:r>
      <w:r>
        <w:rPr>
          <w:rFonts w:ascii="Georgia" w:hAnsi="Georgia"/>
          <w:b/>
          <w:bCs/>
          <w:color w:val="2F5496"/>
          <w:sz w:val="48"/>
          <w:szCs w:val="48"/>
        </w:rPr>
        <w:t>8</w:t>
      </w:r>
    </w:p>
    <w:p w14:paraId="5D2C2470" w14:textId="77777777" w:rsidR="005911DA" w:rsidRDefault="005911DA" w:rsidP="00684ED4"/>
    <w:p w14:paraId="2EB1D5E7" w14:textId="77777777" w:rsidR="00BC4E8D" w:rsidRDefault="00BC4E8D" w:rsidP="00684ED4"/>
    <w:p w14:paraId="7767C293" w14:textId="77777777" w:rsidR="00BC4E8D" w:rsidRDefault="00BC4E8D" w:rsidP="00684ED4"/>
    <w:p w14:paraId="62A0826D" w14:textId="77777777" w:rsidR="00BC4E8D" w:rsidRDefault="00BC4E8D" w:rsidP="00684ED4"/>
    <w:p w14:paraId="78CDA0F0" w14:textId="77777777" w:rsidR="005911DA" w:rsidRPr="009F006C" w:rsidRDefault="005911DA" w:rsidP="005911DA">
      <w:pPr>
        <w:pBdr>
          <w:top w:val="single" w:sz="4" w:space="1" w:color="auto"/>
        </w:pBdr>
        <w:jc w:val="both"/>
        <w:outlineLvl w:val="0"/>
        <w:rPr>
          <w:rFonts w:ascii="Georgia" w:eastAsia="Times New Roman" w:hAnsi="Georgia" w:cs="Arial"/>
          <w:b/>
          <w:bCs/>
          <w:i/>
          <w:iCs/>
          <w:color w:val="2F5496"/>
          <w:szCs w:val="22"/>
        </w:rPr>
      </w:pPr>
      <w:r w:rsidRPr="009F006C">
        <w:rPr>
          <w:rFonts w:ascii="Georgia" w:eastAsia="Times New Roman" w:hAnsi="Georgia" w:cs="Arial"/>
          <w:b/>
          <w:bCs/>
          <w:i/>
          <w:iCs/>
          <w:color w:val="2F5496"/>
          <w:szCs w:val="22"/>
        </w:rPr>
        <w:t>General information</w:t>
      </w:r>
    </w:p>
    <w:p w14:paraId="03A4228F" w14:textId="77777777" w:rsidR="005911DA" w:rsidRDefault="005911DA" w:rsidP="005911DA">
      <w:pPr>
        <w:spacing w:line="293" w:lineRule="atLeast"/>
        <w:jc w:val="both"/>
        <w:rPr>
          <w:rFonts w:ascii="Georgia" w:eastAsia="Times New Roman" w:hAnsi="Georgia" w:cs="Arial"/>
          <w:i/>
          <w:iCs/>
          <w:color w:val="2F5496"/>
          <w:szCs w:val="22"/>
        </w:rPr>
      </w:pPr>
      <w:r w:rsidRPr="009F006C">
        <w:rPr>
          <w:rFonts w:ascii="Georgia" w:eastAsia="Times New Roman" w:hAnsi="Georgia" w:cs="Arial"/>
          <w:i/>
          <w:iCs/>
          <w:color w:val="2F5496"/>
          <w:szCs w:val="22"/>
        </w:rPr>
        <w:t>The 2018 High-level Political Forum (HLPF) will be held from Monday, 9 July, to Wednesday, 18 July 2018 in New York. The theme is "Transformation towards sustainable and resilient societies." The set of Goals to be reviewed in depth will be: Goals 6, 7, 11, 12, 15 and 17.</w:t>
      </w:r>
    </w:p>
    <w:p w14:paraId="4ACE8145" w14:textId="77777777" w:rsidR="005911DA" w:rsidRDefault="005911DA" w:rsidP="005911DA">
      <w:pPr>
        <w:spacing w:line="293" w:lineRule="atLeast"/>
        <w:jc w:val="both"/>
        <w:rPr>
          <w:rFonts w:ascii="Georgia" w:eastAsia="Times New Roman" w:hAnsi="Georgia" w:cs="Arial"/>
          <w:i/>
          <w:iCs/>
          <w:color w:val="2F5496"/>
          <w:szCs w:val="22"/>
        </w:rPr>
      </w:pPr>
    </w:p>
    <w:p w14:paraId="627E8165" w14:textId="20C85D0E" w:rsidR="00944DBF" w:rsidRDefault="005911DA" w:rsidP="001F59ED">
      <w:pPr>
        <w:pBdr>
          <w:bottom w:val="single" w:sz="4" w:space="1" w:color="auto"/>
        </w:pBdr>
        <w:jc w:val="both"/>
        <w:rPr>
          <w:rFonts w:ascii="Georgia" w:eastAsia="Times New Roman" w:hAnsi="Georgia" w:cs="Arial"/>
          <w:i/>
          <w:iCs/>
          <w:color w:val="2F5496"/>
          <w:szCs w:val="22"/>
        </w:rPr>
      </w:pPr>
      <w:r w:rsidRPr="00391A32">
        <w:rPr>
          <w:rFonts w:ascii="Georgia" w:eastAsia="Times New Roman" w:hAnsi="Georgia" w:cs="Arial"/>
          <w:i/>
          <w:iCs/>
          <w:color w:val="2F5496"/>
          <w:szCs w:val="22"/>
        </w:rPr>
        <w:t xml:space="preserve">In 2018, there will be 48 countries that will report on their progress achieved on implementing the SDGs. These countries include: Albania, Andorra, Armenia, Australia, Bahamas, Bahrain, Benin, Bhutan, Cabo Verde, Canada, Colombia, Dominican Republic, Ecuador, Egypt, Greece, Guinea, Hungary, Iceland, Ireland, Jamaica, Kiribati, Lao People’s Democratic Republic, Latvia, Lebanon, Lithuania, Mali, Malta, Mexico, Namibia, Niger, Paraguay, Poland, Qatar, Republic of the Congo, Romania, Saudi Arabia, Senegal, Singapore, Slovakia, Spain, Sri Lanka, State of Palestine, Sudan, Switzerland, Togo, United Arab Emirates, Uruguay and Vietnam. </w:t>
      </w:r>
    </w:p>
    <w:p w14:paraId="372B4E3F" w14:textId="77777777" w:rsidR="00BE65A6" w:rsidRDefault="00BE65A6" w:rsidP="00BE65A6">
      <w:pPr>
        <w:outlineLvl w:val="0"/>
        <w:rPr>
          <w:rFonts w:ascii="Georgia" w:eastAsia="Times New Roman" w:hAnsi="Georgia"/>
          <w:b/>
          <w:bCs/>
          <w:color w:val="2F5496"/>
          <w:szCs w:val="27"/>
          <w:u w:val="single"/>
        </w:rPr>
      </w:pPr>
    </w:p>
    <w:p w14:paraId="13658CA6" w14:textId="77777777" w:rsidR="00BE65A6" w:rsidRDefault="00BE65A6" w:rsidP="00BE65A6">
      <w:pPr>
        <w:outlineLvl w:val="0"/>
        <w:rPr>
          <w:rFonts w:ascii="Georgia" w:eastAsia="Times New Roman" w:hAnsi="Georgia"/>
          <w:b/>
          <w:bCs/>
          <w:color w:val="2F5496"/>
          <w:szCs w:val="27"/>
          <w:u w:val="single"/>
        </w:rPr>
      </w:pPr>
    </w:p>
    <w:p w14:paraId="30A81EF1" w14:textId="77777777" w:rsidR="00BE65A6" w:rsidRDefault="00BE65A6" w:rsidP="00BE65A6">
      <w:pPr>
        <w:outlineLvl w:val="0"/>
        <w:rPr>
          <w:rFonts w:ascii="Georgia" w:eastAsia="Times New Roman" w:hAnsi="Georgia"/>
          <w:b/>
          <w:bCs/>
          <w:color w:val="2F5496"/>
          <w:szCs w:val="27"/>
          <w:u w:val="single"/>
        </w:rPr>
      </w:pPr>
      <w:r w:rsidRPr="009F006C">
        <w:rPr>
          <w:rFonts w:ascii="Georgia" w:eastAsia="Times New Roman" w:hAnsi="Georgia"/>
          <w:b/>
          <w:bCs/>
          <w:color w:val="2F5496"/>
          <w:szCs w:val="27"/>
          <w:u w:val="single"/>
        </w:rPr>
        <w:t>In this edition:</w:t>
      </w:r>
    </w:p>
    <w:p w14:paraId="591C7773" w14:textId="77777777" w:rsidR="00BE65A6" w:rsidRDefault="00BE65A6" w:rsidP="00BE65A6">
      <w:pPr>
        <w:outlineLvl w:val="0"/>
        <w:rPr>
          <w:rFonts w:ascii="Georgia" w:eastAsia="Times New Roman" w:hAnsi="Georgia"/>
          <w:b/>
          <w:bCs/>
          <w:color w:val="2F5496"/>
          <w:szCs w:val="27"/>
          <w:u w:val="single"/>
        </w:rPr>
      </w:pPr>
    </w:p>
    <w:p w14:paraId="7FBA1FF4" w14:textId="77777777" w:rsidR="00BE65A6" w:rsidRPr="009F006C" w:rsidRDefault="00BE65A6" w:rsidP="00BE65A6">
      <w:pPr>
        <w:rPr>
          <w:rFonts w:ascii="Georgia" w:eastAsia="Times New Roman" w:hAnsi="Georgia"/>
          <w:b/>
          <w:bCs/>
          <w:color w:val="2E74B5" w:themeColor="accent5" w:themeShade="BF"/>
          <w:sz w:val="21"/>
        </w:rPr>
      </w:pPr>
    </w:p>
    <w:p w14:paraId="2268BE91" w14:textId="77777777" w:rsidR="00BE65A6" w:rsidRPr="001F59ED" w:rsidRDefault="00BE65A6" w:rsidP="00BE65A6">
      <w:pPr>
        <w:pStyle w:val="ListParagraph"/>
        <w:numPr>
          <w:ilvl w:val="0"/>
          <w:numId w:val="8"/>
        </w:numPr>
        <w:ind w:left="426" w:hanging="425"/>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Global processes</w:t>
      </w:r>
    </w:p>
    <w:p w14:paraId="398A3C88" w14:textId="469E8ADB" w:rsidR="00AD6BC0" w:rsidRDefault="004C7B72" w:rsidP="00AD6BC0">
      <w:pPr>
        <w:pStyle w:val="ListParagraph"/>
        <w:numPr>
          <w:ilvl w:val="0"/>
          <w:numId w:val="9"/>
        </w:numPr>
        <w:rPr>
          <w:rFonts w:ascii="Georgia" w:eastAsia="Times New Roman" w:hAnsi="Georgia"/>
          <w:b/>
          <w:bCs/>
          <w:color w:val="2F5496" w:themeColor="accent1" w:themeShade="BF"/>
          <w:sz w:val="22"/>
          <w:lang w:eastAsia="en-GB"/>
        </w:rPr>
      </w:pPr>
      <w:r>
        <w:rPr>
          <w:rFonts w:ascii="Georgia" w:eastAsia="Times New Roman" w:hAnsi="Georgia"/>
          <w:b/>
          <w:bCs/>
          <w:color w:val="2F5496" w:themeColor="accent1" w:themeShade="BF"/>
          <w:sz w:val="22"/>
          <w:lang w:eastAsia="en-GB"/>
        </w:rPr>
        <w:t>Pa</w:t>
      </w:r>
      <w:r w:rsidR="00AD6BC0" w:rsidRPr="001F59ED">
        <w:rPr>
          <w:rFonts w:ascii="Georgia" w:eastAsia="Times New Roman" w:hAnsi="Georgia"/>
          <w:b/>
          <w:bCs/>
          <w:color w:val="2F5496" w:themeColor="accent1" w:themeShade="BF"/>
          <w:sz w:val="22"/>
          <w:lang w:eastAsia="en-GB"/>
        </w:rPr>
        <w:t>rallel events to the 2018 HLPF</w:t>
      </w:r>
    </w:p>
    <w:p w14:paraId="3E1C082C" w14:textId="54724465" w:rsidR="00550F19" w:rsidRPr="001F59ED" w:rsidRDefault="00550F19" w:rsidP="00AD6BC0">
      <w:pPr>
        <w:pStyle w:val="ListParagraph"/>
        <w:numPr>
          <w:ilvl w:val="0"/>
          <w:numId w:val="9"/>
        </w:numPr>
        <w:rPr>
          <w:rFonts w:ascii="Georgia" w:eastAsia="Times New Roman" w:hAnsi="Georgia"/>
          <w:b/>
          <w:bCs/>
          <w:color w:val="2F5496" w:themeColor="accent1" w:themeShade="BF"/>
          <w:sz w:val="22"/>
          <w:lang w:eastAsia="en-GB"/>
        </w:rPr>
      </w:pPr>
      <w:r>
        <w:rPr>
          <w:rFonts w:ascii="Georgia" w:eastAsia="Times New Roman" w:hAnsi="Georgia"/>
          <w:b/>
          <w:bCs/>
          <w:color w:val="2F5496" w:themeColor="accent1" w:themeShade="BF"/>
          <w:sz w:val="22"/>
          <w:lang w:eastAsia="en-GB"/>
        </w:rPr>
        <w:t>Official Submission of the Stakeholder Group of Persons with Disabilities</w:t>
      </w:r>
    </w:p>
    <w:p w14:paraId="2FB6DBBE" w14:textId="77777777" w:rsidR="00E25B54" w:rsidRDefault="00E25B54" w:rsidP="00E25B54">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E</w:t>
      </w:r>
      <w:r>
        <w:rPr>
          <w:rFonts w:ascii="Georgia" w:eastAsia="Times New Roman" w:hAnsi="Georgia"/>
          <w:b/>
          <w:bCs/>
          <w:color w:val="2F5496" w:themeColor="accent1" w:themeShade="BF"/>
          <w:sz w:val="22"/>
          <w:lang w:eastAsia="en-GB"/>
        </w:rPr>
        <w:t xml:space="preserve">xpert </w:t>
      </w:r>
      <w:r w:rsidRPr="001F59ED">
        <w:rPr>
          <w:rFonts w:ascii="Georgia" w:eastAsia="Times New Roman" w:hAnsi="Georgia"/>
          <w:b/>
          <w:bCs/>
          <w:color w:val="2F5496" w:themeColor="accent1" w:themeShade="BF"/>
          <w:sz w:val="22"/>
          <w:lang w:eastAsia="en-GB"/>
        </w:rPr>
        <w:t>G</w:t>
      </w:r>
      <w:r>
        <w:rPr>
          <w:rFonts w:ascii="Georgia" w:eastAsia="Times New Roman" w:hAnsi="Georgia"/>
          <w:b/>
          <w:bCs/>
          <w:color w:val="2F5496" w:themeColor="accent1" w:themeShade="BF"/>
          <w:sz w:val="22"/>
          <w:lang w:eastAsia="en-GB"/>
        </w:rPr>
        <w:t xml:space="preserve">roup </w:t>
      </w:r>
      <w:r w:rsidRPr="001F59ED">
        <w:rPr>
          <w:rFonts w:ascii="Georgia" w:eastAsia="Times New Roman" w:hAnsi="Georgia"/>
          <w:b/>
          <w:bCs/>
          <w:color w:val="2F5496" w:themeColor="accent1" w:themeShade="BF"/>
          <w:sz w:val="22"/>
          <w:lang w:eastAsia="en-GB"/>
        </w:rPr>
        <w:t>M</w:t>
      </w:r>
      <w:r>
        <w:rPr>
          <w:rFonts w:ascii="Georgia" w:eastAsia="Times New Roman" w:hAnsi="Georgia"/>
          <w:b/>
          <w:bCs/>
          <w:color w:val="2F5496" w:themeColor="accent1" w:themeShade="BF"/>
          <w:sz w:val="22"/>
          <w:lang w:eastAsia="en-GB"/>
        </w:rPr>
        <w:t>eeting</w:t>
      </w:r>
      <w:r w:rsidRPr="001F59ED">
        <w:rPr>
          <w:rFonts w:ascii="Georgia" w:eastAsia="Times New Roman" w:hAnsi="Georgia"/>
          <w:b/>
          <w:bCs/>
          <w:color w:val="2F5496" w:themeColor="accent1" w:themeShade="BF"/>
          <w:sz w:val="22"/>
          <w:lang w:eastAsia="en-GB"/>
        </w:rPr>
        <w:t xml:space="preserve"> </w:t>
      </w:r>
      <w:r>
        <w:rPr>
          <w:rFonts w:ascii="Georgia" w:eastAsia="Times New Roman" w:hAnsi="Georgia"/>
          <w:b/>
          <w:bCs/>
          <w:color w:val="2F5496" w:themeColor="accent1" w:themeShade="BF"/>
          <w:sz w:val="22"/>
          <w:lang w:eastAsia="en-GB"/>
        </w:rPr>
        <w:t xml:space="preserve">on </w:t>
      </w:r>
      <w:r w:rsidRPr="001F59ED">
        <w:rPr>
          <w:rFonts w:ascii="Georgia" w:eastAsia="Times New Roman" w:hAnsi="Georgia"/>
          <w:b/>
          <w:bCs/>
          <w:color w:val="2F5496" w:themeColor="accent1" w:themeShade="BF"/>
          <w:sz w:val="22"/>
          <w:lang w:eastAsia="en-GB"/>
        </w:rPr>
        <w:t xml:space="preserve">Interlinkages </w:t>
      </w:r>
    </w:p>
    <w:p w14:paraId="5D3A4730" w14:textId="77777777" w:rsidR="00AD6BC0" w:rsidRPr="001F59ED" w:rsidRDefault="00AD6BC0" w:rsidP="00AD6BC0">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World Urban Forum 9</w:t>
      </w:r>
    </w:p>
    <w:p w14:paraId="306A63C6" w14:textId="403B857A" w:rsidR="00AD6BC0" w:rsidRDefault="00AD6BC0" w:rsidP="00AD6BC0">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Financing for Development Forum</w:t>
      </w:r>
    </w:p>
    <w:p w14:paraId="5E808539" w14:textId="317D7930" w:rsidR="00B43460" w:rsidRPr="00B43460" w:rsidRDefault="00B43460" w:rsidP="00B43460">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OECD DAC Marker on Disability</w:t>
      </w:r>
    </w:p>
    <w:p w14:paraId="11FB93AF" w14:textId="77777777" w:rsidR="00AD6BC0" w:rsidRPr="001F59ED" w:rsidRDefault="00AD6BC0" w:rsidP="00AD6BC0">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Stakeholder Group of Persons with Disabilities: List of SDG indicators to be disaggregated by disability</w:t>
      </w:r>
    </w:p>
    <w:p w14:paraId="035599FC" w14:textId="77777777" w:rsidR="00AD6BC0" w:rsidRPr="001F59ED" w:rsidRDefault="00AD6BC0" w:rsidP="00AD6BC0">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The 2019 Global Sustainable Development Report (GSDR)</w:t>
      </w:r>
    </w:p>
    <w:p w14:paraId="23F57C3B" w14:textId="77777777" w:rsidR="00AD6BC0" w:rsidRPr="001F59ED" w:rsidRDefault="00AD6BC0" w:rsidP="00AD6BC0">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Voluntary National Review (VNR) webinar in February</w:t>
      </w:r>
    </w:p>
    <w:p w14:paraId="304FF4F1" w14:textId="77777777" w:rsidR="00E25B54" w:rsidRPr="001F59ED" w:rsidRDefault="00E25B54" w:rsidP="00E25B54">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UN Development System Review Process Stakeholder Consultation Summary Report</w:t>
      </w:r>
    </w:p>
    <w:p w14:paraId="2A3A7091" w14:textId="0F222657" w:rsidR="003A20DB" w:rsidRPr="00550F19" w:rsidRDefault="003A20DB" w:rsidP="003A20DB">
      <w:pPr>
        <w:pStyle w:val="ListParagraph"/>
        <w:numPr>
          <w:ilvl w:val="0"/>
          <w:numId w:val="9"/>
        </w:numPr>
        <w:rPr>
          <w:rFonts w:ascii="Georgia" w:eastAsia="Times New Roman" w:hAnsi="Georgia"/>
          <w:b/>
          <w:bCs/>
          <w:color w:val="2F5496" w:themeColor="accent1" w:themeShade="BF"/>
          <w:sz w:val="22"/>
          <w:lang w:eastAsia="en-GB"/>
        </w:rPr>
      </w:pPr>
      <w:r w:rsidRPr="00550F19">
        <w:rPr>
          <w:rFonts w:ascii="Georgia" w:eastAsia="Times New Roman" w:hAnsi="Georgia"/>
          <w:b/>
          <w:bCs/>
          <w:color w:val="2F5496" w:themeColor="accent1" w:themeShade="BF"/>
          <w:sz w:val="22"/>
          <w:lang w:eastAsia="en-GB"/>
        </w:rPr>
        <w:t>Briefing of the Multi-</w:t>
      </w:r>
      <w:r w:rsidR="00653592" w:rsidRPr="00550F19">
        <w:rPr>
          <w:rFonts w:ascii="Georgia" w:eastAsia="Times New Roman" w:hAnsi="Georgia"/>
          <w:b/>
          <w:bCs/>
          <w:color w:val="2F5496" w:themeColor="accent1" w:themeShade="BF"/>
          <w:sz w:val="22"/>
          <w:lang w:eastAsia="en-GB"/>
        </w:rPr>
        <w:t>Stakeholder</w:t>
      </w:r>
      <w:r w:rsidRPr="00550F19">
        <w:rPr>
          <w:rFonts w:ascii="Georgia" w:eastAsia="Times New Roman" w:hAnsi="Georgia"/>
          <w:b/>
          <w:bCs/>
          <w:color w:val="2F5496" w:themeColor="accent1" w:themeShade="BF"/>
          <w:sz w:val="22"/>
          <w:lang w:eastAsia="en-GB"/>
        </w:rPr>
        <w:t xml:space="preserve"> Forum on Science, Technology and Innovation for the Sustainable Development Goals (STI Forum)</w:t>
      </w:r>
    </w:p>
    <w:p w14:paraId="467C7BA0" w14:textId="1287F4E1" w:rsidR="00AD6BC0" w:rsidRPr="001F59ED" w:rsidRDefault="00AD6BC0" w:rsidP="00AD6BC0">
      <w:pPr>
        <w:pStyle w:val="ListParagraph"/>
        <w:numPr>
          <w:ilvl w:val="0"/>
          <w:numId w:val="9"/>
        </w:numPr>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Upcoming events</w:t>
      </w:r>
    </w:p>
    <w:p w14:paraId="3F9A201E" w14:textId="77777777" w:rsidR="00BE65A6" w:rsidRDefault="00BE65A6" w:rsidP="00BE65A6">
      <w:pPr>
        <w:pStyle w:val="ListParagraph"/>
        <w:numPr>
          <w:ilvl w:val="0"/>
          <w:numId w:val="8"/>
        </w:numPr>
        <w:pBdr>
          <w:top w:val="nil"/>
          <w:left w:val="nil"/>
          <w:right w:val="nil"/>
          <w:between w:val="nil"/>
        </w:pBdr>
        <w:spacing w:line="276" w:lineRule="auto"/>
        <w:ind w:left="426" w:hanging="426"/>
        <w:jc w:val="both"/>
        <w:rPr>
          <w:rFonts w:ascii="Georgia" w:eastAsia="Times New Roman" w:hAnsi="Georgia"/>
          <w:b/>
          <w:bCs/>
          <w:color w:val="2F5496" w:themeColor="accent1" w:themeShade="BF"/>
          <w:sz w:val="22"/>
          <w:lang w:eastAsia="en-GB"/>
        </w:rPr>
      </w:pPr>
      <w:r w:rsidRPr="001F59ED">
        <w:rPr>
          <w:rFonts w:ascii="Georgia" w:eastAsia="Times New Roman" w:hAnsi="Georgia"/>
          <w:b/>
          <w:bCs/>
          <w:color w:val="2F5496" w:themeColor="accent1" w:themeShade="BF"/>
          <w:sz w:val="22"/>
          <w:lang w:eastAsia="en-GB"/>
        </w:rPr>
        <w:t>Regional section</w:t>
      </w:r>
    </w:p>
    <w:p w14:paraId="3C95F9A7" w14:textId="77777777" w:rsidR="00653592" w:rsidRDefault="00653592" w:rsidP="00653592">
      <w:pPr>
        <w:pBdr>
          <w:top w:val="nil"/>
          <w:left w:val="nil"/>
          <w:right w:val="nil"/>
          <w:between w:val="nil"/>
        </w:pBdr>
        <w:spacing w:line="276" w:lineRule="auto"/>
        <w:jc w:val="both"/>
        <w:rPr>
          <w:rFonts w:ascii="Georgia" w:eastAsia="Times New Roman" w:hAnsi="Georgia"/>
          <w:b/>
          <w:bCs/>
          <w:color w:val="2F5496" w:themeColor="accent1" w:themeShade="BF"/>
          <w:sz w:val="22"/>
        </w:rPr>
      </w:pPr>
    </w:p>
    <w:p w14:paraId="7B5CF047" w14:textId="77777777" w:rsidR="00653592" w:rsidRDefault="00653592" w:rsidP="00653592">
      <w:pPr>
        <w:pBdr>
          <w:top w:val="nil"/>
          <w:left w:val="nil"/>
          <w:right w:val="nil"/>
          <w:between w:val="nil"/>
        </w:pBdr>
        <w:spacing w:line="276" w:lineRule="auto"/>
        <w:jc w:val="both"/>
        <w:rPr>
          <w:rFonts w:ascii="Georgia" w:eastAsia="Times New Roman" w:hAnsi="Georgia"/>
          <w:b/>
          <w:bCs/>
          <w:color w:val="2F5496" w:themeColor="accent1" w:themeShade="BF"/>
          <w:sz w:val="22"/>
        </w:rPr>
      </w:pPr>
    </w:p>
    <w:p w14:paraId="7DDBCC99" w14:textId="77777777" w:rsidR="00653592" w:rsidRDefault="00653592" w:rsidP="00653592">
      <w:pPr>
        <w:pBdr>
          <w:top w:val="nil"/>
          <w:left w:val="nil"/>
          <w:right w:val="nil"/>
          <w:between w:val="nil"/>
        </w:pBdr>
        <w:spacing w:line="276" w:lineRule="auto"/>
        <w:jc w:val="both"/>
        <w:rPr>
          <w:rFonts w:ascii="Georgia" w:eastAsia="Times New Roman" w:hAnsi="Georgia"/>
          <w:b/>
          <w:bCs/>
          <w:color w:val="2F5496" w:themeColor="accent1" w:themeShade="BF"/>
          <w:sz w:val="22"/>
        </w:rPr>
      </w:pPr>
    </w:p>
    <w:p w14:paraId="377AD0ED" w14:textId="49DB51BE" w:rsidR="00653592" w:rsidRPr="00653592" w:rsidRDefault="00653592" w:rsidP="00653592">
      <w:pPr>
        <w:spacing w:line="293" w:lineRule="atLeast"/>
        <w:jc w:val="both"/>
        <w:outlineLvl w:val="0"/>
        <w:rPr>
          <w:rFonts w:ascii="Georgia" w:eastAsia="Times New Roman" w:hAnsi="Georgia" w:cs="Arial"/>
          <w:b/>
          <w:bCs/>
          <w:i/>
          <w:iCs/>
          <w:sz w:val="21"/>
          <w:lang w:eastAsia="en-US"/>
        </w:rPr>
      </w:pPr>
      <w:r w:rsidRPr="00B43460">
        <w:rPr>
          <w:rFonts w:ascii="Georgia" w:eastAsia="Times New Roman" w:hAnsi="Georgia" w:cs="Arial"/>
          <w:b/>
          <w:iCs/>
          <w:color w:val="FF0000"/>
          <w:u w:val="single"/>
        </w:rPr>
        <w:t xml:space="preserve">New! </w:t>
      </w:r>
      <w:r>
        <w:rPr>
          <w:rFonts w:ascii="Georgia" w:eastAsia="Times New Roman" w:hAnsi="Georgia" w:cs="Arial"/>
          <w:i/>
          <w:iCs/>
          <w:sz w:val="21"/>
        </w:rPr>
        <w:t xml:space="preserve">In order to facilitate </w:t>
      </w:r>
      <w:proofErr w:type="gramStart"/>
      <w:r>
        <w:rPr>
          <w:rFonts w:ascii="Georgia" w:eastAsia="Times New Roman" w:hAnsi="Georgia" w:cs="Arial"/>
          <w:i/>
          <w:iCs/>
          <w:sz w:val="21"/>
        </w:rPr>
        <w:t>communication</w:t>
      </w:r>
      <w:proofErr w:type="gramEnd"/>
      <w:r>
        <w:rPr>
          <w:rFonts w:ascii="Georgia" w:eastAsia="Times New Roman" w:hAnsi="Georgia" w:cs="Arial"/>
          <w:i/>
          <w:iCs/>
          <w:sz w:val="21"/>
        </w:rPr>
        <w:t xml:space="preserve"> we have created a new e-mail address: </w:t>
      </w:r>
      <w:hyperlink r:id="rId8" w:history="1">
        <w:r w:rsidRPr="00EC31CD">
          <w:rPr>
            <w:rStyle w:val="Hyperlink"/>
            <w:rFonts w:ascii="Georgia" w:eastAsia="Times New Roman" w:hAnsi="Georgia" w:cs="Arial"/>
            <w:i/>
            <w:iCs/>
            <w:sz w:val="21"/>
          </w:rPr>
          <w:t>hlpf2018@ida-secretariat.org</w:t>
        </w:r>
      </w:hyperlink>
      <w:r>
        <w:rPr>
          <w:rFonts w:ascii="Georgia" w:eastAsia="Times New Roman" w:hAnsi="Georgia" w:cs="Arial"/>
          <w:i/>
          <w:iCs/>
          <w:sz w:val="21"/>
        </w:rPr>
        <w:t xml:space="preserve">. </w:t>
      </w:r>
      <w:r w:rsidRPr="00752F74">
        <w:rPr>
          <w:rFonts w:ascii="Georgia" w:eastAsia="Times New Roman" w:hAnsi="Georgia" w:cs="Arial"/>
          <w:i/>
          <w:iCs/>
          <w:sz w:val="21"/>
        </w:rPr>
        <w:t xml:space="preserve">If you have information to share or would like to get in touch with us, please </w:t>
      </w:r>
      <w:r>
        <w:rPr>
          <w:rFonts w:ascii="Georgia" w:eastAsia="Times New Roman" w:hAnsi="Georgia" w:cs="Arial"/>
          <w:i/>
          <w:iCs/>
          <w:sz w:val="21"/>
        </w:rPr>
        <w:t xml:space="preserve">use the </w:t>
      </w:r>
      <w:r w:rsidRPr="00752F74">
        <w:rPr>
          <w:rFonts w:ascii="Georgia" w:eastAsia="Times New Roman" w:hAnsi="Georgia" w:cs="Arial"/>
          <w:i/>
          <w:iCs/>
          <w:sz w:val="21"/>
        </w:rPr>
        <w:t xml:space="preserve">email </w:t>
      </w:r>
      <w:r>
        <w:rPr>
          <w:rFonts w:ascii="Georgia" w:eastAsia="Times New Roman" w:hAnsi="Georgia" w:cs="Arial"/>
          <w:i/>
          <w:iCs/>
          <w:sz w:val="21"/>
        </w:rPr>
        <w:t>hlpf2018@ida-secretariat.org</w:t>
      </w:r>
    </w:p>
    <w:p w14:paraId="31D19EA6" w14:textId="77777777" w:rsidR="00BE65A6" w:rsidRDefault="00BE65A6" w:rsidP="00BE65A6">
      <w:pPr>
        <w:outlineLvl w:val="0"/>
        <w:rPr>
          <w:rFonts w:ascii="Georgia" w:eastAsia="Times New Roman" w:hAnsi="Georgia"/>
          <w:b/>
          <w:bCs/>
          <w:color w:val="2F5496"/>
          <w:szCs w:val="27"/>
          <w:u w:val="single"/>
        </w:rPr>
      </w:pPr>
    </w:p>
    <w:p w14:paraId="6FFE6E4D" w14:textId="77777777" w:rsidR="00AD6BC0" w:rsidRDefault="00AD6BC0" w:rsidP="00BE65A6">
      <w:pPr>
        <w:outlineLvl w:val="0"/>
        <w:rPr>
          <w:rFonts w:ascii="Georgia" w:eastAsia="Times New Roman" w:hAnsi="Georgia"/>
          <w:b/>
          <w:bCs/>
          <w:color w:val="2F5496"/>
          <w:szCs w:val="27"/>
          <w:u w:val="single"/>
        </w:rPr>
      </w:pPr>
    </w:p>
    <w:p w14:paraId="6C663345" w14:textId="77777777" w:rsidR="00AD6BC0" w:rsidRPr="009F006C" w:rsidRDefault="00AD6BC0" w:rsidP="00BE65A6">
      <w:pPr>
        <w:outlineLvl w:val="0"/>
        <w:rPr>
          <w:rFonts w:ascii="Georgia" w:eastAsia="Times New Roman" w:hAnsi="Georgia"/>
          <w:b/>
          <w:bCs/>
          <w:color w:val="2F5496"/>
          <w:szCs w:val="27"/>
          <w:u w:val="single"/>
        </w:rPr>
      </w:pPr>
    </w:p>
    <w:p w14:paraId="25808759" w14:textId="77777777" w:rsidR="00BE65A6" w:rsidRDefault="00BE65A6" w:rsidP="00BE65A6">
      <w:pPr>
        <w:spacing w:line="293" w:lineRule="atLeast"/>
        <w:rPr>
          <w:rFonts w:ascii="Georgia" w:eastAsia="Times New Roman" w:hAnsi="Georgia" w:cs="Arial"/>
          <w:b/>
          <w:bCs/>
          <w:color w:val="2F5496"/>
          <w:sz w:val="23"/>
          <w:szCs w:val="23"/>
          <w:u w:val="single"/>
          <w:shd w:val="clear" w:color="auto" w:fill="FFFFFF"/>
        </w:rPr>
      </w:pPr>
    </w:p>
    <w:p w14:paraId="1DAA6CA1" w14:textId="7335199B" w:rsidR="00BE65A6" w:rsidRPr="001F59ED" w:rsidRDefault="00BE65A6" w:rsidP="001F59ED">
      <w:pPr>
        <w:pStyle w:val="ListParagraph"/>
        <w:numPr>
          <w:ilvl w:val="0"/>
          <w:numId w:val="6"/>
        </w:numPr>
        <w:shd w:val="clear" w:color="auto" w:fill="B4C6E7" w:themeFill="accent1" w:themeFillTint="66"/>
        <w:spacing w:line="276" w:lineRule="auto"/>
        <w:ind w:left="567" w:hanging="567"/>
        <w:rPr>
          <w:rFonts w:ascii="Georgia" w:hAnsi="Georgia"/>
          <w:b/>
          <w:color w:val="222222"/>
        </w:rPr>
      </w:pPr>
      <w:r w:rsidRPr="00E26677">
        <w:rPr>
          <w:rFonts w:ascii="Georgia" w:hAnsi="Georgia"/>
          <w:b/>
          <w:color w:val="1F4E79" w:themeColor="accent5" w:themeShade="80"/>
          <w:sz w:val="28"/>
        </w:rPr>
        <w:t xml:space="preserve">GLOBAL PROCESSES </w:t>
      </w:r>
    </w:p>
    <w:p w14:paraId="7BFD2BEC" w14:textId="41A69FE7" w:rsidR="00AD6BC0" w:rsidRPr="00B43460" w:rsidRDefault="00AD6BC0" w:rsidP="001F59ED">
      <w:pPr>
        <w:spacing w:before="100" w:beforeAutospacing="1" w:after="100" w:afterAutospacing="1"/>
        <w:jc w:val="center"/>
        <w:rPr>
          <w:rFonts w:ascii="Georgia" w:hAnsi="Georgia"/>
          <w:b/>
          <w:u w:val="single"/>
        </w:rPr>
      </w:pPr>
      <w:r w:rsidRPr="00B43460">
        <w:rPr>
          <w:rFonts w:ascii="Georgia" w:eastAsia="Times New Roman" w:hAnsi="Georgia" w:cs="Arial"/>
          <w:b/>
          <w:iCs/>
          <w:color w:val="FF0000"/>
          <w:u w:val="single"/>
        </w:rPr>
        <w:t xml:space="preserve">New! </w:t>
      </w:r>
      <w:r w:rsidRPr="00B43460">
        <w:rPr>
          <w:rFonts w:ascii="Georgia" w:eastAsia="Times New Roman" w:hAnsi="Georgia" w:cs="Arial"/>
          <w:b/>
          <w:iCs/>
          <w:color w:val="2F5496" w:themeColor="accent1" w:themeShade="BF"/>
          <w:u w:val="single"/>
        </w:rPr>
        <w:t>The following parallel events are scheduled during 2018 HLPF</w:t>
      </w:r>
    </w:p>
    <w:p w14:paraId="3A8AF419" w14:textId="749F48BD" w:rsidR="00AD6BC0" w:rsidRPr="00B43460" w:rsidRDefault="00AD6BC0" w:rsidP="00AE2A9D">
      <w:pPr>
        <w:pStyle w:val="ListParagraph"/>
        <w:numPr>
          <w:ilvl w:val="0"/>
          <w:numId w:val="2"/>
        </w:numPr>
        <w:spacing w:before="100" w:beforeAutospacing="1" w:after="100" w:afterAutospacing="1"/>
        <w:ind w:left="1418"/>
        <w:jc w:val="both"/>
        <w:rPr>
          <w:rFonts w:ascii="Georgia" w:hAnsi="Georgia"/>
        </w:rPr>
      </w:pPr>
      <w:r w:rsidRPr="00B43460">
        <w:rPr>
          <w:rFonts w:ascii="Georgia" w:hAnsi="Georgia"/>
          <w:b/>
        </w:rPr>
        <w:t>July 11</w:t>
      </w:r>
      <w:r w:rsidRPr="00B43460">
        <w:rPr>
          <w:rFonts w:ascii="Georgia" w:hAnsi="Georgia"/>
          <w:b/>
          <w:vertAlign w:val="superscript"/>
        </w:rPr>
        <w:t>th</w:t>
      </w:r>
      <w:r w:rsidR="00676E72" w:rsidRPr="00B43460">
        <w:rPr>
          <w:rFonts w:ascii="Georgia" w:hAnsi="Georgia"/>
        </w:rPr>
        <w:t xml:space="preserve"> - H</w:t>
      </w:r>
      <w:r w:rsidRPr="00B43460">
        <w:rPr>
          <w:rFonts w:ascii="Georgia" w:hAnsi="Georgia"/>
        </w:rPr>
        <w:t>igher education institutions and universities</w:t>
      </w:r>
    </w:p>
    <w:p w14:paraId="7FC32431" w14:textId="7AA01888" w:rsidR="00AD6BC0" w:rsidRPr="00B43460" w:rsidRDefault="00AD6BC0" w:rsidP="00AE2A9D">
      <w:pPr>
        <w:pStyle w:val="ListParagraph"/>
        <w:numPr>
          <w:ilvl w:val="0"/>
          <w:numId w:val="2"/>
        </w:numPr>
        <w:spacing w:before="100" w:beforeAutospacing="1" w:after="100" w:afterAutospacing="1"/>
        <w:ind w:left="1418"/>
        <w:jc w:val="both"/>
        <w:rPr>
          <w:rFonts w:ascii="Georgia" w:hAnsi="Georgia"/>
        </w:rPr>
      </w:pPr>
      <w:r w:rsidRPr="00B43460">
        <w:rPr>
          <w:rFonts w:ascii="Georgia" w:hAnsi="Georgia"/>
          <w:b/>
        </w:rPr>
        <w:t>July 13</w:t>
      </w:r>
      <w:r w:rsidRPr="00B43460">
        <w:rPr>
          <w:rFonts w:ascii="Georgia" w:hAnsi="Georgia"/>
          <w:b/>
          <w:vertAlign w:val="superscript"/>
        </w:rPr>
        <w:t>th</w:t>
      </w:r>
      <w:r w:rsidR="00676E72" w:rsidRPr="00B43460">
        <w:rPr>
          <w:rFonts w:ascii="Georgia" w:hAnsi="Georgia"/>
        </w:rPr>
        <w:t xml:space="preserve"> - P</w:t>
      </w:r>
      <w:r w:rsidRPr="00B43460">
        <w:rPr>
          <w:rFonts w:ascii="Georgia" w:hAnsi="Georgia"/>
        </w:rPr>
        <w:t>artnership exchange</w:t>
      </w:r>
    </w:p>
    <w:p w14:paraId="7C506615" w14:textId="51D77632" w:rsidR="00AD6BC0" w:rsidRPr="00B43460" w:rsidRDefault="00AD6BC0" w:rsidP="00AE2A9D">
      <w:pPr>
        <w:pStyle w:val="ListParagraph"/>
        <w:numPr>
          <w:ilvl w:val="0"/>
          <w:numId w:val="2"/>
        </w:numPr>
        <w:spacing w:before="100" w:beforeAutospacing="1" w:after="100" w:afterAutospacing="1"/>
        <w:ind w:left="1418"/>
        <w:jc w:val="both"/>
        <w:rPr>
          <w:rFonts w:ascii="Georgia" w:hAnsi="Georgia"/>
        </w:rPr>
      </w:pPr>
      <w:r w:rsidRPr="00B43460">
        <w:rPr>
          <w:rFonts w:ascii="Georgia" w:hAnsi="Georgia"/>
          <w:b/>
        </w:rPr>
        <w:t>July 16</w:t>
      </w:r>
      <w:r w:rsidRPr="00B43460">
        <w:rPr>
          <w:rFonts w:ascii="Georgia" w:hAnsi="Georgia"/>
          <w:b/>
          <w:vertAlign w:val="superscript"/>
        </w:rPr>
        <w:t>th</w:t>
      </w:r>
      <w:r w:rsidRPr="00B43460">
        <w:rPr>
          <w:rFonts w:ascii="Georgia" w:hAnsi="Georgia"/>
          <w:b/>
        </w:rPr>
        <w:t xml:space="preserve"> -</w:t>
      </w:r>
      <w:r w:rsidR="00676E72" w:rsidRPr="00B43460">
        <w:rPr>
          <w:rFonts w:ascii="Georgia" w:hAnsi="Georgia"/>
        </w:rPr>
        <w:t xml:space="preserve"> L</w:t>
      </w:r>
      <w:r w:rsidRPr="00B43460">
        <w:rPr>
          <w:rFonts w:ascii="Georgia" w:hAnsi="Georgia"/>
        </w:rPr>
        <w:t xml:space="preserve">ocal/regional authorities’ forum </w:t>
      </w:r>
    </w:p>
    <w:p w14:paraId="51D9D4E2" w14:textId="77777777" w:rsidR="00676E72" w:rsidRPr="00B43460" w:rsidRDefault="00AD6BC0" w:rsidP="00AE2A9D">
      <w:pPr>
        <w:pStyle w:val="ListParagraph"/>
        <w:numPr>
          <w:ilvl w:val="0"/>
          <w:numId w:val="2"/>
        </w:numPr>
        <w:spacing w:before="100" w:beforeAutospacing="1" w:after="100" w:afterAutospacing="1"/>
        <w:ind w:left="1418"/>
        <w:jc w:val="both"/>
        <w:rPr>
          <w:rFonts w:ascii="Georgia" w:hAnsi="Georgia"/>
        </w:rPr>
      </w:pPr>
      <w:r w:rsidRPr="00B43460">
        <w:rPr>
          <w:rFonts w:ascii="Georgia" w:hAnsi="Georgia"/>
          <w:b/>
        </w:rPr>
        <w:t>July 17</w:t>
      </w:r>
      <w:r w:rsidRPr="00B43460">
        <w:rPr>
          <w:rFonts w:ascii="Georgia" w:hAnsi="Georgia"/>
          <w:b/>
          <w:vertAlign w:val="superscript"/>
        </w:rPr>
        <w:t>th</w:t>
      </w:r>
      <w:r w:rsidRPr="00B43460">
        <w:rPr>
          <w:rFonts w:ascii="Georgia" w:hAnsi="Georgia"/>
          <w:b/>
        </w:rPr>
        <w:t xml:space="preserve"> -</w:t>
      </w:r>
      <w:r w:rsidR="00676E72" w:rsidRPr="00B43460">
        <w:rPr>
          <w:rFonts w:ascii="Georgia" w:hAnsi="Georgia"/>
        </w:rPr>
        <w:t xml:space="preserve"> B</w:t>
      </w:r>
      <w:r w:rsidRPr="00B43460">
        <w:rPr>
          <w:rFonts w:ascii="Georgia" w:hAnsi="Georgia"/>
        </w:rPr>
        <w:t xml:space="preserve">usiness </w:t>
      </w:r>
      <w:r w:rsidR="00676E72" w:rsidRPr="00B43460">
        <w:rPr>
          <w:rFonts w:ascii="Georgia" w:hAnsi="Georgia"/>
        </w:rPr>
        <w:t>forum</w:t>
      </w:r>
    </w:p>
    <w:p w14:paraId="38745376" w14:textId="0E15F9AE" w:rsidR="00B43460" w:rsidRPr="00B43460" w:rsidRDefault="00676E72" w:rsidP="00B43460">
      <w:pPr>
        <w:jc w:val="both"/>
        <w:rPr>
          <w:rFonts w:ascii="Georgia" w:hAnsi="Georgia"/>
        </w:rPr>
      </w:pPr>
      <w:r w:rsidRPr="00B43460">
        <w:rPr>
          <w:rFonts w:ascii="Georgia" w:hAnsi="Georgia"/>
        </w:rPr>
        <w:t xml:space="preserve">Dates are confirmed, further information will be forthcoming. </w:t>
      </w:r>
      <w:r w:rsidR="00AD6BC0" w:rsidRPr="00B43460">
        <w:rPr>
          <w:rFonts w:ascii="Georgia" w:hAnsi="Georgia"/>
        </w:rPr>
        <w:t xml:space="preserve"> </w:t>
      </w:r>
    </w:p>
    <w:p w14:paraId="7C1831A5" w14:textId="77777777" w:rsidR="00B43460" w:rsidRPr="00B43460" w:rsidRDefault="00B43460" w:rsidP="00B43460">
      <w:pPr>
        <w:jc w:val="both"/>
        <w:rPr>
          <w:rFonts w:ascii="Georgia" w:hAnsi="Georgia"/>
        </w:rPr>
      </w:pPr>
    </w:p>
    <w:p w14:paraId="473571F0" w14:textId="77777777" w:rsidR="00B43460" w:rsidRPr="00B43460" w:rsidRDefault="00B43460" w:rsidP="00B43460">
      <w:pPr>
        <w:jc w:val="both"/>
        <w:rPr>
          <w:rFonts w:ascii="Georgia" w:hAnsi="Georgia"/>
        </w:rPr>
      </w:pPr>
    </w:p>
    <w:p w14:paraId="130E0645" w14:textId="5130A075" w:rsidR="00512B48" w:rsidRPr="00B43460" w:rsidRDefault="00512B48" w:rsidP="00BE65A6">
      <w:pPr>
        <w:jc w:val="center"/>
        <w:rPr>
          <w:rFonts w:ascii="Georgia" w:eastAsia="Times New Roman" w:hAnsi="Georgia" w:cs="Arial"/>
          <w:b/>
          <w:bCs/>
          <w:color w:val="000000" w:themeColor="text1"/>
          <w:u w:val="single"/>
          <w:shd w:val="clear" w:color="auto" w:fill="FFFFFF"/>
        </w:rPr>
      </w:pPr>
      <w:r w:rsidRPr="00B43460">
        <w:rPr>
          <w:rFonts w:ascii="Georgia" w:eastAsia="Times New Roman" w:hAnsi="Georgia" w:cs="Arial"/>
          <w:b/>
          <w:bCs/>
          <w:color w:val="2F5496"/>
          <w:u w:val="single"/>
          <w:shd w:val="clear" w:color="auto" w:fill="FFFFFF"/>
        </w:rPr>
        <w:t xml:space="preserve">Official Submission of the Stakeholder Group of Persons with Disabilities </w:t>
      </w:r>
    </w:p>
    <w:p w14:paraId="0053CFC6" w14:textId="384DDA3C" w:rsidR="00512B48" w:rsidRPr="00B43460" w:rsidRDefault="00512B48" w:rsidP="00B43460">
      <w:pPr>
        <w:spacing w:before="100" w:beforeAutospacing="1" w:after="100" w:afterAutospacing="1"/>
        <w:jc w:val="both"/>
        <w:rPr>
          <w:rFonts w:ascii="Georgia" w:hAnsi="Georgia"/>
        </w:rPr>
      </w:pPr>
      <w:r w:rsidRPr="00B43460">
        <w:rPr>
          <w:rFonts w:ascii="Georgia" w:hAnsi="Georgia"/>
        </w:rPr>
        <w:t>The Stakeholder Group of Persons with Disabilities has the right to make an official submission to the UN’s High-level Political Forum. The document will be part of the official meeting and published on the UN website and also widely disseminated to the M</w:t>
      </w:r>
      <w:r w:rsidR="00B43460" w:rsidRPr="00B43460">
        <w:rPr>
          <w:rFonts w:ascii="Georgia" w:hAnsi="Georgia"/>
        </w:rPr>
        <w:t>ember States and the UN system.</w:t>
      </w:r>
    </w:p>
    <w:p w14:paraId="2A5689DE" w14:textId="77777777" w:rsidR="00512B48" w:rsidRPr="00B43460" w:rsidRDefault="00512B48" w:rsidP="00B43460">
      <w:pPr>
        <w:spacing w:before="100" w:beforeAutospacing="1" w:after="100" w:afterAutospacing="1"/>
        <w:jc w:val="both"/>
        <w:rPr>
          <w:rFonts w:ascii="Georgia" w:hAnsi="Georgia"/>
        </w:rPr>
      </w:pPr>
      <w:r w:rsidRPr="00B43460">
        <w:rPr>
          <w:rFonts w:ascii="Georgia" w:hAnsi="Georgia"/>
        </w:rPr>
        <w:t xml:space="preserve">The title of 2018 submission is </w:t>
      </w:r>
      <w:r w:rsidRPr="00B43460">
        <w:rPr>
          <w:rFonts w:ascii="Georgia" w:hAnsi="Georgia"/>
          <w:b/>
          <w:bCs/>
        </w:rPr>
        <w:t>“Sustainable and resilient societies and the inclusion and leadership of persons with disabilities.”</w:t>
      </w:r>
    </w:p>
    <w:p w14:paraId="54F3C032" w14:textId="77777777" w:rsidR="00512B48" w:rsidRPr="00B43460" w:rsidRDefault="00512B48" w:rsidP="00B43460">
      <w:pPr>
        <w:spacing w:before="100" w:beforeAutospacing="1" w:after="100" w:afterAutospacing="1"/>
        <w:jc w:val="both"/>
        <w:rPr>
          <w:rFonts w:ascii="Georgia" w:hAnsi="Georgia"/>
        </w:rPr>
      </w:pPr>
      <w:r w:rsidRPr="00B43460">
        <w:rPr>
          <w:rFonts w:ascii="Georgia" w:hAnsi="Georgia"/>
        </w:rPr>
        <w:t>The Goals under review that will be elaborated on in this submission include:</w:t>
      </w:r>
    </w:p>
    <w:p w14:paraId="1D047D46" w14:textId="4153F754" w:rsidR="00B43460" w:rsidRPr="00B43460" w:rsidRDefault="00B43460" w:rsidP="00B43460">
      <w:pPr>
        <w:pStyle w:val="m-2841951100242477863gmail-msolistparagraph"/>
        <w:numPr>
          <w:ilvl w:val="0"/>
          <w:numId w:val="18"/>
        </w:numPr>
        <w:jc w:val="both"/>
        <w:rPr>
          <w:rFonts w:ascii="Georgia" w:hAnsi="Georgia"/>
        </w:rPr>
      </w:pPr>
      <w:r w:rsidRPr="00B43460">
        <w:rPr>
          <w:rFonts w:ascii="Georgia" w:hAnsi="Georgia"/>
        </w:rPr>
        <w:t>Goal 6:</w:t>
      </w:r>
      <w:r w:rsidR="00512B48" w:rsidRPr="00B43460">
        <w:rPr>
          <w:rFonts w:ascii="Georgia" w:hAnsi="Georgia"/>
        </w:rPr>
        <w:t xml:space="preserve"> Ensure availability and sustainable management of water and</w:t>
      </w:r>
      <w:r w:rsidRPr="00B43460">
        <w:rPr>
          <w:rFonts w:ascii="Georgia" w:hAnsi="Georgia"/>
        </w:rPr>
        <w:t xml:space="preserve"> sanitation for all;</w:t>
      </w:r>
      <w:r w:rsidR="00512B48" w:rsidRPr="00B43460">
        <w:rPr>
          <w:rFonts w:ascii="Georgia" w:hAnsi="Georgia"/>
        </w:rPr>
        <w:t xml:space="preserve"> </w:t>
      </w:r>
    </w:p>
    <w:p w14:paraId="4D133533" w14:textId="49CD446A" w:rsidR="00B43460" w:rsidRPr="00B43460" w:rsidRDefault="00B43460" w:rsidP="00B43460">
      <w:pPr>
        <w:pStyle w:val="m-2841951100242477863gmail-msolistparagraph"/>
        <w:numPr>
          <w:ilvl w:val="0"/>
          <w:numId w:val="18"/>
        </w:numPr>
        <w:jc w:val="both"/>
        <w:rPr>
          <w:rFonts w:ascii="Georgia" w:hAnsi="Georgia"/>
        </w:rPr>
      </w:pPr>
      <w:r w:rsidRPr="00B43460">
        <w:rPr>
          <w:rFonts w:ascii="Georgia" w:hAnsi="Georgia"/>
        </w:rPr>
        <w:t>Goal 7:</w:t>
      </w:r>
      <w:r w:rsidR="00512B48" w:rsidRPr="00B43460">
        <w:rPr>
          <w:rFonts w:ascii="Georgia" w:hAnsi="Georgia"/>
        </w:rPr>
        <w:t xml:space="preserve"> Ensure access to affordable, reliable, sustai</w:t>
      </w:r>
      <w:r w:rsidRPr="00B43460">
        <w:rPr>
          <w:rFonts w:ascii="Georgia" w:hAnsi="Georgia"/>
        </w:rPr>
        <w:t>nable and modern energy for all;</w:t>
      </w:r>
      <w:r w:rsidR="00512B48" w:rsidRPr="00B43460">
        <w:rPr>
          <w:rFonts w:ascii="Georgia" w:hAnsi="Georgia"/>
        </w:rPr>
        <w:t xml:space="preserve"> </w:t>
      </w:r>
    </w:p>
    <w:p w14:paraId="2CB3F7C9" w14:textId="77777777" w:rsidR="00B43460" w:rsidRPr="00B43460" w:rsidRDefault="00B43460" w:rsidP="00B43460">
      <w:pPr>
        <w:pStyle w:val="m-2841951100242477863gmail-msolistparagraph"/>
        <w:numPr>
          <w:ilvl w:val="0"/>
          <w:numId w:val="18"/>
        </w:numPr>
        <w:jc w:val="both"/>
        <w:rPr>
          <w:rFonts w:ascii="Georgia" w:hAnsi="Georgia"/>
        </w:rPr>
      </w:pPr>
      <w:r w:rsidRPr="00B43460">
        <w:rPr>
          <w:rFonts w:ascii="Georgia" w:hAnsi="Georgia"/>
        </w:rPr>
        <w:t>Goal 11:</w:t>
      </w:r>
      <w:r w:rsidR="00512B48" w:rsidRPr="00B43460">
        <w:rPr>
          <w:rFonts w:ascii="Georgia" w:hAnsi="Georgia"/>
        </w:rPr>
        <w:t xml:space="preserve"> Make cities and human settlements inclusive, </w:t>
      </w:r>
      <w:r w:rsidRPr="00B43460">
        <w:rPr>
          <w:rFonts w:ascii="Georgia" w:hAnsi="Georgia"/>
        </w:rPr>
        <w:t>safe, resilient and sustainable;</w:t>
      </w:r>
    </w:p>
    <w:p w14:paraId="106B34B8" w14:textId="77777777" w:rsidR="00B43460" w:rsidRPr="00B43460" w:rsidRDefault="00B43460" w:rsidP="00B43460">
      <w:pPr>
        <w:pStyle w:val="m-2841951100242477863gmail-msolistparagraph"/>
        <w:numPr>
          <w:ilvl w:val="0"/>
          <w:numId w:val="18"/>
        </w:numPr>
        <w:jc w:val="both"/>
        <w:rPr>
          <w:rFonts w:ascii="Georgia" w:hAnsi="Georgia"/>
        </w:rPr>
      </w:pPr>
      <w:r w:rsidRPr="00B43460">
        <w:rPr>
          <w:rFonts w:ascii="Georgia" w:hAnsi="Georgia"/>
        </w:rPr>
        <w:t>Goal 12:</w:t>
      </w:r>
      <w:r w:rsidR="00512B48" w:rsidRPr="00B43460">
        <w:rPr>
          <w:rFonts w:ascii="Georgia" w:hAnsi="Georgia"/>
        </w:rPr>
        <w:t xml:space="preserve"> Ensure sustainable cons</w:t>
      </w:r>
      <w:r w:rsidRPr="00B43460">
        <w:rPr>
          <w:rFonts w:ascii="Georgia" w:hAnsi="Georgia"/>
        </w:rPr>
        <w:t>umption and production patterns;</w:t>
      </w:r>
    </w:p>
    <w:p w14:paraId="3EA7C9A4" w14:textId="0F829D11" w:rsidR="00512B48" w:rsidRPr="00B43460" w:rsidRDefault="00B43460" w:rsidP="00B43460">
      <w:pPr>
        <w:pStyle w:val="m-2841951100242477863gmail-msolistparagraph"/>
        <w:numPr>
          <w:ilvl w:val="0"/>
          <w:numId w:val="18"/>
        </w:numPr>
        <w:jc w:val="both"/>
        <w:rPr>
          <w:rFonts w:ascii="Georgia" w:hAnsi="Georgia"/>
        </w:rPr>
      </w:pPr>
      <w:r w:rsidRPr="00B43460">
        <w:rPr>
          <w:rFonts w:ascii="Georgia" w:hAnsi="Georgia"/>
        </w:rPr>
        <w:t>Goal 15:</w:t>
      </w:r>
      <w:r w:rsidR="00512B48" w:rsidRPr="00B43460">
        <w:rPr>
          <w:rFonts w:ascii="Georgia" w:hAnsi="Georgia"/>
        </w:rPr>
        <w:t xml:space="preserve"> Protect, restore and promote sustainable use of terrestrial ecosystems, sustainably manage forests, combat desertification, and halt and reverse land degradation and halt biodiversity loss</w:t>
      </w:r>
      <w:r w:rsidRPr="00B43460">
        <w:rPr>
          <w:rFonts w:ascii="Georgia" w:hAnsi="Georgia"/>
        </w:rPr>
        <w:t>.</w:t>
      </w:r>
      <w:r w:rsidR="00512B48" w:rsidRPr="00B43460">
        <w:rPr>
          <w:rFonts w:ascii="Georgia" w:hAnsi="Georgia"/>
        </w:rPr>
        <w:t xml:space="preserve"> </w:t>
      </w:r>
    </w:p>
    <w:p w14:paraId="45EF74BD" w14:textId="1DBA08AA" w:rsidR="00512B48" w:rsidRPr="00B43460" w:rsidRDefault="00BC4E8D" w:rsidP="00B43460">
      <w:pPr>
        <w:spacing w:before="100" w:beforeAutospacing="1" w:after="100" w:afterAutospacing="1"/>
        <w:jc w:val="both"/>
        <w:rPr>
          <w:rFonts w:ascii="Georgia" w:hAnsi="Georgia"/>
        </w:rPr>
      </w:pPr>
      <w:r w:rsidRPr="00B43460">
        <w:rPr>
          <w:rFonts w:ascii="Georgia" w:hAnsi="Georgia"/>
          <w:b/>
          <w:color w:val="FF0000"/>
        </w:rPr>
        <w:t>[ACTION!]</w:t>
      </w:r>
      <w:r w:rsidRPr="00B43460">
        <w:rPr>
          <w:rFonts w:ascii="Georgia" w:hAnsi="Georgia"/>
          <w:color w:val="FF0000"/>
        </w:rPr>
        <w:t xml:space="preserve"> </w:t>
      </w:r>
      <w:r w:rsidR="00512B48" w:rsidRPr="00B43460">
        <w:rPr>
          <w:rFonts w:ascii="Georgia" w:hAnsi="Georgia"/>
          <w:b/>
          <w:bCs/>
        </w:rPr>
        <w:t>We are inviting you to share any information/research/material work on the theme and Goals by 15 February</w:t>
      </w:r>
      <w:r w:rsidR="00B43460" w:rsidRPr="00B43460">
        <w:rPr>
          <w:rFonts w:ascii="Georgia" w:hAnsi="Georgia"/>
          <w:b/>
          <w:bCs/>
        </w:rPr>
        <w:t xml:space="preserve"> 2018</w:t>
      </w:r>
      <w:r w:rsidR="00512B48" w:rsidRPr="00B43460">
        <w:rPr>
          <w:rFonts w:ascii="Georgia" w:hAnsi="Georgia"/>
          <w:b/>
          <w:bCs/>
        </w:rPr>
        <w:t xml:space="preserve">. Please send any information to </w:t>
      </w:r>
      <w:hyperlink r:id="rId9" w:tgtFrame="_blank" w:history="1">
        <w:r w:rsidR="00512B48" w:rsidRPr="00B43460">
          <w:rPr>
            <w:rStyle w:val="il"/>
            <w:rFonts w:ascii="Georgia" w:hAnsi="Georgia"/>
            <w:b/>
            <w:bCs/>
            <w:color w:val="0000FF"/>
          </w:rPr>
          <w:t>hlpf2018@ida-secretariat.org</w:t>
        </w:r>
      </w:hyperlink>
      <w:r w:rsidR="00B43460" w:rsidRPr="00B43460">
        <w:rPr>
          <w:rStyle w:val="il"/>
          <w:rFonts w:ascii="Georgia" w:hAnsi="Georgia"/>
          <w:b/>
          <w:bCs/>
          <w:color w:val="0000FF"/>
        </w:rPr>
        <w:t>.</w:t>
      </w:r>
    </w:p>
    <w:p w14:paraId="29DA0DBF" w14:textId="6E014870" w:rsidR="00512B48" w:rsidRDefault="00512B48" w:rsidP="00B43460">
      <w:pPr>
        <w:spacing w:before="100" w:beforeAutospacing="1" w:after="100" w:afterAutospacing="1"/>
        <w:jc w:val="both"/>
        <w:rPr>
          <w:rFonts w:ascii="Georgia" w:hAnsi="Georgia"/>
        </w:rPr>
      </w:pPr>
      <w:r w:rsidRPr="00B43460">
        <w:rPr>
          <w:rFonts w:ascii="Georgia" w:hAnsi="Georgia"/>
        </w:rPr>
        <w:t>The objective is to produ</w:t>
      </w:r>
      <w:r w:rsidR="00B43460" w:rsidRPr="00B43460">
        <w:rPr>
          <w:rFonts w:ascii="Georgia" w:hAnsi="Georgia"/>
        </w:rPr>
        <w:t xml:space="preserve">ce a six-page document by </w:t>
      </w:r>
      <w:r w:rsidRPr="00B43460">
        <w:rPr>
          <w:rFonts w:ascii="Georgia" w:hAnsi="Georgia"/>
        </w:rPr>
        <w:t>2</w:t>
      </w:r>
      <w:r w:rsidR="00B43460" w:rsidRPr="00B43460">
        <w:rPr>
          <w:rFonts w:ascii="Georgia" w:hAnsi="Georgia"/>
        </w:rPr>
        <w:t xml:space="preserve"> </w:t>
      </w:r>
      <w:r w:rsidRPr="00B43460">
        <w:rPr>
          <w:rFonts w:ascii="Georgia" w:hAnsi="Georgia"/>
        </w:rPr>
        <w:t xml:space="preserve">April 2018. Currently, this is a call for inputs, then we will review all materials received and from this, we will compose an outline. We will post the outline and subsequent drafts on the CRPD listserv for consultation. </w:t>
      </w:r>
    </w:p>
    <w:p w14:paraId="1A527F6E" w14:textId="77777777" w:rsidR="00E25B54" w:rsidRPr="00B43460" w:rsidRDefault="00E25B54" w:rsidP="00B43460">
      <w:pPr>
        <w:spacing w:before="100" w:beforeAutospacing="1" w:after="100" w:afterAutospacing="1"/>
        <w:jc w:val="both"/>
        <w:rPr>
          <w:rFonts w:ascii="Georgia" w:hAnsi="Georgia"/>
        </w:rPr>
      </w:pPr>
    </w:p>
    <w:p w14:paraId="370DF73B" w14:textId="77777777" w:rsidR="00E25B54" w:rsidRDefault="00E25B54" w:rsidP="00E25B54">
      <w:pPr>
        <w:jc w:val="center"/>
        <w:rPr>
          <w:rFonts w:ascii="Georgia" w:eastAsia="Times New Roman" w:hAnsi="Georgia" w:cs="Arial"/>
          <w:b/>
          <w:bCs/>
          <w:color w:val="2F5496"/>
          <w:u w:val="single"/>
          <w:shd w:val="clear" w:color="auto" w:fill="FFFFFF"/>
        </w:rPr>
      </w:pPr>
      <w:r w:rsidRPr="004846FB">
        <w:rPr>
          <w:rFonts w:ascii="Georgia" w:eastAsia="Times New Roman" w:hAnsi="Georgia" w:cs="Arial"/>
          <w:b/>
          <w:bCs/>
          <w:color w:val="2F5496"/>
          <w:u w:val="single"/>
          <w:shd w:val="clear" w:color="auto" w:fill="FFFFFF"/>
        </w:rPr>
        <w:t>E</w:t>
      </w:r>
      <w:r>
        <w:rPr>
          <w:rFonts w:ascii="Georgia" w:eastAsia="Times New Roman" w:hAnsi="Georgia" w:cs="Arial"/>
          <w:b/>
          <w:bCs/>
          <w:color w:val="2F5496"/>
          <w:u w:val="single"/>
          <w:shd w:val="clear" w:color="auto" w:fill="FFFFFF"/>
        </w:rPr>
        <w:t xml:space="preserve">xpert </w:t>
      </w:r>
      <w:r w:rsidRPr="004846FB">
        <w:rPr>
          <w:rFonts w:ascii="Georgia" w:eastAsia="Times New Roman" w:hAnsi="Georgia" w:cs="Arial"/>
          <w:b/>
          <w:bCs/>
          <w:color w:val="2F5496"/>
          <w:u w:val="single"/>
          <w:shd w:val="clear" w:color="auto" w:fill="FFFFFF"/>
        </w:rPr>
        <w:t>G</w:t>
      </w:r>
      <w:r>
        <w:rPr>
          <w:rFonts w:ascii="Georgia" w:eastAsia="Times New Roman" w:hAnsi="Georgia" w:cs="Arial"/>
          <w:b/>
          <w:bCs/>
          <w:color w:val="2F5496"/>
          <w:u w:val="single"/>
          <w:shd w:val="clear" w:color="auto" w:fill="FFFFFF"/>
        </w:rPr>
        <w:t xml:space="preserve">roup </w:t>
      </w:r>
      <w:r w:rsidRPr="004846FB">
        <w:rPr>
          <w:rFonts w:ascii="Georgia" w:eastAsia="Times New Roman" w:hAnsi="Georgia" w:cs="Arial"/>
          <w:b/>
          <w:bCs/>
          <w:color w:val="2F5496"/>
          <w:u w:val="single"/>
          <w:shd w:val="clear" w:color="auto" w:fill="FFFFFF"/>
        </w:rPr>
        <w:t>M</w:t>
      </w:r>
      <w:r>
        <w:rPr>
          <w:rFonts w:ascii="Georgia" w:eastAsia="Times New Roman" w:hAnsi="Georgia" w:cs="Arial"/>
          <w:b/>
          <w:bCs/>
          <w:color w:val="2F5496"/>
          <w:u w:val="single"/>
          <w:shd w:val="clear" w:color="auto" w:fill="FFFFFF"/>
        </w:rPr>
        <w:t>eeting on</w:t>
      </w:r>
      <w:r w:rsidRPr="004846FB">
        <w:rPr>
          <w:rFonts w:ascii="Georgia" w:eastAsia="Times New Roman" w:hAnsi="Georgia" w:cs="Arial"/>
          <w:b/>
          <w:bCs/>
          <w:color w:val="2F5496"/>
          <w:u w:val="single"/>
          <w:shd w:val="clear" w:color="auto" w:fill="FFFFFF"/>
        </w:rPr>
        <w:t xml:space="preserve"> Interlinkages </w:t>
      </w:r>
    </w:p>
    <w:p w14:paraId="2DD25F50" w14:textId="77777777" w:rsidR="00E25B54" w:rsidRDefault="00E25B54" w:rsidP="00E25B54">
      <w:pPr>
        <w:rPr>
          <w:rFonts w:ascii="Georgia" w:hAnsi="Georgia"/>
          <w:b/>
        </w:rPr>
      </w:pPr>
    </w:p>
    <w:p w14:paraId="7A9F4179" w14:textId="77777777" w:rsidR="00E25B54" w:rsidRPr="00BE65A6" w:rsidRDefault="00E25B54" w:rsidP="00E25B54">
      <w:pPr>
        <w:jc w:val="center"/>
        <w:rPr>
          <w:rFonts w:ascii="Georgia" w:hAnsi="Georgia"/>
          <w:b/>
        </w:rPr>
      </w:pPr>
    </w:p>
    <w:p w14:paraId="4A9FAEC0" w14:textId="77777777" w:rsidR="00E25B54" w:rsidRDefault="00E25B54" w:rsidP="00E25B54">
      <w:pPr>
        <w:jc w:val="both"/>
        <w:rPr>
          <w:rFonts w:ascii="Georgia" w:hAnsi="Georgia"/>
        </w:rPr>
      </w:pPr>
      <w:r>
        <w:rPr>
          <w:rFonts w:ascii="Georgia" w:eastAsia="Times New Roman" w:hAnsi="Georgia" w:cs="Arial"/>
          <w:color w:val="FF0000"/>
        </w:rPr>
        <w:t>[</w:t>
      </w:r>
      <w:r w:rsidRPr="00676E72">
        <w:rPr>
          <w:rFonts w:ascii="Georgia" w:eastAsia="Times New Roman" w:hAnsi="Georgia" w:cs="Arial"/>
          <w:b/>
          <w:color w:val="FF0000"/>
        </w:rPr>
        <w:t>INFORMATION!</w:t>
      </w:r>
      <w:r>
        <w:rPr>
          <w:rFonts w:ascii="Georgia" w:eastAsia="Times New Roman" w:hAnsi="Georgia" w:cs="Arial"/>
          <w:color w:val="FF0000"/>
        </w:rPr>
        <w:t xml:space="preserve">] </w:t>
      </w:r>
      <w:r w:rsidRPr="00BE65A6">
        <w:rPr>
          <w:rFonts w:ascii="Georgia" w:hAnsi="Georgia"/>
        </w:rPr>
        <w:t xml:space="preserve">The Expert Group Meeting (EGM) entitled "Advancing the 2030 Agenda: Interlinkages and Common Themes at the HLPF 2018" was organized by UN-DESA in New York on 25-26 January. The Stakeholder Group of Persons with Disabilities was represented by Jose Maria </w:t>
      </w:r>
      <w:proofErr w:type="spellStart"/>
      <w:r w:rsidRPr="00BE65A6">
        <w:rPr>
          <w:rFonts w:ascii="Georgia" w:hAnsi="Georgia"/>
        </w:rPr>
        <w:t>Viera</w:t>
      </w:r>
      <w:proofErr w:type="spellEnd"/>
      <w:r w:rsidRPr="00BE65A6">
        <w:rPr>
          <w:rFonts w:ascii="Georgia" w:hAnsi="Georgia"/>
        </w:rPr>
        <w:t>, World Blind Union</w:t>
      </w:r>
      <w:r>
        <w:rPr>
          <w:rFonts w:ascii="Georgia" w:hAnsi="Georgia"/>
        </w:rPr>
        <w:t xml:space="preserve"> </w:t>
      </w:r>
      <w:r w:rsidRPr="00D7514A">
        <w:rPr>
          <w:rFonts w:ascii="Georgia" w:hAnsi="Georgia"/>
          <w:i/>
        </w:rPr>
        <w:t>(c.f. below picture)</w:t>
      </w:r>
      <w:r w:rsidRPr="00BE65A6">
        <w:rPr>
          <w:rFonts w:ascii="Georgia" w:hAnsi="Georgia"/>
        </w:rPr>
        <w:t xml:space="preserve">. </w:t>
      </w:r>
    </w:p>
    <w:p w14:paraId="6AFFD5E3" w14:textId="77777777" w:rsidR="00E25B54" w:rsidRDefault="00E25B54" w:rsidP="00E25B54">
      <w:pPr>
        <w:jc w:val="center"/>
        <w:rPr>
          <w:color w:val="222222"/>
        </w:rPr>
      </w:pPr>
      <w:r>
        <w:rPr>
          <w:rFonts w:ascii="Georgia" w:hAnsi="Georgia"/>
          <w:b/>
          <w:noProof/>
        </w:rPr>
        <w:drawing>
          <wp:inline distT="0" distB="0" distL="0" distR="0" wp14:anchorId="79D6C623" wp14:editId="3F7C3037">
            <wp:extent cx="3648364" cy="2449483"/>
            <wp:effectExtent l="0" t="0" r="9525" b="0"/>
            <wp:docPr id="2" name="Picture 2" descr="../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age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64" r="1039"/>
                    <a:stretch/>
                  </pic:blipFill>
                  <pic:spPr bwMode="auto">
                    <a:xfrm>
                      <a:off x="0" y="0"/>
                      <a:ext cx="3657277" cy="2455467"/>
                    </a:xfrm>
                    <a:prstGeom prst="rect">
                      <a:avLst/>
                    </a:prstGeom>
                    <a:noFill/>
                    <a:ln>
                      <a:noFill/>
                    </a:ln>
                    <a:extLst>
                      <a:ext uri="{53640926-AAD7-44D8-BBD7-CCE9431645EC}">
                        <a14:shadowObscured xmlns:a14="http://schemas.microsoft.com/office/drawing/2010/main"/>
                      </a:ext>
                    </a:extLst>
                  </pic:spPr>
                </pic:pic>
              </a:graphicData>
            </a:graphic>
          </wp:inline>
        </w:drawing>
      </w:r>
    </w:p>
    <w:p w14:paraId="73BD5302" w14:textId="77777777" w:rsidR="00E25B54" w:rsidRDefault="00E25B54" w:rsidP="00E25B54">
      <w:pPr>
        <w:rPr>
          <w:color w:val="222222"/>
        </w:rPr>
      </w:pPr>
    </w:p>
    <w:p w14:paraId="41266325" w14:textId="77777777" w:rsidR="00E25B54" w:rsidRPr="00456C35" w:rsidRDefault="00E25B54" w:rsidP="00E25B54">
      <w:pPr>
        <w:jc w:val="both"/>
        <w:rPr>
          <w:rFonts w:ascii="Georgia" w:hAnsi="Georgia"/>
          <w:color w:val="222222"/>
          <w:sz w:val="28"/>
        </w:rPr>
      </w:pPr>
      <w:r>
        <w:rPr>
          <w:rFonts w:ascii="Georgia" w:hAnsi="Georgia"/>
          <w:color w:val="222222"/>
          <w:szCs w:val="22"/>
        </w:rPr>
        <w:t>The following k</w:t>
      </w:r>
      <w:r w:rsidRPr="00456C35">
        <w:rPr>
          <w:rFonts w:ascii="Georgia" w:hAnsi="Georgia"/>
          <w:color w:val="222222"/>
          <w:szCs w:val="22"/>
        </w:rPr>
        <w:t>ey messages</w:t>
      </w:r>
      <w:r>
        <w:rPr>
          <w:rFonts w:ascii="Georgia" w:hAnsi="Georgia"/>
          <w:color w:val="222222"/>
          <w:szCs w:val="22"/>
        </w:rPr>
        <w:t xml:space="preserve"> were delivered on behalf of the Stakeholder Group of Persons with D</w:t>
      </w:r>
      <w:r w:rsidRPr="00456C35">
        <w:rPr>
          <w:rFonts w:ascii="Georgia" w:hAnsi="Georgia"/>
          <w:color w:val="222222"/>
          <w:szCs w:val="22"/>
        </w:rPr>
        <w:t>isabilities:</w:t>
      </w:r>
    </w:p>
    <w:p w14:paraId="78B6602C" w14:textId="77777777" w:rsidR="00E25B54" w:rsidRDefault="00E25B54" w:rsidP="00E25B54">
      <w:pPr>
        <w:jc w:val="both"/>
        <w:rPr>
          <w:rFonts w:ascii="Georgia" w:hAnsi="Georgia"/>
          <w:color w:val="222222"/>
          <w:szCs w:val="22"/>
        </w:rPr>
      </w:pPr>
    </w:p>
    <w:p w14:paraId="0794811B" w14:textId="77777777" w:rsidR="00E25B54" w:rsidRPr="00456C35" w:rsidRDefault="00E25B54" w:rsidP="00E25B54">
      <w:pPr>
        <w:pStyle w:val="ListParagraph"/>
        <w:numPr>
          <w:ilvl w:val="0"/>
          <w:numId w:val="23"/>
        </w:numPr>
        <w:jc w:val="both"/>
        <w:rPr>
          <w:rFonts w:ascii="Georgia" w:hAnsi="Georgia"/>
          <w:color w:val="222222"/>
          <w:sz w:val="28"/>
        </w:rPr>
      </w:pPr>
      <w:r w:rsidRPr="00456C35">
        <w:rPr>
          <w:rFonts w:ascii="Georgia" w:hAnsi="Georgia"/>
          <w:color w:val="222222"/>
          <w:szCs w:val="22"/>
        </w:rPr>
        <w:t>Urgent call to UN member states and UN system to collect data desegregated by disability using as a baseline the Washington Group short set of questions</w:t>
      </w:r>
      <w:r>
        <w:rPr>
          <w:rFonts w:ascii="Georgia" w:hAnsi="Georgia"/>
          <w:color w:val="222222"/>
          <w:szCs w:val="22"/>
        </w:rPr>
        <w:t>;</w:t>
      </w:r>
    </w:p>
    <w:p w14:paraId="6729ABDE" w14:textId="77777777" w:rsidR="00E25B54" w:rsidRPr="00456C35" w:rsidRDefault="00E25B54" w:rsidP="00E25B54">
      <w:pPr>
        <w:pStyle w:val="ListParagraph"/>
        <w:numPr>
          <w:ilvl w:val="0"/>
          <w:numId w:val="23"/>
        </w:numPr>
        <w:jc w:val="both"/>
        <w:rPr>
          <w:rFonts w:ascii="Georgia" w:hAnsi="Georgia"/>
          <w:color w:val="222222"/>
          <w:sz w:val="28"/>
        </w:rPr>
      </w:pPr>
      <w:r>
        <w:rPr>
          <w:rFonts w:ascii="Georgia" w:hAnsi="Georgia"/>
          <w:color w:val="222222"/>
          <w:szCs w:val="22"/>
        </w:rPr>
        <w:t>U</w:t>
      </w:r>
      <w:r w:rsidRPr="00456C35">
        <w:rPr>
          <w:rFonts w:ascii="Georgia" w:hAnsi="Georgia"/>
          <w:color w:val="222222"/>
          <w:szCs w:val="22"/>
        </w:rPr>
        <w:t xml:space="preserve">rgent call to </w:t>
      </w:r>
      <w:r>
        <w:rPr>
          <w:rFonts w:ascii="Georgia" w:hAnsi="Georgia"/>
          <w:color w:val="222222"/>
          <w:szCs w:val="22"/>
        </w:rPr>
        <w:t xml:space="preserve">raise awareness of </w:t>
      </w:r>
      <w:r w:rsidRPr="00456C35">
        <w:rPr>
          <w:rFonts w:ascii="Georgia" w:hAnsi="Georgia"/>
          <w:color w:val="222222"/>
          <w:szCs w:val="22"/>
        </w:rPr>
        <w:t xml:space="preserve">producers </w:t>
      </w:r>
      <w:r>
        <w:rPr>
          <w:rFonts w:ascii="Georgia" w:hAnsi="Georgia"/>
          <w:color w:val="222222"/>
          <w:szCs w:val="22"/>
        </w:rPr>
        <w:t>working on</w:t>
      </w:r>
      <w:r w:rsidRPr="00456C35">
        <w:rPr>
          <w:rFonts w:ascii="Georgia" w:hAnsi="Georgia"/>
          <w:color w:val="222222"/>
          <w:szCs w:val="22"/>
        </w:rPr>
        <w:t xml:space="preserve"> SDGs to make </w:t>
      </w:r>
      <w:r>
        <w:rPr>
          <w:rFonts w:ascii="Georgia" w:hAnsi="Georgia"/>
          <w:color w:val="222222"/>
          <w:szCs w:val="22"/>
        </w:rPr>
        <w:t>their models</w:t>
      </w:r>
      <w:r w:rsidRPr="00456C35">
        <w:rPr>
          <w:rFonts w:ascii="Georgia" w:hAnsi="Georgia"/>
          <w:color w:val="222222"/>
          <w:szCs w:val="22"/>
        </w:rPr>
        <w:t xml:space="preserve"> accessible. For instance, distinguished researchers and scholars presented different models to measure SDGs implementation </w:t>
      </w:r>
      <w:r>
        <w:rPr>
          <w:rFonts w:ascii="Georgia" w:hAnsi="Georgia"/>
          <w:color w:val="222222"/>
          <w:szCs w:val="22"/>
        </w:rPr>
        <w:t>however those</w:t>
      </w:r>
      <w:r w:rsidRPr="00456C35">
        <w:rPr>
          <w:rFonts w:ascii="Georgia" w:hAnsi="Georgia"/>
          <w:color w:val="222222"/>
          <w:szCs w:val="22"/>
        </w:rPr>
        <w:t xml:space="preserve"> were not accessible. Or</w:t>
      </w:r>
      <w:r>
        <w:rPr>
          <w:rFonts w:ascii="Georgia" w:hAnsi="Georgia"/>
          <w:color w:val="222222"/>
          <w:szCs w:val="22"/>
        </w:rPr>
        <w:t>,</w:t>
      </w:r>
      <w:r w:rsidRPr="00456C35">
        <w:rPr>
          <w:rFonts w:ascii="Georgia" w:hAnsi="Georgia"/>
          <w:color w:val="222222"/>
          <w:szCs w:val="22"/>
        </w:rPr>
        <w:t xml:space="preserve"> for example</w:t>
      </w:r>
      <w:r>
        <w:rPr>
          <w:rFonts w:ascii="Georgia" w:hAnsi="Georgia"/>
          <w:color w:val="222222"/>
          <w:szCs w:val="22"/>
        </w:rPr>
        <w:t>,</w:t>
      </w:r>
      <w:r w:rsidRPr="00456C35">
        <w:rPr>
          <w:rFonts w:ascii="Georgia" w:hAnsi="Georgia"/>
          <w:color w:val="222222"/>
          <w:szCs w:val="22"/>
        </w:rPr>
        <w:t xml:space="preserve"> the data collected was not fully accessible to persons with disabilities.</w:t>
      </w:r>
    </w:p>
    <w:p w14:paraId="44B3534B" w14:textId="77777777" w:rsidR="00E25B54" w:rsidRPr="00456C35" w:rsidRDefault="00E25B54" w:rsidP="00E25B54">
      <w:pPr>
        <w:pStyle w:val="ListParagraph"/>
        <w:numPr>
          <w:ilvl w:val="0"/>
          <w:numId w:val="23"/>
        </w:numPr>
        <w:jc w:val="both"/>
        <w:rPr>
          <w:rFonts w:ascii="Georgia" w:hAnsi="Georgia"/>
          <w:color w:val="222222"/>
          <w:sz w:val="28"/>
        </w:rPr>
      </w:pPr>
      <w:r w:rsidRPr="00456C35">
        <w:rPr>
          <w:rFonts w:ascii="Georgia" w:hAnsi="Georgia"/>
          <w:color w:val="222222"/>
          <w:szCs w:val="22"/>
        </w:rPr>
        <w:t>The need to include disability as a crosscutting issue.</w:t>
      </w:r>
      <w:r>
        <w:rPr>
          <w:rFonts w:ascii="Georgia" w:hAnsi="Georgia"/>
          <w:color w:val="222222"/>
          <w:szCs w:val="22"/>
        </w:rPr>
        <w:t xml:space="preserve"> There was almost no</w:t>
      </w:r>
      <w:r w:rsidRPr="00456C35">
        <w:rPr>
          <w:rFonts w:ascii="Georgia" w:hAnsi="Georgia"/>
          <w:color w:val="222222"/>
          <w:szCs w:val="22"/>
        </w:rPr>
        <w:t xml:space="preserve"> reference to persons with</w:t>
      </w:r>
      <w:r>
        <w:rPr>
          <w:rFonts w:ascii="Georgia" w:hAnsi="Georgia"/>
          <w:color w:val="222222"/>
          <w:szCs w:val="22"/>
        </w:rPr>
        <w:t xml:space="preserve"> </w:t>
      </w:r>
      <w:r w:rsidRPr="00456C35">
        <w:rPr>
          <w:rFonts w:ascii="Georgia" w:hAnsi="Georgia"/>
          <w:color w:val="222222"/>
          <w:szCs w:val="22"/>
        </w:rPr>
        <w:t>disabilities during the different sessions of the meeting.</w:t>
      </w:r>
    </w:p>
    <w:p w14:paraId="2E8F3073" w14:textId="77777777" w:rsidR="00E25B54" w:rsidRPr="00456C35" w:rsidRDefault="00E25B54" w:rsidP="00E25B54">
      <w:pPr>
        <w:pStyle w:val="ListParagraph"/>
        <w:numPr>
          <w:ilvl w:val="0"/>
          <w:numId w:val="23"/>
        </w:numPr>
        <w:jc w:val="both"/>
        <w:rPr>
          <w:rFonts w:ascii="Georgia" w:hAnsi="Georgia"/>
          <w:color w:val="222222"/>
          <w:sz w:val="28"/>
        </w:rPr>
      </w:pPr>
      <w:r w:rsidRPr="00456C35">
        <w:rPr>
          <w:rFonts w:ascii="Georgia" w:hAnsi="Georgia"/>
          <w:color w:val="222222"/>
          <w:szCs w:val="22"/>
        </w:rPr>
        <w:t>Special call to include persons with disabilities in DRR and humanitarian emergences programs.</w:t>
      </w:r>
    </w:p>
    <w:p w14:paraId="46427B34" w14:textId="77777777" w:rsidR="00E25B54" w:rsidRPr="00456C35" w:rsidRDefault="00E25B54" w:rsidP="00E25B54">
      <w:pPr>
        <w:pStyle w:val="ListParagraph"/>
        <w:numPr>
          <w:ilvl w:val="0"/>
          <w:numId w:val="23"/>
        </w:numPr>
        <w:jc w:val="both"/>
        <w:rPr>
          <w:rFonts w:ascii="Georgia" w:hAnsi="Georgia"/>
          <w:color w:val="222222"/>
          <w:sz w:val="28"/>
        </w:rPr>
      </w:pPr>
      <w:r w:rsidRPr="00456C35">
        <w:rPr>
          <w:rFonts w:ascii="Georgia" w:hAnsi="Georgia"/>
          <w:color w:val="222222"/>
          <w:szCs w:val="22"/>
        </w:rPr>
        <w:t xml:space="preserve">The need to incorporate </w:t>
      </w:r>
      <w:r>
        <w:rPr>
          <w:rFonts w:ascii="Georgia" w:hAnsi="Georgia"/>
          <w:color w:val="222222"/>
          <w:szCs w:val="22"/>
        </w:rPr>
        <w:t>a</w:t>
      </w:r>
      <w:r w:rsidRPr="00456C35">
        <w:rPr>
          <w:rFonts w:ascii="Georgia" w:hAnsi="Georgia"/>
          <w:color w:val="222222"/>
          <w:szCs w:val="22"/>
        </w:rPr>
        <w:t xml:space="preserve"> human rights perspective in the SDGs framework. The interlinkages between SDGs and UNCRPD.</w:t>
      </w:r>
    </w:p>
    <w:p w14:paraId="7F7D420B" w14:textId="77777777" w:rsidR="00E25B54" w:rsidRPr="00456C35" w:rsidRDefault="00E25B54" w:rsidP="00E25B54">
      <w:pPr>
        <w:pStyle w:val="ListParagraph"/>
        <w:numPr>
          <w:ilvl w:val="0"/>
          <w:numId w:val="23"/>
        </w:numPr>
        <w:jc w:val="both"/>
        <w:rPr>
          <w:rFonts w:ascii="Georgia" w:hAnsi="Georgia"/>
          <w:color w:val="222222"/>
          <w:sz w:val="28"/>
        </w:rPr>
      </w:pPr>
      <w:r w:rsidRPr="00456C35">
        <w:rPr>
          <w:rFonts w:ascii="Georgia" w:hAnsi="Georgia"/>
          <w:color w:val="222222"/>
          <w:szCs w:val="22"/>
        </w:rPr>
        <w:t>The need to promote Civil society consultation when implementing the SDGs.</w:t>
      </w:r>
    </w:p>
    <w:p w14:paraId="035B9D21" w14:textId="77777777" w:rsidR="00E25B54" w:rsidRPr="00456C35" w:rsidRDefault="00E25B54" w:rsidP="00E25B54">
      <w:pPr>
        <w:pStyle w:val="ListParagraph"/>
        <w:numPr>
          <w:ilvl w:val="0"/>
          <w:numId w:val="23"/>
        </w:numPr>
        <w:jc w:val="both"/>
        <w:rPr>
          <w:rFonts w:ascii="Georgia" w:hAnsi="Georgia"/>
          <w:color w:val="222222"/>
          <w:sz w:val="28"/>
        </w:rPr>
      </w:pPr>
      <w:r w:rsidRPr="00456C35">
        <w:rPr>
          <w:rFonts w:ascii="Georgia" w:hAnsi="Georgia"/>
          <w:color w:val="222222"/>
          <w:szCs w:val="22"/>
        </w:rPr>
        <w:t>The need to connect the global and the national level when implementing and monitoring the SDGs.</w:t>
      </w:r>
    </w:p>
    <w:p w14:paraId="6CA7BBA6" w14:textId="77777777" w:rsidR="00E25B54" w:rsidRPr="00456C35" w:rsidRDefault="00E25B54" w:rsidP="00E25B54">
      <w:pPr>
        <w:pStyle w:val="ListParagraph"/>
        <w:numPr>
          <w:ilvl w:val="0"/>
          <w:numId w:val="23"/>
        </w:numPr>
        <w:jc w:val="both"/>
        <w:rPr>
          <w:rFonts w:ascii="Georgia" w:hAnsi="Georgia"/>
          <w:color w:val="222222"/>
          <w:sz w:val="28"/>
        </w:rPr>
      </w:pPr>
      <w:r w:rsidRPr="00456C35">
        <w:rPr>
          <w:rFonts w:ascii="Georgia" w:hAnsi="Georgia"/>
          <w:color w:val="222222"/>
          <w:szCs w:val="22"/>
        </w:rPr>
        <w:t>The need to consider cities and human settlements inclusive, safe and resilient. Cities and human settlements must be seen as environments / systems were other rights such as health, educ</w:t>
      </w:r>
      <w:r>
        <w:rPr>
          <w:rFonts w:ascii="Georgia" w:hAnsi="Georgia"/>
          <w:color w:val="222222"/>
          <w:szCs w:val="22"/>
        </w:rPr>
        <w:t>ation, cultural life, sport etc.</w:t>
      </w:r>
      <w:r w:rsidRPr="00456C35">
        <w:rPr>
          <w:rFonts w:ascii="Georgia" w:hAnsi="Georgia"/>
          <w:color w:val="222222"/>
          <w:szCs w:val="22"/>
        </w:rPr>
        <w:t xml:space="preserve"> can be enjoyed by all.</w:t>
      </w:r>
    </w:p>
    <w:p w14:paraId="2D4E1920" w14:textId="77777777" w:rsidR="00512B48" w:rsidRDefault="00512B48" w:rsidP="00BE65A6">
      <w:pPr>
        <w:jc w:val="center"/>
        <w:rPr>
          <w:rFonts w:ascii="Georgia" w:eastAsia="Times New Roman" w:hAnsi="Georgia" w:cs="Arial"/>
          <w:b/>
          <w:bCs/>
          <w:color w:val="2F5496"/>
          <w:u w:val="single"/>
          <w:shd w:val="clear" w:color="auto" w:fill="FFFFFF"/>
        </w:rPr>
      </w:pPr>
    </w:p>
    <w:p w14:paraId="5DFE6E43" w14:textId="77777777" w:rsidR="001F59ED" w:rsidRDefault="001F59ED" w:rsidP="004846FB">
      <w:pPr>
        <w:jc w:val="center"/>
        <w:rPr>
          <w:rFonts w:ascii="Georgia" w:eastAsia="Times New Roman" w:hAnsi="Georgia" w:cs="Arial"/>
          <w:b/>
          <w:bCs/>
          <w:color w:val="2F5496"/>
          <w:u w:val="single"/>
          <w:shd w:val="clear" w:color="auto" w:fill="FFFFFF"/>
        </w:rPr>
      </w:pPr>
    </w:p>
    <w:p w14:paraId="5B81DB3D" w14:textId="1FC4A341" w:rsidR="004846FB" w:rsidRPr="00BE65A6" w:rsidRDefault="00C2118F" w:rsidP="004846FB">
      <w:pPr>
        <w:spacing w:before="100" w:beforeAutospacing="1" w:after="100" w:afterAutospacing="1"/>
        <w:jc w:val="center"/>
        <w:rPr>
          <w:rFonts w:ascii="Georgia" w:eastAsia="Times New Roman" w:hAnsi="Georgia" w:cs="Arial"/>
          <w:b/>
          <w:bCs/>
          <w:color w:val="2F5496"/>
          <w:u w:val="single"/>
          <w:shd w:val="clear" w:color="auto" w:fill="FFFFFF"/>
        </w:rPr>
      </w:pPr>
      <w:r w:rsidRPr="00BE65A6">
        <w:rPr>
          <w:rFonts w:ascii="Georgia" w:eastAsia="Times New Roman" w:hAnsi="Georgia" w:cs="Arial"/>
          <w:b/>
          <w:bCs/>
          <w:color w:val="2F5496"/>
          <w:u w:val="single"/>
          <w:shd w:val="clear" w:color="auto" w:fill="FFFFFF"/>
        </w:rPr>
        <w:t>World Urban Forum 9</w:t>
      </w:r>
    </w:p>
    <w:p w14:paraId="76F98C34" w14:textId="3E3B5BFB" w:rsidR="00C2118F" w:rsidRPr="00BE65A6" w:rsidRDefault="00C2118F" w:rsidP="00BE65A6">
      <w:pPr>
        <w:spacing w:before="100" w:beforeAutospacing="1" w:after="100" w:afterAutospacing="1"/>
        <w:jc w:val="both"/>
        <w:rPr>
          <w:rFonts w:ascii="Georgia" w:hAnsi="Georgia"/>
        </w:rPr>
      </w:pPr>
      <w:r w:rsidRPr="00BE65A6">
        <w:rPr>
          <w:rFonts w:ascii="Georgia" w:hAnsi="Georgia" w:cs="Arial"/>
          <w:color w:val="232528"/>
        </w:rPr>
        <w:t>In less than three weeks, approximately 15 delegates from our </w:t>
      </w:r>
      <w:r w:rsidRPr="00BE65A6">
        <w:rPr>
          <w:rFonts w:ascii="Georgia" w:hAnsi="Georgia" w:cs="Arial"/>
          <w:b/>
          <w:bCs/>
          <w:color w:val="232528"/>
        </w:rPr>
        <w:t>Global Network for Disability Inclusive and Accessible Urban Development (DIAUD)</w:t>
      </w:r>
      <w:r w:rsidRPr="00BE65A6">
        <w:rPr>
          <w:rFonts w:ascii="Georgia" w:hAnsi="Georgia" w:cs="Arial"/>
          <w:color w:val="232528"/>
        </w:rPr>
        <w:t> and the GAP </w:t>
      </w:r>
      <w:r w:rsidRPr="00BE65A6">
        <w:rPr>
          <w:rFonts w:ascii="Georgia" w:hAnsi="Georgia" w:cs="Arial"/>
          <w:b/>
          <w:bCs/>
          <w:color w:val="232528"/>
        </w:rPr>
        <w:t>Partner Constituent Group for Persons with Disabilities</w:t>
      </w:r>
      <w:r w:rsidRPr="00BE65A6">
        <w:rPr>
          <w:rFonts w:ascii="Georgia" w:hAnsi="Georgia" w:cs="Arial"/>
          <w:color w:val="232528"/>
        </w:rPr>
        <w:t> will work to influence the outcome of World Urban Forum</w:t>
      </w:r>
      <w:r w:rsidR="00891EDD">
        <w:rPr>
          <w:rFonts w:ascii="Georgia" w:hAnsi="Georgia" w:cs="Arial"/>
          <w:color w:val="232528"/>
        </w:rPr>
        <w:t xml:space="preserve"> (WUF)</w:t>
      </w:r>
      <w:r w:rsidRPr="00BE65A6">
        <w:rPr>
          <w:rFonts w:ascii="Georgia" w:hAnsi="Georgia" w:cs="Arial"/>
          <w:color w:val="232528"/>
        </w:rPr>
        <w:t xml:space="preserve"> 9 in Kuala Lumpur. They will be shaping the discourse regarding access, equity, and inclusion and how these concepts can be implemented under the framework of the CRPD, New Urban Agenda, and the Sustainable Development Goals. </w:t>
      </w:r>
    </w:p>
    <w:p w14:paraId="1EDD99FE" w14:textId="2FE04AAD" w:rsidR="00C2118F" w:rsidRDefault="00676E72" w:rsidP="00113001">
      <w:pPr>
        <w:jc w:val="both"/>
        <w:rPr>
          <w:rFonts w:ascii="Georgia" w:hAnsi="Georgia"/>
        </w:rPr>
      </w:pPr>
      <w:r>
        <w:rPr>
          <w:rFonts w:ascii="Georgia" w:hAnsi="Georgia" w:cs="Arial"/>
          <w:color w:val="232528"/>
        </w:rPr>
        <w:t>The</w:t>
      </w:r>
      <w:r w:rsidR="00C2118F" w:rsidRPr="00BE65A6">
        <w:rPr>
          <w:rFonts w:ascii="Georgia" w:hAnsi="Georgia" w:cs="Arial"/>
          <w:color w:val="232528"/>
        </w:rPr>
        <w:t xml:space="preserve"> delegates are focused on providing practical solutions for advancing the rights of people with disabilities and shaping a more inclusive urban future for all. </w:t>
      </w:r>
      <w:r>
        <w:rPr>
          <w:rFonts w:ascii="Georgia" w:hAnsi="Georgia" w:cs="Arial"/>
          <w:color w:val="232528"/>
        </w:rPr>
        <w:t>Representatives</w:t>
      </w:r>
      <w:r w:rsidR="00C2118F" w:rsidRPr="00BE65A6">
        <w:rPr>
          <w:rFonts w:ascii="Georgia" w:hAnsi="Georgia" w:cs="Arial"/>
          <w:color w:val="232528"/>
        </w:rPr>
        <w:t xml:space="preserve"> will be advocating for clear commitments to ISO accessibility standards, and the adoption of universal design principles as specified in Article 8 of the CRPD. In light of these efforts, we want to collect information on the participation of key delegates committed to disability rights that may be attending the World Urban Forum. We want to gather a list of advocates, allies, or leaders committed to disability inclusive urban development. We intend to nominate them speakers to key panels and help coordinate advocacy and media activities during the forum. </w:t>
      </w:r>
      <w:r w:rsidR="00113001" w:rsidRPr="00113001">
        <w:rPr>
          <w:rFonts w:ascii="Georgia" w:hAnsi="Georgia"/>
        </w:rPr>
        <w:t xml:space="preserve">We now have 7 events, and 4 other partnered speaking opportunities for our delegation. </w:t>
      </w:r>
      <w:r w:rsidR="00113001" w:rsidRPr="00113001">
        <w:rPr>
          <w:rFonts w:ascii="Georgia" w:hAnsi="Georgia"/>
          <w:i/>
        </w:rPr>
        <w:t>Kindly find flyers and description attached to this email.</w:t>
      </w:r>
      <w:r w:rsidR="00113001" w:rsidRPr="00113001">
        <w:rPr>
          <w:rFonts w:ascii="Georgia" w:hAnsi="Georgia"/>
        </w:rPr>
        <w:t xml:space="preserve"> </w:t>
      </w:r>
    </w:p>
    <w:p w14:paraId="4A9D950E" w14:textId="77777777" w:rsidR="00113001" w:rsidRPr="00BE65A6" w:rsidRDefault="00113001" w:rsidP="00113001">
      <w:pPr>
        <w:jc w:val="both"/>
        <w:rPr>
          <w:rFonts w:ascii="Georgia" w:hAnsi="Georgia"/>
        </w:rPr>
      </w:pPr>
    </w:p>
    <w:p w14:paraId="4B25B310" w14:textId="0053568A" w:rsidR="00766A26" w:rsidRDefault="00C2118F" w:rsidP="00766A26">
      <w:pPr>
        <w:jc w:val="both"/>
        <w:rPr>
          <w:rFonts w:ascii="Georgia" w:hAnsi="Georgia" w:cs="Arial"/>
          <w:color w:val="232528"/>
        </w:rPr>
      </w:pPr>
      <w:r w:rsidRPr="00BE65A6">
        <w:rPr>
          <w:rFonts w:ascii="Georgia" w:hAnsi="Georgia" w:cs="Arial"/>
          <w:color w:val="232528"/>
        </w:rPr>
        <w:t>We are trying to help coordinate a strong participation and we want to keep everybody informed of key developments. One main development is the coordination of the Persons with Disabilities Roundtable we are helping develop with UN-Habitat. That is why we want to develop a comprehensive list of registered delegates/participants so as to maximize our advocacy efforts during the event.</w:t>
      </w:r>
    </w:p>
    <w:p w14:paraId="4CC6F247" w14:textId="77777777" w:rsidR="00766A26" w:rsidRPr="00766A26" w:rsidRDefault="00766A26" w:rsidP="00766A26">
      <w:pPr>
        <w:jc w:val="both"/>
        <w:rPr>
          <w:rFonts w:ascii="Georgia" w:hAnsi="Georgia"/>
        </w:rPr>
      </w:pPr>
    </w:p>
    <w:p w14:paraId="6A244FB3" w14:textId="0BED7B5E" w:rsidR="00C2118F" w:rsidRPr="00BE65A6" w:rsidRDefault="00676E72" w:rsidP="00BE65A6">
      <w:pPr>
        <w:spacing w:before="100" w:beforeAutospacing="1" w:after="100" w:afterAutospacing="1"/>
        <w:jc w:val="both"/>
        <w:rPr>
          <w:rFonts w:ascii="Georgia" w:hAnsi="Georgia"/>
        </w:rPr>
      </w:pPr>
      <w:r>
        <w:rPr>
          <w:rFonts w:ascii="Georgia" w:hAnsi="Georgia" w:cs="Arial"/>
          <w:b/>
          <w:bCs/>
          <w:color w:val="FF0000"/>
        </w:rPr>
        <w:t xml:space="preserve">[ACTION!] </w:t>
      </w:r>
      <w:r w:rsidR="00C2118F" w:rsidRPr="00BE65A6">
        <w:rPr>
          <w:rFonts w:ascii="Georgia" w:hAnsi="Georgia" w:cs="Arial"/>
          <w:b/>
          <w:bCs/>
          <w:color w:val="232528"/>
        </w:rPr>
        <w:t>If you do know of key people attending the WUF, please respond in line to the following questions:</w:t>
      </w:r>
    </w:p>
    <w:p w14:paraId="30B14886" w14:textId="77777777" w:rsidR="00AD0121" w:rsidRPr="00AD0121" w:rsidRDefault="00C2118F" w:rsidP="00AD0121">
      <w:pPr>
        <w:pStyle w:val="ListParagraph"/>
        <w:numPr>
          <w:ilvl w:val="0"/>
          <w:numId w:val="14"/>
        </w:numPr>
        <w:spacing w:before="100" w:beforeAutospacing="1" w:after="100" w:afterAutospacing="1"/>
        <w:jc w:val="both"/>
        <w:rPr>
          <w:rFonts w:ascii="Georgia" w:hAnsi="Georgia"/>
        </w:rPr>
      </w:pPr>
      <w:r w:rsidRPr="00AD0121">
        <w:rPr>
          <w:rFonts w:ascii="Georgia" w:hAnsi="Georgia" w:cs="Arial"/>
          <w:color w:val="232528"/>
        </w:rPr>
        <w:t>Will you or your organization attend or send a representative to the World Urban Forum in Kuala Lumpur (February 7-13), if so could you please provide their name and contact information?</w:t>
      </w:r>
    </w:p>
    <w:p w14:paraId="02239DAA" w14:textId="77777777" w:rsidR="00AD0121" w:rsidRPr="00AD0121" w:rsidRDefault="00C2118F" w:rsidP="00AD0121">
      <w:pPr>
        <w:pStyle w:val="ListParagraph"/>
        <w:numPr>
          <w:ilvl w:val="0"/>
          <w:numId w:val="14"/>
        </w:numPr>
        <w:spacing w:before="100" w:beforeAutospacing="1" w:after="100" w:afterAutospacing="1"/>
        <w:jc w:val="both"/>
        <w:rPr>
          <w:rFonts w:ascii="Georgia" w:hAnsi="Georgia"/>
        </w:rPr>
      </w:pPr>
      <w:r w:rsidRPr="00AD0121">
        <w:rPr>
          <w:rFonts w:ascii="Georgia" w:hAnsi="Georgia" w:cs="Arial"/>
          <w:color w:val="232528"/>
        </w:rPr>
        <w:t>Do you know of a key leader, ally or advocate in urban development or accessibility that is attending WUF9 - can you provide us his/her name, organization, contact information? </w:t>
      </w:r>
    </w:p>
    <w:p w14:paraId="3705B6CD" w14:textId="77777777" w:rsidR="00AD0121" w:rsidRPr="00AD0121" w:rsidRDefault="00AD0121" w:rsidP="00AD0121">
      <w:pPr>
        <w:pStyle w:val="ListParagraph"/>
        <w:spacing w:before="100" w:beforeAutospacing="1" w:after="100" w:afterAutospacing="1"/>
        <w:ind w:left="1004"/>
        <w:jc w:val="both"/>
        <w:rPr>
          <w:rFonts w:ascii="Georgia" w:hAnsi="Georgia"/>
        </w:rPr>
      </w:pPr>
    </w:p>
    <w:p w14:paraId="39C387A2" w14:textId="19A1F331" w:rsidR="00AD0121" w:rsidRPr="00AD0121" w:rsidRDefault="00C2118F" w:rsidP="00AD0121">
      <w:pPr>
        <w:pStyle w:val="ListParagraph"/>
        <w:numPr>
          <w:ilvl w:val="0"/>
          <w:numId w:val="14"/>
        </w:numPr>
        <w:ind w:left="993" w:hanging="284"/>
        <w:jc w:val="both"/>
        <w:rPr>
          <w:rFonts w:ascii="Georgia" w:hAnsi="Georgia"/>
        </w:rPr>
      </w:pPr>
      <w:r w:rsidRPr="00AD0121">
        <w:rPr>
          <w:rFonts w:ascii="Georgia" w:hAnsi="Georgia" w:cs="Arial"/>
          <w:color w:val="232528"/>
        </w:rPr>
        <w:t>If you are attending, please provide us the dates you arriving and departing from the Forum?</w:t>
      </w:r>
    </w:p>
    <w:p w14:paraId="01F54778" w14:textId="77777777" w:rsidR="00AD0121" w:rsidRPr="00AD0121" w:rsidRDefault="00AD0121" w:rsidP="00AD0121">
      <w:pPr>
        <w:pStyle w:val="ListParagraph"/>
        <w:ind w:left="993" w:hanging="284"/>
        <w:jc w:val="both"/>
        <w:rPr>
          <w:rFonts w:ascii="Georgia" w:hAnsi="Georgia"/>
        </w:rPr>
      </w:pPr>
    </w:p>
    <w:p w14:paraId="180121D0" w14:textId="66611F96" w:rsidR="00C2118F" w:rsidRPr="00AD0121" w:rsidRDefault="00C2118F" w:rsidP="00AD0121">
      <w:pPr>
        <w:pStyle w:val="ListParagraph"/>
        <w:numPr>
          <w:ilvl w:val="0"/>
          <w:numId w:val="14"/>
        </w:numPr>
        <w:ind w:left="993" w:hanging="284"/>
        <w:jc w:val="both"/>
        <w:rPr>
          <w:rFonts w:ascii="Georgia" w:hAnsi="Georgia"/>
        </w:rPr>
      </w:pPr>
      <w:r w:rsidRPr="00AD0121">
        <w:rPr>
          <w:rFonts w:ascii="Georgia" w:hAnsi="Georgia" w:cs="Arial"/>
          <w:color w:val="232528"/>
        </w:rPr>
        <w:t>Please share this link with any colleagues going and suggest they join the </w:t>
      </w:r>
      <w:hyperlink r:id="rId11" w:history="1">
        <w:r w:rsidRPr="00B43460">
          <w:rPr>
            <w:rStyle w:val="Hyperlink"/>
            <w:rFonts w:ascii="Georgia" w:hAnsi="Georgia" w:cs="Arial"/>
            <w:bCs/>
          </w:rPr>
          <w:t>WUF9 - PWD WhatsApp Group </w:t>
        </w:r>
      </w:hyperlink>
    </w:p>
    <w:p w14:paraId="69455751" w14:textId="77777777" w:rsidR="00AD0121" w:rsidRPr="00AD0121" w:rsidRDefault="00AD0121" w:rsidP="00AD0121">
      <w:pPr>
        <w:jc w:val="both"/>
        <w:rPr>
          <w:rFonts w:ascii="Georgia" w:hAnsi="Georgia"/>
        </w:rPr>
      </w:pPr>
    </w:p>
    <w:p w14:paraId="74FB56FE" w14:textId="77777777" w:rsidR="00AD0121" w:rsidRPr="00AD0121" w:rsidRDefault="00AD0121" w:rsidP="00AD0121">
      <w:pPr>
        <w:pStyle w:val="ListParagraph"/>
        <w:ind w:left="0"/>
        <w:jc w:val="both"/>
        <w:rPr>
          <w:rFonts w:ascii="Georgia" w:hAnsi="Georgia"/>
        </w:rPr>
      </w:pPr>
    </w:p>
    <w:p w14:paraId="47658239" w14:textId="25B20641" w:rsidR="00C2118F" w:rsidRPr="00AD0121" w:rsidRDefault="00C2118F" w:rsidP="00BE65A6">
      <w:pPr>
        <w:jc w:val="both"/>
        <w:rPr>
          <w:rFonts w:ascii="Georgia" w:hAnsi="Georgia" w:cs="Arial"/>
          <w:i/>
        </w:rPr>
      </w:pPr>
      <w:r w:rsidRPr="00AD0121">
        <w:rPr>
          <w:rFonts w:ascii="Georgia" w:eastAsia="Calibri" w:hAnsi="Georgia" w:cs="Arial"/>
          <w:i/>
        </w:rPr>
        <w:t>Please</w:t>
      </w:r>
      <w:r w:rsidRPr="00AD0121">
        <w:rPr>
          <w:rFonts w:ascii="Georgia" w:hAnsi="Georgia" w:cs="Arial"/>
          <w:i/>
        </w:rPr>
        <w:t xml:space="preserve"> </w:t>
      </w:r>
      <w:r w:rsidRPr="00AD0121">
        <w:rPr>
          <w:rFonts w:ascii="Georgia" w:eastAsia="Calibri" w:hAnsi="Georgia" w:cs="Arial"/>
          <w:i/>
        </w:rPr>
        <w:t>make</w:t>
      </w:r>
      <w:r w:rsidRPr="00AD0121">
        <w:rPr>
          <w:rFonts w:ascii="Georgia" w:hAnsi="Georgia" w:cs="Arial"/>
          <w:i/>
        </w:rPr>
        <w:t xml:space="preserve"> </w:t>
      </w:r>
      <w:r w:rsidRPr="00AD0121">
        <w:rPr>
          <w:rFonts w:ascii="Georgia" w:eastAsia="Calibri" w:hAnsi="Georgia" w:cs="Arial"/>
          <w:i/>
        </w:rPr>
        <w:t>all</w:t>
      </w:r>
      <w:r w:rsidRPr="00AD0121">
        <w:rPr>
          <w:rFonts w:ascii="Georgia" w:hAnsi="Georgia" w:cs="Arial"/>
          <w:i/>
        </w:rPr>
        <w:t xml:space="preserve"> </w:t>
      </w:r>
      <w:r w:rsidRPr="00AD0121">
        <w:rPr>
          <w:rFonts w:ascii="Georgia" w:eastAsia="Calibri" w:hAnsi="Georgia" w:cs="Arial"/>
          <w:i/>
        </w:rPr>
        <w:t>the</w:t>
      </w:r>
      <w:r w:rsidRPr="00AD0121">
        <w:rPr>
          <w:rFonts w:ascii="Georgia" w:hAnsi="Georgia" w:cs="Arial"/>
          <w:i/>
        </w:rPr>
        <w:t xml:space="preserve"> </w:t>
      </w:r>
      <w:r w:rsidRPr="00AD0121">
        <w:rPr>
          <w:rFonts w:ascii="Georgia" w:eastAsia="Calibri" w:hAnsi="Georgia" w:cs="Arial"/>
          <w:i/>
        </w:rPr>
        <w:t>efforts</w:t>
      </w:r>
      <w:r w:rsidRPr="00AD0121">
        <w:rPr>
          <w:rFonts w:ascii="Georgia" w:hAnsi="Georgia" w:cs="Arial"/>
          <w:i/>
        </w:rPr>
        <w:t xml:space="preserve"> </w:t>
      </w:r>
      <w:r w:rsidRPr="00AD0121">
        <w:rPr>
          <w:rFonts w:ascii="Georgia" w:eastAsia="Calibri" w:hAnsi="Georgia" w:cs="Arial"/>
          <w:i/>
        </w:rPr>
        <w:t>to</w:t>
      </w:r>
      <w:r w:rsidRPr="00AD0121">
        <w:rPr>
          <w:rFonts w:ascii="Georgia" w:hAnsi="Georgia" w:cs="Arial"/>
          <w:i/>
        </w:rPr>
        <w:t xml:space="preserve"> </w:t>
      </w:r>
      <w:r w:rsidRPr="00AD0121">
        <w:rPr>
          <w:rFonts w:ascii="Georgia" w:eastAsia="Calibri" w:hAnsi="Georgia" w:cs="Arial"/>
          <w:i/>
        </w:rPr>
        <w:t>respond</w:t>
      </w:r>
      <w:r w:rsidRPr="00AD0121">
        <w:rPr>
          <w:rFonts w:ascii="Georgia" w:hAnsi="Georgia" w:cs="Arial"/>
          <w:i/>
        </w:rPr>
        <w:t xml:space="preserve"> </w:t>
      </w:r>
      <w:r w:rsidRPr="00AD0121">
        <w:rPr>
          <w:rFonts w:ascii="Georgia" w:eastAsia="Calibri" w:hAnsi="Georgia" w:cs="Arial"/>
          <w:i/>
        </w:rPr>
        <w:t>our</w:t>
      </w:r>
      <w:r w:rsidRPr="00AD0121">
        <w:rPr>
          <w:rFonts w:ascii="Georgia" w:hAnsi="Georgia" w:cs="Arial"/>
          <w:i/>
        </w:rPr>
        <w:t xml:space="preserve"> </w:t>
      </w:r>
      <w:r w:rsidRPr="00AD0121">
        <w:rPr>
          <w:rFonts w:ascii="Georgia" w:eastAsia="Calibri" w:hAnsi="Georgia" w:cs="Arial"/>
          <w:i/>
        </w:rPr>
        <w:t>inquiry</w:t>
      </w:r>
      <w:r w:rsidRPr="00AD0121">
        <w:rPr>
          <w:rFonts w:ascii="Georgia" w:hAnsi="Georgia" w:cs="Arial"/>
          <w:i/>
        </w:rPr>
        <w:t xml:space="preserve"> </w:t>
      </w:r>
      <w:r w:rsidRPr="00AD0121">
        <w:rPr>
          <w:rFonts w:ascii="Georgia" w:eastAsia="Calibri" w:hAnsi="Georgia" w:cs="Arial"/>
          <w:i/>
        </w:rPr>
        <w:t>immediately</w:t>
      </w:r>
      <w:r w:rsidRPr="00AD0121">
        <w:rPr>
          <w:rFonts w:ascii="Georgia" w:hAnsi="Georgia" w:cs="Arial"/>
          <w:i/>
        </w:rPr>
        <w:t xml:space="preserve">. </w:t>
      </w:r>
      <w:r w:rsidRPr="00AD0121">
        <w:rPr>
          <w:rFonts w:ascii="Georgia" w:eastAsia="Calibri" w:hAnsi="Georgia" w:cs="Arial"/>
          <w:i/>
        </w:rPr>
        <w:t>Kindly</w:t>
      </w:r>
      <w:r w:rsidRPr="00AD0121">
        <w:rPr>
          <w:rFonts w:ascii="Georgia" w:hAnsi="Georgia" w:cs="Arial"/>
          <w:i/>
        </w:rPr>
        <w:t xml:space="preserve"> </w:t>
      </w:r>
      <w:r w:rsidRPr="00AD0121">
        <w:rPr>
          <w:rFonts w:ascii="Georgia" w:eastAsia="Calibri" w:hAnsi="Georgia" w:cs="Arial"/>
          <w:i/>
        </w:rPr>
        <w:t>reply</w:t>
      </w:r>
      <w:r w:rsidRPr="00AD0121">
        <w:rPr>
          <w:rFonts w:ascii="Georgia" w:hAnsi="Georgia" w:cs="Arial"/>
          <w:i/>
        </w:rPr>
        <w:t xml:space="preserve"> </w:t>
      </w:r>
      <w:r w:rsidRPr="00AD0121">
        <w:rPr>
          <w:rFonts w:ascii="Georgia" w:eastAsia="Calibri" w:hAnsi="Georgia" w:cs="Arial"/>
          <w:i/>
        </w:rPr>
        <w:t>to</w:t>
      </w:r>
      <w:r w:rsidRPr="00AD0121">
        <w:rPr>
          <w:rFonts w:ascii="Georgia" w:hAnsi="Georgia" w:cs="Arial"/>
          <w:i/>
        </w:rPr>
        <w:t xml:space="preserve">: </w:t>
      </w:r>
      <w:hyperlink r:id="rId12" w:history="1">
        <w:r w:rsidRPr="00AD0121">
          <w:rPr>
            <w:rStyle w:val="Hyperlink"/>
            <w:rFonts w:ascii="Georgia" w:eastAsia="Calibri" w:hAnsi="Georgia" w:cs="Arial"/>
            <w:i/>
          </w:rPr>
          <w:t>victor</w:t>
        </w:r>
        <w:r w:rsidRPr="00AD0121">
          <w:rPr>
            <w:rStyle w:val="Hyperlink"/>
            <w:rFonts w:ascii="Georgia" w:eastAsia="Times New Roman" w:hAnsi="Georgia" w:cs="Arial"/>
            <w:i/>
          </w:rPr>
          <w:t>.</w:t>
        </w:r>
        <w:r w:rsidRPr="00AD0121">
          <w:rPr>
            <w:rStyle w:val="Hyperlink"/>
            <w:rFonts w:ascii="Georgia" w:eastAsia="Calibri" w:hAnsi="Georgia" w:cs="Arial"/>
            <w:i/>
          </w:rPr>
          <w:t>pineda@gaates</w:t>
        </w:r>
        <w:r w:rsidRPr="00AD0121">
          <w:rPr>
            <w:rStyle w:val="Hyperlink"/>
            <w:rFonts w:ascii="Georgia" w:eastAsia="Times New Roman" w:hAnsi="Georgia" w:cs="Arial"/>
            <w:i/>
          </w:rPr>
          <w:t>.</w:t>
        </w:r>
        <w:r w:rsidRPr="00AD0121">
          <w:rPr>
            <w:rStyle w:val="Hyperlink"/>
            <w:rFonts w:ascii="Georgia" w:eastAsia="Calibri" w:hAnsi="Georgia" w:cs="Arial"/>
            <w:i/>
          </w:rPr>
          <w:t>org</w:t>
        </w:r>
      </w:hyperlink>
      <w:r w:rsidRPr="00AD0121">
        <w:rPr>
          <w:rFonts w:ascii="Georgia" w:eastAsia="Times New Roman" w:hAnsi="Georgia" w:cs="Arial"/>
          <w:i/>
        </w:rPr>
        <w:t xml:space="preserve"> </w:t>
      </w:r>
      <w:r w:rsidRPr="00AD0121">
        <w:rPr>
          <w:rFonts w:ascii="Georgia" w:eastAsia="Calibri" w:hAnsi="Georgia" w:cs="Arial"/>
          <w:i/>
        </w:rPr>
        <w:t>and</w:t>
      </w:r>
      <w:r w:rsidRPr="00AD0121">
        <w:rPr>
          <w:rFonts w:ascii="Georgia" w:eastAsia="Times New Roman" w:hAnsi="Georgia" w:cs="Arial"/>
          <w:i/>
        </w:rPr>
        <w:t xml:space="preserve"> </w:t>
      </w:r>
      <w:hyperlink r:id="rId13" w:history="1">
        <w:r w:rsidRPr="00AD0121">
          <w:rPr>
            <w:rStyle w:val="Hyperlink"/>
            <w:rFonts w:ascii="Georgia" w:eastAsia="Calibri" w:hAnsi="Georgia" w:cs="Arial"/>
            <w:i/>
          </w:rPr>
          <w:t>luis</w:t>
        </w:r>
        <w:r w:rsidRPr="00AD0121">
          <w:rPr>
            <w:rStyle w:val="Hyperlink"/>
            <w:rFonts w:ascii="Georgia" w:hAnsi="Georgia" w:cs="Arial"/>
            <w:i/>
          </w:rPr>
          <w:t>.</w:t>
        </w:r>
        <w:r w:rsidRPr="00AD0121">
          <w:rPr>
            <w:rStyle w:val="Hyperlink"/>
            <w:rFonts w:ascii="Georgia" w:eastAsia="Calibri" w:hAnsi="Georgia" w:cs="Arial"/>
            <w:i/>
          </w:rPr>
          <w:t>artieda@worldenabled</w:t>
        </w:r>
        <w:r w:rsidRPr="00AD0121">
          <w:rPr>
            <w:rStyle w:val="Hyperlink"/>
            <w:rFonts w:ascii="Georgia" w:hAnsi="Georgia" w:cs="Arial"/>
            <w:i/>
          </w:rPr>
          <w:t>.</w:t>
        </w:r>
        <w:r w:rsidRPr="00AD0121">
          <w:rPr>
            <w:rStyle w:val="Hyperlink"/>
            <w:rFonts w:ascii="Georgia" w:eastAsia="Calibri" w:hAnsi="Georgia" w:cs="Arial"/>
            <w:i/>
          </w:rPr>
          <w:t>org</w:t>
        </w:r>
      </w:hyperlink>
    </w:p>
    <w:p w14:paraId="39A6B26C" w14:textId="77777777" w:rsidR="000A597F" w:rsidRPr="000A597F" w:rsidRDefault="000A597F" w:rsidP="00BE65A6">
      <w:pPr>
        <w:jc w:val="both"/>
        <w:rPr>
          <w:rFonts w:ascii="Georgia" w:hAnsi="Georgia" w:cs="Arial"/>
        </w:rPr>
      </w:pPr>
    </w:p>
    <w:p w14:paraId="19D1E327" w14:textId="77777777" w:rsidR="00B5730D" w:rsidRPr="00BE65A6" w:rsidRDefault="00B5730D" w:rsidP="00BE65A6">
      <w:pPr>
        <w:jc w:val="both"/>
        <w:rPr>
          <w:rFonts w:ascii="Georgia" w:hAnsi="Georgia"/>
          <w:b/>
        </w:rPr>
      </w:pPr>
    </w:p>
    <w:p w14:paraId="4244F529" w14:textId="77777777" w:rsidR="00B43460" w:rsidRDefault="00B43460" w:rsidP="00AD6BC0">
      <w:pPr>
        <w:jc w:val="center"/>
        <w:rPr>
          <w:rFonts w:ascii="Georgia" w:eastAsia="Times New Roman" w:hAnsi="Georgia" w:cs="Arial"/>
          <w:b/>
          <w:bCs/>
          <w:color w:val="2F5496"/>
          <w:u w:val="single"/>
          <w:shd w:val="clear" w:color="auto" w:fill="FFFFFF"/>
        </w:rPr>
      </w:pPr>
    </w:p>
    <w:p w14:paraId="6347EB79" w14:textId="77777777" w:rsidR="00AD6BC0" w:rsidRPr="004846FB" w:rsidRDefault="00AD6BC0" w:rsidP="00AD6BC0">
      <w:pPr>
        <w:jc w:val="center"/>
        <w:rPr>
          <w:rFonts w:ascii="Georgia" w:eastAsia="Times New Roman" w:hAnsi="Georgia" w:cs="Arial"/>
          <w:b/>
          <w:bCs/>
          <w:color w:val="2F5496"/>
          <w:u w:val="single"/>
          <w:shd w:val="clear" w:color="auto" w:fill="FFFFFF"/>
        </w:rPr>
      </w:pPr>
      <w:r w:rsidRPr="004846FB">
        <w:rPr>
          <w:rFonts w:ascii="Georgia" w:eastAsia="Times New Roman" w:hAnsi="Georgia" w:cs="Arial"/>
          <w:b/>
          <w:bCs/>
          <w:color w:val="2F5496"/>
          <w:u w:val="single"/>
          <w:shd w:val="clear" w:color="auto" w:fill="FFFFFF"/>
        </w:rPr>
        <w:t>Financing for Development Forum</w:t>
      </w:r>
    </w:p>
    <w:p w14:paraId="59215A45" w14:textId="77777777" w:rsidR="00AD6BC0" w:rsidRPr="00BE65A6" w:rsidRDefault="00AD6BC0" w:rsidP="00AD6BC0">
      <w:pPr>
        <w:jc w:val="both"/>
        <w:rPr>
          <w:rFonts w:ascii="Georgia" w:hAnsi="Georgia"/>
          <w:b/>
        </w:rPr>
      </w:pPr>
    </w:p>
    <w:p w14:paraId="6F90F6AF" w14:textId="725E47AB" w:rsidR="00AD6BC0" w:rsidRPr="00B43460" w:rsidRDefault="00AD6BC0" w:rsidP="00AD6BC0">
      <w:pPr>
        <w:jc w:val="both"/>
        <w:rPr>
          <w:rFonts w:ascii="Georgia" w:hAnsi="Georgia"/>
          <w:b/>
        </w:rPr>
      </w:pPr>
      <w:r w:rsidRPr="00BE65A6">
        <w:rPr>
          <w:rFonts w:ascii="Georgia" w:hAnsi="Georgia"/>
        </w:rPr>
        <w:t>The Financing for Development Forum has an updated page here</w:t>
      </w:r>
      <w:r w:rsidR="00AD0121">
        <w:rPr>
          <w:rFonts w:ascii="Georgia" w:hAnsi="Georgia"/>
        </w:rPr>
        <w:t>:</w:t>
      </w:r>
      <w:r w:rsidRPr="00BE65A6">
        <w:rPr>
          <w:rFonts w:ascii="Georgia" w:hAnsi="Georgia"/>
        </w:rPr>
        <w:t xml:space="preserve"> </w:t>
      </w:r>
      <w:hyperlink r:id="rId14" w:history="1">
        <w:r w:rsidRPr="00B43460">
          <w:rPr>
            <w:rStyle w:val="Hyperlink"/>
            <w:rFonts w:ascii="Georgia" w:hAnsi="Georgia"/>
            <w:b/>
          </w:rPr>
          <w:t>http://www.internationaldisabilityalliance.org/ffd-forum</w:t>
        </w:r>
      </w:hyperlink>
    </w:p>
    <w:p w14:paraId="27548DD0" w14:textId="77777777" w:rsidR="00AD6BC0" w:rsidRPr="00BE65A6" w:rsidRDefault="00AD6BC0" w:rsidP="00AD6BC0">
      <w:pPr>
        <w:jc w:val="both"/>
        <w:rPr>
          <w:rFonts w:ascii="Georgia" w:hAnsi="Georgia"/>
        </w:rPr>
      </w:pPr>
    </w:p>
    <w:p w14:paraId="631267A9" w14:textId="75A1EB9C" w:rsidR="00AD6BC0" w:rsidRDefault="00AD6BC0" w:rsidP="00B43460">
      <w:pPr>
        <w:jc w:val="both"/>
        <w:rPr>
          <w:rStyle w:val="Hyperlink"/>
          <w:rFonts w:ascii="Georgia" w:eastAsia="Times New Roman" w:hAnsi="Georgia"/>
          <w:i/>
        </w:rPr>
      </w:pPr>
      <w:r w:rsidRPr="00AD0121">
        <w:rPr>
          <w:rFonts w:ascii="Georgia" w:hAnsi="Georgia"/>
          <w:i/>
        </w:rPr>
        <w:t>Polly Meeks and Dr. Elizabeth Lockwood from CBM are focal points in this process. For additional information please contact Elizabeth and Polly here:</w:t>
      </w:r>
      <w:r w:rsidRPr="00AD0121">
        <w:rPr>
          <w:rFonts w:ascii="Georgia" w:hAnsi="Georgia"/>
          <w:b/>
          <w:i/>
        </w:rPr>
        <w:t xml:space="preserve"> </w:t>
      </w:r>
      <w:r w:rsidRPr="00AD0121">
        <w:rPr>
          <w:rFonts w:ascii="Georgia" w:eastAsia="Times New Roman" w:hAnsi="Georgia"/>
          <w:i/>
        </w:rPr>
        <w:t>Elizabeth Lockwood </w:t>
      </w:r>
      <w:hyperlink r:id="rId15" w:history="1">
        <w:r w:rsidRPr="00AD0121">
          <w:rPr>
            <w:rStyle w:val="Hyperlink"/>
            <w:rFonts w:ascii="Georgia" w:eastAsia="Times New Roman" w:hAnsi="Georgia"/>
            <w:i/>
          </w:rPr>
          <w:t>elizabeth.lockwood@cbm.org</w:t>
        </w:r>
      </w:hyperlink>
      <w:r w:rsidRPr="00AD0121">
        <w:rPr>
          <w:rFonts w:ascii="Georgia" w:eastAsia="Times New Roman" w:hAnsi="Georgia"/>
          <w:i/>
        </w:rPr>
        <w:t xml:space="preserve"> and Polly Meeks </w:t>
      </w:r>
      <w:hyperlink r:id="rId16" w:history="1">
        <w:r w:rsidRPr="00AD0121">
          <w:rPr>
            <w:rStyle w:val="Hyperlink"/>
            <w:rFonts w:ascii="Georgia" w:eastAsia="Times New Roman" w:hAnsi="Georgia"/>
            <w:i/>
          </w:rPr>
          <w:t>polly.meeks@googlemail.com</w:t>
        </w:r>
      </w:hyperlink>
    </w:p>
    <w:p w14:paraId="753F07BA" w14:textId="77777777" w:rsidR="00B43460" w:rsidRPr="00B43460" w:rsidRDefault="00B43460" w:rsidP="00B43460">
      <w:pPr>
        <w:jc w:val="both"/>
        <w:rPr>
          <w:rFonts w:ascii="Georgia" w:hAnsi="Georgia"/>
          <w:b/>
          <w:i/>
        </w:rPr>
      </w:pPr>
    </w:p>
    <w:p w14:paraId="4B17A5A9" w14:textId="77777777" w:rsidR="000A597F" w:rsidRDefault="000A597F" w:rsidP="00BE65A6">
      <w:pPr>
        <w:pStyle w:val="BodyText"/>
        <w:jc w:val="center"/>
        <w:rPr>
          <w:rFonts w:ascii="Georgia" w:hAnsi="Georgia" w:cs="Arial"/>
          <w:b/>
          <w:bCs/>
          <w:color w:val="2F5496"/>
          <w:sz w:val="24"/>
          <w:szCs w:val="24"/>
          <w:u w:val="single"/>
          <w:shd w:val="clear" w:color="auto" w:fill="FFFFFF"/>
        </w:rPr>
      </w:pPr>
    </w:p>
    <w:p w14:paraId="3FA019E3" w14:textId="0E185426" w:rsidR="00B43460" w:rsidRPr="004846FB" w:rsidRDefault="00B43460" w:rsidP="00B43460">
      <w:pPr>
        <w:jc w:val="center"/>
        <w:rPr>
          <w:rFonts w:ascii="Georgia" w:eastAsia="Times New Roman" w:hAnsi="Georgia" w:cs="Arial"/>
          <w:b/>
          <w:bCs/>
          <w:color w:val="2F5496"/>
          <w:u w:val="single"/>
          <w:shd w:val="clear" w:color="auto" w:fill="FFFFFF"/>
        </w:rPr>
      </w:pPr>
      <w:r w:rsidRPr="00B43460">
        <w:rPr>
          <w:rFonts w:ascii="Georgia" w:eastAsia="Times New Roman" w:hAnsi="Georgia" w:cs="Arial"/>
          <w:b/>
          <w:bCs/>
          <w:color w:val="2F5496"/>
          <w:u w:val="single"/>
          <w:shd w:val="clear" w:color="auto" w:fill="FFFFFF"/>
        </w:rPr>
        <w:t xml:space="preserve">OECD DAC Marker on Disability </w:t>
      </w:r>
    </w:p>
    <w:p w14:paraId="7C0DFAF1" w14:textId="77777777" w:rsidR="00B43460" w:rsidRPr="00BE65A6" w:rsidRDefault="00B43460" w:rsidP="00B43460">
      <w:pPr>
        <w:jc w:val="both"/>
        <w:rPr>
          <w:rFonts w:ascii="Georgia" w:eastAsia="Times New Roman" w:hAnsi="Georgia"/>
          <w:iCs/>
          <w:color w:val="000000" w:themeColor="text1"/>
        </w:rPr>
      </w:pPr>
    </w:p>
    <w:p w14:paraId="3F60FBD1" w14:textId="77777777" w:rsidR="00B43460" w:rsidRDefault="00B43460" w:rsidP="00B43460">
      <w:pPr>
        <w:jc w:val="both"/>
        <w:rPr>
          <w:rFonts w:ascii="Georgia" w:eastAsia="Times New Roman" w:hAnsi="Georgia"/>
          <w:iCs/>
          <w:color w:val="000000" w:themeColor="text1"/>
        </w:rPr>
      </w:pPr>
      <w:r>
        <w:rPr>
          <w:rFonts w:ascii="Georgia" w:eastAsia="Times New Roman" w:hAnsi="Georgia" w:cs="Arial"/>
          <w:color w:val="FF0000"/>
        </w:rPr>
        <w:t>[</w:t>
      </w:r>
      <w:r w:rsidRPr="00676E72">
        <w:rPr>
          <w:rFonts w:ascii="Georgia" w:eastAsia="Times New Roman" w:hAnsi="Georgia" w:cs="Arial"/>
          <w:b/>
          <w:color w:val="FF0000"/>
        </w:rPr>
        <w:t>INFORMATION!</w:t>
      </w:r>
      <w:r>
        <w:rPr>
          <w:rFonts w:ascii="Georgia" w:eastAsia="Times New Roman" w:hAnsi="Georgia" w:cs="Arial"/>
          <w:color w:val="FF0000"/>
        </w:rPr>
        <w:t xml:space="preserve">] </w:t>
      </w:r>
      <w:r w:rsidRPr="00BE65A6">
        <w:rPr>
          <w:rFonts w:ascii="Georgia" w:eastAsia="Times New Roman" w:hAnsi="Georgia"/>
          <w:iCs/>
          <w:color w:val="000000" w:themeColor="text1"/>
        </w:rPr>
        <w:t xml:space="preserve">There is currently a proposal to introduce a marker on disability in to the OECD DAC’s reporting system. The OECD’s database on official development assistance (ODA) – the Creditor Reporting System (CRS) – includes ‘markers’ that flag aid flows for particular policy objectives such as gender equality. The system doesn’t currently include a marker for disability equality, and so there is currently no data on how much aid goes to disability inclusive projects. Data on the amount of aid spent on disability inclusion is critical to assessing whether donors are meeting their commitment to disability inclusive development – as well as for advocacy around increasing the amount spent. The proposal for the marker is </w:t>
      </w:r>
      <w:hyperlink r:id="rId17" w:tgtFrame="_blank" w:history="1">
        <w:r w:rsidRPr="00BE65A6">
          <w:rPr>
            <w:rFonts w:ascii="Georgia" w:eastAsia="Times New Roman" w:hAnsi="Georgia"/>
            <w:iCs/>
            <w:color w:val="000000" w:themeColor="text1"/>
            <w:u w:val="single"/>
          </w:rPr>
          <w:t>currently in draft</w:t>
        </w:r>
      </w:hyperlink>
      <w:r w:rsidRPr="00BE65A6">
        <w:rPr>
          <w:rFonts w:ascii="Georgia" w:eastAsia="Times New Roman" w:hAnsi="Georgia"/>
          <w:iCs/>
          <w:color w:val="000000" w:themeColor="text1"/>
        </w:rPr>
        <w:t xml:space="preserve"> it will be discussed at a OECD DAC statistics meeting at the end of January, with written comments made by the end of February. As long as there is no significant objection from DAC members, the marker will hopefully be approved at the end of June. </w:t>
      </w:r>
    </w:p>
    <w:p w14:paraId="06A95BF8" w14:textId="77777777" w:rsidR="00B43460" w:rsidRDefault="00B43460" w:rsidP="00B43460">
      <w:pPr>
        <w:jc w:val="both"/>
        <w:rPr>
          <w:rFonts w:ascii="Georgia" w:eastAsia="Times New Roman" w:hAnsi="Georgia"/>
          <w:iCs/>
          <w:color w:val="000000" w:themeColor="text1"/>
        </w:rPr>
      </w:pPr>
    </w:p>
    <w:p w14:paraId="2A39E0CF" w14:textId="77777777" w:rsidR="00B43460" w:rsidRDefault="00B43460" w:rsidP="00B43460">
      <w:pPr>
        <w:jc w:val="both"/>
        <w:rPr>
          <w:rFonts w:ascii="Georgia" w:eastAsia="Times New Roman" w:hAnsi="Georgia"/>
          <w:iCs/>
          <w:color w:val="000000" w:themeColor="text1"/>
        </w:rPr>
      </w:pPr>
      <w:r w:rsidRPr="00BE65A6">
        <w:rPr>
          <w:rFonts w:ascii="Georgia" w:eastAsia="Times New Roman" w:hAnsi="Georgia"/>
          <w:iCs/>
          <w:color w:val="000000" w:themeColor="text1"/>
        </w:rPr>
        <w:t>There are two ways you can currently support the development of the marker</w:t>
      </w:r>
      <w:r>
        <w:rPr>
          <w:rFonts w:ascii="Georgia" w:eastAsia="Times New Roman" w:hAnsi="Georgia"/>
          <w:iCs/>
          <w:color w:val="000000" w:themeColor="text1"/>
        </w:rPr>
        <w:t>:</w:t>
      </w:r>
      <w:r w:rsidRPr="00BE65A6">
        <w:rPr>
          <w:rFonts w:ascii="Georgia" w:eastAsia="Times New Roman" w:hAnsi="Georgia"/>
          <w:iCs/>
          <w:color w:val="000000" w:themeColor="text1"/>
        </w:rPr>
        <w:t xml:space="preserve"> </w:t>
      </w:r>
    </w:p>
    <w:p w14:paraId="09722305" w14:textId="77777777" w:rsidR="00B43460" w:rsidRDefault="00B43460" w:rsidP="00B43460">
      <w:pPr>
        <w:ind w:left="709" w:hanging="425"/>
        <w:jc w:val="both"/>
        <w:rPr>
          <w:rFonts w:ascii="Georgia" w:eastAsia="Times New Roman" w:hAnsi="Georgia"/>
          <w:iCs/>
          <w:color w:val="000000" w:themeColor="text1"/>
        </w:rPr>
      </w:pPr>
      <w:r w:rsidRPr="00BE65A6">
        <w:rPr>
          <w:rFonts w:ascii="Georgia" w:eastAsia="Times New Roman" w:hAnsi="Georgia"/>
          <w:iCs/>
          <w:color w:val="000000" w:themeColor="text1"/>
        </w:rPr>
        <w:t>1)</w:t>
      </w:r>
      <w:r>
        <w:rPr>
          <w:rFonts w:ascii="Georgia" w:eastAsia="Times New Roman" w:hAnsi="Georgia"/>
          <w:iCs/>
          <w:color w:val="000000" w:themeColor="text1"/>
        </w:rPr>
        <w:t xml:space="preserve">  </w:t>
      </w:r>
      <w:r w:rsidRPr="00BE65A6">
        <w:rPr>
          <w:rFonts w:ascii="Georgia" w:eastAsia="Times New Roman" w:hAnsi="Georgia"/>
          <w:iCs/>
          <w:color w:val="000000" w:themeColor="text1"/>
        </w:rPr>
        <w:t xml:space="preserve"> if you are in contact with a government who is a member of the DAC, talk to them about the marker and ensure that they are supportive of it </w:t>
      </w:r>
    </w:p>
    <w:p w14:paraId="7AB624AB" w14:textId="77777777" w:rsidR="00B43460" w:rsidRDefault="00B43460" w:rsidP="00B43460">
      <w:pPr>
        <w:ind w:left="567" w:hanging="283"/>
        <w:jc w:val="both"/>
        <w:rPr>
          <w:rFonts w:ascii="Georgia" w:eastAsia="Times New Roman" w:hAnsi="Georgia"/>
          <w:iCs/>
          <w:color w:val="000000" w:themeColor="text1"/>
        </w:rPr>
      </w:pPr>
      <w:r w:rsidRPr="00BE65A6">
        <w:rPr>
          <w:rFonts w:ascii="Georgia" w:eastAsia="Times New Roman" w:hAnsi="Georgia"/>
          <w:iCs/>
          <w:color w:val="000000" w:themeColor="text1"/>
        </w:rPr>
        <w:t xml:space="preserve">2) </w:t>
      </w:r>
      <w:r>
        <w:rPr>
          <w:rFonts w:ascii="Georgia" w:eastAsia="Times New Roman" w:hAnsi="Georgia"/>
          <w:iCs/>
          <w:color w:val="000000" w:themeColor="text1"/>
        </w:rPr>
        <w:t xml:space="preserve"> </w:t>
      </w:r>
      <w:r w:rsidRPr="00BE65A6">
        <w:rPr>
          <w:rFonts w:ascii="Georgia" w:eastAsia="Times New Roman" w:hAnsi="Georgia"/>
          <w:iCs/>
          <w:color w:val="000000" w:themeColor="text1"/>
        </w:rPr>
        <w:t xml:space="preserve">IDDC and IDA are currently putting together comments on the draft and would welcome input. </w:t>
      </w:r>
    </w:p>
    <w:p w14:paraId="38A9BA9E" w14:textId="77777777" w:rsidR="00B43460" w:rsidRDefault="00B43460" w:rsidP="00B43460">
      <w:pPr>
        <w:jc w:val="both"/>
        <w:rPr>
          <w:rFonts w:ascii="Georgia" w:eastAsia="Times New Roman" w:hAnsi="Georgia"/>
          <w:iCs/>
          <w:color w:val="000000" w:themeColor="text1"/>
        </w:rPr>
      </w:pPr>
    </w:p>
    <w:p w14:paraId="62691B09" w14:textId="77777777" w:rsidR="00B43460" w:rsidRPr="00AD0121" w:rsidRDefault="00B43460" w:rsidP="00B43460">
      <w:pPr>
        <w:jc w:val="both"/>
        <w:rPr>
          <w:rFonts w:ascii="Georgia" w:eastAsia="Times New Roman" w:hAnsi="Georgia"/>
          <w:i/>
          <w:color w:val="000000" w:themeColor="text1"/>
        </w:rPr>
      </w:pPr>
      <w:r w:rsidRPr="00AD0121">
        <w:rPr>
          <w:rFonts w:ascii="Georgia" w:eastAsia="Times New Roman" w:hAnsi="Georgia"/>
          <w:i/>
          <w:iCs/>
          <w:color w:val="000000" w:themeColor="text1"/>
        </w:rPr>
        <w:t xml:space="preserve">If you would like more information about getting support for the marker or if you would like to make any comments on the draft, please get in touch with Hannah </w:t>
      </w:r>
      <w:proofErr w:type="spellStart"/>
      <w:r w:rsidRPr="00AD0121">
        <w:rPr>
          <w:rFonts w:ascii="Georgia" w:eastAsia="Times New Roman" w:hAnsi="Georgia"/>
          <w:i/>
          <w:iCs/>
          <w:color w:val="000000" w:themeColor="text1"/>
        </w:rPr>
        <w:t>Loryman</w:t>
      </w:r>
      <w:proofErr w:type="spellEnd"/>
      <w:r w:rsidRPr="00AD0121">
        <w:rPr>
          <w:rFonts w:ascii="Georgia" w:eastAsia="Times New Roman" w:hAnsi="Georgia"/>
          <w:i/>
          <w:iCs/>
          <w:color w:val="000000" w:themeColor="text1"/>
        </w:rPr>
        <w:t xml:space="preserve"> (</w:t>
      </w:r>
      <w:hyperlink r:id="rId18" w:tgtFrame="_blank" w:history="1">
        <w:r w:rsidRPr="00AD0121">
          <w:rPr>
            <w:rFonts w:ascii="Georgia" w:eastAsia="Times New Roman" w:hAnsi="Georgia"/>
            <w:i/>
            <w:iCs/>
            <w:color w:val="000000" w:themeColor="text1"/>
            <w:u w:val="single"/>
          </w:rPr>
          <w:t>hloryman@sightsavers.org</w:t>
        </w:r>
      </w:hyperlink>
      <w:r w:rsidRPr="00AD0121">
        <w:rPr>
          <w:rFonts w:ascii="Georgia" w:eastAsia="Times New Roman" w:hAnsi="Georgia"/>
          <w:i/>
          <w:iCs/>
          <w:color w:val="000000" w:themeColor="text1"/>
        </w:rPr>
        <w:t xml:space="preserve">). </w:t>
      </w:r>
      <w:r w:rsidRPr="00AD0121">
        <w:rPr>
          <w:rFonts w:ascii="Georgia" w:eastAsia="Times New Roman" w:hAnsi="Georgia"/>
          <w:b/>
          <w:i/>
          <w:iCs/>
          <w:color w:val="000000" w:themeColor="text1"/>
        </w:rPr>
        <w:t>Please send comments by 14 February 2018</w:t>
      </w:r>
      <w:r w:rsidRPr="00AD0121">
        <w:rPr>
          <w:rFonts w:ascii="Georgia" w:eastAsia="Times New Roman" w:hAnsi="Georgia"/>
          <w:i/>
          <w:iCs/>
          <w:color w:val="000000" w:themeColor="text1"/>
        </w:rPr>
        <w:t xml:space="preserve">. </w:t>
      </w:r>
    </w:p>
    <w:p w14:paraId="49543C74" w14:textId="77777777" w:rsidR="00B43460" w:rsidRDefault="00B43460" w:rsidP="00BE65A6">
      <w:pPr>
        <w:pStyle w:val="BodyText"/>
        <w:jc w:val="center"/>
        <w:rPr>
          <w:rFonts w:ascii="Georgia" w:hAnsi="Georgia" w:cs="Arial"/>
          <w:b/>
          <w:bCs/>
          <w:color w:val="2F5496"/>
          <w:sz w:val="24"/>
          <w:szCs w:val="24"/>
          <w:u w:val="single"/>
          <w:shd w:val="clear" w:color="auto" w:fill="FFFFFF"/>
        </w:rPr>
      </w:pPr>
    </w:p>
    <w:p w14:paraId="541FA891" w14:textId="77777777" w:rsidR="00AD6BC0" w:rsidRDefault="00AD6BC0" w:rsidP="00BE65A6">
      <w:pPr>
        <w:pStyle w:val="BodyText"/>
        <w:jc w:val="center"/>
        <w:rPr>
          <w:rFonts w:ascii="Georgia" w:hAnsi="Georgia" w:cs="Arial"/>
          <w:b/>
          <w:bCs/>
          <w:color w:val="2F5496"/>
          <w:sz w:val="24"/>
          <w:szCs w:val="24"/>
          <w:u w:val="single"/>
          <w:shd w:val="clear" w:color="auto" w:fill="FFFFFF"/>
        </w:rPr>
      </w:pPr>
    </w:p>
    <w:p w14:paraId="5195E59A" w14:textId="77777777" w:rsidR="00772E7B" w:rsidRPr="00752F74" w:rsidRDefault="00772E7B" w:rsidP="00BE65A6">
      <w:pPr>
        <w:pStyle w:val="BodyText"/>
        <w:jc w:val="center"/>
        <w:rPr>
          <w:rFonts w:ascii="Georgia" w:hAnsi="Georgia" w:cs="Arial"/>
          <w:b/>
          <w:bCs/>
          <w:color w:val="2F5496"/>
          <w:sz w:val="24"/>
          <w:szCs w:val="24"/>
          <w:u w:val="single"/>
          <w:shd w:val="clear" w:color="auto" w:fill="FFFFFF"/>
        </w:rPr>
      </w:pPr>
      <w:r w:rsidRPr="00752F74">
        <w:rPr>
          <w:rFonts w:ascii="Georgia" w:hAnsi="Georgia" w:cs="Arial"/>
          <w:b/>
          <w:bCs/>
          <w:color w:val="2F5496"/>
          <w:sz w:val="24"/>
          <w:szCs w:val="24"/>
          <w:u w:val="single"/>
          <w:shd w:val="clear" w:color="auto" w:fill="FFFFFF"/>
        </w:rPr>
        <w:t>Stakeholder Group of Persons with Disabilities: List of SDG indicators to be disaggregated by disability</w:t>
      </w:r>
    </w:p>
    <w:p w14:paraId="7E96180A" w14:textId="77777777" w:rsidR="00772E7B" w:rsidRPr="00BE65A6" w:rsidRDefault="00772E7B" w:rsidP="00BE65A6">
      <w:pPr>
        <w:pStyle w:val="BodyText"/>
        <w:jc w:val="both"/>
        <w:rPr>
          <w:rFonts w:ascii="Georgia" w:hAnsi="Georgia"/>
          <w:b/>
          <w:sz w:val="24"/>
          <w:szCs w:val="24"/>
        </w:rPr>
      </w:pPr>
    </w:p>
    <w:p w14:paraId="645029BE" w14:textId="5FD8A8F2" w:rsidR="00AD0121" w:rsidRPr="00BE65A6" w:rsidRDefault="00772E7B" w:rsidP="00BE65A6">
      <w:pPr>
        <w:pStyle w:val="BodyText"/>
        <w:jc w:val="both"/>
        <w:rPr>
          <w:rFonts w:ascii="Georgia" w:hAnsi="Georgia"/>
          <w:sz w:val="24"/>
          <w:szCs w:val="24"/>
        </w:rPr>
      </w:pPr>
      <w:r w:rsidRPr="00BE65A6">
        <w:rPr>
          <w:rFonts w:ascii="Georgia" w:hAnsi="Georgia"/>
          <w:sz w:val="24"/>
          <w:szCs w:val="24"/>
        </w:rPr>
        <w:t>We are calling on States to carry out their responsibility to collect and disaggregate data in line with the 2030 Agenda for Sustainable Development and the UN Convention on the Rights of Persons with Disabilities (CRPD)</w:t>
      </w:r>
      <w:r w:rsidRPr="00BE65A6">
        <w:rPr>
          <w:rStyle w:val="FootnoteReference"/>
          <w:rFonts w:ascii="Georgia" w:hAnsi="Georgia"/>
          <w:sz w:val="24"/>
          <w:szCs w:val="24"/>
        </w:rPr>
        <w:footnoteReference w:id="1"/>
      </w:r>
      <w:r w:rsidRPr="00BE65A6">
        <w:rPr>
          <w:rFonts w:ascii="Georgia" w:hAnsi="Georgia"/>
          <w:sz w:val="24"/>
          <w:szCs w:val="24"/>
        </w:rPr>
        <w:t>. States must ensure that their national policies for persons with disabilities are informed by evidence-based data that realize the political commitments of the 2030 Agenda and legally-binding obligations outlined in the CRPD. To create effective and meaningful policies that guarantee the rights of persons with disabilities it is critical to disaggregate the SDG indicators by disability. The Stakeholder Group of Persons with Disabilities undertook a broad consultation process to choose which of the 232 global SDG indicators should be disaggregated by disability. There was a clear understanding among all contributors that all relevant SDG indicators should be disaggregated by disability, particularly all the indicators in Goals 1, 3, 4, 5, 11, and 16. The findings found 31 critically important indicators that must be disaggregated by disability, 11 of which already have disability references (below in red). The indicators are listed as follows with the full table below.</w:t>
      </w:r>
    </w:p>
    <w:p w14:paraId="2EA2E388" w14:textId="77777777" w:rsidR="00772E7B" w:rsidRPr="00BE65A6" w:rsidRDefault="00772E7B" w:rsidP="00BE65A6">
      <w:pPr>
        <w:jc w:val="both"/>
        <w:rPr>
          <w:rFonts w:ascii="Georgia" w:hAnsi="Georgia"/>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Description w:val="Goal 1: 1.1.1., 1.2.1, 1.3.1&#10;&#10;Goal 3: 3.3.1, 3.8.1, 3.8.2&#10;&#10;Goal 4: 4.1.1, 4.2.2, 4.3.1, 4.4.1, 4.5.1, 4.6.1, 4.a.1&#10;&#10;Goal 5: 5.2.1, 5.2.2, 5.6.1&#10;&#10;Goal 8: 8.5.1, 8.5.2&#10;&#10;Goal 10: 10.2.1, 10.3.1&#10;&#10;Goal 11.2.1, 11.7.1, 11.7.2&#10;&#10;Goal 16: 16.1.3, 16.1.4, 16.2.1, 16.2.3, 16.7.1, 16.7.2, 16.b.1&#10;&#10;Goal 17: 17.8.1&#10;&#10;"/>
      </w:tblPr>
      <w:tblGrid>
        <w:gridCol w:w="2401"/>
        <w:gridCol w:w="5877"/>
      </w:tblGrid>
      <w:tr w:rsidR="001F59ED" w:rsidRPr="001F59ED" w14:paraId="691A9067" w14:textId="77777777" w:rsidTr="001F59ED">
        <w:trPr>
          <w:trHeight w:val="312"/>
          <w:jc w:val="center"/>
        </w:trPr>
        <w:tc>
          <w:tcPr>
            <w:tcW w:w="2401" w:type="dxa"/>
            <w:shd w:val="clear" w:color="auto" w:fill="D9D9D9" w:themeFill="background1" w:themeFillShade="D9"/>
          </w:tcPr>
          <w:p w14:paraId="410CAD46" w14:textId="3B22B20F" w:rsidR="001F59ED" w:rsidRPr="001F59ED" w:rsidRDefault="001F59ED" w:rsidP="001F59ED">
            <w:pPr>
              <w:jc w:val="center"/>
              <w:rPr>
                <w:rFonts w:ascii="Georgia" w:hAnsi="Georgia"/>
                <w:b/>
              </w:rPr>
            </w:pPr>
            <w:r w:rsidRPr="001F59ED">
              <w:rPr>
                <w:rFonts w:ascii="Georgia" w:hAnsi="Georgia"/>
                <w:b/>
              </w:rPr>
              <w:t>SDG Goal</w:t>
            </w:r>
          </w:p>
        </w:tc>
        <w:tc>
          <w:tcPr>
            <w:tcW w:w="5877" w:type="dxa"/>
            <w:shd w:val="clear" w:color="auto" w:fill="D9D9D9" w:themeFill="background1" w:themeFillShade="D9"/>
          </w:tcPr>
          <w:p w14:paraId="1E60228F" w14:textId="32A77D02" w:rsidR="001F59ED" w:rsidRPr="001F59ED" w:rsidRDefault="001F59ED" w:rsidP="001F59ED">
            <w:pPr>
              <w:jc w:val="center"/>
              <w:rPr>
                <w:rFonts w:ascii="Georgia" w:hAnsi="Georgia"/>
                <w:b/>
              </w:rPr>
            </w:pPr>
            <w:r w:rsidRPr="001F59ED">
              <w:rPr>
                <w:rFonts w:ascii="Georgia" w:hAnsi="Georgia"/>
                <w:b/>
              </w:rPr>
              <w:t>I</w:t>
            </w:r>
            <w:r>
              <w:rPr>
                <w:rFonts w:ascii="Georgia" w:hAnsi="Georgia"/>
                <w:b/>
              </w:rPr>
              <w:t>mportant i</w:t>
            </w:r>
            <w:r w:rsidRPr="001F59ED">
              <w:rPr>
                <w:rFonts w:ascii="Georgia" w:hAnsi="Georgia"/>
                <w:b/>
              </w:rPr>
              <w:t>ndicators</w:t>
            </w:r>
            <w:r>
              <w:rPr>
                <w:rFonts w:ascii="Georgia" w:hAnsi="Georgia"/>
                <w:b/>
              </w:rPr>
              <w:t xml:space="preserve"> to be disaggregated by disability</w:t>
            </w:r>
          </w:p>
        </w:tc>
      </w:tr>
      <w:tr w:rsidR="001F59ED" w:rsidRPr="001F59ED" w14:paraId="47FA529C" w14:textId="413F20C2" w:rsidTr="001F59ED">
        <w:trPr>
          <w:trHeight w:val="312"/>
          <w:jc w:val="center"/>
        </w:trPr>
        <w:tc>
          <w:tcPr>
            <w:tcW w:w="2401" w:type="dxa"/>
          </w:tcPr>
          <w:p w14:paraId="0E6EB3F4" w14:textId="65480E8B" w:rsidR="001F59ED" w:rsidRPr="001F59ED" w:rsidRDefault="001F59ED" w:rsidP="001F59ED">
            <w:pPr>
              <w:jc w:val="center"/>
              <w:rPr>
                <w:rFonts w:ascii="Georgia" w:hAnsi="Georgia"/>
              </w:rPr>
            </w:pPr>
            <w:r w:rsidRPr="001F59ED">
              <w:rPr>
                <w:rFonts w:ascii="Georgia" w:hAnsi="Georgia"/>
              </w:rPr>
              <w:t>Goal 1</w:t>
            </w:r>
          </w:p>
        </w:tc>
        <w:tc>
          <w:tcPr>
            <w:tcW w:w="5877" w:type="dxa"/>
          </w:tcPr>
          <w:p w14:paraId="2DD87D8E" w14:textId="6A84D559" w:rsidR="001F59ED" w:rsidRPr="001F59ED" w:rsidRDefault="001F59ED" w:rsidP="00F961C8">
            <w:pPr>
              <w:jc w:val="both"/>
              <w:rPr>
                <w:rFonts w:ascii="Georgia" w:hAnsi="Georgia"/>
              </w:rPr>
            </w:pPr>
            <w:r w:rsidRPr="001F59ED">
              <w:rPr>
                <w:rFonts w:ascii="Georgia" w:hAnsi="Georgia"/>
              </w:rPr>
              <w:t xml:space="preserve">1.1.1., 1.2.1, </w:t>
            </w:r>
            <w:r w:rsidRPr="001F59ED">
              <w:rPr>
                <w:rFonts w:ascii="Georgia" w:hAnsi="Georgia"/>
                <w:color w:val="FF0000"/>
              </w:rPr>
              <w:t>1.3.1</w:t>
            </w:r>
          </w:p>
        </w:tc>
      </w:tr>
      <w:tr w:rsidR="001F59ED" w:rsidRPr="001F59ED" w14:paraId="7178D516" w14:textId="5210893D" w:rsidTr="001F59ED">
        <w:trPr>
          <w:jc w:val="center"/>
        </w:trPr>
        <w:tc>
          <w:tcPr>
            <w:tcW w:w="2401" w:type="dxa"/>
          </w:tcPr>
          <w:p w14:paraId="64497776" w14:textId="1862D160" w:rsidR="001F59ED" w:rsidRPr="001F59ED" w:rsidRDefault="001F59ED" w:rsidP="001F59ED">
            <w:pPr>
              <w:jc w:val="center"/>
              <w:rPr>
                <w:rFonts w:ascii="Georgia" w:hAnsi="Georgia"/>
                <w:color w:val="000000" w:themeColor="text1"/>
              </w:rPr>
            </w:pPr>
            <w:r w:rsidRPr="001F59ED">
              <w:rPr>
                <w:rFonts w:ascii="Georgia" w:hAnsi="Georgia"/>
                <w:color w:val="000000" w:themeColor="text1"/>
              </w:rPr>
              <w:t>Goal 3</w:t>
            </w:r>
          </w:p>
        </w:tc>
        <w:tc>
          <w:tcPr>
            <w:tcW w:w="5877" w:type="dxa"/>
          </w:tcPr>
          <w:p w14:paraId="5F6DB822" w14:textId="7983D8EB" w:rsidR="001F59ED" w:rsidRPr="001F59ED" w:rsidRDefault="001F59ED" w:rsidP="00F961C8">
            <w:pPr>
              <w:jc w:val="both"/>
              <w:rPr>
                <w:rFonts w:ascii="Georgia" w:hAnsi="Georgia"/>
                <w:color w:val="000000" w:themeColor="text1"/>
              </w:rPr>
            </w:pPr>
            <w:r w:rsidRPr="001F59ED">
              <w:rPr>
                <w:rFonts w:ascii="Georgia" w:hAnsi="Georgia"/>
                <w:color w:val="000000" w:themeColor="text1"/>
              </w:rPr>
              <w:t>3.3.1, 3.8.1, 3.8.2</w:t>
            </w:r>
          </w:p>
        </w:tc>
      </w:tr>
      <w:tr w:rsidR="001F59ED" w:rsidRPr="001F59ED" w14:paraId="0219E9DC" w14:textId="4E709D33" w:rsidTr="001F59ED">
        <w:trPr>
          <w:jc w:val="center"/>
        </w:trPr>
        <w:tc>
          <w:tcPr>
            <w:tcW w:w="2401" w:type="dxa"/>
          </w:tcPr>
          <w:p w14:paraId="2DCBE4EB" w14:textId="2207126A" w:rsidR="001F59ED" w:rsidRPr="001F59ED" w:rsidRDefault="001F59ED" w:rsidP="001F59ED">
            <w:pPr>
              <w:jc w:val="center"/>
              <w:rPr>
                <w:rFonts w:ascii="Georgia" w:hAnsi="Georgia"/>
                <w:color w:val="000000" w:themeColor="text1"/>
              </w:rPr>
            </w:pPr>
            <w:r w:rsidRPr="001F59ED">
              <w:rPr>
                <w:rFonts w:ascii="Georgia" w:hAnsi="Georgia"/>
                <w:color w:val="000000" w:themeColor="text1"/>
              </w:rPr>
              <w:t>Goal 4</w:t>
            </w:r>
          </w:p>
        </w:tc>
        <w:tc>
          <w:tcPr>
            <w:tcW w:w="5877" w:type="dxa"/>
          </w:tcPr>
          <w:p w14:paraId="514B8531" w14:textId="4EB47D71" w:rsidR="001F59ED" w:rsidRPr="001F59ED" w:rsidRDefault="001F59ED" w:rsidP="00F961C8">
            <w:pPr>
              <w:jc w:val="both"/>
              <w:rPr>
                <w:rFonts w:ascii="Georgia" w:hAnsi="Georgia"/>
                <w:color w:val="000000" w:themeColor="text1"/>
              </w:rPr>
            </w:pPr>
            <w:r w:rsidRPr="001F59ED">
              <w:rPr>
                <w:rFonts w:ascii="Georgia" w:hAnsi="Georgia"/>
                <w:color w:val="000000" w:themeColor="text1"/>
              </w:rPr>
              <w:t xml:space="preserve">4.1.1, 4.2.2, 4.3.1, 4.4.1, </w:t>
            </w:r>
            <w:r w:rsidRPr="001F59ED">
              <w:rPr>
                <w:rFonts w:ascii="Georgia" w:hAnsi="Georgia"/>
                <w:color w:val="FF0000"/>
              </w:rPr>
              <w:t>4.5.1</w:t>
            </w:r>
            <w:r w:rsidRPr="001F59ED">
              <w:rPr>
                <w:rFonts w:ascii="Georgia" w:hAnsi="Georgia"/>
                <w:color w:val="000000" w:themeColor="text1"/>
              </w:rPr>
              <w:t xml:space="preserve">, 4.6.1, </w:t>
            </w:r>
            <w:proofErr w:type="gramStart"/>
            <w:r w:rsidRPr="001F59ED">
              <w:rPr>
                <w:rFonts w:ascii="Georgia" w:hAnsi="Georgia"/>
                <w:color w:val="FF0000"/>
              </w:rPr>
              <w:t>4.a.</w:t>
            </w:r>
            <w:proofErr w:type="gramEnd"/>
            <w:r w:rsidRPr="001F59ED">
              <w:rPr>
                <w:rFonts w:ascii="Georgia" w:hAnsi="Georgia"/>
                <w:color w:val="FF0000"/>
              </w:rPr>
              <w:t>1</w:t>
            </w:r>
          </w:p>
        </w:tc>
      </w:tr>
      <w:tr w:rsidR="001F59ED" w:rsidRPr="001F59ED" w14:paraId="32D7CAF6" w14:textId="093D3A8F" w:rsidTr="001F59ED">
        <w:trPr>
          <w:jc w:val="center"/>
        </w:trPr>
        <w:tc>
          <w:tcPr>
            <w:tcW w:w="2401" w:type="dxa"/>
          </w:tcPr>
          <w:p w14:paraId="5BBE693A" w14:textId="045A2B60" w:rsidR="001F59ED" w:rsidRPr="001F59ED" w:rsidRDefault="001F59ED" w:rsidP="001F59ED">
            <w:pPr>
              <w:jc w:val="center"/>
              <w:rPr>
                <w:rFonts w:ascii="Georgia" w:hAnsi="Georgia"/>
                <w:color w:val="000000" w:themeColor="text1"/>
              </w:rPr>
            </w:pPr>
            <w:r w:rsidRPr="001F59ED">
              <w:rPr>
                <w:rFonts w:ascii="Georgia" w:hAnsi="Georgia"/>
                <w:color w:val="000000" w:themeColor="text1"/>
              </w:rPr>
              <w:t>Goal 5</w:t>
            </w:r>
          </w:p>
        </w:tc>
        <w:tc>
          <w:tcPr>
            <w:tcW w:w="5877" w:type="dxa"/>
          </w:tcPr>
          <w:p w14:paraId="0CFC3EBE" w14:textId="5DCA0BF1" w:rsidR="001F59ED" w:rsidRPr="001F59ED" w:rsidRDefault="001F59ED" w:rsidP="00F961C8">
            <w:pPr>
              <w:jc w:val="both"/>
              <w:rPr>
                <w:rFonts w:ascii="Georgia" w:hAnsi="Georgia"/>
                <w:color w:val="000000" w:themeColor="text1"/>
              </w:rPr>
            </w:pPr>
            <w:r w:rsidRPr="001F59ED">
              <w:rPr>
                <w:rFonts w:ascii="Georgia" w:hAnsi="Georgia"/>
                <w:color w:val="000000" w:themeColor="text1"/>
              </w:rPr>
              <w:t>5.2.1, 5.2.2, 5.6.1</w:t>
            </w:r>
          </w:p>
        </w:tc>
      </w:tr>
      <w:tr w:rsidR="001F59ED" w:rsidRPr="001F59ED" w14:paraId="0CA15F22" w14:textId="1021B35A" w:rsidTr="001F59ED">
        <w:trPr>
          <w:jc w:val="center"/>
        </w:trPr>
        <w:tc>
          <w:tcPr>
            <w:tcW w:w="2401" w:type="dxa"/>
          </w:tcPr>
          <w:p w14:paraId="6579CC59" w14:textId="123EC490" w:rsidR="001F59ED" w:rsidRPr="001F59ED" w:rsidRDefault="001F59ED" w:rsidP="001F59ED">
            <w:pPr>
              <w:jc w:val="center"/>
              <w:rPr>
                <w:rFonts w:ascii="Georgia" w:hAnsi="Georgia"/>
                <w:color w:val="000000" w:themeColor="text1"/>
              </w:rPr>
            </w:pPr>
            <w:r w:rsidRPr="001F59ED">
              <w:rPr>
                <w:rFonts w:ascii="Georgia" w:hAnsi="Georgia"/>
                <w:color w:val="000000" w:themeColor="text1"/>
              </w:rPr>
              <w:t>Goal 8</w:t>
            </w:r>
          </w:p>
        </w:tc>
        <w:tc>
          <w:tcPr>
            <w:tcW w:w="5877" w:type="dxa"/>
          </w:tcPr>
          <w:p w14:paraId="77EA2E67" w14:textId="122E3B77" w:rsidR="001F59ED" w:rsidRPr="001F59ED" w:rsidRDefault="001F59ED" w:rsidP="00F961C8">
            <w:pPr>
              <w:jc w:val="both"/>
              <w:rPr>
                <w:rFonts w:ascii="Georgia" w:hAnsi="Georgia"/>
                <w:color w:val="000000" w:themeColor="text1"/>
              </w:rPr>
            </w:pPr>
            <w:r w:rsidRPr="001F59ED">
              <w:rPr>
                <w:rFonts w:ascii="Georgia" w:hAnsi="Georgia"/>
                <w:color w:val="FF0000"/>
              </w:rPr>
              <w:t>8.5.1</w:t>
            </w:r>
            <w:r w:rsidRPr="001F59ED">
              <w:rPr>
                <w:rFonts w:ascii="Georgia" w:hAnsi="Georgia"/>
                <w:color w:val="000000" w:themeColor="text1"/>
              </w:rPr>
              <w:t xml:space="preserve">, </w:t>
            </w:r>
            <w:r w:rsidRPr="001F59ED">
              <w:rPr>
                <w:rFonts w:ascii="Georgia" w:hAnsi="Georgia"/>
                <w:color w:val="FF0000"/>
              </w:rPr>
              <w:t>8.5.2</w:t>
            </w:r>
          </w:p>
        </w:tc>
      </w:tr>
      <w:tr w:rsidR="001F59ED" w:rsidRPr="001F59ED" w14:paraId="1E1E0AFB" w14:textId="3040E7AF" w:rsidTr="001F59ED">
        <w:trPr>
          <w:jc w:val="center"/>
        </w:trPr>
        <w:tc>
          <w:tcPr>
            <w:tcW w:w="2401" w:type="dxa"/>
          </w:tcPr>
          <w:p w14:paraId="33855BC3" w14:textId="76F05A57" w:rsidR="001F59ED" w:rsidRPr="001F59ED" w:rsidRDefault="001F59ED" w:rsidP="001F59ED">
            <w:pPr>
              <w:jc w:val="center"/>
              <w:rPr>
                <w:rFonts w:ascii="Georgia" w:hAnsi="Georgia"/>
                <w:color w:val="000000" w:themeColor="text1"/>
              </w:rPr>
            </w:pPr>
            <w:r w:rsidRPr="001F59ED">
              <w:rPr>
                <w:rFonts w:ascii="Georgia" w:hAnsi="Georgia"/>
                <w:color w:val="000000" w:themeColor="text1"/>
              </w:rPr>
              <w:t>Goal 10</w:t>
            </w:r>
          </w:p>
        </w:tc>
        <w:tc>
          <w:tcPr>
            <w:tcW w:w="5877" w:type="dxa"/>
          </w:tcPr>
          <w:p w14:paraId="4504E935" w14:textId="5FA0CD5C" w:rsidR="001F59ED" w:rsidRPr="001F59ED" w:rsidRDefault="001F59ED" w:rsidP="00F961C8">
            <w:pPr>
              <w:jc w:val="both"/>
              <w:rPr>
                <w:rFonts w:ascii="Georgia" w:hAnsi="Georgia"/>
                <w:color w:val="000000" w:themeColor="text1"/>
              </w:rPr>
            </w:pPr>
            <w:r w:rsidRPr="001F59ED">
              <w:rPr>
                <w:rFonts w:ascii="Georgia" w:hAnsi="Georgia"/>
                <w:color w:val="FF0000"/>
              </w:rPr>
              <w:t>10.2.1</w:t>
            </w:r>
            <w:r w:rsidRPr="001F59ED">
              <w:rPr>
                <w:rFonts w:ascii="Georgia" w:hAnsi="Georgia"/>
                <w:color w:val="000000" w:themeColor="text1"/>
              </w:rPr>
              <w:t>, 10.3.1</w:t>
            </w:r>
          </w:p>
        </w:tc>
      </w:tr>
      <w:tr w:rsidR="001F59ED" w:rsidRPr="001F59ED" w14:paraId="4F6020A9" w14:textId="1A0A5A4A" w:rsidTr="001F59ED">
        <w:trPr>
          <w:jc w:val="center"/>
        </w:trPr>
        <w:tc>
          <w:tcPr>
            <w:tcW w:w="2401" w:type="dxa"/>
          </w:tcPr>
          <w:p w14:paraId="389BE2FF" w14:textId="0D07951E" w:rsidR="001F59ED" w:rsidRPr="001F59ED" w:rsidRDefault="001F59ED" w:rsidP="001F59ED">
            <w:pPr>
              <w:jc w:val="center"/>
              <w:rPr>
                <w:rFonts w:ascii="Georgia" w:hAnsi="Georgia"/>
                <w:color w:val="000000" w:themeColor="text1"/>
              </w:rPr>
            </w:pPr>
            <w:r w:rsidRPr="001F59ED">
              <w:rPr>
                <w:rFonts w:ascii="Georgia" w:hAnsi="Georgia"/>
                <w:color w:val="000000" w:themeColor="text1"/>
              </w:rPr>
              <w:t xml:space="preserve">Goal </w:t>
            </w:r>
            <w:r>
              <w:rPr>
                <w:rFonts w:ascii="Georgia" w:hAnsi="Georgia"/>
                <w:color w:val="000000" w:themeColor="text1"/>
              </w:rPr>
              <w:t>11</w:t>
            </w:r>
          </w:p>
        </w:tc>
        <w:tc>
          <w:tcPr>
            <w:tcW w:w="5877" w:type="dxa"/>
          </w:tcPr>
          <w:p w14:paraId="1A3693D0" w14:textId="7FDC6011" w:rsidR="001F59ED" w:rsidRPr="001F59ED" w:rsidRDefault="001F59ED" w:rsidP="00F961C8">
            <w:pPr>
              <w:jc w:val="both"/>
              <w:rPr>
                <w:rFonts w:ascii="Georgia" w:hAnsi="Georgia"/>
                <w:color w:val="000000" w:themeColor="text1"/>
              </w:rPr>
            </w:pPr>
            <w:r w:rsidRPr="001F59ED">
              <w:rPr>
                <w:rFonts w:ascii="Georgia" w:hAnsi="Georgia"/>
                <w:color w:val="FF0000"/>
              </w:rPr>
              <w:t>11.2.1</w:t>
            </w:r>
            <w:r w:rsidRPr="001F59ED">
              <w:rPr>
                <w:rFonts w:ascii="Georgia" w:hAnsi="Georgia"/>
                <w:color w:val="000000" w:themeColor="text1"/>
              </w:rPr>
              <w:t xml:space="preserve">, </w:t>
            </w:r>
            <w:r w:rsidRPr="001F59ED">
              <w:rPr>
                <w:rFonts w:ascii="Georgia" w:hAnsi="Georgia"/>
                <w:color w:val="FF0000"/>
              </w:rPr>
              <w:t>11.7.1</w:t>
            </w:r>
            <w:r w:rsidRPr="001F59ED">
              <w:rPr>
                <w:rFonts w:ascii="Georgia" w:hAnsi="Georgia"/>
                <w:color w:val="000000" w:themeColor="text1"/>
              </w:rPr>
              <w:t>,</w:t>
            </w:r>
            <w:r w:rsidRPr="001F59ED">
              <w:rPr>
                <w:rFonts w:ascii="Georgia" w:hAnsi="Georgia"/>
                <w:color w:val="FF0000"/>
              </w:rPr>
              <w:t xml:space="preserve"> 11.7.2</w:t>
            </w:r>
          </w:p>
        </w:tc>
      </w:tr>
      <w:tr w:rsidR="001F59ED" w:rsidRPr="001F59ED" w14:paraId="36DFDCF6" w14:textId="428798DD" w:rsidTr="001F59ED">
        <w:trPr>
          <w:jc w:val="center"/>
        </w:trPr>
        <w:tc>
          <w:tcPr>
            <w:tcW w:w="2401" w:type="dxa"/>
          </w:tcPr>
          <w:p w14:paraId="0EBE556D" w14:textId="7DC6AF84" w:rsidR="001F59ED" w:rsidRPr="001F59ED" w:rsidRDefault="001F59ED" w:rsidP="001F59ED">
            <w:pPr>
              <w:jc w:val="center"/>
              <w:rPr>
                <w:rFonts w:ascii="Georgia" w:hAnsi="Georgia"/>
                <w:color w:val="000000" w:themeColor="text1"/>
              </w:rPr>
            </w:pPr>
            <w:r w:rsidRPr="001F59ED">
              <w:rPr>
                <w:rFonts w:ascii="Georgia" w:hAnsi="Georgia"/>
                <w:color w:val="000000" w:themeColor="text1"/>
              </w:rPr>
              <w:t>Goal 16</w:t>
            </w:r>
          </w:p>
        </w:tc>
        <w:tc>
          <w:tcPr>
            <w:tcW w:w="5877" w:type="dxa"/>
          </w:tcPr>
          <w:p w14:paraId="67002C4D" w14:textId="257AA216" w:rsidR="001F59ED" w:rsidRPr="001F59ED" w:rsidRDefault="001F59ED" w:rsidP="00F961C8">
            <w:pPr>
              <w:jc w:val="both"/>
              <w:rPr>
                <w:rFonts w:ascii="Georgia" w:hAnsi="Georgia"/>
                <w:color w:val="000000" w:themeColor="text1"/>
              </w:rPr>
            </w:pPr>
            <w:r w:rsidRPr="001F59ED">
              <w:rPr>
                <w:rFonts w:ascii="Georgia" w:hAnsi="Georgia"/>
                <w:color w:val="000000" w:themeColor="text1"/>
              </w:rPr>
              <w:t xml:space="preserve">16.1.3, 16.1.4, 16.2.1, 16.2.3, </w:t>
            </w:r>
            <w:r w:rsidRPr="001F59ED">
              <w:rPr>
                <w:rFonts w:ascii="Georgia" w:hAnsi="Georgia"/>
                <w:color w:val="FF0000"/>
              </w:rPr>
              <w:t>16.7.1</w:t>
            </w:r>
            <w:r w:rsidRPr="001F59ED">
              <w:rPr>
                <w:rFonts w:ascii="Georgia" w:hAnsi="Georgia"/>
                <w:color w:val="000000" w:themeColor="text1"/>
              </w:rPr>
              <w:t>,</w:t>
            </w:r>
            <w:r w:rsidRPr="001F59ED">
              <w:rPr>
                <w:rFonts w:ascii="Georgia" w:hAnsi="Georgia"/>
                <w:color w:val="FF0000"/>
              </w:rPr>
              <w:t xml:space="preserve"> 16.7.2</w:t>
            </w:r>
            <w:r w:rsidRPr="001F59ED">
              <w:rPr>
                <w:rFonts w:ascii="Georgia" w:hAnsi="Georgia"/>
                <w:color w:val="000000" w:themeColor="text1"/>
              </w:rPr>
              <w:t xml:space="preserve">, </w:t>
            </w:r>
            <w:proofErr w:type="gramStart"/>
            <w:r w:rsidRPr="001F59ED">
              <w:rPr>
                <w:rFonts w:ascii="Georgia" w:hAnsi="Georgia"/>
                <w:color w:val="000000" w:themeColor="text1"/>
              </w:rPr>
              <w:t>16.b.</w:t>
            </w:r>
            <w:proofErr w:type="gramEnd"/>
            <w:r w:rsidRPr="001F59ED">
              <w:rPr>
                <w:rFonts w:ascii="Georgia" w:hAnsi="Georgia"/>
                <w:color w:val="000000" w:themeColor="text1"/>
              </w:rPr>
              <w:t>1</w:t>
            </w:r>
          </w:p>
        </w:tc>
      </w:tr>
      <w:tr w:rsidR="001F59ED" w:rsidRPr="001F59ED" w14:paraId="103CD3A3" w14:textId="00F331E3" w:rsidTr="001F59ED">
        <w:trPr>
          <w:trHeight w:val="255"/>
          <w:jc w:val="center"/>
        </w:trPr>
        <w:tc>
          <w:tcPr>
            <w:tcW w:w="2401" w:type="dxa"/>
          </w:tcPr>
          <w:p w14:paraId="67E9D27C" w14:textId="4A485B28" w:rsidR="001F59ED" w:rsidRPr="001F59ED" w:rsidRDefault="001F59ED" w:rsidP="001F59ED">
            <w:pPr>
              <w:jc w:val="center"/>
              <w:rPr>
                <w:rFonts w:ascii="Georgia" w:hAnsi="Georgia"/>
                <w:color w:val="000000" w:themeColor="text1"/>
              </w:rPr>
            </w:pPr>
            <w:r w:rsidRPr="001F59ED">
              <w:rPr>
                <w:rFonts w:ascii="Georgia" w:hAnsi="Georgia"/>
                <w:color w:val="000000" w:themeColor="text1"/>
              </w:rPr>
              <w:t>Goal 17</w:t>
            </w:r>
          </w:p>
        </w:tc>
        <w:tc>
          <w:tcPr>
            <w:tcW w:w="5877" w:type="dxa"/>
          </w:tcPr>
          <w:p w14:paraId="0CCD9102" w14:textId="6374C3BD" w:rsidR="001F59ED" w:rsidRPr="001F59ED" w:rsidRDefault="001F59ED" w:rsidP="00F961C8">
            <w:pPr>
              <w:jc w:val="both"/>
              <w:rPr>
                <w:rFonts w:ascii="Georgia" w:hAnsi="Georgia"/>
                <w:color w:val="000000" w:themeColor="text1"/>
              </w:rPr>
            </w:pPr>
            <w:r w:rsidRPr="001F59ED">
              <w:rPr>
                <w:rFonts w:ascii="Georgia" w:hAnsi="Georgia"/>
                <w:color w:val="000000" w:themeColor="text1"/>
              </w:rPr>
              <w:t>17.8.1</w:t>
            </w:r>
          </w:p>
        </w:tc>
      </w:tr>
    </w:tbl>
    <w:p w14:paraId="24041D52" w14:textId="77777777" w:rsidR="00B5730D" w:rsidRPr="00BE65A6" w:rsidRDefault="00B5730D" w:rsidP="00BE65A6">
      <w:pPr>
        <w:jc w:val="both"/>
        <w:rPr>
          <w:rFonts w:ascii="Georgia" w:hAnsi="Georgia"/>
          <w:b/>
        </w:rPr>
      </w:pPr>
    </w:p>
    <w:p w14:paraId="7305CCE3" w14:textId="6E8B155F" w:rsidR="00E629E4" w:rsidRPr="00AD6BC0" w:rsidRDefault="00AD6BC0" w:rsidP="00BE65A6">
      <w:pPr>
        <w:jc w:val="both"/>
        <w:rPr>
          <w:rStyle w:val="Hyperlink"/>
          <w:rFonts w:ascii="Georgia" w:hAnsi="Georgia"/>
        </w:rPr>
      </w:pPr>
      <w:r>
        <w:rPr>
          <w:rFonts w:ascii="Georgia" w:hAnsi="Georgia"/>
        </w:rPr>
        <w:fldChar w:fldCharType="begin"/>
      </w:r>
      <w:r>
        <w:rPr>
          <w:rFonts w:ascii="Georgia" w:hAnsi="Georgia"/>
        </w:rPr>
        <w:instrText xml:space="preserve"> HYPERLINK "https://unstats.un.org/sdgs/indicators/indicators-list/" </w:instrText>
      </w:r>
      <w:r>
        <w:rPr>
          <w:rFonts w:ascii="Georgia" w:hAnsi="Georgia"/>
        </w:rPr>
        <w:fldChar w:fldCharType="separate"/>
      </w:r>
      <w:r w:rsidRPr="00AD6BC0">
        <w:rPr>
          <w:rStyle w:val="Hyperlink"/>
          <w:rFonts w:ascii="Georgia" w:hAnsi="Georgia"/>
        </w:rPr>
        <w:t>Click here to view the</w:t>
      </w:r>
      <w:r w:rsidR="00E629E4" w:rsidRPr="00AD6BC0">
        <w:rPr>
          <w:rStyle w:val="Hyperlink"/>
          <w:rFonts w:ascii="Georgia" w:hAnsi="Georgia"/>
        </w:rPr>
        <w:t xml:space="preserve"> </w:t>
      </w:r>
      <w:r w:rsidR="00391F31" w:rsidRPr="00AD6BC0">
        <w:rPr>
          <w:rStyle w:val="Hyperlink"/>
          <w:rFonts w:ascii="Georgia" w:hAnsi="Georgia"/>
        </w:rPr>
        <w:t>Global Indicator Framework in the six official UN languages</w:t>
      </w:r>
      <w:r w:rsidRPr="00AD6BC0">
        <w:rPr>
          <w:rStyle w:val="Hyperlink"/>
          <w:rFonts w:ascii="Georgia" w:hAnsi="Georgia"/>
        </w:rPr>
        <w:t>.</w:t>
      </w:r>
      <w:r w:rsidR="00E629E4" w:rsidRPr="00AD6BC0">
        <w:rPr>
          <w:rStyle w:val="Hyperlink"/>
          <w:rFonts w:ascii="Georgia" w:hAnsi="Georgia"/>
        </w:rPr>
        <w:t xml:space="preserve"> </w:t>
      </w:r>
    </w:p>
    <w:p w14:paraId="7BCC4E17" w14:textId="66BCFCFC" w:rsidR="00391F31" w:rsidRPr="00BE65A6" w:rsidRDefault="00AD6BC0" w:rsidP="00BE65A6">
      <w:pPr>
        <w:jc w:val="both"/>
        <w:rPr>
          <w:rFonts w:ascii="Georgia" w:hAnsi="Georgia"/>
        </w:rPr>
      </w:pPr>
      <w:r>
        <w:rPr>
          <w:rFonts w:ascii="Georgia" w:hAnsi="Georgia"/>
        </w:rPr>
        <w:fldChar w:fldCharType="end"/>
      </w:r>
    </w:p>
    <w:p w14:paraId="791D8C13" w14:textId="77777777" w:rsidR="00684ED4" w:rsidRPr="00BE65A6" w:rsidRDefault="00684ED4" w:rsidP="00BE65A6">
      <w:pPr>
        <w:jc w:val="both"/>
        <w:rPr>
          <w:rFonts w:ascii="Georgia" w:hAnsi="Georgia"/>
          <w:b/>
        </w:rPr>
      </w:pPr>
    </w:p>
    <w:p w14:paraId="2344C4D7" w14:textId="3F20E22B" w:rsidR="00684ED4" w:rsidRPr="00752F74" w:rsidRDefault="009F5E27" w:rsidP="00752F74">
      <w:pPr>
        <w:jc w:val="center"/>
        <w:rPr>
          <w:rFonts w:ascii="Georgia" w:eastAsia="Times New Roman" w:hAnsi="Georgia" w:cs="Arial"/>
          <w:b/>
          <w:bCs/>
          <w:color w:val="2F5496"/>
          <w:u w:val="single"/>
          <w:shd w:val="clear" w:color="auto" w:fill="FFFFFF"/>
        </w:rPr>
      </w:pPr>
      <w:r w:rsidRPr="00752F74">
        <w:rPr>
          <w:rFonts w:ascii="Georgia" w:eastAsia="Times New Roman" w:hAnsi="Georgia" w:cs="Arial"/>
          <w:b/>
          <w:bCs/>
          <w:color w:val="2F5496"/>
          <w:u w:val="single"/>
          <w:shd w:val="clear" w:color="auto" w:fill="FFFFFF"/>
        </w:rPr>
        <w:t xml:space="preserve">The 2019 </w:t>
      </w:r>
      <w:r w:rsidR="00684ED4" w:rsidRPr="00752F74">
        <w:rPr>
          <w:rFonts w:ascii="Georgia" w:eastAsia="Times New Roman" w:hAnsi="Georgia" w:cs="Arial"/>
          <w:b/>
          <w:bCs/>
          <w:color w:val="2F5496"/>
          <w:u w:val="single"/>
          <w:shd w:val="clear" w:color="auto" w:fill="FFFFFF"/>
        </w:rPr>
        <w:t>Global Sustainable Development Report</w:t>
      </w:r>
      <w:r w:rsidRPr="00752F74">
        <w:rPr>
          <w:rFonts w:ascii="Georgia" w:eastAsia="Times New Roman" w:hAnsi="Georgia" w:cs="Arial"/>
          <w:b/>
          <w:bCs/>
          <w:color w:val="2F5496"/>
          <w:u w:val="single"/>
          <w:shd w:val="clear" w:color="auto" w:fill="FFFFFF"/>
        </w:rPr>
        <w:t xml:space="preserve"> (GSDR)</w:t>
      </w:r>
    </w:p>
    <w:p w14:paraId="03B804A1" w14:textId="77777777" w:rsidR="009F5E27" w:rsidRPr="00BE65A6" w:rsidRDefault="009F5E27" w:rsidP="00BE65A6">
      <w:pPr>
        <w:jc w:val="both"/>
        <w:rPr>
          <w:rFonts w:ascii="Georgia" w:hAnsi="Georgia"/>
          <w:b/>
        </w:rPr>
      </w:pPr>
    </w:p>
    <w:p w14:paraId="66C6818C" w14:textId="1A4561B7" w:rsidR="009F5E27" w:rsidRPr="00BE65A6" w:rsidRDefault="00512B48" w:rsidP="00BE65A6">
      <w:pPr>
        <w:jc w:val="both"/>
        <w:rPr>
          <w:rFonts w:ascii="Georgia" w:hAnsi="Georgia"/>
          <w:b/>
        </w:rPr>
      </w:pPr>
      <w:r>
        <w:rPr>
          <w:rFonts w:ascii="Georgia" w:eastAsia="Times New Roman" w:hAnsi="Georgia" w:cs="Arial"/>
          <w:color w:val="FF0000"/>
        </w:rPr>
        <w:t>[</w:t>
      </w:r>
      <w:r w:rsidRPr="00676E72">
        <w:rPr>
          <w:rFonts w:ascii="Georgia" w:eastAsia="Times New Roman" w:hAnsi="Georgia" w:cs="Arial"/>
          <w:b/>
          <w:color w:val="FF0000"/>
        </w:rPr>
        <w:t>INFORMATION!</w:t>
      </w:r>
      <w:r>
        <w:rPr>
          <w:rFonts w:ascii="Georgia" w:eastAsia="Times New Roman" w:hAnsi="Georgia" w:cs="Arial"/>
          <w:color w:val="FF0000"/>
        </w:rPr>
        <w:t xml:space="preserve">] </w:t>
      </w:r>
      <w:r w:rsidR="009F5E27" w:rsidRPr="00BE65A6">
        <w:rPr>
          <w:rFonts w:ascii="Georgia" w:hAnsi="Georgia"/>
        </w:rPr>
        <w:t>The Stakeholder Group of Persons with Disabilities contributed to the GSDR by using official submissions to the 2016 and 2017 HLPFs and previous thematic documents. We contributed into the four major areas: (1) interactions among SDGs and their targets, (2) transformation pathways towards sustainable development; (3) looking beyond the SDGs (major issues identified by research which are not explicitly taken into account in the SDGs), and (4) the role of science for sustainable development. Contributions will be acknowledged in the GSDR.</w:t>
      </w:r>
    </w:p>
    <w:p w14:paraId="67F524B7" w14:textId="77777777" w:rsidR="009F5E27" w:rsidRPr="00BE65A6" w:rsidRDefault="009F5E27" w:rsidP="00BE65A6">
      <w:pPr>
        <w:jc w:val="both"/>
        <w:rPr>
          <w:rFonts w:ascii="Georgia" w:hAnsi="Georgia"/>
          <w:b/>
        </w:rPr>
      </w:pPr>
    </w:p>
    <w:p w14:paraId="4116F242" w14:textId="77777777" w:rsidR="009F5E27" w:rsidRPr="00891EDD" w:rsidRDefault="009F5E27" w:rsidP="00BE65A6">
      <w:pPr>
        <w:jc w:val="both"/>
        <w:rPr>
          <w:rFonts w:ascii="Georgia" w:hAnsi="Georgia"/>
          <w:i/>
        </w:rPr>
      </w:pPr>
      <w:r w:rsidRPr="00891EDD">
        <w:rPr>
          <w:rFonts w:ascii="Georgia" w:hAnsi="Georgia"/>
          <w:i/>
        </w:rPr>
        <w:t>Background:</w:t>
      </w:r>
    </w:p>
    <w:p w14:paraId="051EFA45" w14:textId="3CAF1938" w:rsidR="009F5E27" w:rsidRPr="00891EDD" w:rsidRDefault="009F5E27" w:rsidP="00BE65A6">
      <w:pPr>
        <w:jc w:val="both"/>
        <w:rPr>
          <w:rFonts w:ascii="Georgia" w:hAnsi="Georgia"/>
          <w:i/>
        </w:rPr>
      </w:pPr>
      <w:r w:rsidRPr="00891EDD">
        <w:rPr>
          <w:rFonts w:ascii="Georgia" w:hAnsi="Georgia"/>
          <w:i/>
        </w:rPr>
        <w:t xml:space="preserve">The GSDR, mandated by the UN Member States in the outcome document of the 2012 Rio + 20 conference, is meant to strengthen the science-policy interface and provide a strong evidence-based instrument to support policymakers in promoting poverty eradication and sustainable development. The GSDR is being drafted by an independent group of scientists (IGS), supported by a task team of six UN-system agencies. </w:t>
      </w:r>
    </w:p>
    <w:p w14:paraId="251FC25D" w14:textId="77777777" w:rsidR="009F5E27" w:rsidRPr="00BE65A6" w:rsidRDefault="009F5E27" w:rsidP="00BE65A6">
      <w:pPr>
        <w:jc w:val="both"/>
        <w:rPr>
          <w:rFonts w:ascii="Georgia" w:hAnsi="Georgia"/>
          <w:b/>
        </w:rPr>
      </w:pPr>
    </w:p>
    <w:p w14:paraId="1579D660" w14:textId="77777777" w:rsidR="00B5730D" w:rsidRPr="00BE65A6" w:rsidRDefault="00B5730D" w:rsidP="00BE65A6">
      <w:pPr>
        <w:jc w:val="both"/>
        <w:rPr>
          <w:rFonts w:ascii="Georgia" w:hAnsi="Georgia"/>
          <w:b/>
        </w:rPr>
      </w:pPr>
    </w:p>
    <w:p w14:paraId="20401E62" w14:textId="053D2324" w:rsidR="00684ED4" w:rsidRPr="00752F74" w:rsidRDefault="00B5730D" w:rsidP="00752F74">
      <w:pPr>
        <w:jc w:val="center"/>
        <w:rPr>
          <w:rFonts w:ascii="Georgia" w:eastAsia="Times New Roman" w:hAnsi="Georgia" w:cs="Arial"/>
          <w:b/>
          <w:bCs/>
          <w:color w:val="2F5496"/>
          <w:u w:val="single"/>
          <w:shd w:val="clear" w:color="auto" w:fill="FFFFFF"/>
        </w:rPr>
      </w:pPr>
      <w:r w:rsidRPr="00752F74">
        <w:rPr>
          <w:rFonts w:ascii="Georgia" w:eastAsia="Times New Roman" w:hAnsi="Georgia" w:cs="Arial"/>
          <w:b/>
          <w:bCs/>
          <w:color w:val="2F5496"/>
          <w:u w:val="single"/>
          <w:shd w:val="clear" w:color="auto" w:fill="FFFFFF"/>
        </w:rPr>
        <w:t>Voluntary National Review (VNR) webinar in February</w:t>
      </w:r>
    </w:p>
    <w:p w14:paraId="4CE59793" w14:textId="77777777" w:rsidR="00B5730D" w:rsidRPr="00BE65A6" w:rsidRDefault="00B5730D" w:rsidP="00BE65A6">
      <w:pPr>
        <w:jc w:val="both"/>
        <w:rPr>
          <w:rFonts w:ascii="Georgia" w:hAnsi="Georgia"/>
          <w:b/>
        </w:rPr>
      </w:pPr>
    </w:p>
    <w:p w14:paraId="1EF4B281" w14:textId="26F0639B" w:rsidR="00B5730D" w:rsidRPr="00BE65A6" w:rsidRDefault="00512B48" w:rsidP="00BE65A6">
      <w:pPr>
        <w:jc w:val="both"/>
        <w:rPr>
          <w:rFonts w:ascii="Georgia" w:hAnsi="Georgia"/>
          <w:color w:val="000000" w:themeColor="text1"/>
        </w:rPr>
      </w:pPr>
      <w:r>
        <w:rPr>
          <w:rFonts w:ascii="Georgia" w:hAnsi="Georgia"/>
          <w:b/>
          <w:color w:val="FF0000"/>
        </w:rPr>
        <w:t>[</w:t>
      </w:r>
      <w:r w:rsidR="00B5730D" w:rsidRPr="00BE65A6">
        <w:rPr>
          <w:rFonts w:ascii="Georgia" w:hAnsi="Georgia"/>
          <w:b/>
          <w:color w:val="FF0000"/>
        </w:rPr>
        <w:t>Save the Date!</w:t>
      </w:r>
      <w:r>
        <w:rPr>
          <w:rFonts w:ascii="Georgia" w:hAnsi="Georgia"/>
          <w:b/>
          <w:color w:val="FF0000"/>
        </w:rPr>
        <w:t>]</w:t>
      </w:r>
      <w:r w:rsidR="00B5730D" w:rsidRPr="00BE65A6">
        <w:rPr>
          <w:rFonts w:ascii="Georgia" w:hAnsi="Georgia"/>
          <w:color w:val="FF0000"/>
        </w:rPr>
        <w:t xml:space="preserve"> </w:t>
      </w:r>
      <w:r w:rsidR="00B5730D" w:rsidRPr="00BE65A6">
        <w:rPr>
          <w:rFonts w:ascii="Georgia" w:hAnsi="Georgia"/>
          <w:color w:val="000000" w:themeColor="text1"/>
        </w:rPr>
        <w:t>The Stakeholder Group of Persons with Disabilities will hold its first open platform to discuss participation in the VNRs. During the webinar, guest presenters will introduce how to engage in the VNRs at the national level provide examples from</w:t>
      </w:r>
      <w:r w:rsidR="00826FFE">
        <w:rPr>
          <w:rFonts w:ascii="Georgia" w:hAnsi="Georgia"/>
          <w:color w:val="000000" w:themeColor="text1"/>
        </w:rPr>
        <w:t xml:space="preserve"> Ireland, Senegal and </w:t>
      </w:r>
      <w:r w:rsidR="00826FFE" w:rsidRPr="00BE65A6">
        <w:rPr>
          <w:rFonts w:ascii="Georgia" w:hAnsi="Georgia"/>
          <w:color w:val="000000" w:themeColor="text1"/>
        </w:rPr>
        <w:t>Switzerland</w:t>
      </w:r>
      <w:r w:rsidR="00826FFE">
        <w:rPr>
          <w:rFonts w:ascii="Georgia" w:hAnsi="Georgia"/>
          <w:color w:val="000000" w:themeColor="text1"/>
        </w:rPr>
        <w:t>,</w:t>
      </w:r>
      <w:r w:rsidR="00B5730D" w:rsidRPr="00BE65A6">
        <w:rPr>
          <w:rFonts w:ascii="Georgia" w:hAnsi="Georgia"/>
          <w:color w:val="000000" w:themeColor="text1"/>
        </w:rPr>
        <w:t xml:space="preserve"> which are undergoing reviews in 2018. We will also have presentations from experiences of reviews in 2017. </w:t>
      </w:r>
      <w:r w:rsidR="00B5730D" w:rsidRPr="00512B48">
        <w:rPr>
          <w:rFonts w:ascii="Georgia" w:hAnsi="Georgia"/>
          <w:b/>
          <w:color w:val="000000" w:themeColor="text1"/>
        </w:rPr>
        <w:t>We encourage everyone to join the webinar and engage in an interactive dialogue.</w:t>
      </w:r>
      <w:r w:rsidR="00B5730D" w:rsidRPr="00BE65A6">
        <w:rPr>
          <w:rFonts w:ascii="Georgia" w:hAnsi="Georgia"/>
          <w:color w:val="000000" w:themeColor="text1"/>
        </w:rPr>
        <w:t xml:space="preserve"> The webinar will be accessible with International Sign and captioning.</w:t>
      </w:r>
    </w:p>
    <w:p w14:paraId="494E3D56" w14:textId="77777777" w:rsidR="002B5C54" w:rsidRPr="00BE65A6" w:rsidRDefault="002B5C54" w:rsidP="00BE65A6">
      <w:pPr>
        <w:jc w:val="both"/>
        <w:rPr>
          <w:rFonts w:ascii="Georgia" w:hAnsi="Georgia"/>
          <w:color w:val="000000" w:themeColor="text1"/>
        </w:rPr>
      </w:pPr>
    </w:p>
    <w:p w14:paraId="5FC350A2" w14:textId="11F733E2" w:rsidR="00B5730D" w:rsidRDefault="00B5730D" w:rsidP="009D1361">
      <w:pPr>
        <w:rPr>
          <w:rFonts w:ascii="Georgia" w:hAnsi="Georgia"/>
          <w:color w:val="000000" w:themeColor="text1"/>
        </w:rPr>
      </w:pPr>
      <w:r w:rsidRPr="009D1361">
        <w:rPr>
          <w:rFonts w:ascii="Georgia" w:hAnsi="Georgia"/>
          <w:color w:val="000000" w:themeColor="text1"/>
        </w:rPr>
        <w:t xml:space="preserve">The webinar will take place on </w:t>
      </w:r>
      <w:r w:rsidR="00BC78BF">
        <w:rPr>
          <w:rFonts w:ascii="Georgia" w:hAnsi="Georgia"/>
          <w:b/>
          <w:color w:val="000000" w:themeColor="text1"/>
        </w:rPr>
        <w:t>Wednesday, February 21 from 9:00 to 10</w:t>
      </w:r>
      <w:r w:rsidRPr="009D1361">
        <w:rPr>
          <w:rFonts w:ascii="Georgia" w:hAnsi="Georgia"/>
          <w:b/>
          <w:color w:val="000000" w:themeColor="text1"/>
        </w:rPr>
        <w:t>:00 EST</w:t>
      </w:r>
      <w:r w:rsidRPr="009D1361">
        <w:rPr>
          <w:rFonts w:ascii="Georgia" w:hAnsi="Georgia"/>
          <w:color w:val="000000" w:themeColor="text1"/>
        </w:rPr>
        <w:t xml:space="preserve">. </w:t>
      </w:r>
    </w:p>
    <w:p w14:paraId="4DE0E754" w14:textId="77777777" w:rsidR="00826FFE" w:rsidRPr="009D1361" w:rsidRDefault="00826FFE" w:rsidP="009D1361">
      <w:pPr>
        <w:rPr>
          <w:rFonts w:ascii="Georgia" w:hAnsi="Georgia"/>
          <w:color w:val="000000" w:themeColor="text1"/>
        </w:rPr>
      </w:pPr>
    </w:p>
    <w:p w14:paraId="340CA43F" w14:textId="7821B66E" w:rsidR="00826FFE" w:rsidRPr="00B43460" w:rsidRDefault="00B43460" w:rsidP="009D1361">
      <w:pPr>
        <w:rPr>
          <w:rStyle w:val="Hyperlink"/>
          <w:rFonts w:ascii="Georgia" w:eastAsia="Times New Roman" w:hAnsi="Georgia"/>
          <w:bdr w:val="none" w:sz="0" w:space="0" w:color="auto" w:frame="1"/>
          <w:shd w:val="clear" w:color="auto" w:fill="FFFFFF"/>
        </w:rPr>
      </w:pPr>
      <w:r>
        <w:rPr>
          <w:rFonts w:ascii="Georgia" w:hAnsi="Georgia"/>
          <w:color w:val="000000" w:themeColor="text1"/>
        </w:rPr>
        <w:fldChar w:fldCharType="begin"/>
      </w:r>
      <w:r>
        <w:rPr>
          <w:rFonts w:ascii="Georgia" w:hAnsi="Georgia"/>
          <w:color w:val="000000" w:themeColor="text1"/>
        </w:rPr>
        <w:instrText xml:space="preserve"> HYPERLINK "https://register.gotowebinar.com/register/4642308905136644354" </w:instrText>
      </w:r>
      <w:r>
        <w:rPr>
          <w:rFonts w:ascii="Georgia" w:hAnsi="Georgia"/>
          <w:color w:val="000000" w:themeColor="text1"/>
        </w:rPr>
        <w:fldChar w:fldCharType="separate"/>
      </w:r>
      <w:r w:rsidR="00BF502C" w:rsidRPr="00B43460">
        <w:rPr>
          <w:rStyle w:val="Hyperlink"/>
          <w:rFonts w:ascii="Georgia" w:hAnsi="Georgia"/>
        </w:rPr>
        <w:t>Please register here</w:t>
      </w:r>
      <w:r w:rsidRPr="00B43460">
        <w:rPr>
          <w:rStyle w:val="Hyperlink"/>
          <w:rFonts w:ascii="Georgia" w:hAnsi="Georgia"/>
        </w:rPr>
        <w:t>.</w:t>
      </w:r>
      <w:r w:rsidR="009D1361" w:rsidRPr="00B43460">
        <w:rPr>
          <w:rStyle w:val="Hyperlink"/>
          <w:rFonts w:ascii="Georgia" w:hAnsi="Georgia"/>
        </w:rPr>
        <w:t xml:space="preserve"> </w:t>
      </w:r>
    </w:p>
    <w:p w14:paraId="1EFE6773" w14:textId="40608BED" w:rsidR="004C7B72" w:rsidRPr="00B43460" w:rsidRDefault="00B43460" w:rsidP="009D1361">
      <w:pPr>
        <w:rPr>
          <w:rFonts w:ascii="Georgia" w:eastAsia="Times New Roman" w:hAnsi="Georgia"/>
          <w:color w:val="389ED8"/>
          <w:bdr w:val="none" w:sz="0" w:space="0" w:color="auto" w:frame="1"/>
          <w:shd w:val="clear" w:color="auto" w:fill="FFFFFF"/>
        </w:rPr>
      </w:pPr>
      <w:r>
        <w:rPr>
          <w:rFonts w:ascii="Georgia" w:hAnsi="Georgia"/>
          <w:color w:val="000000" w:themeColor="text1"/>
        </w:rPr>
        <w:fldChar w:fldCharType="end"/>
      </w:r>
      <w:r w:rsidR="009D1361" w:rsidRPr="009D1361">
        <w:rPr>
          <w:rFonts w:ascii="Georgia" w:eastAsia="Times New Roman" w:hAnsi="Georgia"/>
          <w:color w:val="333333"/>
        </w:rPr>
        <w:br/>
      </w:r>
      <w:r w:rsidR="004C7B72" w:rsidRPr="009D1361">
        <w:rPr>
          <w:rFonts w:ascii="Georgia" w:eastAsia="Times New Roman" w:hAnsi="Georgia"/>
          <w:color w:val="333333"/>
          <w:shd w:val="clear" w:color="auto" w:fill="FFFFFF"/>
        </w:rPr>
        <w:t>After registering, you will receive a confirmation email containing information about joining the webinar.</w:t>
      </w:r>
    </w:p>
    <w:p w14:paraId="5F8AF918" w14:textId="77777777" w:rsidR="00826FFE" w:rsidRDefault="00826FFE" w:rsidP="009D1361">
      <w:pPr>
        <w:rPr>
          <w:rFonts w:ascii="Georgia" w:eastAsia="Times New Roman" w:hAnsi="Georgia"/>
          <w:color w:val="333333"/>
          <w:shd w:val="clear" w:color="auto" w:fill="FFFFFF"/>
        </w:rPr>
      </w:pPr>
    </w:p>
    <w:p w14:paraId="7182FB43" w14:textId="7081EB80" w:rsidR="00826FFE" w:rsidRPr="00C315A4" w:rsidRDefault="00C315A4" w:rsidP="009D1361">
      <w:pPr>
        <w:rPr>
          <w:rStyle w:val="Hyperlink"/>
          <w:rFonts w:ascii="Georgia" w:eastAsia="Times New Roman" w:hAnsi="Georgia"/>
          <w:shd w:val="clear" w:color="auto" w:fill="FFFFFF"/>
        </w:rPr>
      </w:pPr>
      <w:r>
        <w:rPr>
          <w:rFonts w:ascii="Georgia" w:eastAsia="Times New Roman" w:hAnsi="Georgia"/>
          <w:color w:val="333333"/>
          <w:shd w:val="clear" w:color="auto" w:fill="FFFFFF"/>
        </w:rPr>
        <w:fldChar w:fldCharType="begin"/>
      </w:r>
      <w:r>
        <w:rPr>
          <w:rFonts w:ascii="Georgia" w:eastAsia="Times New Roman" w:hAnsi="Georgia"/>
          <w:color w:val="333333"/>
          <w:shd w:val="clear" w:color="auto" w:fill="FFFFFF"/>
        </w:rPr>
        <w:instrText xml:space="preserve"> HYPERLINK "https://www.streamtext.net/player?event=CFI-IDA" </w:instrText>
      </w:r>
      <w:r>
        <w:rPr>
          <w:rFonts w:ascii="Georgia" w:eastAsia="Times New Roman" w:hAnsi="Georgia"/>
          <w:color w:val="333333"/>
          <w:shd w:val="clear" w:color="auto" w:fill="FFFFFF"/>
        </w:rPr>
        <w:fldChar w:fldCharType="separate"/>
      </w:r>
      <w:r w:rsidRPr="00C315A4">
        <w:rPr>
          <w:rStyle w:val="Hyperlink"/>
          <w:rFonts w:ascii="Georgia" w:eastAsia="Times New Roman" w:hAnsi="Georgia"/>
          <w:shd w:val="clear" w:color="auto" w:fill="FFFFFF"/>
        </w:rPr>
        <w:t>Please click here for c</w:t>
      </w:r>
      <w:r w:rsidR="00826FFE" w:rsidRPr="00C315A4">
        <w:rPr>
          <w:rStyle w:val="Hyperlink"/>
          <w:rFonts w:ascii="Georgia" w:eastAsia="Times New Roman" w:hAnsi="Georgia"/>
          <w:shd w:val="clear" w:color="auto" w:fill="FFFFFF"/>
        </w:rPr>
        <w:t>aptioning</w:t>
      </w:r>
      <w:r w:rsidRPr="00C315A4">
        <w:rPr>
          <w:rStyle w:val="Hyperlink"/>
          <w:rFonts w:ascii="Georgia" w:eastAsia="Times New Roman" w:hAnsi="Georgia"/>
          <w:shd w:val="clear" w:color="auto" w:fill="FFFFFF"/>
        </w:rPr>
        <w:t>.</w:t>
      </w:r>
    </w:p>
    <w:p w14:paraId="2F71010F" w14:textId="51ABAA08" w:rsidR="004846FB" w:rsidRPr="00C315A4" w:rsidRDefault="00C315A4" w:rsidP="00C315A4">
      <w:pPr>
        <w:rPr>
          <w:rFonts w:ascii="Georgia" w:hAnsi="Georgia"/>
          <w:color w:val="000000" w:themeColor="text1"/>
        </w:rPr>
      </w:pPr>
      <w:r>
        <w:rPr>
          <w:rFonts w:ascii="Georgia" w:eastAsia="Times New Roman" w:hAnsi="Georgia"/>
          <w:color w:val="333333"/>
          <w:shd w:val="clear" w:color="auto" w:fill="FFFFFF"/>
        </w:rPr>
        <w:fldChar w:fldCharType="end"/>
      </w:r>
    </w:p>
    <w:p w14:paraId="1D425818" w14:textId="77777777" w:rsidR="004846FB" w:rsidRDefault="004846FB" w:rsidP="004846FB">
      <w:pPr>
        <w:jc w:val="both"/>
        <w:rPr>
          <w:rFonts w:ascii="Georgia" w:hAnsi="Georgia"/>
        </w:rPr>
      </w:pPr>
    </w:p>
    <w:p w14:paraId="12C33C3C" w14:textId="77777777" w:rsidR="00E25B54" w:rsidRPr="00BE65A6" w:rsidRDefault="00E25B54" w:rsidP="00E25B54">
      <w:pPr>
        <w:jc w:val="center"/>
        <w:rPr>
          <w:rFonts w:ascii="Georgia" w:eastAsia="Times New Roman" w:hAnsi="Georgia" w:cs="Arial"/>
          <w:b/>
          <w:bCs/>
          <w:color w:val="2F5496"/>
          <w:u w:val="single"/>
          <w:shd w:val="clear" w:color="auto" w:fill="FFFFFF"/>
        </w:rPr>
      </w:pPr>
      <w:r w:rsidRPr="00BE65A6">
        <w:rPr>
          <w:rFonts w:ascii="Georgia" w:eastAsia="Times New Roman" w:hAnsi="Georgia" w:cs="Arial"/>
          <w:b/>
          <w:bCs/>
          <w:color w:val="2F5496"/>
          <w:u w:val="single"/>
          <w:shd w:val="clear" w:color="auto" w:fill="FFFFFF"/>
        </w:rPr>
        <w:t>UN Development System Review Process Stakeholder Consultation Summary Report</w:t>
      </w:r>
    </w:p>
    <w:p w14:paraId="66EA7B79" w14:textId="77777777" w:rsidR="00E25B54" w:rsidRPr="00BE65A6" w:rsidRDefault="00E25B54" w:rsidP="00E25B54">
      <w:pPr>
        <w:jc w:val="both"/>
        <w:rPr>
          <w:rFonts w:ascii="Georgia" w:eastAsia="Times New Roman" w:hAnsi="Georgia"/>
          <w:vanish/>
        </w:rPr>
      </w:pPr>
    </w:p>
    <w:p w14:paraId="4C8FBB34" w14:textId="77777777" w:rsidR="00E25B54" w:rsidRPr="00BE65A6" w:rsidRDefault="00E25B54" w:rsidP="00E25B54">
      <w:pPr>
        <w:jc w:val="both"/>
        <w:rPr>
          <w:rFonts w:ascii="Georgia" w:eastAsia="Times New Roman" w:hAnsi="Georgia"/>
          <w:vanish/>
        </w:rPr>
      </w:pPr>
    </w:p>
    <w:p w14:paraId="410DA976" w14:textId="77777777" w:rsidR="00E25B54" w:rsidRDefault="00E25B54" w:rsidP="00E25B54">
      <w:pPr>
        <w:jc w:val="center"/>
        <w:rPr>
          <w:rFonts w:ascii="Georgia" w:eastAsia="Times New Roman" w:hAnsi="Georgia" w:cs="Arial"/>
          <w:b/>
          <w:bCs/>
          <w:color w:val="2F5496"/>
          <w:u w:val="single"/>
          <w:shd w:val="clear" w:color="auto" w:fill="FFFFFF"/>
        </w:rPr>
      </w:pPr>
    </w:p>
    <w:p w14:paraId="442AD91A" w14:textId="77777777" w:rsidR="00E25B54" w:rsidRPr="004846FB" w:rsidRDefault="00E25B54" w:rsidP="00E25B54">
      <w:pPr>
        <w:jc w:val="both"/>
        <w:rPr>
          <w:rFonts w:ascii="Georgia" w:eastAsia="Times New Roman" w:hAnsi="Georgia" w:cs="Arial"/>
          <w:color w:val="000000" w:themeColor="text1"/>
        </w:rPr>
      </w:pPr>
      <w:r>
        <w:rPr>
          <w:rFonts w:ascii="Georgia" w:eastAsia="Times New Roman" w:hAnsi="Georgia" w:cs="Arial"/>
          <w:color w:val="FF0000"/>
        </w:rPr>
        <w:t>[</w:t>
      </w:r>
      <w:r w:rsidRPr="00676E72">
        <w:rPr>
          <w:rFonts w:ascii="Georgia" w:eastAsia="Times New Roman" w:hAnsi="Georgia" w:cs="Arial"/>
          <w:b/>
          <w:color w:val="FF0000"/>
        </w:rPr>
        <w:t>INFORMATION!</w:t>
      </w:r>
      <w:r>
        <w:rPr>
          <w:rFonts w:ascii="Georgia" w:eastAsia="Times New Roman" w:hAnsi="Georgia" w:cs="Arial"/>
          <w:color w:val="FF0000"/>
        </w:rPr>
        <w:t xml:space="preserve">] </w:t>
      </w:r>
      <w:r w:rsidRPr="004846FB">
        <w:rPr>
          <w:rFonts w:ascii="Georgia" w:eastAsia="Times New Roman" w:hAnsi="Georgia" w:cs="Arial"/>
          <w:color w:val="000000" w:themeColor="text1"/>
        </w:rPr>
        <w:t xml:space="preserve">At the request of the Executive Office of the Secretary-General, UN-NGLS facilitated a civil society consultation from October to December 2017 to discuss the ongoing review of the UN development system, open to representatives of non-governmental organizations, civil society organizations, philanthropy, academia, and social entrepreneurs. This was the official channel for these stakeholders to provide analysis of the findings of the </w:t>
      </w:r>
      <w:hyperlink r:id="rId19" w:tgtFrame="_blank" w:history="1">
        <w:r w:rsidRPr="004846FB">
          <w:rPr>
            <w:rFonts w:ascii="Georgia" w:eastAsia="Times New Roman" w:hAnsi="Georgia" w:cs="Arial"/>
            <w:color w:val="000000" w:themeColor="text1"/>
            <w:u w:val="single"/>
          </w:rPr>
          <w:t>Secretary-General’s June 2017 report</w:t>
        </w:r>
      </w:hyperlink>
      <w:r w:rsidRPr="004846FB">
        <w:rPr>
          <w:rFonts w:ascii="Georgia" w:eastAsia="Times New Roman" w:hAnsi="Georgia" w:cs="Arial"/>
          <w:color w:val="000000" w:themeColor="text1"/>
        </w:rPr>
        <w:t xml:space="preserve"> and submit proposals to inform the ongoing process of repositioning of the UN development system, particularly related to activity at the country level, ahead of the Secretary-General’s second report.</w:t>
      </w:r>
    </w:p>
    <w:p w14:paraId="3AD78DFE" w14:textId="77777777" w:rsidR="00E25B54" w:rsidRPr="004846FB" w:rsidRDefault="00E25B54" w:rsidP="00E25B54">
      <w:pPr>
        <w:jc w:val="both"/>
        <w:rPr>
          <w:rFonts w:ascii="Georgia" w:eastAsia="Times New Roman" w:hAnsi="Georgia" w:cs="Arial"/>
          <w:color w:val="000000" w:themeColor="text1"/>
        </w:rPr>
      </w:pPr>
    </w:p>
    <w:p w14:paraId="7A6F110D" w14:textId="77777777" w:rsidR="00E25B54" w:rsidRDefault="00E25B54" w:rsidP="00E25B54">
      <w:pPr>
        <w:jc w:val="both"/>
        <w:rPr>
          <w:rFonts w:ascii="Georgia" w:eastAsia="Times New Roman" w:hAnsi="Georgia" w:cs="Arial"/>
          <w:color w:val="000000" w:themeColor="text1"/>
        </w:rPr>
      </w:pPr>
      <w:r w:rsidRPr="004846FB">
        <w:rPr>
          <w:rFonts w:ascii="Georgia" w:eastAsia="Times New Roman" w:hAnsi="Georgia" w:cs="Arial"/>
          <w:color w:val="000000" w:themeColor="text1"/>
        </w:rPr>
        <w:t xml:space="preserve">This consultation was conducted in line with General Assembly resolution </w:t>
      </w:r>
      <w:hyperlink r:id="rId20" w:tgtFrame="_blank" w:history="1">
        <w:r w:rsidRPr="004846FB">
          <w:rPr>
            <w:rFonts w:ascii="Georgia" w:eastAsia="Times New Roman" w:hAnsi="Georgia" w:cs="Arial"/>
            <w:color w:val="000000" w:themeColor="text1"/>
            <w:u w:val="single"/>
          </w:rPr>
          <w:t>71/243</w:t>
        </w:r>
      </w:hyperlink>
      <w:r w:rsidRPr="004846FB">
        <w:rPr>
          <w:rFonts w:ascii="Georgia" w:eastAsia="Times New Roman" w:hAnsi="Georgia" w:cs="Arial"/>
          <w:color w:val="000000" w:themeColor="text1"/>
        </w:rPr>
        <w:t xml:space="preserve"> on the Quadrennial Comprehensive Policy Review, and following the submission of the first report of the Secretary-General on the repositioning of the UN development system to support the delivery of the 2030 Agenda. The Secretary-General's report was informed by continual engagement with Member States, the UN system and other stakeholders.</w:t>
      </w:r>
    </w:p>
    <w:p w14:paraId="11EE2061" w14:textId="77777777" w:rsidR="00E25B54" w:rsidRPr="004846FB" w:rsidRDefault="00E25B54" w:rsidP="00E25B54">
      <w:pPr>
        <w:jc w:val="both"/>
        <w:rPr>
          <w:rFonts w:ascii="Georgia" w:hAnsi="Georgia"/>
          <w:color w:val="000000" w:themeColor="text1"/>
        </w:rPr>
      </w:pPr>
      <w:r>
        <w:rPr>
          <w:rFonts w:ascii="Georgia" w:hAnsi="Georgia"/>
          <w:color w:val="000000" w:themeColor="text1"/>
        </w:rPr>
        <w:t>The stakeholder consultation summary report includes the following</w:t>
      </w:r>
      <w:r w:rsidRPr="004846FB">
        <w:rPr>
          <w:rFonts w:ascii="Georgia" w:hAnsi="Georgia"/>
          <w:color w:val="000000" w:themeColor="text1"/>
        </w:rPr>
        <w:t xml:space="preserve"> reference to persons with disabilities: </w:t>
      </w:r>
      <w:r w:rsidRPr="00676E72">
        <w:rPr>
          <w:rFonts w:ascii="Georgia" w:hAnsi="Georgia"/>
          <w:b/>
          <w:color w:val="000000" w:themeColor="text1"/>
        </w:rPr>
        <w:t>"A UN system-wide task force should be formed to provide policy guidance, including at the country level, toward efforts to enhance the implementation and integration of the Convention on the Rights of Persons with Disabilities as a key for achieving the SDGs for persons with disabilities."</w:t>
      </w:r>
      <w:r>
        <w:rPr>
          <w:rFonts w:ascii="Georgia" w:hAnsi="Georgia"/>
          <w:b/>
          <w:color w:val="000000" w:themeColor="text1"/>
        </w:rPr>
        <w:t xml:space="preserve"> </w:t>
      </w:r>
      <w:r w:rsidRPr="00653592">
        <w:rPr>
          <w:rFonts w:ascii="Georgia" w:hAnsi="Georgia"/>
          <w:color w:val="000000" w:themeColor="text1"/>
          <w:sz w:val="22"/>
        </w:rPr>
        <w:t xml:space="preserve">[Please keep in mind this is a civil society recommendation which has not been included in the Secretary General report]. </w:t>
      </w:r>
    </w:p>
    <w:p w14:paraId="775CD811" w14:textId="77777777" w:rsidR="00E25B54" w:rsidRPr="00BE65A6" w:rsidRDefault="00E25B54" w:rsidP="00E25B54">
      <w:pPr>
        <w:jc w:val="both"/>
        <w:rPr>
          <w:rFonts w:ascii="Georgia" w:eastAsia="Times New Roman" w:hAnsi="Georgia" w:cs="Arial"/>
          <w:color w:val="000000" w:themeColor="text1"/>
        </w:rPr>
      </w:pPr>
    </w:p>
    <w:p w14:paraId="3FD9F22C" w14:textId="77777777" w:rsidR="00E25B54" w:rsidRPr="004846FB" w:rsidRDefault="00E25B54" w:rsidP="00E25B54">
      <w:pPr>
        <w:rPr>
          <w:rStyle w:val="Hyperlink"/>
          <w:rFonts w:ascii="Georgia" w:eastAsia="Times New Roman" w:hAnsi="Georgia" w:cs="Arial"/>
          <w:bCs/>
          <w:shd w:val="clear" w:color="auto" w:fill="FFFFFF"/>
        </w:rPr>
      </w:pPr>
      <w:hyperlink r:id="rId21" w:history="1">
        <w:r w:rsidRPr="00BC4E8D">
          <w:rPr>
            <w:rStyle w:val="Hyperlink"/>
            <w:rFonts w:ascii="Georgia" w:eastAsia="Times New Roman" w:hAnsi="Georgia" w:cs="Arial"/>
            <w:bCs/>
            <w:shd w:val="clear" w:color="auto" w:fill="FFFFFF"/>
          </w:rPr>
          <w:t>The full stakeholder consultation summary report can be found here.</w:t>
        </w:r>
      </w:hyperlink>
      <w:r>
        <w:rPr>
          <w:rFonts w:ascii="Georgia" w:eastAsia="Times New Roman" w:hAnsi="Georgia" w:cs="Arial"/>
          <w:bCs/>
          <w:color w:val="000000" w:themeColor="text1"/>
          <w:shd w:val="clear" w:color="auto" w:fill="FFFFFF"/>
        </w:rPr>
        <w:t xml:space="preserve"> </w:t>
      </w:r>
      <w:r>
        <w:rPr>
          <w:rFonts w:ascii="Georgia" w:eastAsia="Times New Roman" w:hAnsi="Georgia" w:cs="Arial"/>
          <w:bCs/>
          <w:color w:val="000000" w:themeColor="text1"/>
          <w:shd w:val="clear" w:color="auto" w:fill="FFFFFF"/>
        </w:rPr>
        <w:fldChar w:fldCharType="begin"/>
      </w:r>
      <w:r>
        <w:rPr>
          <w:rFonts w:ascii="Georgia" w:eastAsia="Times New Roman" w:hAnsi="Georgia" w:cs="Arial"/>
          <w:bCs/>
          <w:color w:val="000000" w:themeColor="text1"/>
          <w:shd w:val="clear" w:color="auto" w:fill="FFFFFF"/>
        </w:rPr>
        <w:instrText xml:space="preserve"> HYPERLINK "https://owa.cbm.org/owa/redir.aspx?C=B6KKiwiRT_vwMhm4Pw59jKzj0R0yNvJtC-E9yKngPALzqe6nOGTVCA..&amp;URL=http%3a%2f%2fr20.rs6.net%2ftn.jsp%3ff%3d001QC8T5HH4l3U0DDl-PiajOxRfMzFB12g9wXSbWNvAG5Y4Zorlmq3AKVyg3dGHVa5Glml_8xe9lLsJkVmhIJajaIPDg7r6UOdA8WrlbgHu8I" </w:instrText>
      </w:r>
      <w:r>
        <w:rPr>
          <w:rFonts w:ascii="Georgia" w:eastAsia="Times New Roman" w:hAnsi="Georgia" w:cs="Arial"/>
          <w:bCs/>
          <w:color w:val="000000" w:themeColor="text1"/>
          <w:shd w:val="clear" w:color="auto" w:fill="FFFFFF"/>
        </w:rPr>
      </w:r>
      <w:r>
        <w:rPr>
          <w:rFonts w:ascii="Georgia" w:eastAsia="Times New Roman" w:hAnsi="Georgia" w:cs="Arial"/>
          <w:bCs/>
          <w:color w:val="000000" w:themeColor="text1"/>
          <w:shd w:val="clear" w:color="auto" w:fill="FFFFFF"/>
        </w:rPr>
        <w:fldChar w:fldCharType="separate"/>
      </w:r>
    </w:p>
    <w:p w14:paraId="272C4E57" w14:textId="77777777" w:rsidR="00E25B54" w:rsidRPr="00676E72" w:rsidRDefault="00E25B54" w:rsidP="00E25B54">
      <w:pPr>
        <w:jc w:val="both"/>
        <w:rPr>
          <w:rFonts w:ascii="Georgia" w:hAnsi="Georgia"/>
          <w:color w:val="000000" w:themeColor="text1"/>
        </w:rPr>
      </w:pPr>
      <w:r>
        <w:rPr>
          <w:rFonts w:ascii="Georgia" w:eastAsia="Times New Roman" w:hAnsi="Georgia" w:cs="Arial"/>
          <w:bCs/>
          <w:color w:val="000000" w:themeColor="text1"/>
          <w:shd w:val="clear" w:color="auto" w:fill="FFFFFF"/>
        </w:rPr>
        <w:fldChar w:fldCharType="end"/>
      </w:r>
    </w:p>
    <w:p w14:paraId="69C6169A" w14:textId="77777777" w:rsidR="00E25B54" w:rsidRDefault="00E25B54" w:rsidP="00E25B54">
      <w:pPr>
        <w:jc w:val="both"/>
        <w:rPr>
          <w:rFonts w:ascii="Georgia" w:eastAsia="Times New Roman" w:hAnsi="Georgia" w:cs="Arial"/>
          <w:b/>
          <w:bCs/>
          <w:color w:val="2F5496"/>
          <w:u w:val="single"/>
          <w:shd w:val="clear" w:color="auto" w:fill="FFFFFF"/>
        </w:rPr>
      </w:pPr>
      <w:hyperlink r:id="rId22" w:history="1">
        <w:r w:rsidRPr="004846FB">
          <w:rPr>
            <w:rStyle w:val="Hyperlink"/>
            <w:rFonts w:ascii="Georgia" w:eastAsia="Times New Roman" w:hAnsi="Georgia" w:cs="Arial"/>
            <w:bCs/>
          </w:rPr>
          <w:t>The Secretary-General's December report, "Repositioning the UN development system to deliver on the 2030 Agenda: our promise for dignity, prosperity and peace on a healthy planet" is available here.</w:t>
        </w:r>
      </w:hyperlink>
    </w:p>
    <w:p w14:paraId="74238C1D" w14:textId="77777777" w:rsidR="00E25B54" w:rsidRPr="00BE65A6" w:rsidRDefault="00E25B54" w:rsidP="004846FB">
      <w:pPr>
        <w:jc w:val="both"/>
        <w:rPr>
          <w:rFonts w:ascii="Georgia" w:hAnsi="Georgia"/>
        </w:rPr>
      </w:pPr>
    </w:p>
    <w:p w14:paraId="741152B9" w14:textId="77777777" w:rsidR="00ED7F82" w:rsidRDefault="00ED7F82" w:rsidP="004846FB">
      <w:pPr>
        <w:jc w:val="both"/>
        <w:rPr>
          <w:rFonts w:ascii="Georgia" w:hAnsi="Georgia"/>
        </w:rPr>
      </w:pPr>
    </w:p>
    <w:p w14:paraId="1DE2E07F" w14:textId="77777777" w:rsidR="00ED7F82" w:rsidRPr="00B43460" w:rsidRDefault="00ED7F82" w:rsidP="00ED7F82">
      <w:pPr>
        <w:rPr>
          <w:rFonts w:ascii="Georgia" w:hAnsi="Georgia"/>
        </w:rPr>
      </w:pPr>
    </w:p>
    <w:p w14:paraId="23CB2F78" w14:textId="3A4300A9" w:rsidR="00ED7F82" w:rsidRPr="00B43460" w:rsidRDefault="00D85A21" w:rsidP="00ED7F82">
      <w:pPr>
        <w:jc w:val="center"/>
        <w:rPr>
          <w:rFonts w:ascii="Georgia" w:eastAsia="Times New Roman" w:hAnsi="Georgia" w:cs="Arial"/>
          <w:b/>
          <w:bCs/>
          <w:color w:val="2F5496"/>
          <w:u w:val="single"/>
          <w:shd w:val="clear" w:color="auto" w:fill="FFFFFF"/>
        </w:rPr>
      </w:pPr>
      <w:r>
        <w:rPr>
          <w:rFonts w:ascii="Georgia" w:eastAsia="Times New Roman" w:hAnsi="Georgia" w:cs="Arial"/>
          <w:b/>
          <w:bCs/>
          <w:color w:val="2F5496"/>
          <w:u w:val="single"/>
          <w:shd w:val="clear" w:color="auto" w:fill="FFFFFF"/>
        </w:rPr>
        <w:t>Briefing of the Multi-S</w:t>
      </w:r>
      <w:r w:rsidR="00ED7F82" w:rsidRPr="00B43460">
        <w:rPr>
          <w:rFonts w:ascii="Georgia" w:eastAsia="Times New Roman" w:hAnsi="Georgia" w:cs="Arial"/>
          <w:b/>
          <w:bCs/>
          <w:color w:val="2F5496"/>
          <w:u w:val="single"/>
          <w:shd w:val="clear" w:color="auto" w:fill="FFFFFF"/>
        </w:rPr>
        <w:t>takeholder Forum on Science, Technology and Innovation for the Sustainable Development Goals (STI Forum)</w:t>
      </w:r>
    </w:p>
    <w:p w14:paraId="44E8E570" w14:textId="77777777" w:rsidR="00ED7F82" w:rsidRPr="00B43460" w:rsidRDefault="00ED7F82" w:rsidP="00ED7F82">
      <w:pPr>
        <w:rPr>
          <w:rFonts w:ascii="Georgia" w:hAnsi="Georgia"/>
        </w:rPr>
      </w:pPr>
    </w:p>
    <w:p w14:paraId="35B6C12C" w14:textId="41A6D5DD" w:rsidR="00ED7F82" w:rsidRPr="00B43460" w:rsidRDefault="00512B48" w:rsidP="00ED7F82">
      <w:pPr>
        <w:jc w:val="both"/>
        <w:rPr>
          <w:rFonts w:ascii="Georgia" w:hAnsi="Georgia"/>
        </w:rPr>
      </w:pPr>
      <w:r w:rsidRPr="00B43460">
        <w:rPr>
          <w:rFonts w:ascii="Georgia" w:eastAsia="Times New Roman" w:hAnsi="Georgia" w:cs="Arial"/>
          <w:color w:val="FF0000"/>
        </w:rPr>
        <w:t>[</w:t>
      </w:r>
      <w:r w:rsidRPr="00B43460">
        <w:rPr>
          <w:rFonts w:ascii="Georgia" w:eastAsia="Times New Roman" w:hAnsi="Georgia" w:cs="Arial"/>
          <w:b/>
          <w:color w:val="FF0000"/>
        </w:rPr>
        <w:t>INFORMATION!</w:t>
      </w:r>
      <w:r w:rsidRPr="00B43460">
        <w:rPr>
          <w:rFonts w:ascii="Georgia" w:eastAsia="Times New Roman" w:hAnsi="Georgia" w:cs="Arial"/>
          <w:color w:val="FF0000"/>
        </w:rPr>
        <w:t xml:space="preserve">] </w:t>
      </w:r>
      <w:r w:rsidR="00ED7F82" w:rsidRPr="00B43460">
        <w:rPr>
          <w:rFonts w:ascii="Georgia" w:hAnsi="Georgia"/>
        </w:rPr>
        <w:t xml:space="preserve">On 28 January, the President of the UN General Assembly held a briefing on the Third STI Forum, which will be held on 5-6 June, 2018 at the UN Headquarters. The Co-Chairs of the Forum are Mr. Toshiya Hoshino (Japan) and Mr. Juan Sandoval </w:t>
      </w:r>
      <w:proofErr w:type="spellStart"/>
      <w:r w:rsidR="00ED7F82" w:rsidRPr="00B43460">
        <w:rPr>
          <w:rFonts w:ascii="Georgia" w:hAnsi="Georgia"/>
        </w:rPr>
        <w:t>Mendiolea</w:t>
      </w:r>
      <w:proofErr w:type="spellEnd"/>
      <w:r w:rsidR="00ED7F82" w:rsidRPr="00B43460">
        <w:rPr>
          <w:rFonts w:ascii="Georgia" w:hAnsi="Georgia"/>
        </w:rPr>
        <w:t xml:space="preserve"> (Mexico) emphasized the multi-stakeholder approach of the Forum. </w:t>
      </w:r>
      <w:r w:rsidRPr="00B43460">
        <w:rPr>
          <w:rFonts w:ascii="Georgia" w:hAnsi="Georgia"/>
        </w:rPr>
        <w:t>The program and agenda for the 2018 session are not yet defined, as the co-chairs are seeking elements for discussions. During the meeting a number of</w:t>
      </w:r>
      <w:r w:rsidR="00C315A4">
        <w:rPr>
          <w:rFonts w:ascii="Georgia" w:hAnsi="Georgia"/>
        </w:rPr>
        <w:t xml:space="preserve"> </w:t>
      </w:r>
      <w:r w:rsidRPr="00B43460">
        <w:rPr>
          <w:rFonts w:ascii="Georgia" w:hAnsi="Georgia"/>
        </w:rPr>
        <w:t>such elements have been raised:</w:t>
      </w:r>
      <w:r w:rsidR="00ED7F82" w:rsidRPr="00B43460">
        <w:rPr>
          <w:rFonts w:ascii="Georgia" w:hAnsi="Georgia"/>
        </w:rPr>
        <w:t xml:space="preserve"> funds for technology, gender as cross-cutting issue, participation for all, the situation of the African continent, the role of technology on the job market, gaps between States in development and technology, and access to financing. </w:t>
      </w:r>
    </w:p>
    <w:p w14:paraId="3F1D7366" w14:textId="77777777" w:rsidR="00ED7F82" w:rsidRPr="00B43460" w:rsidRDefault="00ED7F82" w:rsidP="00ED7F82">
      <w:pPr>
        <w:pStyle w:val="NormalWeb"/>
        <w:jc w:val="both"/>
        <w:rPr>
          <w:rFonts w:ascii="Georgia" w:hAnsi="Georgia"/>
        </w:rPr>
      </w:pPr>
      <w:r w:rsidRPr="00B43460">
        <w:rPr>
          <w:rFonts w:ascii="Georgia" w:hAnsi="Georgia"/>
        </w:rPr>
        <w:t>As background, the STI Forum provides a venue for facilitating interaction, matchmaking and the establishment of networks between relevant stakeholders and multi-stakeholder partnerships in order to identify and examine technology needs and gaps, including with regard to scientific cooperation, innovation and capacity-building, and also in order to help facilitate development, transfer and dissemination of relevant technologies for the Sustainable Development Goals. It discusses science, technology and innovation cooperation around thematic areas for the implementation of the Sustainable Development Goals, congregating all relevant stakeholders to actively contribute in their area of expertise.</w:t>
      </w:r>
    </w:p>
    <w:p w14:paraId="67E0F5A8" w14:textId="77777777" w:rsidR="00ED7F82" w:rsidRPr="00B43460" w:rsidRDefault="00ED7F82" w:rsidP="00ED7F82">
      <w:pPr>
        <w:rPr>
          <w:rFonts w:ascii="Georgia" w:hAnsi="Georgia"/>
        </w:rPr>
      </w:pPr>
      <w:r w:rsidRPr="00B43460">
        <w:rPr>
          <w:rFonts w:ascii="Georgia" w:hAnsi="Georgia"/>
        </w:rPr>
        <w:t>Additional information:</w:t>
      </w:r>
    </w:p>
    <w:p w14:paraId="3C3D138F" w14:textId="388D8888" w:rsidR="00ED7F82" w:rsidRPr="00C315A4" w:rsidRDefault="00C315A4" w:rsidP="00ED7F82">
      <w:pPr>
        <w:rPr>
          <w:rStyle w:val="Hyperlink"/>
          <w:rFonts w:ascii="Georgia" w:hAnsi="Georgia"/>
        </w:rPr>
      </w:pPr>
      <w:r>
        <w:rPr>
          <w:rFonts w:ascii="Georgia" w:hAnsi="Georgia"/>
        </w:rPr>
        <w:fldChar w:fldCharType="begin"/>
      </w:r>
      <w:r>
        <w:rPr>
          <w:rFonts w:ascii="Georgia" w:hAnsi="Georgia"/>
        </w:rPr>
        <w:instrText xml:space="preserve"> HYPERLINK "https://sustainabledevelopment.un.org/TFM/STIForum2018" </w:instrText>
      </w:r>
      <w:r>
        <w:rPr>
          <w:rFonts w:ascii="Georgia" w:hAnsi="Georgia"/>
        </w:rPr>
        <w:fldChar w:fldCharType="separate"/>
      </w:r>
      <w:r w:rsidRPr="00C315A4">
        <w:rPr>
          <w:rStyle w:val="Hyperlink"/>
          <w:rFonts w:ascii="Georgia" w:hAnsi="Georgia"/>
        </w:rPr>
        <w:t xml:space="preserve">Click here to read more information available on the 2018 STI Forum’s </w:t>
      </w:r>
      <w:r w:rsidR="00ED7F82" w:rsidRPr="00C315A4">
        <w:rPr>
          <w:rStyle w:val="Hyperlink"/>
          <w:rFonts w:ascii="Georgia" w:hAnsi="Georgia"/>
        </w:rPr>
        <w:t>Website</w:t>
      </w:r>
      <w:r w:rsidRPr="00C315A4">
        <w:rPr>
          <w:rStyle w:val="Hyperlink"/>
          <w:rFonts w:ascii="Georgia" w:hAnsi="Georgia"/>
        </w:rPr>
        <w:t xml:space="preserve">. </w:t>
      </w:r>
    </w:p>
    <w:p w14:paraId="0E243383" w14:textId="1B2AD664" w:rsidR="00ED7F82" w:rsidRPr="00B43460" w:rsidRDefault="00C315A4" w:rsidP="00ED7F82">
      <w:pPr>
        <w:rPr>
          <w:rFonts w:ascii="Georgia" w:hAnsi="Georgia"/>
        </w:rPr>
      </w:pPr>
      <w:r>
        <w:rPr>
          <w:rFonts w:ascii="Georgia" w:hAnsi="Georgia"/>
        </w:rPr>
        <w:fldChar w:fldCharType="end"/>
      </w:r>
    </w:p>
    <w:p w14:paraId="1DD8E4E9" w14:textId="092A7C78" w:rsidR="00ED7F82" w:rsidRPr="00C315A4" w:rsidRDefault="00C315A4" w:rsidP="00ED7F82">
      <w:pPr>
        <w:rPr>
          <w:rStyle w:val="Hyperlink"/>
          <w:rFonts w:ascii="Georgia" w:hAnsi="Georgia"/>
        </w:rPr>
      </w:pPr>
      <w:r>
        <w:rPr>
          <w:rFonts w:ascii="Georgia" w:hAnsi="Georgia"/>
        </w:rPr>
        <w:fldChar w:fldCharType="begin"/>
      </w:r>
      <w:r>
        <w:rPr>
          <w:rFonts w:ascii="Georgia" w:hAnsi="Georgia"/>
        </w:rPr>
        <w:instrText xml:space="preserve"> HYPERLINK "http://www.internationaldisabilityalliance.org/sti2017" </w:instrText>
      </w:r>
      <w:r>
        <w:rPr>
          <w:rFonts w:ascii="Georgia" w:hAnsi="Georgia"/>
        </w:rPr>
        <w:fldChar w:fldCharType="separate"/>
      </w:r>
      <w:r>
        <w:rPr>
          <w:rStyle w:val="Hyperlink"/>
          <w:rFonts w:ascii="Georgia" w:hAnsi="Georgia"/>
        </w:rPr>
        <w:t>Click here to read m</w:t>
      </w:r>
      <w:r w:rsidRPr="00C315A4">
        <w:rPr>
          <w:rStyle w:val="Hyperlink"/>
          <w:rFonts w:ascii="Georgia" w:hAnsi="Georgia"/>
        </w:rPr>
        <w:t>ore information</w:t>
      </w:r>
      <w:r w:rsidR="00ED7F82" w:rsidRPr="00C315A4">
        <w:rPr>
          <w:rStyle w:val="Hyperlink"/>
          <w:rFonts w:ascii="Georgia" w:hAnsi="Georgia"/>
        </w:rPr>
        <w:t xml:space="preserve"> about the 2017 STI session and the participation of the Stakeholder Group of Persons with Disabilities</w:t>
      </w:r>
      <w:r w:rsidRPr="00C315A4">
        <w:rPr>
          <w:rStyle w:val="Hyperlink"/>
          <w:rFonts w:ascii="Georgia" w:hAnsi="Georgia"/>
        </w:rPr>
        <w:t xml:space="preserve"> available on IDA’s website. </w:t>
      </w:r>
    </w:p>
    <w:p w14:paraId="060D4F01" w14:textId="066A556E" w:rsidR="00AD0121" w:rsidRPr="00B43460" w:rsidRDefault="00C315A4" w:rsidP="00C315A4">
      <w:pPr>
        <w:rPr>
          <w:rFonts w:ascii="Georgia" w:hAnsi="Georgia"/>
        </w:rPr>
      </w:pPr>
      <w:r>
        <w:rPr>
          <w:rFonts w:ascii="Georgia" w:hAnsi="Georgia"/>
        </w:rPr>
        <w:fldChar w:fldCharType="end"/>
      </w:r>
    </w:p>
    <w:p w14:paraId="3DF5ABB6" w14:textId="77777777" w:rsidR="00C315A4" w:rsidRDefault="00C315A4" w:rsidP="004846FB">
      <w:pPr>
        <w:jc w:val="center"/>
        <w:rPr>
          <w:rFonts w:ascii="Georgia" w:eastAsia="Times New Roman" w:hAnsi="Georgia" w:cs="Arial"/>
          <w:b/>
          <w:bCs/>
          <w:color w:val="2F5496"/>
          <w:u w:val="single"/>
          <w:shd w:val="clear" w:color="auto" w:fill="FFFFFF"/>
        </w:rPr>
      </w:pPr>
    </w:p>
    <w:p w14:paraId="7A155C16" w14:textId="77777777" w:rsidR="004846FB" w:rsidRPr="00B43460" w:rsidRDefault="004846FB" w:rsidP="004846FB">
      <w:pPr>
        <w:jc w:val="center"/>
        <w:rPr>
          <w:rFonts w:ascii="Georgia" w:eastAsia="Times New Roman" w:hAnsi="Georgia" w:cs="Arial"/>
          <w:b/>
          <w:bCs/>
          <w:color w:val="2F5496"/>
          <w:u w:val="single"/>
          <w:shd w:val="clear" w:color="auto" w:fill="FFFFFF"/>
        </w:rPr>
      </w:pPr>
      <w:r w:rsidRPr="00B43460">
        <w:rPr>
          <w:rFonts w:ascii="Georgia" w:eastAsia="Times New Roman" w:hAnsi="Georgia" w:cs="Arial"/>
          <w:b/>
          <w:bCs/>
          <w:color w:val="2F5496"/>
          <w:u w:val="single"/>
          <w:shd w:val="clear" w:color="auto" w:fill="FFFFFF"/>
        </w:rPr>
        <w:t>Upcoming Events</w:t>
      </w:r>
    </w:p>
    <w:p w14:paraId="207AA11E" w14:textId="77777777" w:rsidR="004846FB" w:rsidRPr="00BE65A6" w:rsidRDefault="004846FB" w:rsidP="004846FB">
      <w:pPr>
        <w:jc w:val="both"/>
        <w:rPr>
          <w:rFonts w:ascii="Georgia" w:hAnsi="Georgia"/>
        </w:rPr>
      </w:pPr>
    </w:p>
    <w:p w14:paraId="1B83CFBF" w14:textId="4612F855" w:rsidR="004846FB" w:rsidRPr="00512B48" w:rsidRDefault="004846FB" w:rsidP="004846FB">
      <w:pPr>
        <w:pStyle w:val="ListParagraph"/>
        <w:numPr>
          <w:ilvl w:val="0"/>
          <w:numId w:val="1"/>
        </w:numPr>
        <w:jc w:val="both"/>
        <w:rPr>
          <w:rFonts w:ascii="Georgia" w:eastAsia="Times New Roman" w:hAnsi="Georgia"/>
        </w:rPr>
      </w:pPr>
      <w:r w:rsidRPr="001379D9">
        <w:rPr>
          <w:rFonts w:ascii="Georgia" w:eastAsia="Times New Roman" w:hAnsi="Georgia"/>
          <w:b/>
        </w:rPr>
        <w:t>February 14-16</w:t>
      </w:r>
      <w:r w:rsidRPr="001379D9">
        <w:rPr>
          <w:rFonts w:ascii="Georgia" w:eastAsia="Times New Roman" w:hAnsi="Georgia"/>
          <w:b/>
          <w:vertAlign w:val="superscript"/>
        </w:rPr>
        <w:t>th</w:t>
      </w:r>
      <w:r w:rsidRPr="00BE65A6">
        <w:rPr>
          <w:rFonts w:ascii="Georgia" w:eastAsia="Times New Roman" w:hAnsi="Georgia"/>
        </w:rPr>
        <w:t xml:space="preserve"> – the UN and World Bank are organizing the First Global Conference of the Platform for Collaboration on Tax </w:t>
      </w:r>
      <w:r w:rsidR="00BC58FF">
        <w:rPr>
          <w:rFonts w:ascii="Georgia" w:eastAsia="Times New Roman" w:hAnsi="Georgia"/>
        </w:rPr>
        <w:t>–</w:t>
      </w:r>
      <w:r w:rsidRPr="00BE65A6">
        <w:rPr>
          <w:rFonts w:ascii="Georgia" w:eastAsia="Times New Roman" w:hAnsi="Georgia"/>
        </w:rPr>
        <w:t xml:space="preserve"> Taxation and the Sustainable Development Goals. </w:t>
      </w:r>
      <w:hyperlink r:id="rId23" w:history="1">
        <w:r w:rsidRPr="00C315A4">
          <w:rPr>
            <w:rStyle w:val="Hyperlink"/>
            <w:rFonts w:ascii="Georgia" w:eastAsia="Times New Roman" w:hAnsi="Georgia"/>
          </w:rPr>
          <w:t>For additiona</w:t>
        </w:r>
        <w:r w:rsidR="00C315A4" w:rsidRPr="00C315A4">
          <w:rPr>
            <w:rStyle w:val="Hyperlink"/>
            <w:rFonts w:ascii="Georgia" w:eastAsia="Times New Roman" w:hAnsi="Georgia"/>
          </w:rPr>
          <w:t>l information please click here.</w:t>
        </w:r>
      </w:hyperlink>
      <w:r w:rsidRPr="00BE65A6">
        <w:rPr>
          <w:rFonts w:ascii="Georgia" w:eastAsia="Times New Roman" w:hAnsi="Georgia"/>
        </w:rPr>
        <w:t xml:space="preserve"> </w:t>
      </w:r>
    </w:p>
    <w:p w14:paraId="2C89B51F" w14:textId="3DA55995" w:rsidR="00512B48" w:rsidRPr="00BE65A6" w:rsidRDefault="00512B48" w:rsidP="004846FB">
      <w:pPr>
        <w:pStyle w:val="ListParagraph"/>
        <w:numPr>
          <w:ilvl w:val="0"/>
          <w:numId w:val="1"/>
        </w:numPr>
        <w:jc w:val="both"/>
        <w:rPr>
          <w:rFonts w:ascii="Georgia" w:eastAsia="Times New Roman" w:hAnsi="Georgia"/>
        </w:rPr>
      </w:pPr>
      <w:r w:rsidRPr="00EF1063">
        <w:rPr>
          <w:rFonts w:ascii="Georgia" w:hAnsi="Georgia"/>
          <w:b/>
          <w:color w:val="FF0000"/>
        </w:rPr>
        <w:t xml:space="preserve">NEW! </w:t>
      </w:r>
      <w:r w:rsidRPr="00EF1063">
        <w:rPr>
          <w:rFonts w:ascii="Georgia" w:hAnsi="Georgia"/>
          <w:b/>
          <w:color w:val="000000" w:themeColor="text1"/>
        </w:rPr>
        <w:t>From</w:t>
      </w:r>
      <w:r>
        <w:rPr>
          <w:rFonts w:ascii="Georgia" w:hAnsi="Georgia"/>
          <w:color w:val="000000" w:themeColor="text1"/>
        </w:rPr>
        <w:t xml:space="preserve"> </w:t>
      </w:r>
      <w:proofErr w:type="gramStart"/>
      <w:r w:rsidRPr="008C3CF1">
        <w:rPr>
          <w:rFonts w:ascii="Georgia" w:hAnsi="Georgia"/>
          <w:b/>
          <w:color w:val="000000" w:themeColor="text1"/>
        </w:rPr>
        <w:t>March</w:t>
      </w:r>
      <w:proofErr w:type="gramEnd"/>
      <w:r w:rsidRPr="008C3CF1">
        <w:rPr>
          <w:rFonts w:ascii="Georgia" w:hAnsi="Georgia"/>
          <w:b/>
          <w:color w:val="000000" w:themeColor="text1"/>
        </w:rPr>
        <w:t xml:space="preserve"> onward</w:t>
      </w:r>
      <w:r w:rsidR="00EF1063">
        <w:rPr>
          <w:rFonts w:ascii="Georgia" w:hAnsi="Georgia"/>
          <w:b/>
          <w:color w:val="000000" w:themeColor="text1"/>
        </w:rPr>
        <w:t xml:space="preserve"> </w:t>
      </w:r>
      <w:r w:rsidR="00EF1063" w:rsidRPr="00BE65A6">
        <w:rPr>
          <w:rFonts w:ascii="Georgia" w:hAnsi="Georgia"/>
        </w:rPr>
        <w:t>–</w:t>
      </w:r>
      <w:r>
        <w:rPr>
          <w:rFonts w:ascii="Georgia" w:hAnsi="Georgia"/>
          <w:color w:val="000000" w:themeColor="text1"/>
        </w:rPr>
        <w:t xml:space="preserve"> in addition to the monthly Bulletin we will hold monthly webinars to provide up-dates and opportunity for discussions in preparations to HLPF2018.</w:t>
      </w:r>
    </w:p>
    <w:p w14:paraId="2AC58FAE" w14:textId="0B6A8525" w:rsidR="004846FB" w:rsidRPr="00BE65A6" w:rsidRDefault="004846FB" w:rsidP="004846FB">
      <w:pPr>
        <w:pStyle w:val="ListParagraph"/>
        <w:numPr>
          <w:ilvl w:val="0"/>
          <w:numId w:val="1"/>
        </w:numPr>
        <w:jc w:val="both"/>
        <w:rPr>
          <w:rFonts w:ascii="Georgia" w:eastAsia="Times New Roman" w:hAnsi="Georgia"/>
        </w:rPr>
      </w:pPr>
      <w:r w:rsidRPr="001379D9">
        <w:rPr>
          <w:rFonts w:ascii="Georgia" w:eastAsia="Times New Roman" w:hAnsi="Georgia"/>
          <w:b/>
          <w:bCs/>
        </w:rPr>
        <w:t>April 9-12</w:t>
      </w:r>
      <w:r w:rsidRPr="001379D9">
        <w:rPr>
          <w:rFonts w:ascii="Georgia" w:eastAsia="Times New Roman" w:hAnsi="Georgia"/>
          <w:b/>
          <w:bCs/>
          <w:vertAlign w:val="superscript"/>
        </w:rPr>
        <w:t>th</w:t>
      </w:r>
      <w:r w:rsidRPr="001379D9">
        <w:rPr>
          <w:rFonts w:ascii="Georgia" w:eastAsia="Times New Roman" w:hAnsi="Georgia"/>
          <w:b/>
          <w:bCs/>
        </w:rPr>
        <w:t xml:space="preserve"> </w:t>
      </w:r>
      <w:r w:rsidR="00EF1063" w:rsidRPr="00BE65A6">
        <w:rPr>
          <w:rFonts w:ascii="Georgia" w:hAnsi="Georgia"/>
        </w:rPr>
        <w:t>–</w:t>
      </w:r>
      <w:r w:rsidRPr="00BE65A6">
        <w:rPr>
          <w:rFonts w:ascii="Georgia" w:eastAsia="Times New Roman" w:hAnsi="Georgia"/>
          <w:bCs/>
        </w:rPr>
        <w:t xml:space="preserve"> Seventh meeting of the IAEG-SDGs in Vienna, Austria</w:t>
      </w:r>
      <w:r w:rsidR="00EF1063">
        <w:rPr>
          <w:rFonts w:ascii="Georgia" w:eastAsia="Times New Roman" w:hAnsi="Georgia"/>
          <w:bCs/>
        </w:rPr>
        <w:t>.</w:t>
      </w:r>
    </w:p>
    <w:p w14:paraId="7825D003" w14:textId="10829205" w:rsidR="004846FB" w:rsidRPr="00BE65A6" w:rsidRDefault="004846FB" w:rsidP="004846FB">
      <w:pPr>
        <w:pStyle w:val="ListParagraph"/>
        <w:numPr>
          <w:ilvl w:val="0"/>
          <w:numId w:val="1"/>
        </w:numPr>
        <w:jc w:val="both"/>
        <w:rPr>
          <w:rFonts w:ascii="Georgia" w:hAnsi="Georgia"/>
        </w:rPr>
      </w:pPr>
      <w:r w:rsidRPr="001379D9">
        <w:rPr>
          <w:rFonts w:ascii="Georgia" w:hAnsi="Georgia"/>
          <w:b/>
        </w:rPr>
        <w:t>May 23</w:t>
      </w:r>
      <w:r w:rsidRPr="001379D9">
        <w:rPr>
          <w:rFonts w:ascii="Georgia" w:hAnsi="Georgia"/>
          <w:b/>
          <w:vertAlign w:val="superscript"/>
        </w:rPr>
        <w:t>rd</w:t>
      </w:r>
      <w:r w:rsidRPr="00BE65A6">
        <w:rPr>
          <w:rFonts w:ascii="Georgia" w:hAnsi="Georgia"/>
        </w:rPr>
        <w:t xml:space="preserve"> – ECOSOC Special Meeting: “Towards sustainable, resilient and inclusive societies through participation of all” at the UN in New York</w:t>
      </w:r>
      <w:r w:rsidR="00EF1063">
        <w:rPr>
          <w:rFonts w:ascii="Georgia" w:hAnsi="Georgia"/>
        </w:rPr>
        <w:t>.</w:t>
      </w:r>
    </w:p>
    <w:p w14:paraId="5DAA0012" w14:textId="7C28786B" w:rsidR="004846FB" w:rsidRPr="00BE65A6" w:rsidRDefault="004846FB" w:rsidP="004846FB">
      <w:pPr>
        <w:pStyle w:val="ListParagraph"/>
        <w:numPr>
          <w:ilvl w:val="0"/>
          <w:numId w:val="1"/>
        </w:numPr>
        <w:jc w:val="both"/>
        <w:rPr>
          <w:rFonts w:ascii="Georgia" w:hAnsi="Georgia"/>
        </w:rPr>
      </w:pPr>
      <w:r w:rsidRPr="008C3CF1">
        <w:rPr>
          <w:rFonts w:ascii="Georgia" w:hAnsi="Georgia"/>
          <w:b/>
        </w:rPr>
        <w:t>June 11</w:t>
      </w:r>
      <w:r w:rsidRPr="00BC58FF">
        <w:rPr>
          <w:rFonts w:ascii="Georgia" w:hAnsi="Georgia"/>
          <w:b/>
          <w:vertAlign w:val="superscript"/>
        </w:rPr>
        <w:t>th</w:t>
      </w:r>
      <w:r w:rsidRPr="00BE65A6">
        <w:rPr>
          <w:rFonts w:ascii="Georgia" w:hAnsi="Georgia"/>
        </w:rPr>
        <w:t xml:space="preserve"> – Financing the implementation of the SDGs organized by the President of the UN General Assembly at the UN in New York</w:t>
      </w:r>
      <w:r w:rsidR="00EF1063">
        <w:rPr>
          <w:rFonts w:ascii="Georgia" w:hAnsi="Georgia"/>
        </w:rPr>
        <w:t>.</w:t>
      </w:r>
    </w:p>
    <w:p w14:paraId="1A6CB94A" w14:textId="77777777" w:rsidR="00B5730D" w:rsidRDefault="00B5730D" w:rsidP="00BE65A6">
      <w:pPr>
        <w:jc w:val="both"/>
        <w:rPr>
          <w:rFonts w:ascii="Georgia" w:hAnsi="Georgia"/>
          <w:b/>
        </w:rPr>
      </w:pPr>
    </w:p>
    <w:p w14:paraId="52B4C086" w14:textId="77777777" w:rsidR="00C315A4" w:rsidRPr="00BE65A6" w:rsidRDefault="00C315A4" w:rsidP="00BE65A6">
      <w:pPr>
        <w:jc w:val="both"/>
        <w:rPr>
          <w:rFonts w:ascii="Georgia" w:hAnsi="Georgia"/>
          <w:b/>
        </w:rPr>
      </w:pPr>
    </w:p>
    <w:p w14:paraId="0FE7BDCF" w14:textId="77777777" w:rsidR="00752F74" w:rsidRDefault="00752F74" w:rsidP="00752F74"/>
    <w:p w14:paraId="25E11D30" w14:textId="4F4F756B" w:rsidR="000D5243" w:rsidRPr="002F7961" w:rsidRDefault="00752F74" w:rsidP="002F7961">
      <w:pPr>
        <w:pStyle w:val="ListParagraph"/>
        <w:numPr>
          <w:ilvl w:val="0"/>
          <w:numId w:val="25"/>
        </w:numPr>
        <w:shd w:val="clear" w:color="auto" w:fill="B4C6E7" w:themeFill="accent1" w:themeFillTint="66"/>
        <w:ind w:hanging="720"/>
        <w:rPr>
          <w:rFonts w:ascii="Georgia" w:hAnsi="Georgia"/>
          <w:b/>
        </w:rPr>
      </w:pPr>
      <w:r w:rsidRPr="002F7961">
        <w:rPr>
          <w:rFonts w:ascii="Georgia" w:hAnsi="Georgia"/>
          <w:b/>
          <w:color w:val="1F4E79" w:themeColor="accent5" w:themeShade="80"/>
          <w:sz w:val="28"/>
        </w:rPr>
        <w:t xml:space="preserve">REGIONAL SECTION </w:t>
      </w:r>
    </w:p>
    <w:p w14:paraId="1F5ACCD5" w14:textId="759A8B45" w:rsidR="00752F74" w:rsidRPr="00752F74" w:rsidRDefault="00752F74" w:rsidP="00752F74">
      <w:pPr>
        <w:spacing w:before="100" w:beforeAutospacing="1" w:after="100" w:afterAutospacing="1"/>
        <w:jc w:val="center"/>
        <w:outlineLvl w:val="0"/>
        <w:rPr>
          <w:rFonts w:ascii="Georgia" w:hAnsi="Georgia"/>
        </w:rPr>
      </w:pPr>
      <w:r w:rsidRPr="00391A32">
        <w:rPr>
          <w:rFonts w:ascii="Georgia" w:hAnsi="Georgia"/>
          <w:b/>
          <w:bCs/>
          <w:color w:val="2F5496"/>
          <w:u w:val="single"/>
        </w:rPr>
        <w:t>Regional Engagement</w:t>
      </w:r>
    </w:p>
    <w:p w14:paraId="118EEB02" w14:textId="77777777" w:rsidR="00E629E4" w:rsidRPr="00BE65A6" w:rsidRDefault="00E629E4" w:rsidP="00BE65A6">
      <w:pPr>
        <w:spacing w:before="100" w:beforeAutospacing="1" w:after="100" w:afterAutospacing="1"/>
        <w:jc w:val="both"/>
        <w:rPr>
          <w:rFonts w:ascii="Georgia" w:hAnsi="Georgia"/>
        </w:rPr>
      </w:pPr>
      <w:r w:rsidRPr="00BE65A6">
        <w:rPr>
          <w:rFonts w:ascii="Georgia" w:hAnsi="Georgia"/>
        </w:rPr>
        <w:t>Every bulletin will focus on regional engagement of DPOs. It is a space to exchange on our advocacy in the five regions (Asia Pacific, Europe, Latin America, the Arab region and Africa) and to make the link between the national and global levels. It is also an opportunity to update each other on the regional work done around the yearly forums hosted in each region to prepare Member States to the High-level Political Forum.</w:t>
      </w:r>
    </w:p>
    <w:p w14:paraId="32DA5AEF" w14:textId="323EC148" w:rsidR="00E629E4" w:rsidRPr="00AD0121" w:rsidRDefault="00E629E4" w:rsidP="00BE65A6">
      <w:pPr>
        <w:jc w:val="both"/>
        <w:rPr>
          <w:rFonts w:ascii="Georgia" w:hAnsi="Georgia"/>
          <w:b/>
          <w:bCs/>
          <w:i/>
          <w:color w:val="FF0000"/>
        </w:rPr>
      </w:pPr>
      <w:r w:rsidRPr="00AD0121">
        <w:rPr>
          <w:rFonts w:ascii="Georgia" w:hAnsi="Georgia"/>
          <w:i/>
        </w:rPr>
        <w:t xml:space="preserve">Please share information on what is taking place for persons with disabilities and the SDGs in your region. </w:t>
      </w:r>
      <w:proofErr w:type="spellStart"/>
      <w:r w:rsidRPr="00AD0121">
        <w:rPr>
          <w:rFonts w:ascii="Georgia" w:hAnsi="Georgia"/>
          <w:i/>
        </w:rPr>
        <w:t>Dr</w:t>
      </w:r>
      <w:proofErr w:type="spellEnd"/>
      <w:r w:rsidRPr="00AD0121">
        <w:rPr>
          <w:rFonts w:ascii="Georgia" w:hAnsi="Georgia"/>
          <w:i/>
        </w:rPr>
        <w:t xml:space="preserve"> Marion Steff from the </w:t>
      </w:r>
      <w:hyperlink r:id="rId24" w:history="1">
        <w:r w:rsidRPr="00AD0121">
          <w:rPr>
            <w:rStyle w:val="Hyperlink"/>
            <w:rFonts w:ascii="Georgia" w:hAnsi="Georgia"/>
            <w:i/>
          </w:rPr>
          <w:t>European Disability Forum</w:t>
        </w:r>
      </w:hyperlink>
      <w:r w:rsidRPr="00AD0121">
        <w:rPr>
          <w:rFonts w:ascii="Georgia" w:hAnsi="Georgia"/>
          <w:i/>
        </w:rPr>
        <w:t xml:space="preserve"> will manage the content; please send information to </w:t>
      </w:r>
      <w:hyperlink r:id="rId25" w:tgtFrame="_blank" w:history="1">
        <w:r w:rsidRPr="00AD0121">
          <w:rPr>
            <w:rStyle w:val="Hyperlink"/>
            <w:rFonts w:ascii="Georgia" w:hAnsi="Georgia"/>
            <w:i/>
          </w:rPr>
          <w:t>marion.steff@edf-feph.org</w:t>
        </w:r>
      </w:hyperlink>
      <w:r w:rsidRPr="00AD0121">
        <w:rPr>
          <w:rFonts w:ascii="Georgia" w:hAnsi="Georgia"/>
          <w:i/>
        </w:rPr>
        <w:t xml:space="preserve">. We will share the information in the next bulletins. </w:t>
      </w:r>
      <w:r w:rsidRPr="00AD0121">
        <w:rPr>
          <w:rFonts w:ascii="Georgia" w:hAnsi="Georgia"/>
          <w:b/>
          <w:bCs/>
          <w:i/>
          <w:color w:val="FF0000"/>
        </w:rPr>
        <w:t xml:space="preserve">Content needs to be sent each month before the </w:t>
      </w:r>
      <w:r w:rsidR="00512B48">
        <w:rPr>
          <w:rFonts w:ascii="Georgia" w:hAnsi="Georgia"/>
          <w:b/>
          <w:bCs/>
          <w:i/>
          <w:color w:val="FF0000"/>
        </w:rPr>
        <w:t>10</w:t>
      </w:r>
      <w:r w:rsidRPr="00AD0121">
        <w:rPr>
          <w:rFonts w:ascii="Georgia" w:hAnsi="Georgia"/>
          <w:b/>
          <w:bCs/>
          <w:i/>
          <w:color w:val="FF0000"/>
          <w:vertAlign w:val="superscript"/>
        </w:rPr>
        <w:t>th</w:t>
      </w:r>
      <w:r w:rsidRPr="00AD0121">
        <w:rPr>
          <w:rFonts w:ascii="Georgia" w:hAnsi="Georgia"/>
          <w:b/>
          <w:bCs/>
          <w:i/>
          <w:color w:val="FF0000"/>
        </w:rPr>
        <w:t xml:space="preserve"> of that month.</w:t>
      </w:r>
    </w:p>
    <w:p w14:paraId="163F7F04" w14:textId="77777777" w:rsidR="00AD0121" w:rsidRPr="002F5093" w:rsidRDefault="00E629E4" w:rsidP="002F5093">
      <w:pPr>
        <w:spacing w:before="100" w:beforeAutospacing="1" w:after="100" w:afterAutospacing="1"/>
        <w:jc w:val="both"/>
        <w:rPr>
          <w:rFonts w:ascii="Georgia" w:hAnsi="Georgia"/>
          <w:color w:val="000000" w:themeColor="text1"/>
        </w:rPr>
      </w:pPr>
      <w:r w:rsidRPr="00BE65A6">
        <w:rPr>
          <w:rFonts w:ascii="Georgia" w:hAnsi="Georgia"/>
        </w:rPr>
        <w:t xml:space="preserve">For more information on what is taking place at the Regional UN Headquarters, click on </w:t>
      </w:r>
      <w:r w:rsidRPr="002F5093">
        <w:rPr>
          <w:rFonts w:ascii="Georgia" w:hAnsi="Georgia"/>
        </w:rPr>
        <w:t>the f</w:t>
      </w:r>
      <w:r w:rsidRPr="002F5093">
        <w:rPr>
          <w:rFonts w:ascii="Georgia" w:hAnsi="Georgia"/>
          <w:color w:val="000000" w:themeColor="text1"/>
        </w:rPr>
        <w:t xml:space="preserve">ollowing links: </w:t>
      </w:r>
    </w:p>
    <w:p w14:paraId="1AAFDC10" w14:textId="1CF88B35" w:rsidR="00E629E4" w:rsidRPr="002F5093" w:rsidRDefault="00E629E4" w:rsidP="002F5093">
      <w:pPr>
        <w:pStyle w:val="ListParagraph"/>
        <w:numPr>
          <w:ilvl w:val="0"/>
          <w:numId w:val="11"/>
        </w:numPr>
        <w:spacing w:before="100" w:beforeAutospacing="1" w:after="100" w:afterAutospacing="1"/>
        <w:jc w:val="both"/>
        <w:rPr>
          <w:rStyle w:val="Hyperlink"/>
          <w:rFonts w:ascii="Georgia" w:hAnsi="Georgia"/>
          <w:color w:val="000000" w:themeColor="text1"/>
          <w:u w:val="none"/>
        </w:rPr>
      </w:pPr>
      <w:r w:rsidRPr="002F5093">
        <w:rPr>
          <w:rFonts w:ascii="Georgia" w:hAnsi="Georgia"/>
          <w:color w:val="000000" w:themeColor="text1"/>
        </w:rPr>
        <w:t>ECLAC (UN Economic Commission for Latin America and the Caribbean</w:t>
      </w:r>
      <w:r w:rsidRPr="002F5093">
        <w:rPr>
          <w:rFonts w:ascii="Georgia" w:hAnsi="Georgia"/>
        </w:rPr>
        <w:t xml:space="preserve">): </w:t>
      </w:r>
      <w:hyperlink r:id="rId26" w:tgtFrame="_blank" w:history="1">
        <w:r w:rsidRPr="002F5093">
          <w:rPr>
            <w:rStyle w:val="Hyperlink"/>
            <w:rFonts w:ascii="Georgia" w:hAnsi="Georgia"/>
          </w:rPr>
          <w:t>https://www.cepal.org/?idioma=IN</w:t>
        </w:r>
      </w:hyperlink>
    </w:p>
    <w:p w14:paraId="2F2DDDD8" w14:textId="46928D43" w:rsidR="00AD0121" w:rsidRPr="002F5093" w:rsidRDefault="00AD0121" w:rsidP="002F5093">
      <w:pPr>
        <w:spacing w:before="100" w:beforeAutospacing="1" w:after="100" w:afterAutospacing="1"/>
        <w:ind w:left="709"/>
        <w:jc w:val="both"/>
        <w:outlineLvl w:val="0"/>
        <w:rPr>
          <w:rStyle w:val="Hyperlink"/>
          <w:rFonts w:ascii="Georgia" w:hAnsi="Georgia"/>
          <w:b/>
          <w:color w:val="000000" w:themeColor="text1"/>
          <w:u w:val="none"/>
        </w:rPr>
      </w:pPr>
      <w:r w:rsidRPr="002F5093">
        <w:rPr>
          <w:rStyle w:val="Hyperlink"/>
          <w:rFonts w:ascii="Georgia" w:hAnsi="Georgia"/>
          <w:b/>
          <w:color w:val="000000" w:themeColor="text1"/>
          <w:u w:val="none"/>
        </w:rPr>
        <w:t xml:space="preserve">18-20 </w:t>
      </w:r>
      <w:r w:rsidR="00E629E4" w:rsidRPr="002F5093">
        <w:rPr>
          <w:rStyle w:val="Hyperlink"/>
          <w:rFonts w:ascii="Georgia" w:hAnsi="Georgia"/>
          <w:b/>
          <w:color w:val="000000" w:themeColor="text1"/>
          <w:u w:val="none"/>
        </w:rPr>
        <w:t>April, Santiago</w:t>
      </w:r>
    </w:p>
    <w:p w14:paraId="1A06425A" w14:textId="77DE40C4" w:rsidR="00E629E4" w:rsidRPr="002F5093" w:rsidRDefault="00512B48" w:rsidP="002F5093">
      <w:pPr>
        <w:pStyle w:val="ListParagraph"/>
        <w:numPr>
          <w:ilvl w:val="0"/>
          <w:numId w:val="11"/>
        </w:numPr>
        <w:spacing w:before="100" w:beforeAutospacing="1" w:after="100" w:afterAutospacing="1"/>
        <w:jc w:val="both"/>
        <w:outlineLvl w:val="0"/>
        <w:rPr>
          <w:rStyle w:val="Hyperlink"/>
          <w:rFonts w:ascii="Georgia" w:hAnsi="Georgia"/>
          <w:b/>
          <w:color w:val="000000" w:themeColor="text1"/>
          <w:u w:val="none"/>
        </w:rPr>
      </w:pPr>
      <w:r w:rsidRPr="002F5093">
        <w:rPr>
          <w:rFonts w:ascii="Georgia" w:hAnsi="Georgia"/>
          <w:b/>
          <w:color w:val="FF0000"/>
        </w:rPr>
        <w:t>[REGISTRATION OPEN!]</w:t>
      </w:r>
      <w:r w:rsidRPr="002F5093">
        <w:rPr>
          <w:rFonts w:ascii="Georgia" w:hAnsi="Georgia"/>
          <w:color w:val="FF0000"/>
        </w:rPr>
        <w:t xml:space="preserve"> </w:t>
      </w:r>
      <w:r w:rsidR="00E629E4" w:rsidRPr="002F5093">
        <w:rPr>
          <w:rFonts w:ascii="Georgia" w:hAnsi="Georgia"/>
        </w:rPr>
        <w:t xml:space="preserve">ESCAP (UN Economic and Social Commission for Asia and the Pacific): </w:t>
      </w:r>
      <w:hyperlink r:id="rId27" w:tgtFrame="_blank" w:history="1">
        <w:r w:rsidR="00E629E4" w:rsidRPr="002F5093">
          <w:rPr>
            <w:rStyle w:val="Hyperlink"/>
            <w:rFonts w:ascii="Georgia" w:hAnsi="Georgia"/>
          </w:rPr>
          <w:t>http://www.unescap.org</w:t>
        </w:r>
      </w:hyperlink>
    </w:p>
    <w:p w14:paraId="57FA5750" w14:textId="2956FD00" w:rsidR="008A5E85" w:rsidRDefault="00E629E4" w:rsidP="002F5093">
      <w:pPr>
        <w:ind w:left="709"/>
        <w:jc w:val="both"/>
        <w:outlineLvl w:val="0"/>
        <w:rPr>
          <w:rStyle w:val="Hyperlink"/>
          <w:rFonts w:ascii="Georgia" w:hAnsi="Georgia"/>
          <w:b/>
          <w:color w:val="000000" w:themeColor="text1"/>
          <w:u w:val="none"/>
        </w:rPr>
      </w:pPr>
      <w:r w:rsidRPr="002F5093">
        <w:rPr>
          <w:rStyle w:val="Hyperlink"/>
          <w:rFonts w:ascii="Georgia" w:hAnsi="Georgia"/>
          <w:b/>
          <w:color w:val="000000" w:themeColor="text1"/>
          <w:u w:val="none"/>
        </w:rPr>
        <w:t>28-30 March, Bangkok</w:t>
      </w:r>
      <w:r w:rsidR="00F16F23">
        <w:rPr>
          <w:rStyle w:val="Hyperlink"/>
          <w:rFonts w:ascii="Georgia" w:hAnsi="Georgia"/>
          <w:b/>
          <w:color w:val="000000" w:themeColor="text1"/>
          <w:u w:val="none"/>
        </w:rPr>
        <w:t xml:space="preserve"> </w:t>
      </w:r>
    </w:p>
    <w:p w14:paraId="747E38D3" w14:textId="77777777" w:rsidR="00F16F23" w:rsidRDefault="00F16F23" w:rsidP="002F5093">
      <w:pPr>
        <w:ind w:left="709"/>
        <w:jc w:val="both"/>
        <w:outlineLvl w:val="0"/>
        <w:rPr>
          <w:rStyle w:val="Hyperlink"/>
          <w:rFonts w:ascii="Georgia" w:hAnsi="Georgia"/>
          <w:b/>
          <w:color w:val="000000" w:themeColor="text1"/>
          <w:u w:val="none"/>
        </w:rPr>
      </w:pPr>
    </w:p>
    <w:p w14:paraId="515740F3" w14:textId="3DF91480" w:rsidR="00F16F23" w:rsidRPr="00F16F23" w:rsidRDefault="00F16F23" w:rsidP="00F16F23">
      <w:pPr>
        <w:ind w:left="709"/>
        <w:jc w:val="both"/>
        <w:outlineLvl w:val="0"/>
        <w:rPr>
          <w:rStyle w:val="Hyperlink"/>
          <w:rFonts w:ascii="Georgia" w:hAnsi="Georgia"/>
          <w:color w:val="000000" w:themeColor="text1"/>
          <w:sz w:val="21"/>
          <w:u w:val="none"/>
        </w:rPr>
      </w:pPr>
      <w:r w:rsidRPr="00F16F23">
        <w:rPr>
          <w:rStyle w:val="Hyperlink"/>
          <w:rFonts w:ascii="Georgia" w:hAnsi="Georgia"/>
          <w:color w:val="000000" w:themeColor="text1"/>
          <w:sz w:val="21"/>
          <w:u w:val="none"/>
        </w:rPr>
        <w:t>See details below</w:t>
      </w:r>
      <w:r>
        <w:rPr>
          <w:rStyle w:val="Hyperlink"/>
          <w:rFonts w:ascii="Georgia" w:hAnsi="Georgia"/>
          <w:color w:val="000000" w:themeColor="text1"/>
          <w:sz w:val="21"/>
          <w:u w:val="none"/>
        </w:rPr>
        <w:t>.</w:t>
      </w:r>
      <w:r w:rsidRPr="00F16F23">
        <w:rPr>
          <w:rStyle w:val="Hyperlink"/>
          <w:rFonts w:ascii="Georgia" w:hAnsi="Georgia"/>
          <w:color w:val="000000" w:themeColor="text1"/>
          <w:sz w:val="21"/>
          <w:u w:val="none"/>
        </w:rPr>
        <w:t xml:space="preserve"> </w:t>
      </w:r>
    </w:p>
    <w:p w14:paraId="2409D842" w14:textId="6D45B7A4" w:rsidR="00E629E4" w:rsidRPr="002F5093" w:rsidRDefault="00C47507" w:rsidP="002F5093">
      <w:pPr>
        <w:pStyle w:val="ListParagraph"/>
        <w:numPr>
          <w:ilvl w:val="0"/>
          <w:numId w:val="4"/>
        </w:numPr>
        <w:spacing w:before="100" w:beforeAutospacing="1" w:after="100" w:afterAutospacing="1"/>
        <w:jc w:val="both"/>
        <w:rPr>
          <w:rFonts w:ascii="Georgia" w:hAnsi="Georgia"/>
        </w:rPr>
      </w:pPr>
      <w:r w:rsidRPr="002F5093">
        <w:rPr>
          <w:rFonts w:ascii="Georgia" w:hAnsi="Georgia"/>
          <w:b/>
          <w:color w:val="FF0000"/>
        </w:rPr>
        <w:t xml:space="preserve"> </w:t>
      </w:r>
      <w:r w:rsidR="00512B48" w:rsidRPr="002F5093">
        <w:rPr>
          <w:rFonts w:ascii="Georgia" w:hAnsi="Georgia"/>
          <w:b/>
          <w:color w:val="FF0000"/>
        </w:rPr>
        <w:t>[REGISTRATION OPEN!]</w:t>
      </w:r>
      <w:r w:rsidR="00512B48" w:rsidRPr="002F5093">
        <w:rPr>
          <w:rFonts w:ascii="Georgia" w:hAnsi="Georgia"/>
          <w:color w:val="FF0000"/>
        </w:rPr>
        <w:t xml:space="preserve"> </w:t>
      </w:r>
      <w:r w:rsidR="00E629E4" w:rsidRPr="002F5093">
        <w:rPr>
          <w:rFonts w:ascii="Georgia" w:hAnsi="Georgia"/>
        </w:rPr>
        <w:t xml:space="preserve">ECE (UN Economic Commission for Europe): </w:t>
      </w:r>
      <w:hyperlink r:id="rId28" w:tgtFrame="_blank" w:history="1">
        <w:r w:rsidR="00E629E4" w:rsidRPr="002F5093">
          <w:rPr>
            <w:rStyle w:val="Hyperlink"/>
            <w:rFonts w:ascii="Georgia" w:hAnsi="Georgia"/>
          </w:rPr>
          <w:t>http://www.unece.org/info/ece-homepage.html</w:t>
        </w:r>
      </w:hyperlink>
    </w:p>
    <w:p w14:paraId="73C51A6E" w14:textId="6B93D8F5" w:rsidR="00AD0121" w:rsidRPr="002F5093" w:rsidRDefault="00E629E4" w:rsidP="002F5093">
      <w:pPr>
        <w:ind w:left="709"/>
        <w:jc w:val="both"/>
        <w:outlineLvl w:val="0"/>
        <w:rPr>
          <w:rFonts w:ascii="Georgia" w:hAnsi="Georgia"/>
          <w:b/>
        </w:rPr>
      </w:pPr>
      <w:r w:rsidRPr="002F5093">
        <w:rPr>
          <w:rFonts w:ascii="Georgia" w:hAnsi="Georgia"/>
          <w:b/>
        </w:rPr>
        <w:t>1-2 March, Geneva</w:t>
      </w:r>
    </w:p>
    <w:p w14:paraId="30850CA3" w14:textId="77777777" w:rsidR="003A3ACE" w:rsidRPr="002F5093" w:rsidRDefault="003A3ACE" w:rsidP="002F5093">
      <w:pPr>
        <w:ind w:left="709"/>
        <w:jc w:val="both"/>
        <w:outlineLvl w:val="0"/>
        <w:rPr>
          <w:rFonts w:ascii="Georgia" w:hAnsi="Georgia"/>
          <w:b/>
        </w:rPr>
      </w:pPr>
    </w:p>
    <w:p w14:paraId="1F4E7EDF" w14:textId="40AD433D" w:rsidR="00AD0121" w:rsidRPr="002F5093" w:rsidRDefault="00BC1AFC" w:rsidP="002F5093">
      <w:pPr>
        <w:ind w:left="709"/>
        <w:jc w:val="both"/>
        <w:outlineLvl w:val="0"/>
        <w:rPr>
          <w:rFonts w:ascii="Georgia" w:hAnsi="Georgia"/>
          <w:spacing w:val="-3"/>
          <w:sz w:val="20"/>
        </w:rPr>
      </w:pPr>
      <w:hyperlink r:id="rId29" w:history="1">
        <w:r w:rsidR="00F813B8" w:rsidRPr="002F5093">
          <w:rPr>
            <w:rStyle w:val="Hyperlink"/>
            <w:rFonts w:ascii="Georgia" w:hAnsi="Georgia"/>
            <w:sz w:val="20"/>
          </w:rPr>
          <w:t>Click here to</w:t>
        </w:r>
        <w:r w:rsidR="003A3ACE" w:rsidRPr="002F5093">
          <w:rPr>
            <w:rStyle w:val="Hyperlink"/>
            <w:rFonts w:ascii="Georgia" w:hAnsi="Georgia"/>
            <w:sz w:val="20"/>
          </w:rPr>
          <w:t xml:space="preserve"> register</w:t>
        </w:r>
      </w:hyperlink>
      <w:r w:rsidR="003A3ACE" w:rsidRPr="002F5093">
        <w:rPr>
          <w:rFonts w:ascii="Georgia" w:hAnsi="Georgia"/>
          <w:b/>
          <w:sz w:val="20"/>
        </w:rPr>
        <w:t xml:space="preserve"> by 16 February</w:t>
      </w:r>
      <w:r w:rsidR="00F813B8" w:rsidRPr="002F5093">
        <w:rPr>
          <w:rFonts w:ascii="Georgia" w:hAnsi="Georgia"/>
          <w:b/>
          <w:sz w:val="20"/>
        </w:rPr>
        <w:t xml:space="preserve">. </w:t>
      </w:r>
      <w:r w:rsidR="003A3ACE" w:rsidRPr="002F5093">
        <w:rPr>
          <w:rFonts w:ascii="Georgia" w:hAnsi="Georgia"/>
          <w:spacing w:val="-3"/>
          <w:sz w:val="20"/>
        </w:rPr>
        <w:t xml:space="preserve">Please register for the main meeting and the two </w:t>
      </w:r>
      <w:proofErr w:type="gramStart"/>
      <w:r w:rsidR="003A3ACE" w:rsidRPr="002F5093">
        <w:rPr>
          <w:rFonts w:ascii="Georgia" w:hAnsi="Georgia"/>
          <w:spacing w:val="-3"/>
          <w:sz w:val="20"/>
        </w:rPr>
        <w:t>round</w:t>
      </w:r>
      <w:proofErr w:type="gramEnd"/>
      <w:r w:rsidR="003A3ACE" w:rsidRPr="002F5093">
        <w:rPr>
          <w:rFonts w:ascii="Georgia" w:hAnsi="Georgia"/>
          <w:spacing w:val="-3"/>
          <w:sz w:val="20"/>
        </w:rPr>
        <w:t xml:space="preserve"> tables of your choice.</w:t>
      </w:r>
      <w:r w:rsidR="004C7B72" w:rsidRPr="002F5093">
        <w:rPr>
          <w:rFonts w:ascii="Georgia" w:hAnsi="Georgia"/>
          <w:spacing w:val="-3"/>
          <w:sz w:val="20"/>
        </w:rPr>
        <w:t xml:space="preserve"> </w:t>
      </w:r>
      <w:hyperlink r:id="rId30" w:history="1">
        <w:r w:rsidR="004C7B72" w:rsidRPr="002F5093">
          <w:rPr>
            <w:rStyle w:val="Hyperlink"/>
            <w:rFonts w:ascii="Georgia" w:hAnsi="Georgia"/>
            <w:spacing w:val="-3"/>
            <w:sz w:val="20"/>
          </w:rPr>
          <w:t>Additiona</w:t>
        </w:r>
        <w:r w:rsidR="00F813B8" w:rsidRPr="002F5093">
          <w:rPr>
            <w:rStyle w:val="Hyperlink"/>
            <w:rFonts w:ascii="Georgia" w:hAnsi="Georgia"/>
            <w:spacing w:val="-3"/>
            <w:sz w:val="20"/>
          </w:rPr>
          <w:t>l information can be found here.</w:t>
        </w:r>
      </w:hyperlink>
      <w:r w:rsidR="00F813B8" w:rsidRPr="002F5093">
        <w:rPr>
          <w:rFonts w:ascii="Georgia" w:hAnsi="Georgia"/>
          <w:spacing w:val="-3"/>
          <w:sz w:val="20"/>
        </w:rPr>
        <w:t xml:space="preserve"> </w:t>
      </w:r>
    </w:p>
    <w:p w14:paraId="09F76CE1" w14:textId="77777777" w:rsidR="00E629E4" w:rsidRPr="002F5093" w:rsidRDefault="00E629E4" w:rsidP="002F5093">
      <w:pPr>
        <w:pStyle w:val="ListParagraph"/>
        <w:numPr>
          <w:ilvl w:val="0"/>
          <w:numId w:val="4"/>
        </w:numPr>
        <w:spacing w:before="100" w:beforeAutospacing="1" w:after="100" w:afterAutospacing="1"/>
        <w:jc w:val="both"/>
        <w:rPr>
          <w:rStyle w:val="Hyperlink"/>
          <w:rFonts w:ascii="Georgia" w:hAnsi="Georgia"/>
          <w:color w:val="auto"/>
          <w:u w:val="none"/>
        </w:rPr>
      </w:pPr>
      <w:r w:rsidRPr="002F5093">
        <w:rPr>
          <w:rFonts w:ascii="Georgia" w:hAnsi="Georgia"/>
        </w:rPr>
        <w:t xml:space="preserve">ESCWA (UN Economic and Social Commission for Western Asia): </w:t>
      </w:r>
      <w:hyperlink r:id="rId31" w:tgtFrame="_blank" w:history="1">
        <w:r w:rsidRPr="002F5093">
          <w:rPr>
            <w:rStyle w:val="Hyperlink"/>
            <w:rFonts w:ascii="Georgia" w:hAnsi="Georgia"/>
          </w:rPr>
          <w:t>https://www.unescwa.org</w:t>
        </w:r>
      </w:hyperlink>
    </w:p>
    <w:p w14:paraId="312FDFEB" w14:textId="77777777" w:rsidR="00AD6BC0" w:rsidRPr="002F5093" w:rsidRDefault="00AD6BC0" w:rsidP="002F5093">
      <w:pPr>
        <w:pStyle w:val="ListParagraph"/>
        <w:spacing w:before="100" w:beforeAutospacing="1" w:after="100" w:afterAutospacing="1"/>
        <w:jc w:val="both"/>
        <w:rPr>
          <w:rFonts w:ascii="Georgia" w:hAnsi="Georgia"/>
          <w:u w:val="single"/>
        </w:rPr>
      </w:pPr>
    </w:p>
    <w:p w14:paraId="57FB4C82" w14:textId="62C81739" w:rsidR="00AD6BC0" w:rsidRPr="002F5093" w:rsidRDefault="00AD6BC0" w:rsidP="002F5093">
      <w:pPr>
        <w:pStyle w:val="ListParagraph"/>
        <w:numPr>
          <w:ilvl w:val="1"/>
          <w:numId w:val="10"/>
        </w:numPr>
        <w:spacing w:before="100" w:beforeAutospacing="1" w:after="100" w:afterAutospacing="1"/>
        <w:jc w:val="both"/>
        <w:rPr>
          <w:rFonts w:ascii="Georgia" w:hAnsi="Georgia"/>
          <w:b/>
          <w:color w:val="000000" w:themeColor="text1"/>
        </w:rPr>
      </w:pPr>
      <w:r w:rsidRPr="002F5093">
        <w:rPr>
          <w:rFonts w:ascii="Georgia" w:hAnsi="Georgia"/>
          <w:b/>
        </w:rPr>
        <w:t>A</w:t>
      </w:r>
      <w:r w:rsidR="00E629E4" w:rsidRPr="002F5093">
        <w:rPr>
          <w:rFonts w:ascii="Georgia" w:hAnsi="Georgia"/>
          <w:b/>
        </w:rPr>
        <w:t>pril, TBC</w:t>
      </w:r>
    </w:p>
    <w:p w14:paraId="737ECE95" w14:textId="77777777" w:rsidR="00AD6BC0" w:rsidRDefault="00AD6BC0" w:rsidP="00AD6BC0">
      <w:pPr>
        <w:pStyle w:val="ListParagraph"/>
        <w:spacing w:before="100" w:beforeAutospacing="1" w:after="100" w:afterAutospacing="1"/>
        <w:ind w:left="1440"/>
        <w:jc w:val="both"/>
        <w:rPr>
          <w:rFonts w:ascii="Georgia" w:hAnsi="Georgia"/>
          <w:b/>
          <w:color w:val="000000" w:themeColor="text1"/>
        </w:rPr>
      </w:pPr>
    </w:p>
    <w:p w14:paraId="21F71788" w14:textId="77777777" w:rsidR="00AD0121" w:rsidRPr="00AD6BC0" w:rsidRDefault="00AD0121" w:rsidP="00AD6BC0">
      <w:pPr>
        <w:pStyle w:val="ListParagraph"/>
        <w:spacing w:before="100" w:beforeAutospacing="1" w:after="100" w:afterAutospacing="1"/>
        <w:ind w:left="1440"/>
        <w:jc w:val="both"/>
        <w:rPr>
          <w:rFonts w:ascii="Georgia" w:hAnsi="Georgia"/>
          <w:b/>
          <w:color w:val="000000" w:themeColor="text1"/>
        </w:rPr>
      </w:pPr>
    </w:p>
    <w:p w14:paraId="700A83B4" w14:textId="382E0179" w:rsidR="00E629E4" w:rsidRPr="00AD6BC0" w:rsidRDefault="00E629E4" w:rsidP="00AD6BC0">
      <w:pPr>
        <w:pStyle w:val="ListParagraph"/>
        <w:numPr>
          <w:ilvl w:val="0"/>
          <w:numId w:val="4"/>
        </w:numPr>
        <w:spacing w:before="100" w:beforeAutospacing="1" w:after="100" w:afterAutospacing="1"/>
        <w:jc w:val="both"/>
        <w:rPr>
          <w:rStyle w:val="Hyperlink"/>
          <w:rFonts w:ascii="Georgia" w:hAnsi="Georgia"/>
          <w:b/>
          <w:color w:val="000000" w:themeColor="text1"/>
          <w:u w:val="none"/>
        </w:rPr>
      </w:pPr>
      <w:r w:rsidRPr="00AD6BC0">
        <w:rPr>
          <w:rFonts w:ascii="Georgia" w:hAnsi="Georgia"/>
          <w:color w:val="000000" w:themeColor="text1"/>
        </w:rPr>
        <w:t xml:space="preserve">ECA </w:t>
      </w:r>
      <w:r w:rsidRPr="00AD6BC0">
        <w:rPr>
          <w:rFonts w:ascii="Georgia" w:hAnsi="Georgia"/>
        </w:rPr>
        <w:t xml:space="preserve">(UN Economic Commission for Africa): </w:t>
      </w:r>
      <w:hyperlink r:id="rId32" w:tgtFrame="_blank" w:history="1">
        <w:r w:rsidRPr="00AD6BC0">
          <w:rPr>
            <w:rStyle w:val="Hyperlink"/>
            <w:rFonts w:ascii="Georgia" w:hAnsi="Georgia"/>
          </w:rPr>
          <w:t>https://www.uneca.org</w:t>
        </w:r>
      </w:hyperlink>
    </w:p>
    <w:p w14:paraId="10A59DE4" w14:textId="68D74D66" w:rsidR="001519C1" w:rsidRDefault="00E629E4" w:rsidP="006D03D5">
      <w:pPr>
        <w:spacing w:before="100" w:beforeAutospacing="1" w:after="100" w:afterAutospacing="1"/>
        <w:ind w:firstLine="720"/>
        <w:jc w:val="both"/>
        <w:outlineLvl w:val="0"/>
        <w:rPr>
          <w:rStyle w:val="Hyperlink"/>
          <w:rFonts w:ascii="Georgia" w:hAnsi="Georgia"/>
          <w:b/>
          <w:color w:val="000000" w:themeColor="text1"/>
          <w:u w:val="none"/>
        </w:rPr>
      </w:pPr>
      <w:r w:rsidRPr="00AD0121">
        <w:rPr>
          <w:rStyle w:val="Hyperlink"/>
          <w:rFonts w:ascii="Georgia" w:hAnsi="Georgia"/>
          <w:b/>
          <w:color w:val="000000" w:themeColor="text1"/>
          <w:u w:val="none"/>
        </w:rPr>
        <w:t>TBC</w:t>
      </w:r>
    </w:p>
    <w:p w14:paraId="7CD719D6" w14:textId="77777777" w:rsidR="00047AD4" w:rsidRDefault="00047AD4" w:rsidP="00047AD4">
      <w:pPr>
        <w:pBdr>
          <w:top w:val="single" w:sz="4" w:space="1" w:color="auto"/>
        </w:pBdr>
        <w:jc w:val="both"/>
        <w:outlineLvl w:val="0"/>
        <w:rPr>
          <w:rStyle w:val="Hyperlink"/>
          <w:rFonts w:ascii="Georgia" w:hAnsi="Georgia"/>
          <w:b/>
          <w:color w:val="FF0000"/>
          <w:u w:val="none"/>
        </w:rPr>
      </w:pPr>
    </w:p>
    <w:p w14:paraId="2DF0DF85" w14:textId="0CBBBCEC" w:rsidR="00F813B8" w:rsidRPr="00F813B8" w:rsidRDefault="001519C1" w:rsidP="00F813B8">
      <w:pPr>
        <w:pBdr>
          <w:top w:val="single" w:sz="4" w:space="1" w:color="auto"/>
        </w:pBdr>
        <w:jc w:val="both"/>
        <w:outlineLvl w:val="0"/>
        <w:rPr>
          <w:rFonts w:ascii="Georgia" w:hAnsi="Georgia"/>
          <w:b/>
          <w:color w:val="FF0000"/>
        </w:rPr>
      </w:pPr>
      <w:r w:rsidRPr="001519C1">
        <w:rPr>
          <w:rStyle w:val="Hyperlink"/>
          <w:rFonts w:ascii="Georgia" w:hAnsi="Georgia"/>
          <w:b/>
          <w:color w:val="FF0000"/>
          <w:u w:val="none"/>
        </w:rPr>
        <w:t>ASIA</w:t>
      </w:r>
    </w:p>
    <w:p w14:paraId="40202477" w14:textId="61BEAA2C" w:rsidR="00047AD4" w:rsidRPr="00F813B8" w:rsidRDefault="00047AD4" w:rsidP="00047AD4">
      <w:pPr>
        <w:pStyle w:val="ListParagraph"/>
        <w:spacing w:before="100" w:beforeAutospacing="1" w:after="100" w:afterAutospacing="1"/>
        <w:rPr>
          <w:rFonts w:ascii="Georgia" w:hAnsi="Georgia"/>
          <w:b/>
          <w:bCs/>
          <w:color w:val="2F5496"/>
          <w:u w:val="single"/>
        </w:rPr>
      </w:pPr>
      <w:r w:rsidRPr="00F813B8">
        <w:rPr>
          <w:rFonts w:ascii="Georgia" w:hAnsi="Georgia"/>
          <w:b/>
          <w:bCs/>
          <w:color w:val="2F5496"/>
          <w:u w:val="single"/>
        </w:rPr>
        <w:t>Asia Pacific Forum on Sustainable Development (APFSD), Bangkok, 28-30 March 2018</w:t>
      </w:r>
    </w:p>
    <w:p w14:paraId="2ADDA739" w14:textId="54C669BB" w:rsidR="001519C1" w:rsidRPr="00F813B8" w:rsidRDefault="001519C1" w:rsidP="00047AD4">
      <w:pPr>
        <w:spacing w:before="100" w:beforeAutospacing="1" w:after="100" w:afterAutospacing="1"/>
        <w:rPr>
          <w:rFonts w:ascii="Georgia" w:eastAsia="Times New Roman" w:hAnsi="Georgia"/>
        </w:rPr>
      </w:pPr>
      <w:r w:rsidRPr="00F813B8">
        <w:rPr>
          <w:rFonts w:ascii="Georgia" w:eastAsia="Times New Roman" w:hAnsi="Georgia"/>
          <w:bCs/>
        </w:rPr>
        <w:t xml:space="preserve">The APFSD </w:t>
      </w:r>
      <w:r w:rsidR="00F813B8" w:rsidRPr="00F813B8">
        <w:rPr>
          <w:rFonts w:ascii="Georgia" w:eastAsia="Times New Roman" w:hAnsi="Georgia"/>
        </w:rPr>
        <w:t xml:space="preserve">is organized by APRCEM with UNESCAP. The event </w:t>
      </w:r>
      <w:r w:rsidRPr="00F813B8">
        <w:rPr>
          <w:rFonts w:ascii="Georgia" w:eastAsia="Times New Roman" w:hAnsi="Georgia"/>
          <w:bCs/>
        </w:rPr>
        <w:t>will be on</w:t>
      </w:r>
      <w:r w:rsidRPr="00F813B8">
        <w:rPr>
          <w:rFonts w:ascii="Georgia" w:eastAsia="Times New Roman" w:hAnsi="Georgia"/>
        </w:rPr>
        <w:t xml:space="preserve"> the </w:t>
      </w:r>
      <w:r w:rsidRPr="00F813B8">
        <w:rPr>
          <w:rFonts w:ascii="Georgia" w:eastAsia="Times New Roman" w:hAnsi="Georgia"/>
          <w:bCs/>
        </w:rPr>
        <w:t>HLPF 2018 theme “Transformation towards sustainable and resilient societies”</w:t>
      </w:r>
      <w:r w:rsidR="00047AD4" w:rsidRPr="00F813B8">
        <w:rPr>
          <w:rFonts w:ascii="Georgia" w:eastAsia="Times New Roman" w:hAnsi="Georgia"/>
        </w:rPr>
        <w:t>.</w:t>
      </w:r>
      <w:r w:rsidR="00F813B8" w:rsidRPr="00F813B8">
        <w:rPr>
          <w:rFonts w:ascii="Georgia" w:eastAsia="Times New Roman" w:hAnsi="Georgia"/>
        </w:rPr>
        <w:t xml:space="preserve"> </w:t>
      </w:r>
    </w:p>
    <w:p w14:paraId="1464F94C" w14:textId="77777777" w:rsidR="001519C1" w:rsidRPr="00F813B8" w:rsidRDefault="001519C1" w:rsidP="00047AD4">
      <w:pPr>
        <w:spacing w:before="100" w:beforeAutospacing="1" w:after="100" w:afterAutospacing="1"/>
        <w:ind w:left="720"/>
        <w:jc w:val="both"/>
        <w:rPr>
          <w:rFonts w:ascii="Georgia" w:eastAsia="Times New Roman" w:hAnsi="Georgia"/>
        </w:rPr>
      </w:pPr>
      <w:r w:rsidRPr="00F813B8">
        <w:rPr>
          <w:rFonts w:ascii="Georgia" w:eastAsia="Times New Roman" w:hAnsi="Georgia"/>
          <w:b/>
          <w:bCs/>
          <w:u w:val="single"/>
        </w:rPr>
        <w:t>Draft agenda:</w:t>
      </w:r>
      <w:r w:rsidRPr="00F813B8">
        <w:rPr>
          <w:rFonts w:ascii="Georgia" w:eastAsia="Times New Roman" w:hAnsi="Georgia"/>
          <w:b/>
          <w:bCs/>
        </w:rPr>
        <w:t> </w:t>
      </w:r>
      <w:r w:rsidRPr="00F813B8">
        <w:rPr>
          <w:rFonts w:ascii="Georgia" w:eastAsia="Times New Roman" w:hAnsi="Georgia"/>
        </w:rPr>
        <w:t xml:space="preserve"> </w:t>
      </w:r>
    </w:p>
    <w:p w14:paraId="590E135B" w14:textId="77777777" w:rsidR="00047AD4" w:rsidRPr="00F813B8" w:rsidRDefault="001519C1" w:rsidP="00047AD4">
      <w:pPr>
        <w:pStyle w:val="ListParagraph"/>
        <w:numPr>
          <w:ilvl w:val="0"/>
          <w:numId w:val="19"/>
        </w:numPr>
        <w:spacing w:before="100" w:beforeAutospacing="1" w:after="100" w:afterAutospacing="1"/>
        <w:jc w:val="both"/>
        <w:rPr>
          <w:rFonts w:ascii="Georgia" w:eastAsia="Times New Roman" w:hAnsi="Georgia"/>
        </w:rPr>
      </w:pPr>
      <w:r w:rsidRPr="00F813B8">
        <w:rPr>
          <w:rFonts w:ascii="Georgia" w:eastAsia="Times New Roman" w:hAnsi="Georgia"/>
          <w:b/>
          <w:bCs/>
        </w:rPr>
        <w:t>Regional perspectives on the follow-up to and review of the 2030 Agenda for Sustainable Development. </w:t>
      </w:r>
      <w:r w:rsidRPr="00F813B8">
        <w:rPr>
          <w:rFonts w:ascii="Georgia" w:eastAsia="Times New Roman" w:hAnsi="Georgia"/>
        </w:rPr>
        <w:t xml:space="preserve"> </w:t>
      </w:r>
    </w:p>
    <w:p w14:paraId="1E585BE4" w14:textId="77777777" w:rsidR="00047AD4" w:rsidRPr="00F813B8" w:rsidRDefault="001519C1" w:rsidP="00047AD4">
      <w:pPr>
        <w:pStyle w:val="ListParagraph"/>
        <w:numPr>
          <w:ilvl w:val="0"/>
          <w:numId w:val="20"/>
        </w:numPr>
        <w:spacing w:before="100" w:beforeAutospacing="1" w:after="100" w:afterAutospacing="1"/>
        <w:jc w:val="both"/>
        <w:rPr>
          <w:rFonts w:ascii="Georgia" w:eastAsia="Times New Roman" w:hAnsi="Georgia"/>
        </w:rPr>
      </w:pPr>
      <w:r w:rsidRPr="00F813B8">
        <w:rPr>
          <w:rFonts w:ascii="Georgia" w:eastAsia="Times New Roman" w:hAnsi="Georgia"/>
        </w:rPr>
        <w:t>Regional Trend + Presentation of ESCAP Report (panel) </w:t>
      </w:r>
    </w:p>
    <w:p w14:paraId="42FBC2DD" w14:textId="77777777" w:rsidR="00047AD4" w:rsidRPr="00F813B8" w:rsidRDefault="001519C1" w:rsidP="00047AD4">
      <w:pPr>
        <w:pStyle w:val="ListParagraph"/>
        <w:numPr>
          <w:ilvl w:val="0"/>
          <w:numId w:val="20"/>
        </w:numPr>
        <w:spacing w:before="100" w:beforeAutospacing="1" w:after="100" w:afterAutospacing="1"/>
        <w:jc w:val="both"/>
        <w:rPr>
          <w:rFonts w:ascii="Georgia" w:eastAsia="Times New Roman" w:hAnsi="Georgia"/>
        </w:rPr>
      </w:pPr>
      <w:r w:rsidRPr="00F813B8">
        <w:rPr>
          <w:rFonts w:ascii="Georgia" w:eastAsia="Times New Roman" w:hAnsi="Georgia"/>
        </w:rPr>
        <w:t>Means of Implementation (panel) </w:t>
      </w:r>
    </w:p>
    <w:p w14:paraId="000A4D36" w14:textId="34AAC111" w:rsidR="00047AD4" w:rsidRPr="00F813B8" w:rsidRDefault="001519C1" w:rsidP="00047AD4">
      <w:pPr>
        <w:pStyle w:val="ListParagraph"/>
        <w:numPr>
          <w:ilvl w:val="0"/>
          <w:numId w:val="20"/>
        </w:numPr>
        <w:spacing w:before="100" w:beforeAutospacing="1" w:after="100" w:afterAutospacing="1"/>
        <w:jc w:val="both"/>
        <w:rPr>
          <w:rFonts w:ascii="Georgia" w:eastAsia="Times New Roman" w:hAnsi="Georgia"/>
        </w:rPr>
      </w:pPr>
      <w:r w:rsidRPr="00F813B8">
        <w:rPr>
          <w:rFonts w:ascii="Georgia" w:eastAsia="Times New Roman" w:hAnsi="Georgia"/>
        </w:rPr>
        <w:t xml:space="preserve">Roundtables </w:t>
      </w:r>
      <w:r w:rsidR="00BC58FF">
        <w:rPr>
          <w:rFonts w:ascii="Georgia" w:eastAsia="Times New Roman" w:hAnsi="Georgia"/>
        </w:rPr>
        <w:t>–</w:t>
      </w:r>
      <w:r w:rsidRPr="00F813B8">
        <w:rPr>
          <w:rFonts w:ascii="Georgia" w:eastAsia="Times New Roman" w:hAnsi="Georgia"/>
        </w:rPr>
        <w:t xml:space="preserve"> goal 6, 7, 11, 12, 15</w:t>
      </w:r>
    </w:p>
    <w:p w14:paraId="1692569E" w14:textId="1F5884A8" w:rsidR="001519C1" w:rsidRPr="00F813B8" w:rsidRDefault="001519C1" w:rsidP="00047AD4">
      <w:pPr>
        <w:pStyle w:val="ListParagraph"/>
        <w:numPr>
          <w:ilvl w:val="0"/>
          <w:numId w:val="20"/>
        </w:numPr>
        <w:spacing w:before="100" w:beforeAutospacing="1" w:after="100" w:afterAutospacing="1"/>
        <w:jc w:val="both"/>
        <w:rPr>
          <w:rFonts w:ascii="Georgia" w:eastAsia="Times New Roman" w:hAnsi="Georgia"/>
        </w:rPr>
      </w:pPr>
      <w:r w:rsidRPr="00F813B8">
        <w:rPr>
          <w:rFonts w:ascii="Georgia" w:eastAsia="Times New Roman" w:hAnsi="Georgia"/>
        </w:rPr>
        <w:t xml:space="preserve">Panel on Roundtables </w:t>
      </w:r>
      <w:r w:rsidR="00BC58FF">
        <w:rPr>
          <w:rFonts w:ascii="Georgia" w:eastAsia="Times New Roman" w:hAnsi="Georgia"/>
        </w:rPr>
        <w:t>–</w:t>
      </w:r>
      <w:r w:rsidRPr="00F813B8">
        <w:rPr>
          <w:rFonts w:ascii="Georgia" w:eastAsia="Times New Roman" w:hAnsi="Georgia"/>
        </w:rPr>
        <w:t xml:space="preserve"> report back and coherence </w:t>
      </w:r>
    </w:p>
    <w:p w14:paraId="2CD9ACD6" w14:textId="77777777" w:rsidR="00047AD4" w:rsidRPr="00F813B8" w:rsidRDefault="00047AD4" w:rsidP="00047AD4">
      <w:pPr>
        <w:pStyle w:val="ListParagraph"/>
        <w:spacing w:before="100" w:beforeAutospacing="1" w:after="100" w:afterAutospacing="1"/>
        <w:ind w:left="1440"/>
        <w:jc w:val="both"/>
        <w:rPr>
          <w:rFonts w:ascii="Georgia" w:eastAsia="Times New Roman" w:hAnsi="Georgia"/>
        </w:rPr>
      </w:pPr>
    </w:p>
    <w:p w14:paraId="606D2D4C" w14:textId="77777777" w:rsidR="00047AD4" w:rsidRPr="00F813B8" w:rsidRDefault="001519C1" w:rsidP="00047AD4">
      <w:pPr>
        <w:pStyle w:val="ListParagraph"/>
        <w:numPr>
          <w:ilvl w:val="0"/>
          <w:numId w:val="19"/>
        </w:numPr>
        <w:spacing w:before="100" w:beforeAutospacing="1" w:after="100" w:afterAutospacing="1"/>
        <w:jc w:val="both"/>
        <w:rPr>
          <w:rFonts w:ascii="Georgia" w:eastAsia="Times New Roman" w:hAnsi="Georgia"/>
        </w:rPr>
      </w:pPr>
      <w:r w:rsidRPr="00F813B8">
        <w:rPr>
          <w:rFonts w:ascii="Georgia" w:eastAsia="Times New Roman" w:hAnsi="Georgia"/>
          <w:b/>
          <w:bCs/>
        </w:rPr>
        <w:t>Strengthening the Implementation of Agenda 2030 </w:t>
      </w:r>
      <w:r w:rsidRPr="00F813B8">
        <w:rPr>
          <w:rFonts w:ascii="Georgia" w:eastAsia="Times New Roman" w:hAnsi="Georgia"/>
        </w:rPr>
        <w:t xml:space="preserve"> </w:t>
      </w:r>
    </w:p>
    <w:p w14:paraId="3E5E9728" w14:textId="0CF0448B" w:rsidR="00047AD4" w:rsidRPr="00F813B8" w:rsidRDefault="001519C1" w:rsidP="00047AD4">
      <w:pPr>
        <w:pStyle w:val="ListParagraph"/>
        <w:numPr>
          <w:ilvl w:val="0"/>
          <w:numId w:val="21"/>
        </w:numPr>
        <w:spacing w:before="100" w:beforeAutospacing="1" w:after="100" w:afterAutospacing="1"/>
        <w:jc w:val="both"/>
        <w:rPr>
          <w:rFonts w:ascii="Georgia" w:eastAsia="Times New Roman" w:hAnsi="Georgia"/>
        </w:rPr>
      </w:pPr>
      <w:r w:rsidRPr="00F813B8">
        <w:rPr>
          <w:rFonts w:ascii="Georgia" w:eastAsia="Times New Roman" w:hAnsi="Georgia"/>
        </w:rPr>
        <w:t xml:space="preserve">VNR Report </w:t>
      </w:r>
      <w:r w:rsidR="00BC58FF">
        <w:rPr>
          <w:rFonts w:ascii="Georgia" w:eastAsia="Times New Roman" w:hAnsi="Georgia"/>
        </w:rPr>
        <w:t>–</w:t>
      </w:r>
      <w:r w:rsidRPr="00F813B8">
        <w:rPr>
          <w:rFonts w:ascii="Georgia" w:eastAsia="Times New Roman" w:hAnsi="Georgia"/>
        </w:rPr>
        <w:t xml:space="preserve"> Laos, Sri Lanka, Vietnam, Kiribati, Singapore and Togo (there will be country presentation) </w:t>
      </w:r>
    </w:p>
    <w:p w14:paraId="17333047" w14:textId="77777777" w:rsidR="00047AD4" w:rsidRPr="00F813B8" w:rsidRDefault="001519C1" w:rsidP="00047AD4">
      <w:pPr>
        <w:pStyle w:val="ListParagraph"/>
        <w:numPr>
          <w:ilvl w:val="0"/>
          <w:numId w:val="21"/>
        </w:numPr>
        <w:spacing w:before="100" w:beforeAutospacing="1" w:after="100" w:afterAutospacing="1"/>
        <w:jc w:val="both"/>
        <w:rPr>
          <w:rFonts w:ascii="Georgia" w:eastAsia="Times New Roman" w:hAnsi="Georgia"/>
        </w:rPr>
      </w:pPr>
      <w:r w:rsidRPr="00F813B8">
        <w:rPr>
          <w:rFonts w:ascii="Georgia" w:eastAsia="Times New Roman" w:hAnsi="Georgia"/>
        </w:rPr>
        <w:t>Implementation of Regional Roadmap </w:t>
      </w:r>
    </w:p>
    <w:p w14:paraId="4FD3CF86" w14:textId="21CFD342" w:rsidR="001519C1" w:rsidRPr="00F813B8" w:rsidRDefault="001519C1" w:rsidP="00047AD4">
      <w:pPr>
        <w:pStyle w:val="ListParagraph"/>
        <w:numPr>
          <w:ilvl w:val="0"/>
          <w:numId w:val="21"/>
        </w:numPr>
        <w:spacing w:before="100" w:beforeAutospacing="1" w:after="100" w:afterAutospacing="1"/>
        <w:jc w:val="both"/>
        <w:rPr>
          <w:rFonts w:ascii="Georgia" w:eastAsia="Times New Roman" w:hAnsi="Georgia"/>
        </w:rPr>
      </w:pPr>
      <w:r w:rsidRPr="00F813B8">
        <w:rPr>
          <w:rFonts w:ascii="Georgia" w:eastAsia="Times New Roman" w:hAnsi="Georgia"/>
        </w:rPr>
        <w:t>Partnerships </w:t>
      </w:r>
    </w:p>
    <w:p w14:paraId="3A75A220" w14:textId="77777777" w:rsidR="00047AD4" w:rsidRPr="00F813B8" w:rsidRDefault="00047AD4" w:rsidP="00047AD4">
      <w:pPr>
        <w:pStyle w:val="ListParagraph"/>
        <w:spacing w:before="100" w:beforeAutospacing="1" w:after="100" w:afterAutospacing="1"/>
        <w:ind w:left="1440"/>
        <w:jc w:val="both"/>
        <w:rPr>
          <w:rFonts w:ascii="Georgia" w:eastAsia="Times New Roman" w:hAnsi="Georgia"/>
        </w:rPr>
      </w:pPr>
    </w:p>
    <w:p w14:paraId="6FFB5E36" w14:textId="77777777" w:rsidR="00047AD4" w:rsidRPr="00F813B8" w:rsidRDefault="001519C1" w:rsidP="00047AD4">
      <w:pPr>
        <w:pStyle w:val="ListParagraph"/>
        <w:numPr>
          <w:ilvl w:val="0"/>
          <w:numId w:val="19"/>
        </w:numPr>
        <w:spacing w:before="100" w:beforeAutospacing="1" w:after="100" w:afterAutospacing="1"/>
        <w:jc w:val="both"/>
        <w:rPr>
          <w:rFonts w:ascii="Georgia" w:eastAsia="Times New Roman" w:hAnsi="Georgia"/>
        </w:rPr>
      </w:pPr>
      <w:r w:rsidRPr="00F813B8">
        <w:rPr>
          <w:rFonts w:ascii="Georgia" w:eastAsia="Times New Roman" w:hAnsi="Georgia"/>
          <w:b/>
          <w:bCs/>
        </w:rPr>
        <w:t>Adoption of APFSD report and Chair’s Summary </w:t>
      </w:r>
    </w:p>
    <w:p w14:paraId="71BF0E97" w14:textId="51CD9AAA" w:rsidR="00047AD4" w:rsidRPr="00F813B8" w:rsidRDefault="001519C1" w:rsidP="00047AD4">
      <w:pPr>
        <w:pStyle w:val="ListParagraph"/>
        <w:numPr>
          <w:ilvl w:val="0"/>
          <w:numId w:val="22"/>
        </w:numPr>
        <w:spacing w:before="100" w:beforeAutospacing="1" w:after="100" w:afterAutospacing="1"/>
        <w:jc w:val="both"/>
        <w:rPr>
          <w:rFonts w:ascii="Georgia" w:eastAsia="Times New Roman" w:hAnsi="Georgia"/>
        </w:rPr>
      </w:pPr>
      <w:r w:rsidRPr="00F813B8">
        <w:rPr>
          <w:rFonts w:ascii="Georgia" w:eastAsia="Times New Roman" w:hAnsi="Georgia"/>
        </w:rPr>
        <w:t>SIDE EVENTS: will be very limited due to limited time. There will be Pavilion of Partnerships (exhibition). Application for side events, please contact APRCEM and UNESCAP. </w:t>
      </w:r>
    </w:p>
    <w:p w14:paraId="57B35ABA" w14:textId="77777777" w:rsidR="00047AD4" w:rsidRPr="00F813B8" w:rsidRDefault="00047AD4" w:rsidP="00047AD4">
      <w:pPr>
        <w:pStyle w:val="ListParagraph"/>
        <w:spacing w:before="100" w:beforeAutospacing="1" w:after="100" w:afterAutospacing="1"/>
        <w:ind w:left="1440"/>
        <w:jc w:val="both"/>
        <w:rPr>
          <w:rFonts w:ascii="Georgia" w:eastAsia="Times New Roman" w:hAnsi="Georgia"/>
        </w:rPr>
      </w:pPr>
    </w:p>
    <w:p w14:paraId="16AC6BC9" w14:textId="77777777" w:rsidR="00047AD4" w:rsidRPr="00F813B8" w:rsidRDefault="00047AD4" w:rsidP="00047AD4">
      <w:pPr>
        <w:pStyle w:val="ListParagraph"/>
        <w:spacing w:before="100" w:beforeAutospacing="1" w:after="100" w:afterAutospacing="1"/>
        <w:ind w:left="1440"/>
        <w:jc w:val="both"/>
        <w:rPr>
          <w:rFonts w:ascii="Georgia" w:eastAsia="Times New Roman" w:hAnsi="Georgia"/>
        </w:rPr>
      </w:pPr>
    </w:p>
    <w:p w14:paraId="7C1B70A5" w14:textId="381567B0" w:rsidR="00047AD4" w:rsidRPr="00F813B8" w:rsidRDefault="00047AD4" w:rsidP="00047AD4">
      <w:pPr>
        <w:pStyle w:val="ListParagraph"/>
        <w:jc w:val="center"/>
        <w:outlineLvl w:val="0"/>
        <w:rPr>
          <w:rFonts w:ascii="Georgia" w:hAnsi="Georgia"/>
          <w:b/>
          <w:bCs/>
          <w:color w:val="2F5496"/>
          <w:u w:val="single"/>
        </w:rPr>
      </w:pPr>
      <w:r w:rsidRPr="00F813B8">
        <w:rPr>
          <w:rFonts w:ascii="Georgia" w:hAnsi="Georgia"/>
          <w:b/>
          <w:bCs/>
          <w:color w:val="2F5496"/>
          <w:u w:val="single"/>
        </w:rPr>
        <w:t>CSO Forum (now called Peoples</w:t>
      </w:r>
      <w:r w:rsidR="00BC58FF">
        <w:rPr>
          <w:rFonts w:ascii="Georgia" w:hAnsi="Georgia"/>
          <w:b/>
          <w:bCs/>
          <w:color w:val="2F5496"/>
          <w:u w:val="single"/>
        </w:rPr>
        <w:t>’</w:t>
      </w:r>
      <w:r w:rsidRPr="00F813B8">
        <w:rPr>
          <w:rFonts w:ascii="Georgia" w:hAnsi="Georgia"/>
          <w:b/>
          <w:bCs/>
          <w:color w:val="2F5496"/>
          <w:u w:val="single"/>
        </w:rPr>
        <w:t xml:space="preserve"> Forum), 25-27 March 2018 </w:t>
      </w:r>
    </w:p>
    <w:p w14:paraId="19DC8BF5" w14:textId="3C94ABC9" w:rsidR="001519C1" w:rsidRPr="00F813B8" w:rsidRDefault="001519C1" w:rsidP="00F813B8">
      <w:pPr>
        <w:spacing w:before="100" w:beforeAutospacing="1" w:after="100" w:afterAutospacing="1"/>
        <w:jc w:val="both"/>
        <w:rPr>
          <w:rFonts w:ascii="Georgia" w:eastAsia="Times New Roman" w:hAnsi="Georgia"/>
        </w:rPr>
      </w:pPr>
      <w:r w:rsidRPr="00F813B8">
        <w:rPr>
          <w:rFonts w:ascii="Georgia" w:eastAsia="Times New Roman" w:hAnsi="Georgia"/>
        </w:rPr>
        <w:t xml:space="preserve">We are planning to have a </w:t>
      </w:r>
      <w:r w:rsidRPr="00F813B8">
        <w:rPr>
          <w:rFonts w:ascii="Georgia" w:eastAsia="Times New Roman" w:hAnsi="Georgia"/>
          <w:b/>
          <w:bCs/>
          <w:u w:val="single"/>
        </w:rPr>
        <w:t xml:space="preserve">bigger and more vibrant forum </w:t>
      </w:r>
      <w:r w:rsidRPr="00F813B8">
        <w:rPr>
          <w:rFonts w:ascii="Georgia" w:eastAsia="Times New Roman" w:hAnsi="Georgia"/>
        </w:rPr>
        <w:t xml:space="preserve">this year for our preparatory meeting to APFSD 2018 which will be </w:t>
      </w:r>
      <w:proofErr w:type="spellStart"/>
      <w:r w:rsidRPr="00F813B8">
        <w:rPr>
          <w:rFonts w:ascii="Georgia" w:eastAsia="Times New Roman" w:hAnsi="Georgia"/>
        </w:rPr>
        <w:t>organised</w:t>
      </w:r>
      <w:proofErr w:type="spellEnd"/>
      <w:r w:rsidRPr="00F813B8">
        <w:rPr>
          <w:rFonts w:ascii="Georgia" w:eastAsia="Times New Roman" w:hAnsi="Georgia"/>
        </w:rPr>
        <w:t xml:space="preserve"> by APRCEM, APWLD, UNESCAP and UN Environment</w:t>
      </w:r>
      <w:r w:rsidR="00F813B8" w:rsidRPr="00F813B8">
        <w:rPr>
          <w:rFonts w:ascii="Georgia" w:eastAsia="Times New Roman" w:hAnsi="Georgia"/>
        </w:rPr>
        <w:t>. The c</w:t>
      </w:r>
      <w:r w:rsidRPr="00F813B8">
        <w:rPr>
          <w:rFonts w:ascii="Georgia" w:eastAsia="Times New Roman" w:hAnsi="Georgia"/>
        </w:rPr>
        <w:t xml:space="preserve">urrent plan is to do it in </w:t>
      </w:r>
      <w:proofErr w:type="spellStart"/>
      <w:r w:rsidRPr="00F813B8">
        <w:rPr>
          <w:rFonts w:ascii="Georgia" w:eastAsia="Times New Roman" w:hAnsi="Georgia"/>
          <w:b/>
          <w:bCs/>
        </w:rPr>
        <w:t>Chulalangkorn</w:t>
      </w:r>
      <w:proofErr w:type="spellEnd"/>
      <w:r w:rsidRPr="00F813B8">
        <w:rPr>
          <w:rFonts w:ascii="Georgia" w:eastAsia="Times New Roman" w:hAnsi="Georgia"/>
          <w:b/>
          <w:bCs/>
        </w:rPr>
        <w:t xml:space="preserve"> University or Student Christian Center </w:t>
      </w:r>
      <w:r w:rsidRPr="00F813B8">
        <w:rPr>
          <w:rFonts w:ascii="Georgia" w:eastAsia="Times New Roman" w:hAnsi="Georgia"/>
        </w:rPr>
        <w:t>near Chula University, Bangkok that can accommodate 250-300 people</w:t>
      </w:r>
      <w:r w:rsidR="00F813B8" w:rsidRPr="00F813B8">
        <w:rPr>
          <w:rFonts w:ascii="Georgia" w:eastAsia="Times New Roman" w:hAnsi="Georgia"/>
        </w:rPr>
        <w:t xml:space="preserve">. </w:t>
      </w:r>
    </w:p>
    <w:p w14:paraId="26B0EFB4" w14:textId="68C5EC03" w:rsidR="001519C1" w:rsidRPr="00F813B8" w:rsidRDefault="001519C1" w:rsidP="00F813B8">
      <w:pPr>
        <w:spacing w:before="100" w:beforeAutospacing="1" w:after="100" w:afterAutospacing="1"/>
        <w:jc w:val="both"/>
        <w:rPr>
          <w:rFonts w:ascii="Georgia" w:eastAsia="Times New Roman" w:hAnsi="Georgia"/>
          <w:color w:val="000000" w:themeColor="text1"/>
        </w:rPr>
      </w:pPr>
      <w:r w:rsidRPr="00F813B8">
        <w:rPr>
          <w:rFonts w:ascii="Georgia" w:eastAsia="Times New Roman" w:hAnsi="Georgia"/>
          <w:color w:val="000000" w:themeColor="text1"/>
        </w:rPr>
        <w:t>If we manage to secure bigger venues, Instead of series of panels and breakout groups, this year we might open opportunity for participants to apply for self-</w:t>
      </w:r>
      <w:proofErr w:type="spellStart"/>
      <w:r w:rsidRPr="00F813B8">
        <w:rPr>
          <w:rFonts w:ascii="Georgia" w:eastAsia="Times New Roman" w:hAnsi="Georgia"/>
          <w:color w:val="000000" w:themeColor="text1"/>
        </w:rPr>
        <w:t>organised</w:t>
      </w:r>
      <w:proofErr w:type="spellEnd"/>
      <w:r w:rsidRPr="00F813B8">
        <w:rPr>
          <w:rFonts w:ascii="Georgia" w:eastAsia="Times New Roman" w:hAnsi="Georgia"/>
          <w:color w:val="000000" w:themeColor="text1"/>
        </w:rPr>
        <w:t xml:space="preserve"> workshops, mainly around the theme of</w:t>
      </w:r>
      <w:r w:rsidR="00F813B8">
        <w:rPr>
          <w:rFonts w:ascii="Georgia" w:eastAsia="Times New Roman" w:hAnsi="Georgia"/>
          <w:color w:val="000000" w:themeColor="text1"/>
        </w:rPr>
        <w:t>:</w:t>
      </w:r>
      <w:r w:rsidRPr="00F813B8">
        <w:rPr>
          <w:rFonts w:ascii="Georgia" w:eastAsia="Times New Roman" w:hAnsi="Georgia"/>
          <w:color w:val="000000" w:themeColor="text1"/>
        </w:rPr>
        <w:t xml:space="preserve"> (1) systemic barriers to achieve sustainable and resilient societies, (2) theme around 6 cluster goals and the intersection to other goals, (3) theme around accountability and monitoring </w:t>
      </w:r>
      <w:r w:rsidR="00BC58FF">
        <w:rPr>
          <w:rFonts w:ascii="Georgia" w:eastAsia="Times New Roman" w:hAnsi="Georgia"/>
          <w:color w:val="000000" w:themeColor="text1"/>
        </w:rPr>
        <w:t>–</w:t>
      </w:r>
      <w:r w:rsidRPr="00F813B8">
        <w:rPr>
          <w:rFonts w:ascii="Georgia" w:eastAsia="Times New Roman" w:hAnsi="Georgia"/>
          <w:color w:val="000000" w:themeColor="text1"/>
        </w:rPr>
        <w:t xml:space="preserve"> </w:t>
      </w:r>
      <w:proofErr w:type="spellStart"/>
      <w:r w:rsidRPr="00F813B8">
        <w:rPr>
          <w:rFonts w:ascii="Georgia" w:eastAsia="Times New Roman" w:hAnsi="Georgia"/>
          <w:color w:val="000000" w:themeColor="text1"/>
        </w:rPr>
        <w:t>i.e</w:t>
      </w:r>
      <w:proofErr w:type="spellEnd"/>
      <w:r w:rsidRPr="00F813B8">
        <w:rPr>
          <w:rFonts w:ascii="Georgia" w:eastAsia="Times New Roman" w:hAnsi="Georgia"/>
          <w:color w:val="000000" w:themeColor="text1"/>
        </w:rPr>
        <w:t xml:space="preserve"> role of APFSD, HLPF, sub-regional processes, development justice indicators, and (4) theme around the Power of Peoples</w:t>
      </w:r>
      <w:r w:rsidR="00BC58FF">
        <w:rPr>
          <w:rFonts w:ascii="Georgia" w:eastAsia="Times New Roman" w:hAnsi="Georgia"/>
          <w:color w:val="000000" w:themeColor="text1"/>
        </w:rPr>
        <w:t>’</w:t>
      </w:r>
      <w:r w:rsidRPr="00F813B8">
        <w:rPr>
          <w:rFonts w:ascii="Georgia" w:eastAsia="Times New Roman" w:hAnsi="Georgia"/>
          <w:color w:val="000000" w:themeColor="text1"/>
        </w:rPr>
        <w:t xml:space="preserve"> Movements </w:t>
      </w:r>
      <w:r w:rsidR="00BC58FF">
        <w:rPr>
          <w:rFonts w:ascii="Georgia" w:eastAsia="Times New Roman" w:hAnsi="Georgia"/>
          <w:color w:val="000000" w:themeColor="text1"/>
        </w:rPr>
        <w:t>–</w:t>
      </w:r>
      <w:r w:rsidRPr="00F813B8">
        <w:rPr>
          <w:rFonts w:ascii="Georgia" w:eastAsia="Times New Roman" w:hAnsi="Georgia"/>
          <w:color w:val="000000" w:themeColor="text1"/>
        </w:rPr>
        <w:t xml:space="preserve"> to showca</w:t>
      </w:r>
      <w:r w:rsidR="00F813B8">
        <w:rPr>
          <w:rFonts w:ascii="Georgia" w:eastAsia="Times New Roman" w:hAnsi="Georgia"/>
          <w:color w:val="000000" w:themeColor="text1"/>
        </w:rPr>
        <w:t>se movements different concepts</w:t>
      </w:r>
      <w:r w:rsidRPr="00F813B8">
        <w:rPr>
          <w:rFonts w:ascii="Georgia" w:eastAsia="Times New Roman" w:hAnsi="Georgia"/>
          <w:color w:val="000000" w:themeColor="text1"/>
        </w:rPr>
        <w:t>, framework, innovation, approaches, strategies to struggle for sustainable and development justice. However, all proposals may not be accepted due to limited time and space. In addition, this may not necessarily entitle the organization to guaranteed seats as participants.</w:t>
      </w:r>
      <w:r w:rsidRPr="00F813B8">
        <w:rPr>
          <w:rFonts w:ascii="Georgia" w:eastAsia="Times New Roman" w:hAnsi="Georgia"/>
          <w:b/>
          <w:bCs/>
          <w:color w:val="000000" w:themeColor="text1"/>
        </w:rPr>
        <w:t xml:space="preserve"> (Please do not suggest side events until the call is issued). </w:t>
      </w:r>
      <w:r w:rsidRPr="00F813B8">
        <w:rPr>
          <w:rFonts w:ascii="Georgia" w:eastAsia="Times New Roman" w:hAnsi="Georgia"/>
          <w:color w:val="000000" w:themeColor="text1"/>
        </w:rPr>
        <w:t xml:space="preserve">However, depending on capacity, some seats may be reserved during the AP CSO Forum for key resource persons and side event </w:t>
      </w:r>
      <w:proofErr w:type="spellStart"/>
      <w:r w:rsidRPr="00F813B8">
        <w:rPr>
          <w:rFonts w:ascii="Georgia" w:eastAsia="Times New Roman" w:hAnsi="Georgia"/>
          <w:color w:val="000000" w:themeColor="text1"/>
        </w:rPr>
        <w:t>organisers</w:t>
      </w:r>
      <w:proofErr w:type="spellEnd"/>
      <w:r w:rsidRPr="00F813B8">
        <w:rPr>
          <w:rFonts w:ascii="Georgia" w:eastAsia="Times New Roman" w:hAnsi="Georgia"/>
          <w:color w:val="000000" w:themeColor="text1"/>
        </w:rPr>
        <w:t>.</w:t>
      </w:r>
    </w:p>
    <w:p w14:paraId="6CE89631" w14:textId="64252820" w:rsidR="001519C1" w:rsidRPr="00F813B8" w:rsidRDefault="001519C1" w:rsidP="00F813B8">
      <w:pPr>
        <w:spacing w:before="100" w:beforeAutospacing="1" w:after="100" w:afterAutospacing="1"/>
        <w:jc w:val="both"/>
        <w:rPr>
          <w:rFonts w:ascii="Georgia" w:eastAsia="Times New Roman" w:hAnsi="Georgia"/>
          <w:b/>
        </w:rPr>
      </w:pPr>
      <w:bookmarkStart w:id="0" w:name="_GoBack"/>
      <w:r w:rsidRPr="00F813B8">
        <w:rPr>
          <w:rFonts w:ascii="Georgia" w:eastAsia="Times New Roman" w:hAnsi="Georgia"/>
          <w:b/>
        </w:rPr>
        <w:t>We are opening call for volunteers who want to be in tasking committee, kindly note that it doesn</w:t>
      </w:r>
      <w:r w:rsidR="00BC58FF">
        <w:rPr>
          <w:rFonts w:ascii="Georgia" w:eastAsia="Times New Roman" w:hAnsi="Georgia"/>
          <w:b/>
        </w:rPr>
        <w:t>’</w:t>
      </w:r>
      <w:r w:rsidRPr="00F813B8">
        <w:rPr>
          <w:rFonts w:ascii="Georgia" w:eastAsia="Times New Roman" w:hAnsi="Georgia"/>
          <w:b/>
        </w:rPr>
        <w:t>t automatically guarantee your selection as participants. Please see below the a</w:t>
      </w:r>
      <w:r w:rsidR="00F813B8" w:rsidRPr="00F813B8">
        <w:rPr>
          <w:rFonts w:ascii="Georgia" w:eastAsia="Times New Roman" w:hAnsi="Georgia"/>
          <w:b/>
        </w:rPr>
        <w:t>vailable tasking</w:t>
      </w:r>
      <w:r w:rsidR="00F813B8">
        <w:rPr>
          <w:rFonts w:ascii="Georgia" w:eastAsia="Times New Roman" w:hAnsi="Georgia"/>
          <w:b/>
        </w:rPr>
        <w:t>:</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o Logistical Committee: &#10;prepare the venue and the needs of the Peoples' Forum, making ocular visit, registration, arrange accommodation, travel, follow up with invitation / visa, budgeting.&#10;&#10;o Exhibition Committee:&#10;for both Peoples' Forum + APFSD, make guidelines for the exhibitions, call for application for exhibitions, arrange different venues. &#10;&#10;o Programme Committee:&#10;prepare the concept note + programme for CSO Forum, guidelines for workshops, guidelines for speakers, contacting the speakers.&#10;&#10;o Drafting Committee:&#10;prepare key messages and methods to verify key messages, prepare surveys. &#10;&#10;o Advocacy Committee:&#10;develop strategy for APFSD, ensure meaningful engagement at the APFSD and provide political direction based on APRCEM collective position.&#10;&#10;o Communication Team: &#10;media strategy and social media.   &#10;"/>
      </w:tblPr>
      <w:tblGrid>
        <w:gridCol w:w="3960"/>
        <w:gridCol w:w="4945"/>
      </w:tblGrid>
      <w:tr w:rsidR="00B26F0F" w:rsidRPr="00B26F0F" w14:paraId="4DCFC406" w14:textId="77777777" w:rsidTr="00B26F0F">
        <w:trPr>
          <w:trHeight w:val="1656"/>
        </w:trPr>
        <w:tc>
          <w:tcPr>
            <w:tcW w:w="3960" w:type="dxa"/>
          </w:tcPr>
          <w:p w14:paraId="59E13130" w14:textId="40270D9D" w:rsidR="00B26F0F" w:rsidRPr="00B26F0F" w:rsidRDefault="00B26F0F" w:rsidP="00B26F0F">
            <w:pPr>
              <w:pStyle w:val="ListParagraph"/>
              <w:numPr>
                <w:ilvl w:val="1"/>
                <w:numId w:val="19"/>
              </w:numPr>
              <w:spacing w:before="100" w:beforeAutospacing="1" w:after="100" w:afterAutospacing="1"/>
              <w:ind w:left="0" w:firstLine="347"/>
              <w:jc w:val="both"/>
              <w:rPr>
                <w:rFonts w:ascii="Georgia" w:eastAsia="Times New Roman" w:hAnsi="Georgia"/>
              </w:rPr>
            </w:pPr>
            <w:r w:rsidRPr="00B26F0F">
              <w:rPr>
                <w:rFonts w:ascii="Georgia" w:eastAsia="Times New Roman" w:hAnsi="Georgia"/>
                <w:b/>
                <w:bCs/>
              </w:rPr>
              <w:t>Logistical Committee</w:t>
            </w:r>
            <w:r>
              <w:rPr>
                <w:rFonts w:ascii="Georgia" w:eastAsia="Times New Roman" w:hAnsi="Georgia"/>
                <w:b/>
                <w:bCs/>
              </w:rPr>
              <w:t>:</w:t>
            </w:r>
            <w:r w:rsidRPr="00B26F0F">
              <w:rPr>
                <w:rFonts w:ascii="Georgia" w:eastAsia="Times New Roman" w:hAnsi="Georgia"/>
              </w:rPr>
              <w:t xml:space="preserve"> </w:t>
            </w:r>
          </w:p>
        </w:tc>
        <w:tc>
          <w:tcPr>
            <w:tcW w:w="4945" w:type="dxa"/>
          </w:tcPr>
          <w:p w14:paraId="34363CD2" w14:textId="778EB654" w:rsidR="00B26F0F" w:rsidRPr="00B26F0F" w:rsidRDefault="00B26F0F" w:rsidP="00B26F0F">
            <w:pPr>
              <w:pStyle w:val="ListParagraph"/>
              <w:spacing w:before="100" w:beforeAutospacing="1" w:after="100" w:afterAutospacing="1"/>
              <w:ind w:left="0"/>
              <w:jc w:val="both"/>
              <w:rPr>
                <w:rFonts w:ascii="Georgia" w:eastAsia="Times New Roman" w:hAnsi="Georgia"/>
              </w:rPr>
            </w:pPr>
            <w:r w:rsidRPr="00B26F0F">
              <w:rPr>
                <w:rFonts w:ascii="Georgia" w:eastAsia="Times New Roman" w:hAnsi="Georgia"/>
              </w:rPr>
              <w:t>prepare the venue and the needs of the Peoples</w:t>
            </w:r>
            <w:r w:rsidR="00BC58FF">
              <w:rPr>
                <w:rFonts w:ascii="Georgia" w:eastAsia="Times New Roman" w:hAnsi="Georgia"/>
              </w:rPr>
              <w:t>’</w:t>
            </w:r>
            <w:r w:rsidRPr="00B26F0F">
              <w:rPr>
                <w:rFonts w:ascii="Georgia" w:eastAsia="Times New Roman" w:hAnsi="Georgia"/>
              </w:rPr>
              <w:t xml:space="preserve"> Forum, making ocular visit, registration, arrange accommodation, travel, follow up with invitation / visa, budgeting.</w:t>
            </w:r>
          </w:p>
          <w:p w14:paraId="2F28DDBF" w14:textId="47EEDB99" w:rsidR="00B26F0F" w:rsidRPr="00B26F0F" w:rsidRDefault="00B26F0F" w:rsidP="00B26F0F">
            <w:pPr>
              <w:pStyle w:val="ListParagraph"/>
              <w:spacing w:before="100" w:beforeAutospacing="1" w:after="100" w:afterAutospacing="1"/>
              <w:ind w:left="0"/>
              <w:jc w:val="both"/>
              <w:rPr>
                <w:rFonts w:ascii="Georgia" w:eastAsia="Times New Roman" w:hAnsi="Georgia"/>
              </w:rPr>
            </w:pPr>
          </w:p>
        </w:tc>
      </w:tr>
      <w:tr w:rsidR="00B26F0F" w:rsidRPr="00B26F0F" w14:paraId="7E74746E" w14:textId="77777777" w:rsidTr="00B26F0F">
        <w:tc>
          <w:tcPr>
            <w:tcW w:w="3960" w:type="dxa"/>
          </w:tcPr>
          <w:p w14:paraId="3D00239E" w14:textId="3542227E" w:rsidR="00B26F0F" w:rsidRPr="00B26F0F" w:rsidRDefault="00B26F0F" w:rsidP="00B26F0F">
            <w:pPr>
              <w:pStyle w:val="ListParagraph"/>
              <w:numPr>
                <w:ilvl w:val="1"/>
                <w:numId w:val="19"/>
              </w:numPr>
              <w:spacing w:before="100" w:beforeAutospacing="1" w:after="100" w:afterAutospacing="1"/>
              <w:ind w:left="0" w:firstLine="347"/>
              <w:jc w:val="both"/>
              <w:rPr>
                <w:rFonts w:ascii="Georgia" w:eastAsia="Times New Roman" w:hAnsi="Georgia"/>
                <w:b/>
                <w:bCs/>
              </w:rPr>
            </w:pPr>
            <w:r w:rsidRPr="002F5093">
              <w:rPr>
                <w:rFonts w:ascii="Georgia" w:eastAsia="Times New Roman" w:hAnsi="Georgia"/>
                <w:b/>
                <w:bCs/>
              </w:rPr>
              <w:t>Exhibition Committee</w:t>
            </w:r>
            <w:r>
              <w:rPr>
                <w:rFonts w:ascii="Georgia" w:eastAsia="Times New Roman" w:hAnsi="Georgia"/>
                <w:b/>
                <w:bCs/>
              </w:rPr>
              <w:t>:</w:t>
            </w:r>
          </w:p>
        </w:tc>
        <w:tc>
          <w:tcPr>
            <w:tcW w:w="4945" w:type="dxa"/>
          </w:tcPr>
          <w:p w14:paraId="3E4D3D52" w14:textId="455C518B" w:rsidR="00B26F0F" w:rsidRPr="00B26F0F" w:rsidRDefault="00B26F0F" w:rsidP="00B26F0F">
            <w:pPr>
              <w:pStyle w:val="ListParagraph"/>
              <w:spacing w:before="100" w:beforeAutospacing="1" w:after="100" w:afterAutospacing="1"/>
              <w:ind w:left="0"/>
              <w:jc w:val="both"/>
              <w:rPr>
                <w:rFonts w:ascii="Georgia" w:eastAsia="Times New Roman" w:hAnsi="Georgia"/>
              </w:rPr>
            </w:pPr>
            <w:r w:rsidRPr="00B26F0F">
              <w:rPr>
                <w:rFonts w:ascii="Georgia" w:eastAsia="Times New Roman" w:hAnsi="Georgia"/>
              </w:rPr>
              <w:t>for both Peoples</w:t>
            </w:r>
            <w:r w:rsidR="00BC58FF">
              <w:rPr>
                <w:rFonts w:ascii="Georgia" w:eastAsia="Times New Roman" w:hAnsi="Georgia"/>
              </w:rPr>
              <w:t>’</w:t>
            </w:r>
            <w:r w:rsidRPr="00B26F0F">
              <w:rPr>
                <w:rFonts w:ascii="Georgia" w:eastAsia="Times New Roman" w:hAnsi="Georgia"/>
              </w:rPr>
              <w:t xml:space="preserve"> Forum + APFSD, make guidelines for the exhibitions, call for application for exhibitions, arrange different venues. </w:t>
            </w:r>
          </w:p>
          <w:p w14:paraId="49633852" w14:textId="41F1226F" w:rsidR="00B26F0F" w:rsidRPr="00B26F0F" w:rsidRDefault="00B26F0F" w:rsidP="00B26F0F">
            <w:pPr>
              <w:pStyle w:val="ListParagraph"/>
              <w:spacing w:before="100" w:beforeAutospacing="1" w:after="100" w:afterAutospacing="1"/>
              <w:ind w:left="0"/>
              <w:jc w:val="both"/>
              <w:rPr>
                <w:rFonts w:ascii="Georgia" w:eastAsia="Times New Roman" w:hAnsi="Georgia"/>
              </w:rPr>
            </w:pPr>
          </w:p>
        </w:tc>
      </w:tr>
      <w:tr w:rsidR="00B26F0F" w:rsidRPr="00B26F0F" w14:paraId="7A65F0A0" w14:textId="77777777" w:rsidTr="00B26F0F">
        <w:tc>
          <w:tcPr>
            <w:tcW w:w="3960" w:type="dxa"/>
          </w:tcPr>
          <w:p w14:paraId="6338FA8C" w14:textId="4532092D" w:rsidR="00B26F0F" w:rsidRPr="002F5093" w:rsidRDefault="00B26F0F" w:rsidP="00B26F0F">
            <w:pPr>
              <w:pStyle w:val="ListParagraph"/>
              <w:numPr>
                <w:ilvl w:val="1"/>
                <w:numId w:val="19"/>
              </w:numPr>
              <w:spacing w:before="100" w:beforeAutospacing="1" w:after="100" w:afterAutospacing="1"/>
              <w:ind w:left="0" w:firstLine="347"/>
              <w:jc w:val="both"/>
              <w:rPr>
                <w:rFonts w:ascii="Georgia" w:eastAsia="Times New Roman" w:hAnsi="Georgia"/>
                <w:b/>
                <w:bCs/>
              </w:rPr>
            </w:pPr>
            <w:proofErr w:type="spellStart"/>
            <w:r w:rsidRPr="002F5093">
              <w:rPr>
                <w:rFonts w:ascii="Georgia" w:eastAsia="Times New Roman" w:hAnsi="Georgia"/>
                <w:b/>
                <w:bCs/>
              </w:rPr>
              <w:t>Programme</w:t>
            </w:r>
            <w:proofErr w:type="spellEnd"/>
            <w:r w:rsidRPr="002F5093">
              <w:rPr>
                <w:rFonts w:ascii="Georgia" w:eastAsia="Times New Roman" w:hAnsi="Georgia"/>
                <w:b/>
                <w:bCs/>
              </w:rPr>
              <w:t xml:space="preserve"> Committee</w:t>
            </w:r>
            <w:r>
              <w:rPr>
                <w:rFonts w:ascii="Georgia" w:eastAsia="Times New Roman" w:hAnsi="Georgia"/>
                <w:b/>
                <w:bCs/>
              </w:rPr>
              <w:t>:</w:t>
            </w:r>
          </w:p>
        </w:tc>
        <w:tc>
          <w:tcPr>
            <w:tcW w:w="4945" w:type="dxa"/>
          </w:tcPr>
          <w:p w14:paraId="1FE56480" w14:textId="77777777" w:rsidR="00B26F0F" w:rsidRPr="00B26F0F" w:rsidRDefault="00B26F0F" w:rsidP="00B26F0F">
            <w:pPr>
              <w:pStyle w:val="ListParagraph"/>
              <w:spacing w:before="100" w:beforeAutospacing="1" w:after="100" w:afterAutospacing="1"/>
              <w:ind w:left="0"/>
              <w:jc w:val="both"/>
              <w:rPr>
                <w:rFonts w:ascii="Georgia" w:eastAsia="Times New Roman" w:hAnsi="Georgia"/>
              </w:rPr>
            </w:pPr>
            <w:r w:rsidRPr="00B26F0F">
              <w:rPr>
                <w:rFonts w:ascii="Georgia" w:eastAsia="Times New Roman" w:hAnsi="Georgia"/>
              </w:rPr>
              <w:t xml:space="preserve">prepare the concept note + </w:t>
            </w:r>
            <w:proofErr w:type="spellStart"/>
            <w:r w:rsidRPr="00B26F0F">
              <w:rPr>
                <w:rFonts w:ascii="Georgia" w:eastAsia="Times New Roman" w:hAnsi="Georgia"/>
              </w:rPr>
              <w:t>programme</w:t>
            </w:r>
            <w:proofErr w:type="spellEnd"/>
            <w:r w:rsidRPr="00B26F0F">
              <w:rPr>
                <w:rFonts w:ascii="Georgia" w:eastAsia="Times New Roman" w:hAnsi="Georgia"/>
              </w:rPr>
              <w:t xml:space="preserve"> for CSO Forum, guidelines for workshops, guidelines for speakers, contacting the speakers.</w:t>
            </w:r>
          </w:p>
          <w:p w14:paraId="1BF0A7E6" w14:textId="714B045A" w:rsidR="00B26F0F" w:rsidRPr="00B26F0F" w:rsidRDefault="00B26F0F" w:rsidP="00B26F0F">
            <w:pPr>
              <w:pStyle w:val="ListParagraph"/>
              <w:spacing w:before="100" w:beforeAutospacing="1" w:after="100" w:afterAutospacing="1"/>
              <w:ind w:left="0"/>
              <w:jc w:val="both"/>
              <w:rPr>
                <w:rFonts w:ascii="Georgia" w:eastAsia="Times New Roman" w:hAnsi="Georgia"/>
              </w:rPr>
            </w:pPr>
          </w:p>
        </w:tc>
      </w:tr>
      <w:tr w:rsidR="00B26F0F" w:rsidRPr="00B26F0F" w14:paraId="7A79D42D" w14:textId="77777777" w:rsidTr="00B26F0F">
        <w:tc>
          <w:tcPr>
            <w:tcW w:w="3960" w:type="dxa"/>
          </w:tcPr>
          <w:p w14:paraId="3062411C" w14:textId="2B96CF2D" w:rsidR="00B26F0F" w:rsidRPr="002F5093" w:rsidRDefault="00B26F0F" w:rsidP="00B26F0F">
            <w:pPr>
              <w:pStyle w:val="ListParagraph"/>
              <w:numPr>
                <w:ilvl w:val="1"/>
                <w:numId w:val="19"/>
              </w:numPr>
              <w:spacing w:before="100" w:beforeAutospacing="1" w:after="100" w:afterAutospacing="1"/>
              <w:ind w:left="0" w:firstLine="347"/>
              <w:jc w:val="both"/>
              <w:rPr>
                <w:rFonts w:ascii="Georgia" w:eastAsia="Times New Roman" w:hAnsi="Georgia"/>
                <w:b/>
                <w:bCs/>
              </w:rPr>
            </w:pPr>
            <w:r w:rsidRPr="002F5093">
              <w:rPr>
                <w:rFonts w:ascii="Georgia" w:eastAsia="Times New Roman" w:hAnsi="Georgia"/>
                <w:b/>
                <w:bCs/>
              </w:rPr>
              <w:t>Drafting Committee</w:t>
            </w:r>
            <w:r>
              <w:rPr>
                <w:rFonts w:ascii="Georgia" w:eastAsia="Times New Roman" w:hAnsi="Georgia"/>
                <w:b/>
                <w:bCs/>
              </w:rPr>
              <w:t>:</w:t>
            </w:r>
          </w:p>
        </w:tc>
        <w:tc>
          <w:tcPr>
            <w:tcW w:w="4945" w:type="dxa"/>
          </w:tcPr>
          <w:p w14:paraId="6739E213" w14:textId="77777777" w:rsidR="00B26F0F" w:rsidRPr="00B26F0F" w:rsidRDefault="00B26F0F" w:rsidP="00B26F0F">
            <w:pPr>
              <w:pStyle w:val="ListParagraph"/>
              <w:spacing w:before="100" w:beforeAutospacing="1" w:after="100" w:afterAutospacing="1"/>
              <w:ind w:left="0"/>
              <w:jc w:val="both"/>
              <w:rPr>
                <w:rFonts w:ascii="Georgia" w:eastAsia="Times New Roman" w:hAnsi="Georgia"/>
              </w:rPr>
            </w:pPr>
            <w:r w:rsidRPr="00B26F0F">
              <w:rPr>
                <w:rFonts w:ascii="Georgia" w:eastAsia="Times New Roman" w:hAnsi="Georgia"/>
              </w:rPr>
              <w:t>prepare key messages and methods to verify key messages, prepare surveys. </w:t>
            </w:r>
          </w:p>
          <w:p w14:paraId="4468906F" w14:textId="57818C04" w:rsidR="00B26F0F" w:rsidRPr="00B26F0F" w:rsidRDefault="00B26F0F" w:rsidP="00B26F0F">
            <w:pPr>
              <w:pStyle w:val="ListParagraph"/>
              <w:spacing w:before="100" w:beforeAutospacing="1" w:after="100" w:afterAutospacing="1"/>
              <w:ind w:left="0"/>
              <w:jc w:val="both"/>
              <w:rPr>
                <w:rFonts w:ascii="Georgia" w:eastAsia="Times New Roman" w:hAnsi="Georgia"/>
              </w:rPr>
            </w:pPr>
          </w:p>
        </w:tc>
      </w:tr>
      <w:tr w:rsidR="00B26F0F" w:rsidRPr="00B26F0F" w14:paraId="5E0BFCCB" w14:textId="77777777" w:rsidTr="00B26F0F">
        <w:tc>
          <w:tcPr>
            <w:tcW w:w="3960" w:type="dxa"/>
          </w:tcPr>
          <w:p w14:paraId="43E767F6" w14:textId="5396C44B" w:rsidR="00B26F0F" w:rsidRPr="002F5093" w:rsidRDefault="00B26F0F" w:rsidP="00B26F0F">
            <w:pPr>
              <w:pStyle w:val="ListParagraph"/>
              <w:numPr>
                <w:ilvl w:val="1"/>
                <w:numId w:val="19"/>
              </w:numPr>
              <w:spacing w:before="100" w:beforeAutospacing="1" w:after="100" w:afterAutospacing="1"/>
              <w:ind w:left="0" w:firstLine="347"/>
              <w:jc w:val="both"/>
              <w:rPr>
                <w:rFonts w:ascii="Georgia" w:eastAsia="Times New Roman" w:hAnsi="Georgia"/>
                <w:b/>
                <w:bCs/>
              </w:rPr>
            </w:pPr>
            <w:r w:rsidRPr="002F5093">
              <w:rPr>
                <w:rFonts w:ascii="Georgia" w:eastAsia="Times New Roman" w:hAnsi="Georgia"/>
                <w:b/>
                <w:bCs/>
              </w:rPr>
              <w:t>Advocacy Committee</w:t>
            </w:r>
            <w:r>
              <w:rPr>
                <w:rFonts w:ascii="Georgia" w:eastAsia="Times New Roman" w:hAnsi="Georgia"/>
                <w:b/>
                <w:bCs/>
              </w:rPr>
              <w:t>:</w:t>
            </w:r>
          </w:p>
        </w:tc>
        <w:tc>
          <w:tcPr>
            <w:tcW w:w="4945" w:type="dxa"/>
          </w:tcPr>
          <w:p w14:paraId="1BC4B642" w14:textId="77777777" w:rsidR="00B26F0F" w:rsidRPr="00B26F0F" w:rsidRDefault="00B26F0F" w:rsidP="00B26F0F">
            <w:pPr>
              <w:pStyle w:val="ListParagraph"/>
              <w:spacing w:before="100" w:beforeAutospacing="1" w:after="100" w:afterAutospacing="1"/>
              <w:ind w:left="0"/>
              <w:jc w:val="both"/>
              <w:rPr>
                <w:rFonts w:ascii="Georgia" w:eastAsia="Times New Roman" w:hAnsi="Georgia"/>
              </w:rPr>
            </w:pPr>
            <w:r w:rsidRPr="00B26F0F">
              <w:rPr>
                <w:rFonts w:ascii="Georgia" w:eastAsia="Times New Roman" w:hAnsi="Georgia"/>
              </w:rPr>
              <w:t>develop strategy for APFSD, ensure meaningful engagement at the APFSD and provide political direction based on APRCEM collective position.</w:t>
            </w:r>
          </w:p>
          <w:p w14:paraId="1F8C2249" w14:textId="057EA984" w:rsidR="00B26F0F" w:rsidRPr="00B26F0F" w:rsidRDefault="00B26F0F" w:rsidP="00B26F0F">
            <w:pPr>
              <w:pStyle w:val="ListParagraph"/>
              <w:spacing w:before="100" w:beforeAutospacing="1" w:after="100" w:afterAutospacing="1"/>
              <w:ind w:left="0"/>
              <w:jc w:val="both"/>
              <w:rPr>
                <w:rFonts w:ascii="Georgia" w:eastAsia="Times New Roman" w:hAnsi="Georgia"/>
              </w:rPr>
            </w:pPr>
          </w:p>
        </w:tc>
      </w:tr>
      <w:tr w:rsidR="00B26F0F" w:rsidRPr="00B26F0F" w14:paraId="204F42DC" w14:textId="77777777" w:rsidTr="00B26F0F">
        <w:trPr>
          <w:trHeight w:val="260"/>
        </w:trPr>
        <w:tc>
          <w:tcPr>
            <w:tcW w:w="3960" w:type="dxa"/>
          </w:tcPr>
          <w:p w14:paraId="7CDD7235" w14:textId="59F54E02" w:rsidR="00B26F0F" w:rsidRPr="00B26F0F" w:rsidRDefault="00B26F0F" w:rsidP="00B26F0F">
            <w:pPr>
              <w:pStyle w:val="ListParagraph"/>
              <w:numPr>
                <w:ilvl w:val="1"/>
                <w:numId w:val="19"/>
              </w:numPr>
              <w:spacing w:before="100" w:beforeAutospacing="1" w:after="100" w:afterAutospacing="1"/>
              <w:ind w:left="707"/>
              <w:jc w:val="both"/>
              <w:rPr>
                <w:rFonts w:ascii="Georgia" w:eastAsia="Times New Roman" w:hAnsi="Georgia"/>
              </w:rPr>
            </w:pPr>
            <w:r w:rsidRPr="00B26F0F">
              <w:rPr>
                <w:rFonts w:ascii="Georgia" w:eastAsia="Times New Roman" w:hAnsi="Georgia"/>
                <w:b/>
                <w:bCs/>
              </w:rPr>
              <w:t>Communication Team</w:t>
            </w:r>
            <w:r>
              <w:rPr>
                <w:rFonts w:ascii="Georgia" w:eastAsia="Times New Roman" w:hAnsi="Georgia"/>
                <w:b/>
                <w:bCs/>
              </w:rPr>
              <w:t>:</w:t>
            </w:r>
            <w:r w:rsidRPr="00B26F0F">
              <w:rPr>
                <w:rFonts w:ascii="Georgia" w:eastAsia="Times New Roman" w:hAnsi="Georgia"/>
                <w:b/>
                <w:bCs/>
              </w:rPr>
              <w:t xml:space="preserve"> </w:t>
            </w:r>
          </w:p>
        </w:tc>
        <w:tc>
          <w:tcPr>
            <w:tcW w:w="4945" w:type="dxa"/>
          </w:tcPr>
          <w:p w14:paraId="56734C9F" w14:textId="10C8A989" w:rsidR="00B26F0F" w:rsidRPr="00B26F0F" w:rsidRDefault="00B26F0F" w:rsidP="00B26F0F">
            <w:pPr>
              <w:pStyle w:val="ListParagraph"/>
              <w:spacing w:before="100" w:beforeAutospacing="1" w:after="100" w:afterAutospacing="1"/>
              <w:ind w:left="0"/>
              <w:jc w:val="both"/>
              <w:rPr>
                <w:rFonts w:ascii="Georgia" w:eastAsia="Times New Roman" w:hAnsi="Georgia"/>
              </w:rPr>
            </w:pPr>
            <w:r w:rsidRPr="00B26F0F">
              <w:rPr>
                <w:rFonts w:ascii="Georgia" w:eastAsia="Times New Roman" w:hAnsi="Georgia"/>
              </w:rPr>
              <w:t>media strategy and social media.   </w:t>
            </w:r>
          </w:p>
        </w:tc>
      </w:tr>
    </w:tbl>
    <w:p w14:paraId="129B0F8D" w14:textId="626A586A" w:rsidR="002F5093" w:rsidRPr="00B26F0F" w:rsidRDefault="002F5093" w:rsidP="00B26F0F">
      <w:pPr>
        <w:jc w:val="both"/>
        <w:rPr>
          <w:rFonts w:ascii="Georgia" w:eastAsia="Times New Roman" w:hAnsi="Georgia"/>
        </w:rPr>
      </w:pPr>
    </w:p>
    <w:bookmarkEnd w:id="0"/>
    <w:p w14:paraId="4305BDC4" w14:textId="72839EBB" w:rsidR="00F813B8" w:rsidRPr="00F813B8" w:rsidRDefault="00BC1AFC" w:rsidP="00F813B8">
      <w:pPr>
        <w:spacing w:before="100" w:beforeAutospacing="1" w:after="100" w:afterAutospacing="1"/>
        <w:jc w:val="both"/>
        <w:rPr>
          <w:rFonts w:ascii="Georgia" w:eastAsia="Times New Roman" w:hAnsi="Georgia"/>
        </w:rPr>
      </w:pPr>
      <w:r>
        <w:fldChar w:fldCharType="begin"/>
      </w:r>
      <w:r>
        <w:instrText xml:space="preserve"> HYPERLINK "https://owa.cbm.org/owa/redir.aspx?C=hQPhQolzDzJB6ShpG94Dl4UCZ9nq_JQD7UIJNBWH8t2-vNPjJ2fVCA..&amp;URL=https%3a%2f%2fdocs.google.com%2fspreadsheets%2fd%2f1wuJCbqmj4FioDK7-VwTXCZrmqlCOabJ75miRA2xR83E%2fedit%</w:instrText>
      </w:r>
      <w:r>
        <w:instrText xml:space="preserve">3fusp%3dsharing" </w:instrText>
      </w:r>
      <w:r>
        <w:fldChar w:fldCharType="separate"/>
      </w:r>
      <w:r w:rsidR="00F813B8" w:rsidRPr="00F813B8">
        <w:rPr>
          <w:rStyle w:val="Hyperlink"/>
          <w:rFonts w:ascii="Georgia" w:eastAsia="Times New Roman" w:hAnsi="Georgia"/>
          <w:b/>
        </w:rPr>
        <w:t>Click here to sign up</w:t>
      </w:r>
      <w:r>
        <w:rPr>
          <w:rStyle w:val="Hyperlink"/>
          <w:rFonts w:ascii="Georgia" w:eastAsia="Times New Roman" w:hAnsi="Georgia"/>
          <w:b/>
        </w:rPr>
        <w:fldChar w:fldCharType="end"/>
      </w:r>
      <w:r w:rsidR="00F813B8" w:rsidRPr="00F813B8">
        <w:rPr>
          <w:rFonts w:ascii="Georgia" w:eastAsia="Times New Roman" w:hAnsi="Georgia"/>
          <w:b/>
        </w:rPr>
        <w:t>. Deadline is 31 January 2018. </w:t>
      </w:r>
    </w:p>
    <w:p w14:paraId="7ADF9EF7" w14:textId="77777777" w:rsidR="00F813B8" w:rsidRDefault="00F813B8" w:rsidP="00F813B8">
      <w:pPr>
        <w:spacing w:before="100" w:beforeAutospacing="1" w:after="100" w:afterAutospacing="1"/>
        <w:jc w:val="both"/>
        <w:rPr>
          <w:rFonts w:ascii="Georgia" w:eastAsia="Times New Roman" w:hAnsi="Georgia"/>
          <w:i/>
        </w:rPr>
      </w:pPr>
    </w:p>
    <w:p w14:paraId="669581E8" w14:textId="0269E44E" w:rsidR="001519C1" w:rsidRDefault="00F813B8" w:rsidP="00F813B8">
      <w:pPr>
        <w:spacing w:before="100" w:beforeAutospacing="1" w:after="100" w:afterAutospacing="1"/>
        <w:jc w:val="both"/>
        <w:rPr>
          <w:rFonts w:ascii="Georgia" w:eastAsia="Times New Roman" w:hAnsi="Georgia"/>
          <w:b/>
          <w:bCs/>
          <w:i/>
        </w:rPr>
      </w:pPr>
      <w:r w:rsidRPr="00F813B8">
        <w:rPr>
          <w:rFonts w:ascii="Georgia" w:eastAsia="Times New Roman" w:hAnsi="Georgia"/>
          <w:i/>
        </w:rPr>
        <w:t>Register for the CSO Forum and the APFSD:</w:t>
      </w:r>
      <w:r w:rsidR="001519C1" w:rsidRPr="00F813B8">
        <w:rPr>
          <w:rFonts w:ascii="Georgia" w:eastAsia="Times New Roman" w:hAnsi="Georgia"/>
          <w:i/>
        </w:rPr>
        <w:t xml:space="preserve"> </w:t>
      </w:r>
      <w:r>
        <w:rPr>
          <w:rFonts w:ascii="Georgia" w:eastAsia="Times New Roman" w:hAnsi="Georgia"/>
          <w:i/>
        </w:rPr>
        <w:t>A</w:t>
      </w:r>
      <w:r w:rsidR="001519C1" w:rsidRPr="00F813B8">
        <w:rPr>
          <w:rFonts w:ascii="Georgia" w:eastAsia="Times New Roman" w:hAnsi="Georgia"/>
          <w:i/>
        </w:rPr>
        <w:t xml:space="preserve"> call for participation </w:t>
      </w:r>
      <w:r>
        <w:rPr>
          <w:rFonts w:ascii="Georgia" w:eastAsia="Times New Roman" w:hAnsi="Georgia"/>
          <w:i/>
        </w:rPr>
        <w:t xml:space="preserve">will be circulated by </w:t>
      </w:r>
      <w:r w:rsidRPr="00F813B8">
        <w:rPr>
          <w:rFonts w:ascii="Georgia" w:eastAsia="Times New Roman" w:hAnsi="Georgia"/>
          <w:i/>
        </w:rPr>
        <w:t xml:space="preserve">ESCAP </w:t>
      </w:r>
      <w:r>
        <w:rPr>
          <w:rFonts w:ascii="Georgia" w:eastAsia="Times New Roman" w:hAnsi="Georgia"/>
          <w:i/>
        </w:rPr>
        <w:t xml:space="preserve">starting </w:t>
      </w:r>
      <w:r w:rsidR="001519C1" w:rsidRPr="00F813B8">
        <w:rPr>
          <w:rFonts w:ascii="Georgia" w:eastAsia="Times New Roman" w:hAnsi="Georgia"/>
          <w:b/>
          <w:bCs/>
          <w:i/>
        </w:rPr>
        <w:t xml:space="preserve">TODAY, 29 January 2018 </w:t>
      </w:r>
      <w:r w:rsidR="00BC58FF">
        <w:rPr>
          <w:rFonts w:ascii="Georgia" w:eastAsia="Times New Roman" w:hAnsi="Georgia"/>
          <w:b/>
          <w:bCs/>
          <w:i/>
        </w:rPr>
        <w:t>–</w:t>
      </w:r>
      <w:r w:rsidR="001519C1" w:rsidRPr="00F813B8">
        <w:rPr>
          <w:rFonts w:ascii="Georgia" w:eastAsia="Times New Roman" w:hAnsi="Georgia"/>
          <w:b/>
          <w:bCs/>
          <w:i/>
        </w:rPr>
        <w:t xml:space="preserve"> 16 February 2018.</w:t>
      </w:r>
    </w:p>
    <w:p w14:paraId="25BB1BC4" w14:textId="77777777" w:rsidR="00F16F23" w:rsidRDefault="00F16F23" w:rsidP="00F16F23">
      <w:pPr>
        <w:pBdr>
          <w:top w:val="single" w:sz="4" w:space="1" w:color="auto"/>
        </w:pBdr>
        <w:spacing w:line="293" w:lineRule="atLeast"/>
        <w:jc w:val="both"/>
        <w:outlineLvl w:val="0"/>
        <w:rPr>
          <w:rFonts w:ascii="Georgia" w:eastAsia="Times New Roman" w:hAnsi="Georgia" w:cs="Arial"/>
          <w:b/>
          <w:i/>
          <w:iCs/>
          <w:color w:val="000000" w:themeColor="text1"/>
          <w:sz w:val="21"/>
          <w:szCs w:val="21"/>
        </w:rPr>
      </w:pPr>
    </w:p>
    <w:p w14:paraId="22D3D693" w14:textId="094B384A" w:rsidR="00F16F23" w:rsidRPr="00F16F23" w:rsidRDefault="00F16F23" w:rsidP="00F16F23">
      <w:pPr>
        <w:pBdr>
          <w:top w:val="single" w:sz="4" w:space="1" w:color="auto"/>
        </w:pBdr>
        <w:spacing w:line="293" w:lineRule="atLeast"/>
        <w:jc w:val="both"/>
        <w:outlineLvl w:val="0"/>
        <w:rPr>
          <w:rFonts w:ascii="Georgia" w:eastAsia="Times New Roman" w:hAnsi="Georgia" w:cs="Arial"/>
          <w:b/>
          <w:i/>
          <w:iCs/>
          <w:color w:val="000000" w:themeColor="text1"/>
          <w:sz w:val="21"/>
          <w:szCs w:val="21"/>
        </w:rPr>
      </w:pPr>
      <w:r w:rsidRPr="00F16F23">
        <w:rPr>
          <w:rFonts w:ascii="Georgia" w:eastAsia="Times New Roman" w:hAnsi="Georgia" w:cs="Arial"/>
          <w:b/>
          <w:i/>
          <w:iCs/>
          <w:color w:val="000000" w:themeColor="text1"/>
          <w:sz w:val="21"/>
          <w:szCs w:val="21"/>
        </w:rPr>
        <w:t xml:space="preserve">Contact information </w:t>
      </w:r>
    </w:p>
    <w:p w14:paraId="33DB90B5" w14:textId="77777777" w:rsidR="00F16F23" w:rsidRDefault="00F16F23" w:rsidP="00F16F23">
      <w:pPr>
        <w:pBdr>
          <w:top w:val="single" w:sz="4" w:space="1" w:color="auto"/>
        </w:pBdr>
        <w:spacing w:line="293" w:lineRule="atLeast"/>
        <w:jc w:val="both"/>
        <w:outlineLvl w:val="0"/>
        <w:rPr>
          <w:rFonts w:ascii="Georgia" w:eastAsia="Times New Roman" w:hAnsi="Georgia" w:cs="Arial"/>
          <w:b/>
          <w:iCs/>
          <w:color w:val="FF0000"/>
          <w:u w:val="single"/>
        </w:rPr>
      </w:pPr>
    </w:p>
    <w:p w14:paraId="24900CBB" w14:textId="1C40D0A0" w:rsidR="00F16F23" w:rsidRDefault="00F16F23" w:rsidP="00F16F23">
      <w:pPr>
        <w:pBdr>
          <w:top w:val="single" w:sz="4" w:space="1" w:color="auto"/>
        </w:pBdr>
        <w:spacing w:line="293" w:lineRule="atLeast"/>
        <w:jc w:val="both"/>
        <w:outlineLvl w:val="0"/>
        <w:rPr>
          <w:rFonts w:ascii="Georgia" w:eastAsia="Times New Roman" w:hAnsi="Georgia" w:cs="Arial"/>
          <w:b/>
          <w:bCs/>
          <w:i/>
          <w:iCs/>
          <w:sz w:val="21"/>
          <w:lang w:eastAsia="en-US"/>
        </w:rPr>
      </w:pPr>
      <w:r w:rsidRPr="00752F74">
        <w:rPr>
          <w:rFonts w:ascii="Georgia" w:eastAsia="Times New Roman" w:hAnsi="Georgia" w:cs="Arial"/>
          <w:i/>
          <w:iCs/>
          <w:sz w:val="21"/>
        </w:rPr>
        <w:t xml:space="preserve">If you have information to share or would like to get in touch with us, please </w:t>
      </w:r>
      <w:r>
        <w:rPr>
          <w:rFonts w:ascii="Georgia" w:eastAsia="Times New Roman" w:hAnsi="Georgia" w:cs="Arial"/>
          <w:i/>
          <w:iCs/>
          <w:sz w:val="21"/>
        </w:rPr>
        <w:t xml:space="preserve">use the </w:t>
      </w:r>
      <w:r w:rsidRPr="00752F74">
        <w:rPr>
          <w:rFonts w:ascii="Georgia" w:eastAsia="Times New Roman" w:hAnsi="Georgia" w:cs="Arial"/>
          <w:i/>
          <w:iCs/>
          <w:sz w:val="21"/>
        </w:rPr>
        <w:t xml:space="preserve">email </w:t>
      </w:r>
      <w:hyperlink r:id="rId33" w:history="1">
        <w:r w:rsidRPr="00F73C87">
          <w:rPr>
            <w:rStyle w:val="Hyperlink"/>
            <w:rFonts w:ascii="Georgia" w:eastAsia="Times New Roman" w:hAnsi="Georgia" w:cs="Arial"/>
            <w:i/>
            <w:iCs/>
            <w:sz w:val="21"/>
          </w:rPr>
          <w:t>hlpf2018@ida-secretariat.org</w:t>
        </w:r>
      </w:hyperlink>
    </w:p>
    <w:p w14:paraId="6FE254BA" w14:textId="4545358E" w:rsidR="00F813B8" w:rsidRPr="00F16F23" w:rsidRDefault="00BC58FF" w:rsidP="00F16F23">
      <w:pPr>
        <w:spacing w:line="293" w:lineRule="atLeast"/>
        <w:jc w:val="center"/>
        <w:outlineLvl w:val="0"/>
        <w:rPr>
          <w:rFonts w:ascii="Georgia" w:eastAsia="Times New Roman" w:hAnsi="Georgia" w:cs="Arial"/>
          <w:b/>
          <w:bCs/>
          <w:i/>
          <w:iCs/>
          <w:sz w:val="21"/>
          <w:lang w:eastAsia="en-US"/>
        </w:rPr>
      </w:pPr>
      <w:r>
        <w:rPr>
          <w:rFonts w:ascii="Georgia" w:eastAsia="Times New Roman" w:hAnsi="Georgia"/>
          <w:i/>
        </w:rPr>
        <w:t>***</w:t>
      </w:r>
    </w:p>
    <w:p w14:paraId="1569F165" w14:textId="77777777" w:rsidR="00752F74" w:rsidRPr="00BE65A6" w:rsidRDefault="00752F74" w:rsidP="00752F74">
      <w:pPr>
        <w:spacing w:before="100" w:beforeAutospacing="1" w:after="100" w:afterAutospacing="1"/>
        <w:jc w:val="both"/>
        <w:outlineLvl w:val="2"/>
        <w:rPr>
          <w:rFonts w:ascii="Georgia" w:eastAsia="Times New Roman" w:hAnsi="Georgia"/>
          <w:bCs/>
        </w:rPr>
      </w:pPr>
    </w:p>
    <w:p w14:paraId="28525684" w14:textId="77777777" w:rsidR="00391F31" w:rsidRPr="00BE65A6" w:rsidRDefault="00391F31" w:rsidP="00BE65A6">
      <w:pPr>
        <w:pStyle w:val="ListParagraph"/>
        <w:jc w:val="both"/>
        <w:rPr>
          <w:rFonts w:ascii="Georgia" w:hAnsi="Georgia"/>
        </w:rPr>
      </w:pPr>
    </w:p>
    <w:p w14:paraId="483211A4" w14:textId="2B9CDE2A" w:rsidR="00084876" w:rsidRPr="00BE65A6" w:rsidRDefault="00084876" w:rsidP="00BE65A6">
      <w:pPr>
        <w:pStyle w:val="ListParagraph"/>
        <w:jc w:val="both"/>
        <w:rPr>
          <w:rFonts w:ascii="Georgia" w:hAnsi="Georgia"/>
        </w:rPr>
      </w:pPr>
    </w:p>
    <w:sectPr w:rsidR="00084876" w:rsidRPr="00BE65A6" w:rsidSect="00C8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5AF57" w14:textId="77777777" w:rsidR="00BC1AFC" w:rsidRDefault="00BC1AFC" w:rsidP="00772E7B">
      <w:r>
        <w:separator/>
      </w:r>
    </w:p>
  </w:endnote>
  <w:endnote w:type="continuationSeparator" w:id="0">
    <w:p w14:paraId="7E5AB479" w14:textId="77777777" w:rsidR="00BC1AFC" w:rsidRDefault="00BC1AFC" w:rsidP="0077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D0DB" w14:textId="77777777" w:rsidR="00BC1AFC" w:rsidRDefault="00BC1AFC" w:rsidP="00772E7B">
      <w:r>
        <w:separator/>
      </w:r>
    </w:p>
  </w:footnote>
  <w:footnote w:type="continuationSeparator" w:id="0">
    <w:p w14:paraId="4FE4E2DF" w14:textId="77777777" w:rsidR="00BC1AFC" w:rsidRDefault="00BC1AFC" w:rsidP="00772E7B">
      <w:r>
        <w:continuationSeparator/>
      </w:r>
    </w:p>
  </w:footnote>
  <w:footnote w:id="1">
    <w:p w14:paraId="76B09465" w14:textId="77777777" w:rsidR="00772E7B" w:rsidRPr="00454797" w:rsidRDefault="00772E7B" w:rsidP="00772E7B">
      <w:pPr>
        <w:ind w:left="450"/>
        <w:rPr>
          <w:sz w:val="16"/>
          <w:szCs w:val="16"/>
        </w:rPr>
      </w:pPr>
      <w:r w:rsidRPr="0091018D">
        <w:rPr>
          <w:rStyle w:val="FootnoteReference"/>
          <w:rFonts w:ascii="Verdana" w:hAnsi="Verdana"/>
          <w:sz w:val="18"/>
          <w:szCs w:val="18"/>
        </w:rPr>
        <w:footnoteRef/>
      </w:r>
      <w:r w:rsidRPr="00454797">
        <w:rPr>
          <w:rFonts w:ascii="Verdana" w:hAnsi="Verdana"/>
          <w:sz w:val="16"/>
          <w:szCs w:val="16"/>
        </w:rPr>
        <w:t xml:space="preserve">The 2030 Agenda for Sustainable Development: paragraph 48, paragraph 57, and Goal 17.18; CRPD Article 31; and GA resolution </w:t>
      </w:r>
      <w:r w:rsidRPr="00454797">
        <w:rPr>
          <w:rStyle w:val="s2"/>
          <w:rFonts w:ascii="Verdana" w:hAnsi="Verdana"/>
          <w:sz w:val="16"/>
          <w:szCs w:val="16"/>
        </w:rPr>
        <w:t>A</w:t>
      </w:r>
      <w:r w:rsidRPr="00454797">
        <w:rPr>
          <w:rFonts w:ascii="Verdana" w:hAnsi="Verdana"/>
          <w:sz w:val="16"/>
          <w:szCs w:val="16"/>
        </w:rPr>
        <w:t>/RES/71/313</w:t>
      </w:r>
      <w:r w:rsidRPr="00454797">
        <w:rPr>
          <w:rStyle w:val="apple-converted-space"/>
          <w:rFonts w:ascii="Verdana" w:hAnsi="Verdana"/>
          <w:sz w:val="16"/>
          <w:szCs w:val="16"/>
        </w:rPr>
        <w:t> </w:t>
      </w:r>
    </w:p>
    <w:p w14:paraId="6F39E3E5" w14:textId="77777777" w:rsidR="00772E7B" w:rsidRDefault="00772E7B" w:rsidP="00772E7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2FF9"/>
    <w:multiLevelType w:val="hybridMultilevel"/>
    <w:tmpl w:val="9942067C"/>
    <w:lvl w:ilvl="0" w:tplc="31FA99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91504"/>
    <w:multiLevelType w:val="hybridMultilevel"/>
    <w:tmpl w:val="E71CB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17436"/>
    <w:multiLevelType w:val="hybridMultilevel"/>
    <w:tmpl w:val="6EB23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53369"/>
    <w:multiLevelType w:val="hybridMultilevel"/>
    <w:tmpl w:val="51BE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B15A8"/>
    <w:multiLevelType w:val="hybridMultilevel"/>
    <w:tmpl w:val="E3E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03B8"/>
    <w:multiLevelType w:val="hybridMultilevel"/>
    <w:tmpl w:val="A8683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D2302"/>
    <w:multiLevelType w:val="multilevel"/>
    <w:tmpl w:val="ABEC10E6"/>
    <w:lvl w:ilvl="0">
      <w:start w:val="1"/>
      <w:numFmt w:val="decimal"/>
      <w:lvlText w:val="%1."/>
      <w:lvlJc w:val="left"/>
      <w:pPr>
        <w:tabs>
          <w:tab w:val="num" w:pos="720"/>
        </w:tabs>
        <w:ind w:left="720" w:hanging="360"/>
      </w:pPr>
      <w:rPr>
        <w:rFonts w:ascii="Tahoma" w:eastAsia="Times New Roman" w:hAnsi="Tahoma" w:cs="Tahoma"/>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44566"/>
    <w:multiLevelType w:val="hybridMultilevel"/>
    <w:tmpl w:val="DBFA8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BA4"/>
    <w:multiLevelType w:val="hybridMultilevel"/>
    <w:tmpl w:val="DA6E5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C0DDB"/>
    <w:multiLevelType w:val="hybridMultilevel"/>
    <w:tmpl w:val="9910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577865"/>
    <w:multiLevelType w:val="hybridMultilevel"/>
    <w:tmpl w:val="C9428992"/>
    <w:lvl w:ilvl="0" w:tplc="E5B63364">
      <w:start w:val="2"/>
      <w:numFmt w:val="decimal"/>
      <w:lvlText w:val="%1."/>
      <w:lvlJc w:val="left"/>
      <w:pPr>
        <w:ind w:left="720" w:hanging="360"/>
      </w:pPr>
      <w:rPr>
        <w:rFonts w:hint="default"/>
        <w:color w:val="1F4E79" w:themeColor="accent5" w:themeShade="8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174D8B"/>
    <w:multiLevelType w:val="multilevel"/>
    <w:tmpl w:val="7136844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DC4436F"/>
    <w:multiLevelType w:val="multilevel"/>
    <w:tmpl w:val="5B009A18"/>
    <w:lvl w:ilvl="0">
      <w:start w:val="18"/>
      <w:numFmt w:val="decimal"/>
      <w:lvlText w:val="%1"/>
      <w:lvlJc w:val="left"/>
      <w:pPr>
        <w:ind w:left="680" w:hanging="680"/>
      </w:pPr>
      <w:rPr>
        <w:rFonts w:hint="default"/>
        <w:u w:val="single"/>
      </w:rPr>
    </w:lvl>
    <w:lvl w:ilvl="1">
      <w:start w:val="20"/>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4320" w:hanging="144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6120" w:hanging="1800"/>
      </w:pPr>
      <w:rPr>
        <w:rFonts w:hint="default"/>
        <w:u w:val="single"/>
      </w:rPr>
    </w:lvl>
    <w:lvl w:ilvl="7">
      <w:start w:val="1"/>
      <w:numFmt w:val="decimal"/>
      <w:lvlText w:val="%1-%2.%3.%4.%5.%6.%7.%8"/>
      <w:lvlJc w:val="left"/>
      <w:pPr>
        <w:ind w:left="7200" w:hanging="2160"/>
      </w:pPr>
      <w:rPr>
        <w:rFonts w:hint="default"/>
        <w:u w:val="single"/>
      </w:rPr>
    </w:lvl>
    <w:lvl w:ilvl="8">
      <w:start w:val="1"/>
      <w:numFmt w:val="decimal"/>
      <w:lvlText w:val="%1-%2.%3.%4.%5.%6.%7.%8.%9"/>
      <w:lvlJc w:val="left"/>
      <w:pPr>
        <w:ind w:left="7920" w:hanging="2160"/>
      </w:pPr>
      <w:rPr>
        <w:rFonts w:hint="default"/>
        <w:u w:val="single"/>
      </w:rPr>
    </w:lvl>
  </w:abstractNum>
  <w:abstractNum w:abstractNumId="13">
    <w:nsid w:val="41714F1A"/>
    <w:multiLevelType w:val="multilevel"/>
    <w:tmpl w:val="D728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BF7B74"/>
    <w:multiLevelType w:val="multilevel"/>
    <w:tmpl w:val="DEF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057A4"/>
    <w:multiLevelType w:val="hybridMultilevel"/>
    <w:tmpl w:val="BBB0F4C2"/>
    <w:lvl w:ilvl="0" w:tplc="F2DA16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8BE7575"/>
    <w:multiLevelType w:val="hybridMultilevel"/>
    <w:tmpl w:val="B0C058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F716939"/>
    <w:multiLevelType w:val="hybridMultilevel"/>
    <w:tmpl w:val="146E420E"/>
    <w:lvl w:ilvl="0" w:tplc="AE1E520C">
      <w:start w:val="1"/>
      <w:numFmt w:val="decimal"/>
      <w:lvlText w:val="%1-"/>
      <w:lvlJc w:val="left"/>
      <w:pPr>
        <w:ind w:left="2138" w:hanging="1429"/>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5E2E4CF1"/>
    <w:multiLevelType w:val="hybridMultilevel"/>
    <w:tmpl w:val="F78C68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1B1EF0"/>
    <w:multiLevelType w:val="hybridMultilevel"/>
    <w:tmpl w:val="462C9B2E"/>
    <w:lvl w:ilvl="0" w:tplc="539A94EA">
      <w:start w:val="1"/>
      <w:numFmt w:val="upperRoman"/>
      <w:lvlText w:val="%1."/>
      <w:lvlJc w:val="left"/>
      <w:pPr>
        <w:ind w:left="1080" w:hanging="720"/>
      </w:pPr>
      <w:rPr>
        <w:rFonts w:hint="default"/>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57695E"/>
    <w:multiLevelType w:val="hybridMultilevel"/>
    <w:tmpl w:val="101E8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A422AD"/>
    <w:multiLevelType w:val="multilevel"/>
    <w:tmpl w:val="01D46A0E"/>
    <w:lvl w:ilvl="0">
      <w:start w:val="24"/>
      <w:numFmt w:val="decimal"/>
      <w:lvlText w:val="%1"/>
      <w:lvlJc w:val="left"/>
      <w:pPr>
        <w:ind w:left="700" w:hanging="700"/>
      </w:pPr>
      <w:rPr>
        <w:rFonts w:hint="default"/>
        <w:color w:val="auto"/>
      </w:rPr>
    </w:lvl>
    <w:lvl w:ilvl="1">
      <w:start w:val="26"/>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7920" w:hanging="2160"/>
      </w:pPr>
      <w:rPr>
        <w:rFonts w:hint="default"/>
        <w:color w:val="auto"/>
      </w:rPr>
    </w:lvl>
  </w:abstractNum>
  <w:abstractNum w:abstractNumId="22">
    <w:nsid w:val="6E806D23"/>
    <w:multiLevelType w:val="hybridMultilevel"/>
    <w:tmpl w:val="474C8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05063B"/>
    <w:multiLevelType w:val="multilevel"/>
    <w:tmpl w:val="4ADE774A"/>
    <w:lvl w:ilvl="0">
      <w:start w:val="18"/>
      <w:numFmt w:val="decimal"/>
      <w:lvlText w:val="%1"/>
      <w:lvlJc w:val="left"/>
      <w:pPr>
        <w:ind w:left="680" w:hanging="68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64808A5"/>
    <w:multiLevelType w:val="hybridMultilevel"/>
    <w:tmpl w:val="BA4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4"/>
  </w:num>
  <w:num w:numId="4">
    <w:abstractNumId w:val="5"/>
  </w:num>
  <w:num w:numId="5">
    <w:abstractNumId w:val="18"/>
  </w:num>
  <w:num w:numId="6">
    <w:abstractNumId w:val="0"/>
  </w:num>
  <w:num w:numId="7">
    <w:abstractNumId w:val="11"/>
  </w:num>
  <w:num w:numId="8">
    <w:abstractNumId w:val="19"/>
  </w:num>
  <w:num w:numId="9">
    <w:abstractNumId w:val="15"/>
  </w:num>
  <w:num w:numId="10">
    <w:abstractNumId w:val="21"/>
  </w:num>
  <w:num w:numId="11">
    <w:abstractNumId w:val="2"/>
  </w:num>
  <w:num w:numId="12">
    <w:abstractNumId w:val="12"/>
  </w:num>
  <w:num w:numId="13">
    <w:abstractNumId w:val="23"/>
  </w:num>
  <w:num w:numId="14">
    <w:abstractNumId w:val="16"/>
  </w:num>
  <w:num w:numId="15">
    <w:abstractNumId w:val="6"/>
  </w:num>
  <w:num w:numId="16">
    <w:abstractNumId w:val="13"/>
  </w:num>
  <w:num w:numId="17">
    <w:abstractNumId w:val="14"/>
  </w:num>
  <w:num w:numId="18">
    <w:abstractNumId w:val="8"/>
  </w:num>
  <w:num w:numId="19">
    <w:abstractNumId w:val="7"/>
  </w:num>
  <w:num w:numId="20">
    <w:abstractNumId w:val="20"/>
  </w:num>
  <w:num w:numId="21">
    <w:abstractNumId w:val="22"/>
  </w:num>
  <w:num w:numId="22">
    <w:abstractNumId w:val="9"/>
  </w:num>
  <w:num w:numId="23">
    <w:abstractNumId w:val="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D4"/>
    <w:rsid w:val="00047AD4"/>
    <w:rsid w:val="0006571F"/>
    <w:rsid w:val="00071BF4"/>
    <w:rsid w:val="00084876"/>
    <w:rsid w:val="000A597F"/>
    <w:rsid w:val="000C1B00"/>
    <w:rsid w:val="000D5243"/>
    <w:rsid w:val="00113001"/>
    <w:rsid w:val="001379D9"/>
    <w:rsid w:val="00144490"/>
    <w:rsid w:val="001519C1"/>
    <w:rsid w:val="001734AC"/>
    <w:rsid w:val="001F1125"/>
    <w:rsid w:val="001F59ED"/>
    <w:rsid w:val="002047FB"/>
    <w:rsid w:val="002072B2"/>
    <w:rsid w:val="0027195A"/>
    <w:rsid w:val="002B5C54"/>
    <w:rsid w:val="002D2321"/>
    <w:rsid w:val="002F04DA"/>
    <w:rsid w:val="002F5093"/>
    <w:rsid w:val="002F7961"/>
    <w:rsid w:val="00352FD1"/>
    <w:rsid w:val="00376F6D"/>
    <w:rsid w:val="00385DEF"/>
    <w:rsid w:val="00391F31"/>
    <w:rsid w:val="003A20DB"/>
    <w:rsid w:val="003A3ACE"/>
    <w:rsid w:val="003C2E37"/>
    <w:rsid w:val="003D331D"/>
    <w:rsid w:val="003F0811"/>
    <w:rsid w:val="0041763D"/>
    <w:rsid w:val="00436E39"/>
    <w:rsid w:val="00456C35"/>
    <w:rsid w:val="004827BA"/>
    <w:rsid w:val="004846FB"/>
    <w:rsid w:val="004959F8"/>
    <w:rsid w:val="004C7B72"/>
    <w:rsid w:val="004E292E"/>
    <w:rsid w:val="00511615"/>
    <w:rsid w:val="00512B48"/>
    <w:rsid w:val="00550F19"/>
    <w:rsid w:val="005725C3"/>
    <w:rsid w:val="005911DA"/>
    <w:rsid w:val="005B54E2"/>
    <w:rsid w:val="005D78D5"/>
    <w:rsid w:val="005E383B"/>
    <w:rsid w:val="006030F1"/>
    <w:rsid w:val="00653592"/>
    <w:rsid w:val="006706D7"/>
    <w:rsid w:val="00676230"/>
    <w:rsid w:val="00676E72"/>
    <w:rsid w:val="00684ED4"/>
    <w:rsid w:val="006B1C64"/>
    <w:rsid w:val="006B656B"/>
    <w:rsid w:val="006D03D5"/>
    <w:rsid w:val="006F24E7"/>
    <w:rsid w:val="00752F74"/>
    <w:rsid w:val="007620D4"/>
    <w:rsid w:val="00766A26"/>
    <w:rsid w:val="00766EBB"/>
    <w:rsid w:val="00772E7B"/>
    <w:rsid w:val="007B176F"/>
    <w:rsid w:val="007B55F7"/>
    <w:rsid w:val="007D4613"/>
    <w:rsid w:val="007F7252"/>
    <w:rsid w:val="008159A2"/>
    <w:rsid w:val="00826FFE"/>
    <w:rsid w:val="00845229"/>
    <w:rsid w:val="008543D4"/>
    <w:rsid w:val="00891EDD"/>
    <w:rsid w:val="008A5E85"/>
    <w:rsid w:val="008C3CF1"/>
    <w:rsid w:val="008E3E2F"/>
    <w:rsid w:val="008F16FE"/>
    <w:rsid w:val="00944DBF"/>
    <w:rsid w:val="00985C4D"/>
    <w:rsid w:val="00991D7E"/>
    <w:rsid w:val="009C0945"/>
    <w:rsid w:val="009D1361"/>
    <w:rsid w:val="009F1FC2"/>
    <w:rsid w:val="009F5E27"/>
    <w:rsid w:val="00A110A4"/>
    <w:rsid w:val="00A213BA"/>
    <w:rsid w:val="00A46902"/>
    <w:rsid w:val="00A55D7A"/>
    <w:rsid w:val="00A649B8"/>
    <w:rsid w:val="00A854FE"/>
    <w:rsid w:val="00AC30BE"/>
    <w:rsid w:val="00AC59CD"/>
    <w:rsid w:val="00AD0121"/>
    <w:rsid w:val="00AD6BC0"/>
    <w:rsid w:val="00AE0A40"/>
    <w:rsid w:val="00AE2A9D"/>
    <w:rsid w:val="00B26F0F"/>
    <w:rsid w:val="00B43460"/>
    <w:rsid w:val="00B44FAC"/>
    <w:rsid w:val="00B5730D"/>
    <w:rsid w:val="00B6353D"/>
    <w:rsid w:val="00B75A98"/>
    <w:rsid w:val="00B845B5"/>
    <w:rsid w:val="00BB7D94"/>
    <w:rsid w:val="00BC1AFC"/>
    <w:rsid w:val="00BC4A00"/>
    <w:rsid w:val="00BC4E8D"/>
    <w:rsid w:val="00BC58FF"/>
    <w:rsid w:val="00BC78BF"/>
    <w:rsid w:val="00BE65A6"/>
    <w:rsid w:val="00BF502C"/>
    <w:rsid w:val="00C2118F"/>
    <w:rsid w:val="00C315A4"/>
    <w:rsid w:val="00C47507"/>
    <w:rsid w:val="00C504C5"/>
    <w:rsid w:val="00C713BF"/>
    <w:rsid w:val="00C81310"/>
    <w:rsid w:val="00C82CE2"/>
    <w:rsid w:val="00C84368"/>
    <w:rsid w:val="00CE0113"/>
    <w:rsid w:val="00D121C5"/>
    <w:rsid w:val="00D1428D"/>
    <w:rsid w:val="00D360C4"/>
    <w:rsid w:val="00D7514A"/>
    <w:rsid w:val="00D76CC9"/>
    <w:rsid w:val="00D85A21"/>
    <w:rsid w:val="00D93364"/>
    <w:rsid w:val="00DC7192"/>
    <w:rsid w:val="00DF0F35"/>
    <w:rsid w:val="00DF5E07"/>
    <w:rsid w:val="00E25B54"/>
    <w:rsid w:val="00E54E36"/>
    <w:rsid w:val="00E629E4"/>
    <w:rsid w:val="00E64622"/>
    <w:rsid w:val="00E82A3E"/>
    <w:rsid w:val="00EB5CBC"/>
    <w:rsid w:val="00ED510C"/>
    <w:rsid w:val="00ED7F82"/>
    <w:rsid w:val="00EF1063"/>
    <w:rsid w:val="00F16684"/>
    <w:rsid w:val="00F16F23"/>
    <w:rsid w:val="00F22B4B"/>
    <w:rsid w:val="00F23D98"/>
    <w:rsid w:val="00F506D8"/>
    <w:rsid w:val="00F813B8"/>
    <w:rsid w:val="00FB4829"/>
    <w:rsid w:val="00FB4BAB"/>
    <w:rsid w:val="00FE2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2D1D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001"/>
    <w:rPr>
      <w:rFonts w:ascii="Times New Roman" w:hAnsi="Times New Roman" w:cs="Times New Roman"/>
      <w:lang w:val="en-GB" w:eastAsia="en-GB"/>
    </w:rPr>
  </w:style>
  <w:style w:type="paragraph" w:styleId="Heading3">
    <w:name w:val="heading 3"/>
    <w:basedOn w:val="Normal"/>
    <w:link w:val="Heading3Char"/>
    <w:uiPriority w:val="9"/>
    <w:qFormat/>
    <w:rsid w:val="00391F3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B00"/>
    <w:rPr>
      <w:color w:val="0000FF"/>
      <w:u w:val="single"/>
    </w:rPr>
  </w:style>
  <w:style w:type="paragraph" w:styleId="ListParagraph">
    <w:name w:val="List Paragraph"/>
    <w:basedOn w:val="Normal"/>
    <w:uiPriority w:val="34"/>
    <w:qFormat/>
    <w:rsid w:val="00084876"/>
    <w:pPr>
      <w:ind w:left="720"/>
      <w:contextualSpacing/>
    </w:pPr>
    <w:rPr>
      <w:lang w:val="en-US" w:eastAsia="en-US"/>
    </w:rPr>
  </w:style>
  <w:style w:type="character" w:customStyle="1" w:styleId="go">
    <w:name w:val="go"/>
    <w:basedOn w:val="DefaultParagraphFont"/>
    <w:rsid w:val="00C2118F"/>
  </w:style>
  <w:style w:type="character" w:styleId="FollowedHyperlink">
    <w:name w:val="FollowedHyperlink"/>
    <w:basedOn w:val="DefaultParagraphFont"/>
    <w:uiPriority w:val="99"/>
    <w:semiHidden/>
    <w:unhideWhenUsed/>
    <w:rsid w:val="00C81310"/>
    <w:rPr>
      <w:color w:val="954F72" w:themeColor="followedHyperlink"/>
      <w:u w:val="single"/>
    </w:rPr>
  </w:style>
  <w:style w:type="paragraph" w:styleId="BodyText">
    <w:name w:val="Body Text"/>
    <w:basedOn w:val="Normal"/>
    <w:link w:val="BodyTextChar"/>
    <w:uiPriority w:val="1"/>
    <w:qFormat/>
    <w:rsid w:val="00772E7B"/>
    <w:pPr>
      <w:widowControl w:val="0"/>
      <w:autoSpaceDE w:val="0"/>
      <w:autoSpaceDN w:val="0"/>
    </w:pPr>
    <w:rPr>
      <w:rFonts w:eastAsia="Times New Roman"/>
      <w:sz w:val="23"/>
      <w:szCs w:val="23"/>
      <w:lang w:val="en-US" w:eastAsia="en-US"/>
    </w:rPr>
  </w:style>
  <w:style w:type="character" w:customStyle="1" w:styleId="BodyTextChar">
    <w:name w:val="Body Text Char"/>
    <w:basedOn w:val="DefaultParagraphFont"/>
    <w:link w:val="BodyText"/>
    <w:uiPriority w:val="1"/>
    <w:rsid w:val="00772E7B"/>
    <w:rPr>
      <w:rFonts w:ascii="Times New Roman" w:eastAsia="Times New Roman" w:hAnsi="Times New Roman" w:cs="Times New Roman"/>
      <w:sz w:val="23"/>
      <w:szCs w:val="23"/>
    </w:rPr>
  </w:style>
  <w:style w:type="character" w:customStyle="1" w:styleId="s2">
    <w:name w:val="s2"/>
    <w:basedOn w:val="DefaultParagraphFont"/>
    <w:rsid w:val="00772E7B"/>
    <w:rPr>
      <w:rFonts w:ascii="Times New Roman" w:hAnsi="Times New Roman" w:cs="Times New Roman" w:hint="default"/>
      <w:sz w:val="30"/>
      <w:szCs w:val="30"/>
    </w:rPr>
  </w:style>
  <w:style w:type="character" w:customStyle="1" w:styleId="apple-converted-space">
    <w:name w:val="apple-converted-space"/>
    <w:basedOn w:val="DefaultParagraphFont"/>
    <w:rsid w:val="00772E7B"/>
  </w:style>
  <w:style w:type="paragraph" w:styleId="FootnoteText">
    <w:name w:val="footnote text"/>
    <w:basedOn w:val="Normal"/>
    <w:link w:val="FootnoteTextChar"/>
    <w:uiPriority w:val="99"/>
    <w:unhideWhenUsed/>
    <w:rsid w:val="00772E7B"/>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772E7B"/>
  </w:style>
  <w:style w:type="character" w:styleId="FootnoteReference">
    <w:name w:val="footnote reference"/>
    <w:basedOn w:val="DefaultParagraphFont"/>
    <w:uiPriority w:val="99"/>
    <w:unhideWhenUsed/>
    <w:rsid w:val="00772E7B"/>
    <w:rPr>
      <w:vertAlign w:val="superscript"/>
    </w:rPr>
  </w:style>
  <w:style w:type="character" w:customStyle="1" w:styleId="event-date">
    <w:name w:val="event-date"/>
    <w:basedOn w:val="DefaultParagraphFont"/>
    <w:rsid w:val="00391F31"/>
  </w:style>
  <w:style w:type="character" w:customStyle="1" w:styleId="event-place">
    <w:name w:val="event-place"/>
    <w:basedOn w:val="DefaultParagraphFont"/>
    <w:rsid w:val="00391F31"/>
  </w:style>
  <w:style w:type="character" w:customStyle="1" w:styleId="Heading3Char">
    <w:name w:val="Heading 3 Char"/>
    <w:basedOn w:val="DefaultParagraphFont"/>
    <w:link w:val="Heading3"/>
    <w:uiPriority w:val="9"/>
    <w:rsid w:val="00391F31"/>
    <w:rPr>
      <w:rFonts w:ascii="Times New Roman" w:hAnsi="Times New Roman" w:cs="Times New Roman"/>
      <w:b/>
      <w:bCs/>
      <w:sz w:val="27"/>
      <w:szCs w:val="27"/>
    </w:rPr>
  </w:style>
  <w:style w:type="table" w:styleId="TableGrid">
    <w:name w:val="Table Grid"/>
    <w:basedOn w:val="TableNormal"/>
    <w:uiPriority w:val="39"/>
    <w:rsid w:val="001F5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justify">
    <w:name w:val="align-justify"/>
    <w:basedOn w:val="Normal"/>
    <w:rsid w:val="003A3ACE"/>
    <w:pPr>
      <w:spacing w:before="100" w:beforeAutospacing="1" w:after="100" w:afterAutospacing="1"/>
    </w:pPr>
    <w:rPr>
      <w:lang w:val="en-US" w:eastAsia="en-US"/>
    </w:rPr>
  </w:style>
  <w:style w:type="paragraph" w:styleId="NormalWeb">
    <w:name w:val="Normal (Web)"/>
    <w:basedOn w:val="Normal"/>
    <w:uiPriority w:val="99"/>
    <w:unhideWhenUsed/>
    <w:rsid w:val="00ED7F82"/>
    <w:pPr>
      <w:spacing w:before="100" w:beforeAutospacing="1" w:after="100" w:afterAutospacing="1"/>
    </w:pPr>
    <w:rPr>
      <w:lang w:val="en-US" w:eastAsia="en-US"/>
    </w:rPr>
  </w:style>
  <w:style w:type="paragraph" w:customStyle="1" w:styleId="m-2841951100242477863gmail-msolistparagraph">
    <w:name w:val="m_-2841951100242477863gmail-msolistparagraph"/>
    <w:basedOn w:val="Normal"/>
    <w:rsid w:val="00512B48"/>
    <w:pPr>
      <w:spacing w:before="100" w:beforeAutospacing="1" w:after="100" w:afterAutospacing="1"/>
    </w:pPr>
    <w:rPr>
      <w:lang w:val="en-US" w:eastAsia="en-US"/>
    </w:rPr>
  </w:style>
  <w:style w:type="character" w:customStyle="1" w:styleId="il">
    <w:name w:val="il"/>
    <w:basedOn w:val="DefaultParagraphFont"/>
    <w:rsid w:val="0051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3541">
      <w:bodyDiv w:val="1"/>
      <w:marLeft w:val="0"/>
      <w:marRight w:val="0"/>
      <w:marTop w:val="0"/>
      <w:marBottom w:val="0"/>
      <w:divBdr>
        <w:top w:val="none" w:sz="0" w:space="0" w:color="auto"/>
        <w:left w:val="none" w:sz="0" w:space="0" w:color="auto"/>
        <w:bottom w:val="none" w:sz="0" w:space="0" w:color="auto"/>
        <w:right w:val="none" w:sz="0" w:space="0" w:color="auto"/>
      </w:divBdr>
      <w:divsChild>
        <w:div w:id="72195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94104">
              <w:marLeft w:val="0"/>
              <w:marRight w:val="0"/>
              <w:marTop w:val="0"/>
              <w:marBottom w:val="0"/>
              <w:divBdr>
                <w:top w:val="none" w:sz="0" w:space="0" w:color="auto"/>
                <w:left w:val="none" w:sz="0" w:space="0" w:color="auto"/>
                <w:bottom w:val="none" w:sz="0" w:space="0" w:color="auto"/>
                <w:right w:val="none" w:sz="0" w:space="0" w:color="auto"/>
              </w:divBdr>
              <w:divsChild>
                <w:div w:id="3360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6111">
      <w:bodyDiv w:val="1"/>
      <w:marLeft w:val="0"/>
      <w:marRight w:val="0"/>
      <w:marTop w:val="0"/>
      <w:marBottom w:val="0"/>
      <w:divBdr>
        <w:top w:val="none" w:sz="0" w:space="0" w:color="auto"/>
        <w:left w:val="none" w:sz="0" w:space="0" w:color="auto"/>
        <w:bottom w:val="none" w:sz="0" w:space="0" w:color="auto"/>
        <w:right w:val="none" w:sz="0" w:space="0" w:color="auto"/>
      </w:divBdr>
    </w:div>
    <w:div w:id="484588327">
      <w:bodyDiv w:val="1"/>
      <w:marLeft w:val="0"/>
      <w:marRight w:val="0"/>
      <w:marTop w:val="0"/>
      <w:marBottom w:val="0"/>
      <w:divBdr>
        <w:top w:val="none" w:sz="0" w:space="0" w:color="auto"/>
        <w:left w:val="none" w:sz="0" w:space="0" w:color="auto"/>
        <w:bottom w:val="none" w:sz="0" w:space="0" w:color="auto"/>
        <w:right w:val="none" w:sz="0" w:space="0" w:color="auto"/>
      </w:divBdr>
    </w:div>
    <w:div w:id="638536491">
      <w:bodyDiv w:val="1"/>
      <w:marLeft w:val="0"/>
      <w:marRight w:val="0"/>
      <w:marTop w:val="0"/>
      <w:marBottom w:val="0"/>
      <w:divBdr>
        <w:top w:val="none" w:sz="0" w:space="0" w:color="auto"/>
        <w:left w:val="none" w:sz="0" w:space="0" w:color="auto"/>
        <w:bottom w:val="none" w:sz="0" w:space="0" w:color="auto"/>
        <w:right w:val="none" w:sz="0" w:space="0" w:color="auto"/>
      </w:divBdr>
    </w:div>
    <w:div w:id="679771469">
      <w:bodyDiv w:val="1"/>
      <w:marLeft w:val="0"/>
      <w:marRight w:val="0"/>
      <w:marTop w:val="0"/>
      <w:marBottom w:val="0"/>
      <w:divBdr>
        <w:top w:val="none" w:sz="0" w:space="0" w:color="auto"/>
        <w:left w:val="none" w:sz="0" w:space="0" w:color="auto"/>
        <w:bottom w:val="none" w:sz="0" w:space="0" w:color="auto"/>
        <w:right w:val="none" w:sz="0" w:space="0" w:color="auto"/>
      </w:divBdr>
    </w:div>
    <w:div w:id="795488858">
      <w:bodyDiv w:val="1"/>
      <w:marLeft w:val="0"/>
      <w:marRight w:val="0"/>
      <w:marTop w:val="0"/>
      <w:marBottom w:val="0"/>
      <w:divBdr>
        <w:top w:val="none" w:sz="0" w:space="0" w:color="auto"/>
        <w:left w:val="none" w:sz="0" w:space="0" w:color="auto"/>
        <w:bottom w:val="none" w:sz="0" w:space="0" w:color="auto"/>
        <w:right w:val="none" w:sz="0" w:space="0" w:color="auto"/>
      </w:divBdr>
      <w:divsChild>
        <w:div w:id="1370228947">
          <w:marLeft w:val="0"/>
          <w:marRight w:val="0"/>
          <w:marTop w:val="0"/>
          <w:marBottom w:val="0"/>
          <w:divBdr>
            <w:top w:val="none" w:sz="0" w:space="0" w:color="auto"/>
            <w:left w:val="none" w:sz="0" w:space="0" w:color="auto"/>
            <w:bottom w:val="none" w:sz="0" w:space="0" w:color="auto"/>
            <w:right w:val="none" w:sz="0" w:space="0" w:color="auto"/>
          </w:divBdr>
          <w:divsChild>
            <w:div w:id="350373663">
              <w:marLeft w:val="0"/>
              <w:marRight w:val="0"/>
              <w:marTop w:val="0"/>
              <w:marBottom w:val="0"/>
              <w:divBdr>
                <w:top w:val="none" w:sz="0" w:space="0" w:color="auto"/>
                <w:left w:val="none" w:sz="0" w:space="0" w:color="auto"/>
                <w:bottom w:val="none" w:sz="0" w:space="0" w:color="auto"/>
                <w:right w:val="none" w:sz="0" w:space="0" w:color="auto"/>
              </w:divBdr>
              <w:divsChild>
                <w:div w:id="18075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4888">
          <w:marLeft w:val="0"/>
          <w:marRight w:val="0"/>
          <w:marTop w:val="0"/>
          <w:marBottom w:val="0"/>
          <w:divBdr>
            <w:top w:val="none" w:sz="0" w:space="0" w:color="auto"/>
            <w:left w:val="none" w:sz="0" w:space="0" w:color="auto"/>
            <w:bottom w:val="none" w:sz="0" w:space="0" w:color="auto"/>
            <w:right w:val="none" w:sz="0" w:space="0" w:color="auto"/>
          </w:divBdr>
          <w:divsChild>
            <w:div w:id="1171529014">
              <w:marLeft w:val="0"/>
              <w:marRight w:val="0"/>
              <w:marTop w:val="0"/>
              <w:marBottom w:val="0"/>
              <w:divBdr>
                <w:top w:val="none" w:sz="0" w:space="0" w:color="auto"/>
                <w:left w:val="none" w:sz="0" w:space="0" w:color="auto"/>
                <w:bottom w:val="none" w:sz="0" w:space="0" w:color="auto"/>
                <w:right w:val="none" w:sz="0" w:space="0" w:color="auto"/>
              </w:divBdr>
            </w:div>
          </w:divsChild>
        </w:div>
        <w:div w:id="1220825606">
          <w:marLeft w:val="0"/>
          <w:marRight w:val="0"/>
          <w:marTop w:val="0"/>
          <w:marBottom w:val="0"/>
          <w:divBdr>
            <w:top w:val="none" w:sz="0" w:space="0" w:color="auto"/>
            <w:left w:val="none" w:sz="0" w:space="0" w:color="auto"/>
            <w:bottom w:val="none" w:sz="0" w:space="0" w:color="auto"/>
            <w:right w:val="none" w:sz="0" w:space="0" w:color="auto"/>
          </w:divBdr>
          <w:divsChild>
            <w:div w:id="1074276521">
              <w:marLeft w:val="0"/>
              <w:marRight w:val="0"/>
              <w:marTop w:val="0"/>
              <w:marBottom w:val="0"/>
              <w:divBdr>
                <w:top w:val="none" w:sz="0" w:space="0" w:color="auto"/>
                <w:left w:val="none" w:sz="0" w:space="0" w:color="auto"/>
                <w:bottom w:val="none" w:sz="0" w:space="0" w:color="auto"/>
                <w:right w:val="none" w:sz="0" w:space="0" w:color="auto"/>
              </w:divBdr>
              <w:divsChild>
                <w:div w:id="1418671543">
                  <w:marLeft w:val="0"/>
                  <w:marRight w:val="0"/>
                  <w:marTop w:val="0"/>
                  <w:marBottom w:val="0"/>
                  <w:divBdr>
                    <w:top w:val="none" w:sz="0" w:space="0" w:color="auto"/>
                    <w:left w:val="none" w:sz="0" w:space="0" w:color="auto"/>
                    <w:bottom w:val="none" w:sz="0" w:space="0" w:color="auto"/>
                    <w:right w:val="none" w:sz="0" w:space="0" w:color="auto"/>
                  </w:divBdr>
                  <w:divsChild>
                    <w:div w:id="1118138012">
                      <w:marLeft w:val="0"/>
                      <w:marRight w:val="0"/>
                      <w:marTop w:val="0"/>
                      <w:marBottom w:val="0"/>
                      <w:divBdr>
                        <w:top w:val="none" w:sz="0" w:space="0" w:color="auto"/>
                        <w:left w:val="none" w:sz="0" w:space="0" w:color="auto"/>
                        <w:bottom w:val="none" w:sz="0" w:space="0" w:color="auto"/>
                        <w:right w:val="none" w:sz="0" w:space="0" w:color="auto"/>
                      </w:divBdr>
                    </w:div>
                    <w:div w:id="282347602">
                      <w:marLeft w:val="0"/>
                      <w:marRight w:val="0"/>
                      <w:marTop w:val="0"/>
                      <w:marBottom w:val="0"/>
                      <w:divBdr>
                        <w:top w:val="none" w:sz="0" w:space="0" w:color="auto"/>
                        <w:left w:val="none" w:sz="0" w:space="0" w:color="auto"/>
                        <w:bottom w:val="none" w:sz="0" w:space="0" w:color="auto"/>
                        <w:right w:val="none" w:sz="0" w:space="0" w:color="auto"/>
                      </w:divBdr>
                    </w:div>
                    <w:div w:id="325597419">
                      <w:marLeft w:val="0"/>
                      <w:marRight w:val="0"/>
                      <w:marTop w:val="0"/>
                      <w:marBottom w:val="0"/>
                      <w:divBdr>
                        <w:top w:val="none" w:sz="0" w:space="0" w:color="auto"/>
                        <w:left w:val="none" w:sz="0" w:space="0" w:color="auto"/>
                        <w:bottom w:val="none" w:sz="0" w:space="0" w:color="auto"/>
                        <w:right w:val="none" w:sz="0" w:space="0" w:color="auto"/>
                      </w:divBdr>
                    </w:div>
                    <w:div w:id="455031375">
                      <w:marLeft w:val="0"/>
                      <w:marRight w:val="0"/>
                      <w:marTop w:val="0"/>
                      <w:marBottom w:val="0"/>
                      <w:divBdr>
                        <w:top w:val="none" w:sz="0" w:space="0" w:color="auto"/>
                        <w:left w:val="none" w:sz="0" w:space="0" w:color="auto"/>
                        <w:bottom w:val="none" w:sz="0" w:space="0" w:color="auto"/>
                        <w:right w:val="none" w:sz="0" w:space="0" w:color="auto"/>
                      </w:divBdr>
                    </w:div>
                    <w:div w:id="80371556">
                      <w:marLeft w:val="0"/>
                      <w:marRight w:val="0"/>
                      <w:marTop w:val="0"/>
                      <w:marBottom w:val="0"/>
                      <w:divBdr>
                        <w:top w:val="none" w:sz="0" w:space="0" w:color="auto"/>
                        <w:left w:val="none" w:sz="0" w:space="0" w:color="auto"/>
                        <w:bottom w:val="none" w:sz="0" w:space="0" w:color="auto"/>
                        <w:right w:val="none" w:sz="0" w:space="0" w:color="auto"/>
                      </w:divBdr>
                    </w:div>
                    <w:div w:id="687145460">
                      <w:marLeft w:val="0"/>
                      <w:marRight w:val="0"/>
                      <w:marTop w:val="0"/>
                      <w:marBottom w:val="0"/>
                      <w:divBdr>
                        <w:top w:val="none" w:sz="0" w:space="0" w:color="auto"/>
                        <w:left w:val="none" w:sz="0" w:space="0" w:color="auto"/>
                        <w:bottom w:val="none" w:sz="0" w:space="0" w:color="auto"/>
                        <w:right w:val="none" w:sz="0" w:space="0" w:color="auto"/>
                      </w:divBdr>
                    </w:div>
                    <w:div w:id="1989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89033">
      <w:bodyDiv w:val="1"/>
      <w:marLeft w:val="0"/>
      <w:marRight w:val="0"/>
      <w:marTop w:val="0"/>
      <w:marBottom w:val="0"/>
      <w:divBdr>
        <w:top w:val="none" w:sz="0" w:space="0" w:color="auto"/>
        <w:left w:val="none" w:sz="0" w:space="0" w:color="auto"/>
        <w:bottom w:val="none" w:sz="0" w:space="0" w:color="auto"/>
        <w:right w:val="none" w:sz="0" w:space="0" w:color="auto"/>
      </w:divBdr>
    </w:div>
    <w:div w:id="999577732">
      <w:bodyDiv w:val="1"/>
      <w:marLeft w:val="0"/>
      <w:marRight w:val="0"/>
      <w:marTop w:val="0"/>
      <w:marBottom w:val="0"/>
      <w:divBdr>
        <w:top w:val="none" w:sz="0" w:space="0" w:color="auto"/>
        <w:left w:val="none" w:sz="0" w:space="0" w:color="auto"/>
        <w:bottom w:val="none" w:sz="0" w:space="0" w:color="auto"/>
        <w:right w:val="none" w:sz="0" w:space="0" w:color="auto"/>
      </w:divBdr>
    </w:div>
    <w:div w:id="1020275095">
      <w:bodyDiv w:val="1"/>
      <w:marLeft w:val="0"/>
      <w:marRight w:val="0"/>
      <w:marTop w:val="0"/>
      <w:marBottom w:val="0"/>
      <w:divBdr>
        <w:top w:val="none" w:sz="0" w:space="0" w:color="auto"/>
        <w:left w:val="none" w:sz="0" w:space="0" w:color="auto"/>
        <w:bottom w:val="none" w:sz="0" w:space="0" w:color="auto"/>
        <w:right w:val="none" w:sz="0" w:space="0" w:color="auto"/>
      </w:divBdr>
      <w:divsChild>
        <w:div w:id="1833057617">
          <w:marLeft w:val="0"/>
          <w:marRight w:val="0"/>
          <w:marTop w:val="0"/>
          <w:marBottom w:val="0"/>
          <w:divBdr>
            <w:top w:val="none" w:sz="0" w:space="0" w:color="auto"/>
            <w:left w:val="none" w:sz="0" w:space="0" w:color="auto"/>
            <w:bottom w:val="none" w:sz="0" w:space="0" w:color="auto"/>
            <w:right w:val="none" w:sz="0" w:space="0" w:color="auto"/>
          </w:divBdr>
        </w:div>
        <w:div w:id="1661696432">
          <w:marLeft w:val="0"/>
          <w:marRight w:val="0"/>
          <w:marTop w:val="0"/>
          <w:marBottom w:val="0"/>
          <w:divBdr>
            <w:top w:val="none" w:sz="0" w:space="0" w:color="auto"/>
            <w:left w:val="none" w:sz="0" w:space="0" w:color="auto"/>
            <w:bottom w:val="none" w:sz="0" w:space="0" w:color="auto"/>
            <w:right w:val="none" w:sz="0" w:space="0" w:color="auto"/>
          </w:divBdr>
        </w:div>
        <w:div w:id="2145390242">
          <w:marLeft w:val="0"/>
          <w:marRight w:val="0"/>
          <w:marTop w:val="0"/>
          <w:marBottom w:val="0"/>
          <w:divBdr>
            <w:top w:val="none" w:sz="0" w:space="0" w:color="auto"/>
            <w:left w:val="none" w:sz="0" w:space="0" w:color="auto"/>
            <w:bottom w:val="none" w:sz="0" w:space="0" w:color="auto"/>
            <w:right w:val="none" w:sz="0" w:space="0" w:color="auto"/>
          </w:divBdr>
        </w:div>
        <w:div w:id="1784105194">
          <w:marLeft w:val="0"/>
          <w:marRight w:val="0"/>
          <w:marTop w:val="0"/>
          <w:marBottom w:val="0"/>
          <w:divBdr>
            <w:top w:val="none" w:sz="0" w:space="0" w:color="auto"/>
            <w:left w:val="none" w:sz="0" w:space="0" w:color="auto"/>
            <w:bottom w:val="none" w:sz="0" w:space="0" w:color="auto"/>
            <w:right w:val="none" w:sz="0" w:space="0" w:color="auto"/>
          </w:divBdr>
        </w:div>
        <w:div w:id="1556506473">
          <w:marLeft w:val="0"/>
          <w:marRight w:val="0"/>
          <w:marTop w:val="0"/>
          <w:marBottom w:val="0"/>
          <w:divBdr>
            <w:top w:val="none" w:sz="0" w:space="0" w:color="auto"/>
            <w:left w:val="none" w:sz="0" w:space="0" w:color="auto"/>
            <w:bottom w:val="none" w:sz="0" w:space="0" w:color="auto"/>
            <w:right w:val="none" w:sz="0" w:space="0" w:color="auto"/>
          </w:divBdr>
        </w:div>
        <w:div w:id="987317611">
          <w:marLeft w:val="0"/>
          <w:marRight w:val="0"/>
          <w:marTop w:val="0"/>
          <w:marBottom w:val="0"/>
          <w:divBdr>
            <w:top w:val="none" w:sz="0" w:space="0" w:color="auto"/>
            <w:left w:val="none" w:sz="0" w:space="0" w:color="auto"/>
            <w:bottom w:val="none" w:sz="0" w:space="0" w:color="auto"/>
            <w:right w:val="none" w:sz="0" w:space="0" w:color="auto"/>
          </w:divBdr>
        </w:div>
        <w:div w:id="1100951754">
          <w:marLeft w:val="0"/>
          <w:marRight w:val="0"/>
          <w:marTop w:val="0"/>
          <w:marBottom w:val="0"/>
          <w:divBdr>
            <w:top w:val="none" w:sz="0" w:space="0" w:color="auto"/>
            <w:left w:val="none" w:sz="0" w:space="0" w:color="auto"/>
            <w:bottom w:val="none" w:sz="0" w:space="0" w:color="auto"/>
            <w:right w:val="none" w:sz="0" w:space="0" w:color="auto"/>
          </w:divBdr>
        </w:div>
      </w:divsChild>
    </w:div>
    <w:div w:id="1199121976">
      <w:bodyDiv w:val="1"/>
      <w:marLeft w:val="0"/>
      <w:marRight w:val="0"/>
      <w:marTop w:val="0"/>
      <w:marBottom w:val="0"/>
      <w:divBdr>
        <w:top w:val="none" w:sz="0" w:space="0" w:color="auto"/>
        <w:left w:val="none" w:sz="0" w:space="0" w:color="auto"/>
        <w:bottom w:val="none" w:sz="0" w:space="0" w:color="auto"/>
        <w:right w:val="none" w:sz="0" w:space="0" w:color="auto"/>
      </w:divBdr>
    </w:div>
    <w:div w:id="1338658196">
      <w:bodyDiv w:val="1"/>
      <w:marLeft w:val="0"/>
      <w:marRight w:val="0"/>
      <w:marTop w:val="0"/>
      <w:marBottom w:val="0"/>
      <w:divBdr>
        <w:top w:val="none" w:sz="0" w:space="0" w:color="auto"/>
        <w:left w:val="none" w:sz="0" w:space="0" w:color="auto"/>
        <w:bottom w:val="none" w:sz="0" w:space="0" w:color="auto"/>
        <w:right w:val="none" w:sz="0" w:space="0" w:color="auto"/>
      </w:divBdr>
    </w:div>
    <w:div w:id="1530944976">
      <w:bodyDiv w:val="1"/>
      <w:marLeft w:val="0"/>
      <w:marRight w:val="0"/>
      <w:marTop w:val="0"/>
      <w:marBottom w:val="0"/>
      <w:divBdr>
        <w:top w:val="none" w:sz="0" w:space="0" w:color="auto"/>
        <w:left w:val="none" w:sz="0" w:space="0" w:color="auto"/>
        <w:bottom w:val="none" w:sz="0" w:space="0" w:color="auto"/>
        <w:right w:val="none" w:sz="0" w:space="0" w:color="auto"/>
      </w:divBdr>
      <w:divsChild>
        <w:div w:id="842470840">
          <w:marLeft w:val="0"/>
          <w:marRight w:val="0"/>
          <w:marTop w:val="0"/>
          <w:marBottom w:val="0"/>
          <w:divBdr>
            <w:top w:val="none" w:sz="0" w:space="0" w:color="auto"/>
            <w:left w:val="none" w:sz="0" w:space="0" w:color="auto"/>
            <w:bottom w:val="none" w:sz="0" w:space="0" w:color="auto"/>
            <w:right w:val="none" w:sz="0" w:space="0" w:color="auto"/>
          </w:divBdr>
        </w:div>
        <w:div w:id="829754959">
          <w:marLeft w:val="0"/>
          <w:marRight w:val="0"/>
          <w:marTop w:val="0"/>
          <w:marBottom w:val="0"/>
          <w:divBdr>
            <w:top w:val="none" w:sz="0" w:space="0" w:color="auto"/>
            <w:left w:val="none" w:sz="0" w:space="0" w:color="auto"/>
            <w:bottom w:val="none" w:sz="0" w:space="0" w:color="auto"/>
            <w:right w:val="none" w:sz="0" w:space="0" w:color="auto"/>
          </w:divBdr>
        </w:div>
        <w:div w:id="129980149">
          <w:marLeft w:val="0"/>
          <w:marRight w:val="0"/>
          <w:marTop w:val="0"/>
          <w:marBottom w:val="0"/>
          <w:divBdr>
            <w:top w:val="none" w:sz="0" w:space="0" w:color="auto"/>
            <w:left w:val="none" w:sz="0" w:space="0" w:color="auto"/>
            <w:bottom w:val="none" w:sz="0" w:space="0" w:color="auto"/>
            <w:right w:val="none" w:sz="0" w:space="0" w:color="auto"/>
          </w:divBdr>
        </w:div>
        <w:div w:id="221521096">
          <w:marLeft w:val="0"/>
          <w:marRight w:val="0"/>
          <w:marTop w:val="0"/>
          <w:marBottom w:val="0"/>
          <w:divBdr>
            <w:top w:val="none" w:sz="0" w:space="0" w:color="auto"/>
            <w:left w:val="none" w:sz="0" w:space="0" w:color="auto"/>
            <w:bottom w:val="none" w:sz="0" w:space="0" w:color="auto"/>
            <w:right w:val="none" w:sz="0" w:space="0" w:color="auto"/>
          </w:divBdr>
        </w:div>
        <w:div w:id="698045291">
          <w:marLeft w:val="0"/>
          <w:marRight w:val="0"/>
          <w:marTop w:val="0"/>
          <w:marBottom w:val="0"/>
          <w:divBdr>
            <w:top w:val="none" w:sz="0" w:space="0" w:color="auto"/>
            <w:left w:val="none" w:sz="0" w:space="0" w:color="auto"/>
            <w:bottom w:val="none" w:sz="0" w:space="0" w:color="auto"/>
            <w:right w:val="none" w:sz="0" w:space="0" w:color="auto"/>
          </w:divBdr>
        </w:div>
      </w:divsChild>
    </w:div>
    <w:div w:id="1671449997">
      <w:bodyDiv w:val="1"/>
      <w:marLeft w:val="0"/>
      <w:marRight w:val="0"/>
      <w:marTop w:val="0"/>
      <w:marBottom w:val="0"/>
      <w:divBdr>
        <w:top w:val="none" w:sz="0" w:space="0" w:color="auto"/>
        <w:left w:val="none" w:sz="0" w:space="0" w:color="auto"/>
        <w:bottom w:val="none" w:sz="0" w:space="0" w:color="auto"/>
        <w:right w:val="none" w:sz="0" w:space="0" w:color="auto"/>
      </w:divBdr>
    </w:div>
    <w:div w:id="1695886747">
      <w:bodyDiv w:val="1"/>
      <w:marLeft w:val="0"/>
      <w:marRight w:val="0"/>
      <w:marTop w:val="0"/>
      <w:marBottom w:val="0"/>
      <w:divBdr>
        <w:top w:val="none" w:sz="0" w:space="0" w:color="auto"/>
        <w:left w:val="none" w:sz="0" w:space="0" w:color="auto"/>
        <w:bottom w:val="none" w:sz="0" w:space="0" w:color="auto"/>
        <w:right w:val="none" w:sz="0" w:space="0" w:color="auto"/>
      </w:divBdr>
    </w:div>
    <w:div w:id="1863980658">
      <w:bodyDiv w:val="1"/>
      <w:marLeft w:val="0"/>
      <w:marRight w:val="0"/>
      <w:marTop w:val="0"/>
      <w:marBottom w:val="0"/>
      <w:divBdr>
        <w:top w:val="none" w:sz="0" w:space="0" w:color="auto"/>
        <w:left w:val="none" w:sz="0" w:space="0" w:color="auto"/>
        <w:bottom w:val="none" w:sz="0" w:space="0" w:color="auto"/>
        <w:right w:val="none" w:sz="0" w:space="0" w:color="auto"/>
      </w:divBdr>
      <w:divsChild>
        <w:div w:id="1323510209">
          <w:marLeft w:val="0"/>
          <w:marRight w:val="0"/>
          <w:marTop w:val="0"/>
          <w:marBottom w:val="0"/>
          <w:divBdr>
            <w:top w:val="none" w:sz="0" w:space="0" w:color="auto"/>
            <w:left w:val="none" w:sz="0" w:space="0" w:color="auto"/>
            <w:bottom w:val="none" w:sz="0" w:space="0" w:color="auto"/>
            <w:right w:val="none" w:sz="0" w:space="0" w:color="auto"/>
          </w:divBdr>
          <w:divsChild>
            <w:div w:id="321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986">
      <w:bodyDiv w:val="1"/>
      <w:marLeft w:val="0"/>
      <w:marRight w:val="0"/>
      <w:marTop w:val="0"/>
      <w:marBottom w:val="0"/>
      <w:divBdr>
        <w:top w:val="none" w:sz="0" w:space="0" w:color="auto"/>
        <w:left w:val="none" w:sz="0" w:space="0" w:color="auto"/>
        <w:bottom w:val="none" w:sz="0" w:space="0" w:color="auto"/>
        <w:right w:val="none" w:sz="0" w:space="0" w:color="auto"/>
      </w:divBdr>
      <w:divsChild>
        <w:div w:id="1589266987">
          <w:marLeft w:val="0"/>
          <w:marRight w:val="0"/>
          <w:marTop w:val="0"/>
          <w:marBottom w:val="0"/>
          <w:divBdr>
            <w:top w:val="none" w:sz="0" w:space="0" w:color="auto"/>
            <w:left w:val="none" w:sz="0" w:space="0" w:color="auto"/>
            <w:bottom w:val="none" w:sz="0" w:space="0" w:color="auto"/>
            <w:right w:val="none" w:sz="0" w:space="0" w:color="auto"/>
          </w:divBdr>
        </w:div>
        <w:div w:id="1626034415">
          <w:marLeft w:val="0"/>
          <w:marRight w:val="0"/>
          <w:marTop w:val="0"/>
          <w:marBottom w:val="0"/>
          <w:divBdr>
            <w:top w:val="none" w:sz="0" w:space="0" w:color="auto"/>
            <w:left w:val="none" w:sz="0" w:space="0" w:color="auto"/>
            <w:bottom w:val="none" w:sz="0" w:space="0" w:color="auto"/>
            <w:right w:val="none" w:sz="0" w:space="0" w:color="auto"/>
          </w:divBdr>
        </w:div>
        <w:div w:id="152568596">
          <w:marLeft w:val="0"/>
          <w:marRight w:val="0"/>
          <w:marTop w:val="0"/>
          <w:marBottom w:val="0"/>
          <w:divBdr>
            <w:top w:val="none" w:sz="0" w:space="0" w:color="auto"/>
            <w:left w:val="none" w:sz="0" w:space="0" w:color="auto"/>
            <w:bottom w:val="none" w:sz="0" w:space="0" w:color="auto"/>
            <w:right w:val="none" w:sz="0" w:space="0" w:color="auto"/>
          </w:divBdr>
        </w:div>
        <w:div w:id="831213017">
          <w:marLeft w:val="0"/>
          <w:marRight w:val="0"/>
          <w:marTop w:val="0"/>
          <w:marBottom w:val="0"/>
          <w:divBdr>
            <w:top w:val="none" w:sz="0" w:space="0" w:color="auto"/>
            <w:left w:val="none" w:sz="0" w:space="0" w:color="auto"/>
            <w:bottom w:val="none" w:sz="0" w:space="0" w:color="auto"/>
            <w:right w:val="none" w:sz="0" w:space="0" w:color="auto"/>
          </w:divBdr>
        </w:div>
        <w:div w:id="482966746">
          <w:marLeft w:val="0"/>
          <w:marRight w:val="0"/>
          <w:marTop w:val="0"/>
          <w:marBottom w:val="0"/>
          <w:divBdr>
            <w:top w:val="none" w:sz="0" w:space="0" w:color="auto"/>
            <w:left w:val="none" w:sz="0" w:space="0" w:color="auto"/>
            <w:bottom w:val="none" w:sz="0" w:space="0" w:color="auto"/>
            <w:right w:val="none" w:sz="0" w:space="0" w:color="auto"/>
          </w:divBdr>
        </w:div>
        <w:div w:id="1423987098">
          <w:marLeft w:val="0"/>
          <w:marRight w:val="0"/>
          <w:marTop w:val="0"/>
          <w:marBottom w:val="0"/>
          <w:divBdr>
            <w:top w:val="none" w:sz="0" w:space="0" w:color="auto"/>
            <w:left w:val="none" w:sz="0" w:space="0" w:color="auto"/>
            <w:bottom w:val="none" w:sz="0" w:space="0" w:color="auto"/>
            <w:right w:val="none" w:sz="0" w:space="0" w:color="auto"/>
          </w:divBdr>
        </w:div>
        <w:div w:id="486244023">
          <w:marLeft w:val="0"/>
          <w:marRight w:val="0"/>
          <w:marTop w:val="0"/>
          <w:marBottom w:val="0"/>
          <w:divBdr>
            <w:top w:val="none" w:sz="0" w:space="0" w:color="auto"/>
            <w:left w:val="none" w:sz="0" w:space="0" w:color="auto"/>
            <w:bottom w:val="none" w:sz="0" w:space="0" w:color="auto"/>
            <w:right w:val="none" w:sz="0" w:space="0" w:color="auto"/>
          </w:divBdr>
        </w:div>
        <w:div w:id="1362314878">
          <w:marLeft w:val="0"/>
          <w:marRight w:val="0"/>
          <w:marTop w:val="0"/>
          <w:marBottom w:val="0"/>
          <w:divBdr>
            <w:top w:val="none" w:sz="0" w:space="0" w:color="auto"/>
            <w:left w:val="none" w:sz="0" w:space="0" w:color="auto"/>
            <w:bottom w:val="none" w:sz="0" w:space="0" w:color="auto"/>
            <w:right w:val="none" w:sz="0" w:space="0" w:color="auto"/>
          </w:divBdr>
        </w:div>
        <w:div w:id="1864441844">
          <w:marLeft w:val="0"/>
          <w:marRight w:val="0"/>
          <w:marTop w:val="0"/>
          <w:marBottom w:val="0"/>
          <w:divBdr>
            <w:top w:val="none" w:sz="0" w:space="0" w:color="auto"/>
            <w:left w:val="none" w:sz="0" w:space="0" w:color="auto"/>
            <w:bottom w:val="none" w:sz="0" w:space="0" w:color="auto"/>
            <w:right w:val="none" w:sz="0" w:space="0" w:color="auto"/>
          </w:divBdr>
        </w:div>
        <w:div w:id="1738284596">
          <w:marLeft w:val="0"/>
          <w:marRight w:val="0"/>
          <w:marTop w:val="0"/>
          <w:marBottom w:val="0"/>
          <w:divBdr>
            <w:top w:val="none" w:sz="0" w:space="0" w:color="auto"/>
            <w:left w:val="none" w:sz="0" w:space="0" w:color="auto"/>
            <w:bottom w:val="none" w:sz="0" w:space="0" w:color="auto"/>
            <w:right w:val="none" w:sz="0" w:space="0" w:color="auto"/>
          </w:divBdr>
        </w:div>
        <w:div w:id="1335961722">
          <w:marLeft w:val="0"/>
          <w:marRight w:val="0"/>
          <w:marTop w:val="0"/>
          <w:marBottom w:val="0"/>
          <w:divBdr>
            <w:top w:val="none" w:sz="0" w:space="0" w:color="auto"/>
            <w:left w:val="none" w:sz="0" w:space="0" w:color="auto"/>
            <w:bottom w:val="none" w:sz="0" w:space="0" w:color="auto"/>
            <w:right w:val="none" w:sz="0" w:space="0" w:color="auto"/>
          </w:divBdr>
        </w:div>
      </w:divsChild>
    </w:div>
    <w:div w:id="2069955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owa.cbm.org/owa/redir.aspx?C=mTqkQBlhnTyN_yeQPQIE_Ie3bQ3LXHIQ6aWIZn2GxKrzqe6nOGTVCA..&amp;URL=http%3a%2f%2fr20.rs6.net%2ftn.jsp%3ff%3d001QC8T5HH4l3U0DDl-PiajOxRfMzFB12g9wXSbWNvAG5Y4Zorlmq3AKbdSzDIrweolxWqtFWooElbvRv2ScSEPPYQPQPGalkKi22mQJrVKZo1oy2_7jsvPE67NVujv-b3VtPcfA_bJnbNpFomp3hteJIOlQWrCDGnVlvgBp1ZcwTw29OS9mzZJsQ5vDznSgMA8UlZ3mC182_loKAg2wsmBvVZMwed6uniq%26c%3dEeWIDEz6774zkPFVFRMh7fHB7KHOZBWcG_V7S6D04-mIZ-6ntF1zvQ%3d%3d%26ch%3d_5GtqbWQgomok7mWTnV7oODTjtRZPj2dNnfhz4QJmuRBzZrYnWS84Q%3d%3d" TargetMode="External"/><Relationship Id="rId21" Type="http://schemas.openxmlformats.org/officeDocument/2006/relationships/hyperlink" Target="https://owa.cbm.org/owa/redir.aspx?C=B6KKiwiRT_vwMhm4Pw59jKzj0R0yNvJtC-E9yKngPALzqe6nOGTVCA..&amp;URL=http%3a%2f%2fr20.rs6.net%2ftn.jsp%3ff%3d001QC8T5HH4l3U0DDl-PiajOxRfMzFB12g9wXSbWNvAG5Y4Zorlmq3AKVyg3dGHVa5Glml_8xe9lLsJkVmhIJajaIPDg7r6UOdA8WrlbgHu8I" TargetMode="External"/><Relationship Id="rId22" Type="http://schemas.openxmlformats.org/officeDocument/2006/relationships/hyperlink" Target="https://owa.cbm.org/owa/redir.aspx?C=QkctvIaBNr1PqeH1IvyM-ZDNDyGWYS__OncppZk4emvzqe6nOGTVCA..&amp;URL=http%3a%2f%2fr20.rs6.net%2ftn.jsp%3ff%3d001QC8T5HH4l3U0DDl-PiajOxRfMzFB12g9wXSbWNvAG5Y4Zorlmq3AKVyg3dGHVa5GrHTwL15J3LDoKXYpuL8_hczGsqtpUjsKApC64QpM7q" TargetMode="External"/><Relationship Id="rId23" Type="http://schemas.openxmlformats.org/officeDocument/2006/relationships/hyperlink" Target="http://www.worldbank.org/en/events/2017/06/06/first-global-conference-of-the-platform-for-collaboration-on-tax" TargetMode="External"/><Relationship Id="rId24" Type="http://schemas.openxmlformats.org/officeDocument/2006/relationships/hyperlink" Target="http://www.edf-feph.org/" TargetMode="External"/><Relationship Id="rId25" Type="http://schemas.openxmlformats.org/officeDocument/2006/relationships/hyperlink" Target="mailto:marion.steff@edf-feph.org" TargetMode="External"/><Relationship Id="rId26" Type="http://schemas.openxmlformats.org/officeDocument/2006/relationships/hyperlink" Target="https://www.cepal.org/?idioma=IN" TargetMode="External"/><Relationship Id="rId27" Type="http://schemas.openxmlformats.org/officeDocument/2006/relationships/hyperlink" Target="http://www.unescap.org" TargetMode="External"/><Relationship Id="rId28" Type="http://schemas.openxmlformats.org/officeDocument/2006/relationships/hyperlink" Target="http://www.unece.org/info/ece-homepage.html" TargetMode="External"/><Relationship Id="rId29" Type="http://schemas.openxmlformats.org/officeDocument/2006/relationships/hyperlink" Target="https://www.unece.org/fileadmin/DAM/RCM_Website/Quick_guide_to_registration..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unece.org/rfsd2018.html" TargetMode="External"/><Relationship Id="rId31" Type="http://schemas.openxmlformats.org/officeDocument/2006/relationships/hyperlink" Target="https://www.unescwa.org" TargetMode="External"/><Relationship Id="rId32" Type="http://schemas.openxmlformats.org/officeDocument/2006/relationships/hyperlink" Target="https://www.uneca.org" TargetMode="External"/><Relationship Id="rId9" Type="http://schemas.openxmlformats.org/officeDocument/2006/relationships/hyperlink" Target="mailto:hlpf2018@ida-secretariat.or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hlpf2018@ida-secretariat.org" TargetMode="External"/><Relationship Id="rId33" Type="http://schemas.openxmlformats.org/officeDocument/2006/relationships/hyperlink" Target="mailto:hlpf2018@ida-secretariat.org"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chat.whatsapp.com/07GMwVQh8w8Ak6YpQ6SlOU" TargetMode="External"/><Relationship Id="rId12" Type="http://schemas.openxmlformats.org/officeDocument/2006/relationships/hyperlink" Target="mailto:victor.pineda@gaates.org" TargetMode="External"/><Relationship Id="rId13" Type="http://schemas.openxmlformats.org/officeDocument/2006/relationships/hyperlink" Target="mailto:luis.artieda@worldenabled.org" TargetMode="External"/><Relationship Id="rId14" Type="http://schemas.openxmlformats.org/officeDocument/2006/relationships/hyperlink" Target="http://www.internationaldisabilityalliance.org/ffd-forum" TargetMode="External"/><Relationship Id="rId15" Type="http://schemas.openxmlformats.org/officeDocument/2006/relationships/hyperlink" Target="mailto:elizabeth.lockwood@cbm.org" TargetMode="External"/><Relationship Id="rId16" Type="http://schemas.openxmlformats.org/officeDocument/2006/relationships/hyperlink" Target="mailto:polly.meeks@googlemail.com" TargetMode="External"/><Relationship Id="rId17" Type="http://schemas.openxmlformats.org/officeDocument/2006/relationships/hyperlink" Target="https://owa.cbm.org/owa/redir.aspx?C=AoXLvBDDAzRDZ2-ScIQ1eh3n8A_X7VO-yh3Xsg3l6ENzBPrxN2TVCA..&amp;URL=http%3a%2f%2fwww.oecd.org%2fofficialdocuments%2fpublicdisplaydocumentpdf%2f%3fcote%3dDCD%2fDAC%2fSTAT(2018)14%26docLanguage%3dEn" TargetMode="External"/><Relationship Id="rId18" Type="http://schemas.openxmlformats.org/officeDocument/2006/relationships/hyperlink" Target="https://owa.cbm.org/owa/redir.aspx?C=nsjmZJSEK2k-ocp1L1of1teaUsEe62H52JJtSKS420xzBPrxN2TVCA..&amp;URL=mailto%3ahloryman%40sightsavers.org" TargetMode="External"/><Relationship Id="rId19" Type="http://schemas.openxmlformats.org/officeDocument/2006/relationships/hyperlink" Target="https://owa.cbm.org/owa/redir.aspx?C=-jPlXylhW8lSYxAhvXMvimAhvzSvgHtBP3QcmG3aRbfzqe6nOGTVCA..&amp;URL=http%3a%2f%2fr20.rs6.net%2ftn.jsp%3ff%3d001QC8T5HH4l3U0DDl-PiajOxRfMzFB12g9wXSbWNvAG5Y4Zorlmq3AKbdSzDIrweoljoRTQ8-I-Nlo5oq3aaWKrNj_CAuN0UqrgoNsZf6ppe6OBkz6tCfpNiYj53MIrg4HO4jj_L0jArMK-xyETe4jBw%3d%3d%26c%3dEeWIDEz6774zkPFVFRMh7fHB7KHOZBWcG_V7S6D04-mIZ-6ntF1zvQ%3d%3d%26ch%3d_5GtqbWQgomok7mWTnV7oODTjtRZPj2dNnfhz4QJmuRBzZrYnWS84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4152</Words>
  <Characters>23671</Characters>
  <Application>Microsoft Macintosh Word</Application>
  <DocSecurity>0</DocSecurity>
  <Lines>197</Lines>
  <Paragraphs>55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High-Level Political Forum (HLPF) </vt:lpstr>
      <vt:lpstr>Bulletin #4, January 2018</vt:lpstr>
      <vt:lpstr>General information</vt:lpstr>
      <vt:lpstr/>
      <vt:lpstr/>
      <vt:lpstr>In this edition:</vt:lpstr>
      <vt:lpstr/>
      <vt:lpstr>New! In order to facilitate communication we have created a new e-mail address: </vt:lpstr>
      <vt:lpstr/>
      <vt:lpstr/>
      <vt:lpstr/>
      <vt:lpstr>Regional Engagement</vt:lpstr>
      <vt:lpstr>18-20 April, Santiago</vt:lpstr>
      <vt:lpstr>[REGISTRATION OPEN!] ESCAP (UN Economic and Social Commission for Asia and the P</vt:lpstr>
      <vt:lpstr>28-30 March, Bangkok </vt:lpstr>
      <vt:lpstr/>
      <vt:lpstr>See details below. </vt:lpstr>
      <vt:lpstr>1-2 March, Geneva</vt:lpstr>
      <vt:lpstr/>
      <vt:lpstr>Click here to register by 16 February. Please register for the main meeting and </vt:lpstr>
      <vt:lpstr>TBC</vt:lpstr>
      <vt:lpstr/>
      <vt:lpstr>ASIA</vt:lpstr>
      <vt:lpstr>CSO Forum (now called Peoples’ Forum), 25-27 March 2018 </vt:lpstr>
      <vt:lpstr/>
      <vt:lpstr>Contact information </vt:lpstr>
      <vt:lpstr/>
      <vt:lpstr>If you have information to share or would like to get in touch with us, please u</vt:lpstr>
      <vt:lpstr>***</vt:lpstr>
      <vt:lpstr>        </vt:lpstr>
    </vt:vector>
  </TitlesOfParts>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Microsoft Office User</cp:lastModifiedBy>
  <cp:revision>17</cp:revision>
  <dcterms:created xsi:type="dcterms:W3CDTF">2018-01-30T11:40:00Z</dcterms:created>
  <dcterms:modified xsi:type="dcterms:W3CDTF">2018-01-30T15:56:00Z</dcterms:modified>
</cp:coreProperties>
</file>