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25BEF" w14:textId="77777777" w:rsidR="00B4621A" w:rsidRDefault="00EA304C" w:rsidP="00EA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153DC66" wp14:editId="093AE9E2">
            <wp:extent cx="3686175" cy="1670050"/>
            <wp:effectExtent l="0" t="0" r="9525" b="6350"/>
            <wp:docPr id="1" name="Picture 1" descr="/Users/idacommunications/Dropbox/IDA Comms folder/2) Activity Comms/2.2) 2030 Agenda/HLPF 2017/SG logo/SGPwD_rev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idacommunications/Dropbox/IDA Comms folder/2) Activity Comms/2.2) 2030 Agenda/HLPF 2017/SG logo/SGPwD_rev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8C41" w14:textId="77777777" w:rsidR="00EA304C" w:rsidRPr="00551CB2" w:rsidRDefault="00EA304C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CB2">
        <w:rPr>
          <w:rFonts w:ascii="Times New Roman" w:eastAsia="Times New Roman" w:hAnsi="Times New Roman" w:cs="Times New Roman"/>
          <w:b/>
          <w:sz w:val="24"/>
          <w:szCs w:val="24"/>
        </w:rPr>
        <w:t>HLPF 2018</w:t>
      </w:r>
    </w:p>
    <w:p w14:paraId="7F5A8ECC" w14:textId="77777777" w:rsidR="00EA304C" w:rsidRPr="00551CB2" w:rsidRDefault="003676B5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A304C" w:rsidRPr="00551CB2">
        <w:rPr>
          <w:rFonts w:ascii="Times New Roman" w:eastAsia="Times New Roman" w:hAnsi="Times New Roman" w:cs="Times New Roman"/>
          <w:b/>
          <w:sz w:val="24"/>
          <w:szCs w:val="24"/>
        </w:rPr>
        <w:t xml:space="preserve"> July</w:t>
      </w:r>
    </w:p>
    <w:p w14:paraId="50252B9C" w14:textId="77777777" w:rsidR="00B2233C" w:rsidRDefault="00EA2180" w:rsidP="00B2233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3-6</w:t>
      </w:r>
      <w:r w:rsidR="00551CB2" w:rsidRPr="00551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PM</w:t>
      </w:r>
    </w:p>
    <w:p w14:paraId="3D06D11F" w14:textId="77777777" w:rsidR="003676B5" w:rsidRDefault="003676B5" w:rsidP="003676B5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 w:rsidRPr="003676B5">
        <w:rPr>
          <w:rFonts w:eastAsiaTheme="minorHAnsi"/>
          <w:b/>
          <w:bCs/>
          <w:lang w:eastAsia="en-US"/>
        </w:rPr>
        <w:t>ALZOUMA MAIGA IDRISS</w:t>
      </w:r>
    </w:p>
    <w:p w14:paraId="499156BF" w14:textId="77777777" w:rsidR="003676B5" w:rsidRPr="003676B5" w:rsidRDefault="003676B5" w:rsidP="003676B5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3676B5">
        <w:rPr>
          <w:b/>
          <w:color w:val="000000"/>
          <w:u w:val="single"/>
        </w:rPr>
        <w:t>SDG 7 – Ensure access to affordable, reliable, sustainable and modern energy for all</w:t>
      </w:r>
    </w:p>
    <w:p w14:paraId="54C09B6D" w14:textId="56C94F86" w:rsidR="008D7633" w:rsidRDefault="006224AE" w:rsidP="00622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AE">
        <w:rPr>
          <w:rFonts w:ascii="Times New Roman" w:hAnsi="Times New Roman" w:cs="Times New Roman"/>
          <w:sz w:val="24"/>
          <w:szCs w:val="24"/>
        </w:rPr>
        <w:t>Most persons with disab</w:t>
      </w:r>
      <w:r w:rsidR="00987617">
        <w:rPr>
          <w:rFonts w:ascii="Times New Roman" w:hAnsi="Times New Roman" w:cs="Times New Roman"/>
          <w:sz w:val="24"/>
          <w:szCs w:val="24"/>
        </w:rPr>
        <w:t>ilities and their families live in poverty and face</w:t>
      </w:r>
      <w:r w:rsidRPr="006224AE">
        <w:rPr>
          <w:rFonts w:ascii="Times New Roman" w:hAnsi="Times New Roman" w:cs="Times New Roman"/>
          <w:sz w:val="24"/>
          <w:szCs w:val="24"/>
        </w:rPr>
        <w:t xml:space="preserve"> a heightened risk of fuel poverty. Most persons with disabilities live in poor quality housing and encounter </w:t>
      </w:r>
      <w:r w:rsidR="00987617">
        <w:rPr>
          <w:rFonts w:ascii="Times New Roman" w:hAnsi="Times New Roman" w:cs="Times New Roman"/>
          <w:sz w:val="24"/>
          <w:szCs w:val="24"/>
        </w:rPr>
        <w:t>have limits on how to</w:t>
      </w:r>
      <w:r w:rsidRPr="006224AE">
        <w:rPr>
          <w:rFonts w:ascii="Times New Roman" w:hAnsi="Times New Roman" w:cs="Times New Roman"/>
          <w:sz w:val="24"/>
          <w:szCs w:val="24"/>
        </w:rPr>
        <w:t xml:space="preserve"> spend money, for example, choosing between energy consumption and other basic needs, such as food. At the same time, very often persons with disabilities have additional </w:t>
      </w:r>
      <w:proofErr w:type="gramStart"/>
      <w:r w:rsidRPr="006224AE">
        <w:rPr>
          <w:rFonts w:ascii="Times New Roman" w:hAnsi="Times New Roman" w:cs="Times New Roman"/>
          <w:sz w:val="24"/>
          <w:szCs w:val="24"/>
        </w:rPr>
        <w:t>living</w:t>
      </w:r>
      <w:proofErr w:type="gramEnd"/>
      <w:r w:rsidRPr="006224AE">
        <w:rPr>
          <w:rFonts w:ascii="Times New Roman" w:hAnsi="Times New Roman" w:cs="Times New Roman"/>
          <w:sz w:val="24"/>
          <w:szCs w:val="24"/>
        </w:rPr>
        <w:t xml:space="preserve"> costs from having a disability, inclu</w:t>
      </w:r>
      <w:r>
        <w:rPr>
          <w:rFonts w:ascii="Times New Roman" w:hAnsi="Times New Roman" w:cs="Times New Roman"/>
          <w:sz w:val="24"/>
          <w:szCs w:val="24"/>
        </w:rPr>
        <w:t>ding essential extra fuel cost.</w:t>
      </w:r>
      <w:r w:rsidRPr="006224AE">
        <w:rPr>
          <w:rFonts w:ascii="Times New Roman" w:hAnsi="Times New Roman" w:cs="Times New Roman"/>
          <w:sz w:val="24"/>
          <w:szCs w:val="24"/>
        </w:rPr>
        <w:t xml:space="preserve"> Related, the groups most likely to experience particularly negative health impacts from fuel poverty include older persons, infants, 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4AE">
        <w:rPr>
          <w:rFonts w:ascii="Times New Roman" w:hAnsi="Times New Roman" w:cs="Times New Roman"/>
          <w:sz w:val="24"/>
          <w:szCs w:val="24"/>
        </w:rPr>
        <w:t>with disabilities and those</w:t>
      </w:r>
      <w:r>
        <w:rPr>
          <w:rFonts w:ascii="Times New Roman" w:hAnsi="Times New Roman" w:cs="Times New Roman"/>
          <w:sz w:val="24"/>
          <w:szCs w:val="24"/>
        </w:rPr>
        <w:t xml:space="preserve"> living with long-term illness.</w:t>
      </w:r>
      <w:r w:rsidRPr="006224AE">
        <w:rPr>
          <w:rFonts w:ascii="Times New Roman" w:hAnsi="Times New Roman" w:cs="Times New Roman"/>
          <w:sz w:val="24"/>
          <w:szCs w:val="24"/>
        </w:rPr>
        <w:t xml:space="preserve"> Additionally, access to electricity is important for persons with chronical illness who use medical equipment and persons with disabilities who use electrically-power</w:t>
      </w:r>
      <w:r>
        <w:rPr>
          <w:rFonts w:ascii="Times New Roman" w:hAnsi="Times New Roman" w:cs="Times New Roman"/>
          <w:sz w:val="24"/>
          <w:szCs w:val="24"/>
        </w:rPr>
        <w:t>ed communication tools. Accordingly</w:t>
      </w:r>
      <w:r w:rsidR="003676B5">
        <w:rPr>
          <w:rFonts w:ascii="Times New Roman" w:hAnsi="Times New Roman" w:cs="Times New Roman"/>
          <w:sz w:val="24"/>
          <w:szCs w:val="24"/>
        </w:rPr>
        <w:t xml:space="preserve">, Article 28 of </w:t>
      </w:r>
      <w:r w:rsidR="00987617">
        <w:rPr>
          <w:rFonts w:ascii="Times New Roman" w:hAnsi="Times New Roman" w:cs="Times New Roman"/>
          <w:sz w:val="24"/>
          <w:szCs w:val="24"/>
        </w:rPr>
        <w:t>the UN</w:t>
      </w:r>
      <w:r w:rsidR="003676B5">
        <w:rPr>
          <w:rFonts w:ascii="Times New Roman" w:hAnsi="Times New Roman" w:cs="Times New Roman"/>
          <w:sz w:val="24"/>
          <w:szCs w:val="24"/>
        </w:rPr>
        <w:t xml:space="preserve"> Convention on the Rights of Persons with Disabil</w:t>
      </w:r>
      <w:r w:rsidR="00987617">
        <w:rPr>
          <w:rFonts w:ascii="Times New Roman" w:hAnsi="Times New Roman" w:cs="Times New Roman"/>
          <w:sz w:val="24"/>
          <w:szCs w:val="24"/>
        </w:rPr>
        <w:t>ities calls for recognition of persons with d</w:t>
      </w:r>
      <w:r w:rsidR="003676B5">
        <w:rPr>
          <w:rFonts w:ascii="Times New Roman" w:hAnsi="Times New Roman" w:cs="Times New Roman"/>
          <w:sz w:val="24"/>
          <w:szCs w:val="24"/>
        </w:rPr>
        <w:t>isabilities</w:t>
      </w:r>
      <w:r w:rsidR="00987617">
        <w:rPr>
          <w:rFonts w:ascii="Times New Roman" w:hAnsi="Times New Roman" w:cs="Times New Roman"/>
          <w:sz w:val="24"/>
          <w:szCs w:val="24"/>
        </w:rPr>
        <w:t>’</w:t>
      </w:r>
      <w:r w:rsidR="003676B5">
        <w:rPr>
          <w:rFonts w:ascii="Times New Roman" w:hAnsi="Times New Roman" w:cs="Times New Roman"/>
          <w:sz w:val="24"/>
          <w:szCs w:val="24"/>
        </w:rPr>
        <w:t xml:space="preserve"> right to social protection, access to povert</w:t>
      </w:r>
      <w:r w:rsidR="00987617">
        <w:rPr>
          <w:rFonts w:ascii="Times New Roman" w:hAnsi="Times New Roman" w:cs="Times New Roman"/>
          <w:sz w:val="24"/>
          <w:szCs w:val="24"/>
        </w:rPr>
        <w:t>y reduction programmes and S</w:t>
      </w:r>
      <w:r w:rsidR="003676B5">
        <w:rPr>
          <w:rFonts w:ascii="Times New Roman" w:hAnsi="Times New Roman" w:cs="Times New Roman"/>
          <w:sz w:val="24"/>
          <w:szCs w:val="24"/>
        </w:rPr>
        <w:t>tates</w:t>
      </w:r>
      <w:r w:rsidR="00987617">
        <w:rPr>
          <w:rFonts w:ascii="Times New Roman" w:hAnsi="Times New Roman" w:cs="Times New Roman"/>
          <w:sz w:val="24"/>
          <w:szCs w:val="24"/>
        </w:rPr>
        <w:t>’</w:t>
      </w:r>
      <w:r w:rsidR="003676B5">
        <w:rPr>
          <w:rFonts w:ascii="Times New Roman" w:hAnsi="Times New Roman" w:cs="Times New Roman"/>
          <w:sz w:val="24"/>
          <w:szCs w:val="24"/>
        </w:rPr>
        <w:t xml:space="preserve"> assistance with disab</w:t>
      </w:r>
      <w:r w:rsidR="00987617">
        <w:rPr>
          <w:rFonts w:ascii="Times New Roman" w:hAnsi="Times New Roman" w:cs="Times New Roman"/>
          <w:sz w:val="24"/>
          <w:szCs w:val="24"/>
        </w:rPr>
        <w:t>ility-</w:t>
      </w:r>
      <w:r w:rsidR="003676B5">
        <w:rPr>
          <w:rFonts w:ascii="Times New Roman" w:hAnsi="Times New Roman" w:cs="Times New Roman"/>
          <w:sz w:val="24"/>
          <w:szCs w:val="24"/>
        </w:rPr>
        <w:t xml:space="preserve">related expenses including adequate training, counselling, financial assistance and respite care. </w:t>
      </w:r>
    </w:p>
    <w:p w14:paraId="5AD3BC73" w14:textId="1114673D" w:rsidR="003676B5" w:rsidRDefault="008D7633" w:rsidP="00622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987617">
        <w:rPr>
          <w:rFonts w:ascii="Times New Roman" w:hAnsi="Times New Roman" w:cs="Times New Roman"/>
          <w:sz w:val="24"/>
          <w:szCs w:val="24"/>
        </w:rPr>
        <w:t>nsequently, we recommend that S</w:t>
      </w:r>
      <w:r w:rsidR="006224AE">
        <w:rPr>
          <w:rFonts w:ascii="Times New Roman" w:hAnsi="Times New Roman" w:cs="Times New Roman"/>
          <w:sz w:val="24"/>
          <w:szCs w:val="24"/>
        </w:rPr>
        <w:t>tates must e</w:t>
      </w:r>
      <w:r w:rsidR="006224AE" w:rsidRPr="006224AE">
        <w:rPr>
          <w:rFonts w:ascii="Times New Roman" w:hAnsi="Times New Roman" w:cs="Times New Roman"/>
          <w:sz w:val="24"/>
          <w:szCs w:val="24"/>
        </w:rPr>
        <w:t>nsure universal access to affordable, reliable and efficient energy services for persons with disabilities, including the use of alternative energy facilities where warranted, limiting the frequency of power cuts</w:t>
      </w:r>
      <w:r w:rsidR="006224AE">
        <w:rPr>
          <w:rFonts w:ascii="Times New Roman" w:hAnsi="Times New Roman" w:cs="Times New Roman"/>
          <w:sz w:val="24"/>
          <w:szCs w:val="24"/>
        </w:rPr>
        <w:t>.</w:t>
      </w:r>
    </w:p>
    <w:p w14:paraId="69C68E74" w14:textId="77777777" w:rsidR="00B4621A" w:rsidRPr="001278E9" w:rsidRDefault="00B4621A">
      <w:pPr>
        <w:rPr>
          <w:rFonts w:ascii="Times New Roman" w:hAnsi="Times New Roman" w:cs="Times New Roman"/>
          <w:b/>
          <w:sz w:val="24"/>
          <w:szCs w:val="24"/>
        </w:rPr>
      </w:pPr>
    </w:p>
    <w:sectPr w:rsidR="00B4621A" w:rsidRPr="00127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5EB"/>
    <w:multiLevelType w:val="hybridMultilevel"/>
    <w:tmpl w:val="9E8E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5F6A"/>
    <w:multiLevelType w:val="hybridMultilevel"/>
    <w:tmpl w:val="FE0E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47CBF"/>
    <w:multiLevelType w:val="hybridMultilevel"/>
    <w:tmpl w:val="F87A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E9"/>
    <w:rsid w:val="000B22A1"/>
    <w:rsid w:val="001278E9"/>
    <w:rsid w:val="003112BE"/>
    <w:rsid w:val="003676B5"/>
    <w:rsid w:val="004D45FA"/>
    <w:rsid w:val="00551CB2"/>
    <w:rsid w:val="006224AE"/>
    <w:rsid w:val="006F24F8"/>
    <w:rsid w:val="00770E6E"/>
    <w:rsid w:val="00825446"/>
    <w:rsid w:val="008D7633"/>
    <w:rsid w:val="009204AF"/>
    <w:rsid w:val="00987617"/>
    <w:rsid w:val="00B2233C"/>
    <w:rsid w:val="00B32102"/>
    <w:rsid w:val="00B4621A"/>
    <w:rsid w:val="00B73FCA"/>
    <w:rsid w:val="00BC40BE"/>
    <w:rsid w:val="00E037E6"/>
    <w:rsid w:val="00EA2180"/>
    <w:rsid w:val="00EA304C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052F"/>
  <w15:chartTrackingRefBased/>
  <w15:docId w15:val="{AA7F1D07-AAC0-4224-9BE8-119303D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C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Jessica Pitts</cp:lastModifiedBy>
  <cp:revision>2</cp:revision>
  <dcterms:created xsi:type="dcterms:W3CDTF">2018-07-12T17:33:00Z</dcterms:created>
  <dcterms:modified xsi:type="dcterms:W3CDTF">2018-07-12T17:33:00Z</dcterms:modified>
</cp:coreProperties>
</file>