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51" w:rsidRDefault="00E42315" w:rsidP="007B1325">
      <w:pPr>
        <w:pStyle w:val="Heading2"/>
        <w:rPr>
          <w:b w:val="0"/>
          <w:bCs w:val="0"/>
          <w:caps/>
          <w:lang w:val="en-GB"/>
        </w:rPr>
      </w:pPr>
      <w:r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53.25pt;margin-top:-29.25pt;width:565.9pt;height:94.35pt;z-index:251657728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B41B57" w:rsidRDefault="00282385" w:rsidP="00B41B57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066800" cy="952500"/>
                        <wp:effectExtent l="19050" t="0" r="0" b="0"/>
                        <wp:docPr id="2" name="Picture 2" descr="corporate_logo_RGB_p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rporate_logo_RGB_p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1B57">
                    <w:t xml:space="preserve">        </w:t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028825" cy="9048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1B57">
                    <w:t xml:space="preserve">  </w:t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23975" cy="9144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14557" t="8696" r="8861" b="78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1B57">
                    <w:t xml:space="preserve">   </w:t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609725" cy="77152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B290A" w:rsidRPr="007E77F5" w:rsidRDefault="00DB290A" w:rsidP="004D50BF">
      <w:pPr>
        <w:jc w:val="center"/>
        <w:rPr>
          <w:b/>
          <w:bCs/>
          <w:caps/>
          <w:sz w:val="28"/>
          <w:szCs w:val="28"/>
          <w:lang w:val="en-GB"/>
        </w:rPr>
      </w:pPr>
      <w:r w:rsidRPr="007E77F5">
        <w:rPr>
          <w:b/>
          <w:bCs/>
          <w:caps/>
          <w:sz w:val="28"/>
          <w:szCs w:val="28"/>
          <w:lang w:val="en-GB"/>
        </w:rPr>
        <w:t>Call for application</w:t>
      </w:r>
      <w:r w:rsidR="0003675F">
        <w:rPr>
          <w:b/>
          <w:bCs/>
          <w:caps/>
          <w:sz w:val="28"/>
          <w:szCs w:val="28"/>
          <w:lang w:val="en-GB"/>
        </w:rPr>
        <w:t xml:space="preserve"> </w:t>
      </w:r>
    </w:p>
    <w:p w:rsidR="00DB290A" w:rsidRDefault="00DB290A" w:rsidP="004D50BF">
      <w:pPr>
        <w:jc w:val="center"/>
        <w:rPr>
          <w:b/>
          <w:lang w:val="en-GB"/>
        </w:rPr>
      </w:pPr>
      <w:r>
        <w:rPr>
          <w:b/>
          <w:lang w:val="en-GB"/>
        </w:rPr>
        <w:t>BRIDGE CRPD</w:t>
      </w:r>
      <w:r w:rsidR="004F219D">
        <w:rPr>
          <w:b/>
          <w:lang w:val="en-GB"/>
        </w:rPr>
        <w:t>-</w:t>
      </w:r>
      <w:r>
        <w:rPr>
          <w:b/>
          <w:lang w:val="en-GB"/>
        </w:rPr>
        <w:t>SDGs Training P</w:t>
      </w:r>
      <w:r w:rsidR="004D50BF">
        <w:rPr>
          <w:b/>
          <w:lang w:val="en-GB"/>
        </w:rPr>
        <w:t xml:space="preserve">rogram </w:t>
      </w:r>
      <w:r w:rsidR="004F219D">
        <w:rPr>
          <w:b/>
          <w:lang w:val="en-GB"/>
        </w:rPr>
        <w:t xml:space="preserve">for </w:t>
      </w:r>
      <w:r w:rsidR="00D912CE">
        <w:rPr>
          <w:b/>
          <w:lang w:val="en-GB"/>
        </w:rPr>
        <w:t>Tanzania</w:t>
      </w:r>
    </w:p>
    <w:p w:rsidR="004D50BF" w:rsidRDefault="00302983" w:rsidP="004D50BF">
      <w:pPr>
        <w:jc w:val="center"/>
        <w:rPr>
          <w:b/>
          <w:lang w:val="en-GB"/>
        </w:rPr>
      </w:pPr>
      <w:r>
        <w:rPr>
          <w:b/>
          <w:lang w:val="en-GB"/>
        </w:rPr>
        <w:t>(Swahili</w:t>
      </w:r>
      <w:r w:rsidR="004D50BF">
        <w:rPr>
          <w:b/>
          <w:lang w:val="en-GB"/>
        </w:rPr>
        <w:t xml:space="preserve"> language)</w:t>
      </w:r>
    </w:p>
    <w:p w:rsidR="00DB290A" w:rsidRDefault="003F4E64" w:rsidP="004D50BF">
      <w:pPr>
        <w:jc w:val="center"/>
        <w:rPr>
          <w:b/>
          <w:lang w:val="en-GB"/>
        </w:rPr>
      </w:pPr>
      <w:r>
        <w:rPr>
          <w:b/>
          <w:lang w:val="en-GB"/>
        </w:rPr>
        <w:t xml:space="preserve">Supported by: </w:t>
      </w:r>
    </w:p>
    <w:p w:rsidR="003F4E64" w:rsidRDefault="00F63F30" w:rsidP="00DB290A">
      <w:pPr>
        <w:pBdr>
          <w:bottom w:val="single" w:sz="4" w:space="1" w:color="auto"/>
        </w:pBdr>
        <w:jc w:val="center"/>
        <w:rPr>
          <w:b/>
          <w:lang w:val="en-GB"/>
        </w:rPr>
      </w:pPr>
      <w:r>
        <w:rPr>
          <w:b/>
          <w:lang w:val="en-GB"/>
        </w:rPr>
        <w:t>N</w:t>
      </w:r>
      <w:r w:rsidR="0071750E">
        <w:rPr>
          <w:b/>
          <w:lang w:val="en-GB"/>
        </w:rPr>
        <w:t xml:space="preserve">ational </w:t>
      </w:r>
      <w:r>
        <w:rPr>
          <w:b/>
          <w:lang w:val="en-GB"/>
        </w:rPr>
        <w:t>L</w:t>
      </w:r>
      <w:r w:rsidR="0071750E">
        <w:rPr>
          <w:b/>
          <w:lang w:val="en-GB"/>
        </w:rPr>
        <w:t xml:space="preserve">ottery </w:t>
      </w:r>
      <w:r>
        <w:rPr>
          <w:b/>
          <w:lang w:val="en-GB"/>
        </w:rPr>
        <w:t>C</w:t>
      </w:r>
      <w:r w:rsidR="0071750E">
        <w:rPr>
          <w:b/>
          <w:lang w:val="en-GB"/>
        </w:rPr>
        <w:t xml:space="preserve">ommunity </w:t>
      </w:r>
      <w:r>
        <w:rPr>
          <w:b/>
          <w:lang w:val="en-GB"/>
        </w:rPr>
        <w:t>F</w:t>
      </w:r>
      <w:r w:rsidR="0071750E">
        <w:rPr>
          <w:b/>
          <w:lang w:val="en-GB"/>
        </w:rPr>
        <w:t>und</w:t>
      </w:r>
      <w:r w:rsidR="00DB290A">
        <w:rPr>
          <w:b/>
          <w:lang w:val="en-GB"/>
        </w:rPr>
        <w:t xml:space="preserve">, </w:t>
      </w:r>
      <w:r w:rsidR="003F4E64">
        <w:rPr>
          <w:b/>
          <w:lang w:val="en-GB"/>
        </w:rPr>
        <w:t xml:space="preserve">CBM, </w:t>
      </w:r>
      <w:r w:rsidR="00B41B57">
        <w:rPr>
          <w:b/>
          <w:lang w:val="en-GB"/>
        </w:rPr>
        <w:t>IDA, IDDC &amp; ADF</w:t>
      </w:r>
    </w:p>
    <w:p w:rsidR="00B62D3A" w:rsidRDefault="00B62D3A" w:rsidP="002E347D">
      <w:pPr>
        <w:spacing w:line="240" w:lineRule="auto"/>
        <w:jc w:val="both"/>
        <w:rPr>
          <w:b/>
          <w:lang w:val="en-GB"/>
        </w:rPr>
      </w:pPr>
      <w:r w:rsidRPr="00B62D3A">
        <w:rPr>
          <w:b/>
          <w:lang w:val="en-GB"/>
        </w:rPr>
        <w:t>Background</w:t>
      </w:r>
    </w:p>
    <w:p w:rsidR="0003675F" w:rsidRDefault="004D50BF" w:rsidP="002E347D">
      <w:pPr>
        <w:spacing w:line="240" w:lineRule="auto"/>
        <w:jc w:val="both"/>
        <w:rPr>
          <w:lang w:val="en-US"/>
        </w:rPr>
      </w:pPr>
      <w:r w:rsidRPr="00195242">
        <w:rPr>
          <w:lang w:val="en-US"/>
        </w:rPr>
        <w:t xml:space="preserve">IDA and IDDC recently developed the </w:t>
      </w:r>
      <w:r w:rsidR="00446370">
        <w:rPr>
          <w:b/>
          <w:lang w:val="en-US"/>
        </w:rPr>
        <w:t>Bridge</w:t>
      </w:r>
      <w:r w:rsidRPr="00195242">
        <w:rPr>
          <w:b/>
          <w:lang w:val="en-US"/>
        </w:rPr>
        <w:t xml:space="preserve"> CRPD-SDG</w:t>
      </w:r>
      <w:r w:rsidR="00446370">
        <w:rPr>
          <w:b/>
          <w:lang w:val="en-US"/>
        </w:rPr>
        <w:t>s</w:t>
      </w:r>
      <w:r w:rsidRPr="00195242">
        <w:rPr>
          <w:b/>
          <w:lang w:val="en-US"/>
        </w:rPr>
        <w:t xml:space="preserve"> training initiative</w:t>
      </w:r>
      <w:r>
        <w:rPr>
          <w:lang w:val="en-US"/>
        </w:rPr>
        <w:t xml:space="preserve"> to support leaders and resource persons of organizations of people with disabilities </w:t>
      </w:r>
      <w:r w:rsidRPr="00195242">
        <w:rPr>
          <w:lang w:val="en-US"/>
        </w:rPr>
        <w:t xml:space="preserve">to </w:t>
      </w:r>
      <w:r w:rsidRPr="002E347D">
        <w:rPr>
          <w:b/>
          <w:lang w:val="en-US"/>
        </w:rPr>
        <w:t>advocate for inclusion and realization of all human rights for all persons with disabilities</w:t>
      </w:r>
      <w:r>
        <w:rPr>
          <w:lang w:val="en-US"/>
        </w:rPr>
        <w:t xml:space="preserve"> in</w:t>
      </w:r>
      <w:r w:rsidRPr="004D50BF">
        <w:rPr>
          <w:lang w:val="en-US"/>
        </w:rPr>
        <w:t xml:space="preserve"> </w:t>
      </w:r>
      <w:r w:rsidRPr="00195242">
        <w:rPr>
          <w:lang w:val="en-US"/>
        </w:rPr>
        <w:t xml:space="preserve">resources-constrained environments, </w:t>
      </w:r>
      <w:r w:rsidR="004F219D">
        <w:rPr>
          <w:lang w:val="en-US"/>
        </w:rPr>
        <w:t xml:space="preserve">and </w:t>
      </w:r>
      <w:r w:rsidR="009A33CE">
        <w:rPr>
          <w:lang w:val="en-US"/>
        </w:rPr>
        <w:t>facing</w:t>
      </w:r>
      <w:r>
        <w:rPr>
          <w:lang w:val="en-US"/>
        </w:rPr>
        <w:t xml:space="preserve"> challenging governance and </w:t>
      </w:r>
      <w:r w:rsidRPr="00195242">
        <w:rPr>
          <w:lang w:val="en-US"/>
        </w:rPr>
        <w:t>competing agendas and politics at national and local levels</w:t>
      </w:r>
      <w:r>
        <w:rPr>
          <w:lang w:val="en-US"/>
        </w:rPr>
        <w:t xml:space="preserve">. </w:t>
      </w:r>
    </w:p>
    <w:p w:rsidR="004D50BF" w:rsidRDefault="004D50BF" w:rsidP="00446370">
      <w:pPr>
        <w:spacing w:line="240" w:lineRule="auto"/>
        <w:jc w:val="both"/>
        <w:rPr>
          <w:lang w:val="en-US"/>
        </w:rPr>
      </w:pPr>
      <w:r>
        <w:rPr>
          <w:lang w:val="en-US"/>
        </w:rPr>
        <w:t>Th</w:t>
      </w:r>
      <w:r w:rsidR="004F219D">
        <w:rPr>
          <w:lang w:val="en-US"/>
        </w:rPr>
        <w:t>e</w:t>
      </w:r>
      <w:r>
        <w:rPr>
          <w:lang w:val="en-US"/>
        </w:rPr>
        <w:t xml:space="preserve"> intensive </w:t>
      </w:r>
      <w:r w:rsidR="00446370">
        <w:rPr>
          <w:lang w:val="en-US"/>
        </w:rPr>
        <w:t>Bridge</w:t>
      </w:r>
      <w:r w:rsidR="004F219D">
        <w:rPr>
          <w:lang w:val="en-US"/>
        </w:rPr>
        <w:t xml:space="preserve"> </w:t>
      </w:r>
      <w:r w:rsidR="008845C7">
        <w:rPr>
          <w:lang w:val="en-US"/>
        </w:rPr>
        <w:t>CRPD-SDG</w:t>
      </w:r>
      <w:r w:rsidR="00446370">
        <w:rPr>
          <w:lang w:val="en-US"/>
        </w:rPr>
        <w:t>s</w:t>
      </w:r>
      <w:r w:rsidR="008845C7">
        <w:rPr>
          <w:lang w:val="en-US"/>
        </w:rPr>
        <w:t xml:space="preserve"> </w:t>
      </w:r>
      <w:r>
        <w:rPr>
          <w:lang w:val="en-US"/>
        </w:rPr>
        <w:t>program focus</w:t>
      </w:r>
      <w:r w:rsidR="004F219D">
        <w:rPr>
          <w:lang w:val="en-US"/>
        </w:rPr>
        <w:t>es</w:t>
      </w:r>
      <w:r>
        <w:rPr>
          <w:lang w:val="en-US"/>
        </w:rPr>
        <w:t xml:space="preserve"> on </w:t>
      </w:r>
      <w:r w:rsidRPr="002E347D">
        <w:rPr>
          <w:b/>
          <w:lang w:val="en-US"/>
        </w:rPr>
        <w:t xml:space="preserve">inclusive and comprehensive understanding of the Convention on the </w:t>
      </w:r>
      <w:r w:rsidR="004F219D">
        <w:rPr>
          <w:b/>
          <w:lang w:val="en-US"/>
        </w:rPr>
        <w:t>R</w:t>
      </w:r>
      <w:r w:rsidRPr="002E347D">
        <w:rPr>
          <w:b/>
          <w:lang w:val="en-US"/>
        </w:rPr>
        <w:t xml:space="preserve">ights of </w:t>
      </w:r>
      <w:r w:rsidR="004F219D">
        <w:rPr>
          <w:b/>
          <w:lang w:val="en-US"/>
        </w:rPr>
        <w:t>P</w:t>
      </w:r>
      <w:r w:rsidRPr="002E347D">
        <w:rPr>
          <w:b/>
          <w:lang w:val="en-US"/>
        </w:rPr>
        <w:t xml:space="preserve">ersons with </w:t>
      </w:r>
      <w:r w:rsidR="004F219D">
        <w:rPr>
          <w:b/>
          <w:lang w:val="en-US"/>
        </w:rPr>
        <w:t>D</w:t>
      </w:r>
      <w:r w:rsidRPr="002E347D">
        <w:rPr>
          <w:b/>
          <w:lang w:val="en-US"/>
        </w:rPr>
        <w:t xml:space="preserve">isabilities </w:t>
      </w:r>
      <w:r w:rsidR="004F219D">
        <w:rPr>
          <w:b/>
          <w:lang w:val="en-US"/>
        </w:rPr>
        <w:t xml:space="preserve">(CRPD) </w:t>
      </w:r>
      <w:r w:rsidRPr="002E347D">
        <w:rPr>
          <w:b/>
          <w:lang w:val="en-US"/>
        </w:rPr>
        <w:t xml:space="preserve">as well as generating a CRPD perspective on development in general and the Sustainable </w:t>
      </w:r>
      <w:r w:rsidR="002E347D">
        <w:rPr>
          <w:b/>
          <w:lang w:val="en-US"/>
        </w:rPr>
        <w:t>D</w:t>
      </w:r>
      <w:r w:rsidRPr="002E347D">
        <w:rPr>
          <w:b/>
          <w:lang w:val="en-US"/>
        </w:rPr>
        <w:t xml:space="preserve">evelopment </w:t>
      </w:r>
      <w:r w:rsidR="002E347D">
        <w:rPr>
          <w:b/>
          <w:lang w:val="en-US"/>
        </w:rPr>
        <w:t>G</w:t>
      </w:r>
      <w:r w:rsidRPr="002E347D">
        <w:rPr>
          <w:b/>
          <w:lang w:val="en-US"/>
        </w:rPr>
        <w:t>oals</w:t>
      </w:r>
      <w:r w:rsidR="002E347D">
        <w:rPr>
          <w:b/>
          <w:lang w:val="en-US"/>
        </w:rPr>
        <w:t xml:space="preserve"> (SDGs)</w:t>
      </w:r>
      <w:r w:rsidRPr="002E347D">
        <w:rPr>
          <w:b/>
          <w:lang w:val="en-US"/>
        </w:rPr>
        <w:t xml:space="preserve"> in particula</w:t>
      </w:r>
      <w:r>
        <w:rPr>
          <w:lang w:val="en-US"/>
        </w:rPr>
        <w:t>r. As an outcome of the training program</w:t>
      </w:r>
      <w:r w:rsidR="009A33CE">
        <w:rPr>
          <w:lang w:val="en-US"/>
        </w:rPr>
        <w:t>,</w:t>
      </w:r>
      <w:r>
        <w:rPr>
          <w:lang w:val="en-US"/>
        </w:rPr>
        <w:t xml:space="preserve"> advocates would have stronger skills and knowledge to make the most of both SDGs and </w:t>
      </w:r>
      <w:r w:rsidR="004F219D">
        <w:rPr>
          <w:lang w:val="en-US"/>
        </w:rPr>
        <w:t xml:space="preserve">the </w:t>
      </w:r>
      <w:r>
        <w:rPr>
          <w:lang w:val="en-US"/>
        </w:rPr>
        <w:t>CRPD to ensure realization of all human rights for all persons with disabilities.</w:t>
      </w:r>
    </w:p>
    <w:p w:rsidR="004D50BF" w:rsidRDefault="004D50BF" w:rsidP="00446370">
      <w:pPr>
        <w:spacing w:line="240" w:lineRule="auto"/>
        <w:jc w:val="both"/>
        <w:rPr>
          <w:lang w:val="en-US"/>
        </w:rPr>
      </w:pPr>
      <w:r w:rsidRPr="00195242">
        <w:rPr>
          <w:lang w:val="en-US"/>
        </w:rPr>
        <w:t xml:space="preserve">Since 2015, </w:t>
      </w:r>
      <w:r w:rsidR="00446370">
        <w:rPr>
          <w:lang w:val="en-US"/>
        </w:rPr>
        <w:t>Bridge CRPD-SDGs has been piloted in 6</w:t>
      </w:r>
      <w:r w:rsidRPr="00195242">
        <w:rPr>
          <w:lang w:val="en-US"/>
        </w:rPr>
        <w:t xml:space="preserve"> regions (South East Asia, Latin America, Pacific, </w:t>
      </w:r>
      <w:r w:rsidR="00C27CC1">
        <w:rPr>
          <w:lang w:val="en-US"/>
        </w:rPr>
        <w:t>East-West Africa</w:t>
      </w:r>
      <w:r w:rsidRPr="00195242">
        <w:rPr>
          <w:lang w:val="en-US"/>
        </w:rPr>
        <w:t>, Big Lakes Africa</w:t>
      </w:r>
      <w:r w:rsidR="00C27CC1">
        <w:rPr>
          <w:lang w:val="en-US"/>
        </w:rPr>
        <w:t xml:space="preserve">, </w:t>
      </w:r>
      <w:r w:rsidR="00446370">
        <w:rPr>
          <w:lang w:val="en-US"/>
        </w:rPr>
        <w:t xml:space="preserve">and Middle East and North Africa (MENA) </w:t>
      </w:r>
      <w:r w:rsidR="00C27CC1">
        <w:rPr>
          <w:lang w:val="en-US"/>
        </w:rPr>
        <w:t xml:space="preserve">and at national level </w:t>
      </w:r>
      <w:r w:rsidR="00446370">
        <w:rPr>
          <w:lang w:val="en-US"/>
        </w:rPr>
        <w:t>(</w:t>
      </w:r>
      <w:r w:rsidR="00C27CC1">
        <w:rPr>
          <w:lang w:val="en-US"/>
        </w:rPr>
        <w:t>Indonesia-East Timor</w:t>
      </w:r>
      <w:r w:rsidR="00446370">
        <w:rPr>
          <w:lang w:val="en-US"/>
        </w:rPr>
        <w:t xml:space="preserve"> and Uganda)</w:t>
      </w:r>
      <w:r w:rsidRPr="00195242">
        <w:rPr>
          <w:lang w:val="en-US"/>
        </w:rPr>
        <w:t xml:space="preserve"> as a coordinated training investment, drawing from the resources and experiences of</w:t>
      </w:r>
      <w:r>
        <w:rPr>
          <w:lang w:val="en-US"/>
        </w:rPr>
        <w:t xml:space="preserve"> IDA and IDDC and their members as well as </w:t>
      </w:r>
      <w:r w:rsidR="004F219D">
        <w:rPr>
          <w:lang w:val="en-US"/>
        </w:rPr>
        <w:t>the Disability Rights Fund (</w:t>
      </w:r>
      <w:r>
        <w:rPr>
          <w:lang w:val="en-US"/>
        </w:rPr>
        <w:t>DRF</w:t>
      </w:r>
      <w:r w:rsidR="004F219D">
        <w:rPr>
          <w:lang w:val="en-US"/>
        </w:rPr>
        <w:t>)</w:t>
      </w:r>
      <w:r w:rsidR="00446370">
        <w:rPr>
          <w:lang w:val="en-US"/>
        </w:rPr>
        <w:t>, Ford Foundation and the Big Lottery Fund</w:t>
      </w:r>
      <w:r w:rsidR="009A33CE">
        <w:rPr>
          <w:lang w:val="en-US"/>
        </w:rPr>
        <w:t>,</w:t>
      </w:r>
      <w:r w:rsidRPr="00195242">
        <w:rPr>
          <w:lang w:val="en-US"/>
        </w:rPr>
        <w:t xml:space="preserve"> and linking with regional DPO networks. </w:t>
      </w:r>
    </w:p>
    <w:p w:rsidR="00275D8E" w:rsidRDefault="005B461B" w:rsidP="00446370">
      <w:pPr>
        <w:spacing w:line="240" w:lineRule="auto"/>
        <w:jc w:val="both"/>
        <w:rPr>
          <w:i/>
          <w:u w:val="single"/>
          <w:lang w:val="en-US"/>
        </w:rPr>
      </w:pPr>
      <w:r>
        <w:rPr>
          <w:lang w:val="en-US"/>
        </w:rPr>
        <w:t xml:space="preserve">In 2016/17, the first full inclusive </w:t>
      </w:r>
      <w:r w:rsidR="00446370">
        <w:rPr>
          <w:lang w:val="en-US"/>
        </w:rPr>
        <w:t xml:space="preserve">Bridge CRPD-SDGs </w:t>
      </w:r>
      <w:r>
        <w:rPr>
          <w:lang w:val="en-US"/>
        </w:rPr>
        <w:t xml:space="preserve">training cycle </w:t>
      </w:r>
      <w:r w:rsidR="00D45FD1">
        <w:rPr>
          <w:lang w:val="en-US"/>
        </w:rPr>
        <w:t>was</w:t>
      </w:r>
      <w:r w:rsidR="00535B7A">
        <w:rPr>
          <w:lang w:val="en-US"/>
        </w:rPr>
        <w:t xml:space="preserve"> conducted in </w:t>
      </w:r>
      <w:r>
        <w:rPr>
          <w:lang w:val="en-US"/>
        </w:rPr>
        <w:t>Africa</w:t>
      </w:r>
      <w:r w:rsidRPr="005B461B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516C37">
        <w:rPr>
          <w:lang w:val="en-US"/>
        </w:rPr>
        <w:t>31</w:t>
      </w:r>
      <w:r w:rsidR="00637E86">
        <w:rPr>
          <w:lang w:val="en-US"/>
        </w:rPr>
        <w:t xml:space="preserve"> </w:t>
      </w:r>
      <w:r>
        <w:rPr>
          <w:lang w:val="en-US"/>
        </w:rPr>
        <w:t>advocates from 10 English speaking Western Africa (</w:t>
      </w:r>
      <w:r w:rsidRPr="00D45FD1">
        <w:rPr>
          <w:i/>
          <w:lang w:val="en-US"/>
        </w:rPr>
        <w:t>Gambia</w:t>
      </w:r>
      <w:r w:rsidRPr="005B461B">
        <w:rPr>
          <w:lang w:val="en-US"/>
        </w:rPr>
        <w:t xml:space="preserve">, </w:t>
      </w:r>
      <w:r w:rsidRPr="005B461B">
        <w:rPr>
          <w:i/>
          <w:lang w:val="en-US"/>
        </w:rPr>
        <w:t>Ghana, Liberia, Nigeria, Sierra Leone</w:t>
      </w:r>
      <w:r>
        <w:rPr>
          <w:i/>
          <w:lang w:val="en-US"/>
        </w:rPr>
        <w:t>)</w:t>
      </w:r>
      <w:r w:rsidRPr="009B5831">
        <w:rPr>
          <w:i/>
          <w:lang w:val="en-US"/>
        </w:rPr>
        <w:t xml:space="preserve"> and</w:t>
      </w:r>
      <w:r>
        <w:rPr>
          <w:i/>
          <w:lang w:val="en-US"/>
        </w:rPr>
        <w:t xml:space="preserve"> </w:t>
      </w:r>
      <w:r w:rsidRPr="00034A56">
        <w:rPr>
          <w:lang w:val="en-US"/>
        </w:rPr>
        <w:t>Eastern Africa</w:t>
      </w:r>
      <w:r>
        <w:rPr>
          <w:lang w:val="en-US"/>
        </w:rPr>
        <w:t xml:space="preserve"> (</w:t>
      </w:r>
      <w:r w:rsidRPr="005B461B">
        <w:rPr>
          <w:i/>
          <w:lang w:val="en-US"/>
        </w:rPr>
        <w:t xml:space="preserve">Ethiopia, Kenya, Rwanda, Tanzania, </w:t>
      </w:r>
      <w:r w:rsidR="00516C37" w:rsidRPr="005B461B">
        <w:rPr>
          <w:i/>
          <w:lang w:val="en-US"/>
        </w:rPr>
        <w:t>Uganda</w:t>
      </w:r>
      <w:r w:rsidR="00516C37">
        <w:rPr>
          <w:i/>
          <w:lang w:val="en-US"/>
        </w:rPr>
        <w:t>)</w:t>
      </w:r>
      <w:r w:rsidR="00516C37">
        <w:rPr>
          <w:lang w:val="en-US"/>
        </w:rPr>
        <w:t xml:space="preserve"> countries</w:t>
      </w:r>
      <w:r w:rsidR="00D45FD1">
        <w:rPr>
          <w:lang w:val="en-US"/>
        </w:rPr>
        <w:t xml:space="preserve">, </w:t>
      </w:r>
      <w:r>
        <w:rPr>
          <w:lang w:val="en-US"/>
        </w:rPr>
        <w:t xml:space="preserve">in collaboration </w:t>
      </w:r>
      <w:r w:rsidR="00446370">
        <w:rPr>
          <w:lang w:val="en-US"/>
        </w:rPr>
        <w:t xml:space="preserve">with </w:t>
      </w:r>
      <w:r w:rsidR="004D50BF">
        <w:rPr>
          <w:lang w:val="en-US"/>
        </w:rPr>
        <w:t xml:space="preserve">the African Disability Forum </w:t>
      </w:r>
      <w:r w:rsidR="004F219D">
        <w:rPr>
          <w:lang w:val="en-US"/>
        </w:rPr>
        <w:t>(ADF)</w:t>
      </w:r>
      <w:r w:rsidR="00D45FD1">
        <w:rPr>
          <w:lang w:val="en-US"/>
        </w:rPr>
        <w:t>,</w:t>
      </w:r>
      <w:r w:rsidR="00B41B57">
        <w:rPr>
          <w:lang w:val="en-US"/>
        </w:rPr>
        <w:t xml:space="preserve"> in Ghana and Kenya</w:t>
      </w:r>
      <w:r w:rsidR="00D45FD1">
        <w:rPr>
          <w:lang w:val="en-US"/>
        </w:rPr>
        <w:t>, first and second modules, respectively.</w:t>
      </w:r>
      <w:r w:rsidR="004F219D">
        <w:rPr>
          <w:i/>
          <w:u w:val="single"/>
          <w:lang w:val="en-US"/>
        </w:rPr>
        <w:t xml:space="preserve"> </w:t>
      </w:r>
    </w:p>
    <w:p w:rsidR="00275D8E" w:rsidRDefault="00275D8E" w:rsidP="0044637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ADF in </w:t>
      </w:r>
      <w:r w:rsidR="00574525">
        <w:rPr>
          <w:lang w:val="en-US"/>
        </w:rPr>
        <w:t>p</w:t>
      </w:r>
      <w:r>
        <w:rPr>
          <w:lang w:val="en-US"/>
        </w:rPr>
        <w:t>artnership with CBM, IDA and IDDC</w:t>
      </w:r>
      <w:r w:rsidR="009F4DE7">
        <w:rPr>
          <w:lang w:val="en-US"/>
        </w:rPr>
        <w:t xml:space="preserve"> and their members, </w:t>
      </w:r>
      <w:r>
        <w:rPr>
          <w:lang w:val="en-US"/>
        </w:rPr>
        <w:t>support</w:t>
      </w:r>
      <w:r w:rsidR="00B41B57">
        <w:rPr>
          <w:lang w:val="en-US"/>
        </w:rPr>
        <w:t xml:space="preserve">ed by a grant from the </w:t>
      </w:r>
      <w:r w:rsidR="001279B1">
        <w:rPr>
          <w:lang w:val="en-US"/>
        </w:rPr>
        <w:t xml:space="preserve">National Lottery Community </w:t>
      </w:r>
      <w:proofErr w:type="gramStart"/>
      <w:r w:rsidR="001279B1">
        <w:rPr>
          <w:lang w:val="en-US"/>
        </w:rPr>
        <w:t>Fund</w:t>
      </w:r>
      <w:r w:rsidR="00F63F30">
        <w:rPr>
          <w:lang w:val="en-US"/>
        </w:rPr>
        <w:t>(</w:t>
      </w:r>
      <w:proofErr w:type="gramEnd"/>
      <w:r w:rsidR="00F63F30">
        <w:rPr>
          <w:lang w:val="en-US"/>
        </w:rPr>
        <w:t xml:space="preserve"> Formerly the Big Lottery Fund)</w:t>
      </w:r>
      <w:r w:rsidR="001279B1">
        <w:rPr>
          <w:lang w:val="en-US"/>
        </w:rPr>
        <w:t xml:space="preserve"> </w:t>
      </w:r>
      <w:r w:rsidR="00B41B57">
        <w:rPr>
          <w:lang w:val="en-US"/>
        </w:rPr>
        <w:t xml:space="preserve"> of UK</w:t>
      </w:r>
      <w:r w:rsidR="00FC7516">
        <w:rPr>
          <w:lang w:val="en-US"/>
        </w:rPr>
        <w:t xml:space="preserve"> </w:t>
      </w:r>
      <w:r w:rsidR="00562E6B">
        <w:rPr>
          <w:lang w:val="en-US"/>
        </w:rPr>
        <w:t>launched</w:t>
      </w:r>
      <w:r>
        <w:rPr>
          <w:lang w:val="en-US"/>
        </w:rPr>
        <w:t xml:space="preserve"> a </w:t>
      </w:r>
      <w:r w:rsidR="00516C37">
        <w:rPr>
          <w:lang w:val="en-US"/>
        </w:rPr>
        <w:t xml:space="preserve">National </w:t>
      </w:r>
      <w:r w:rsidR="00446370">
        <w:rPr>
          <w:lang w:val="en-US"/>
        </w:rPr>
        <w:t xml:space="preserve">Bridge CRPD-SDGs </w:t>
      </w:r>
      <w:r>
        <w:rPr>
          <w:lang w:val="en-US"/>
        </w:rPr>
        <w:t>training cycle in U</w:t>
      </w:r>
      <w:r w:rsidR="00562E6B">
        <w:rPr>
          <w:lang w:val="en-US"/>
        </w:rPr>
        <w:t>ganda</w:t>
      </w:r>
      <w:r w:rsidR="00446370">
        <w:rPr>
          <w:lang w:val="en-US"/>
        </w:rPr>
        <w:t xml:space="preserve"> in 2018. In 2019, it is time for the Bridge cycle in </w:t>
      </w:r>
      <w:r w:rsidR="00562E6B">
        <w:rPr>
          <w:lang w:val="en-US"/>
        </w:rPr>
        <w:t xml:space="preserve">Tanzania. In Uganda, a total number of 23 Advocates were trained in two modules of </w:t>
      </w:r>
      <w:r w:rsidR="00446370">
        <w:rPr>
          <w:lang w:val="en-US"/>
        </w:rPr>
        <w:t xml:space="preserve">Bridge CRPD-SDGs </w:t>
      </w:r>
      <w:r w:rsidR="00562E6B">
        <w:rPr>
          <w:lang w:val="en-US"/>
        </w:rPr>
        <w:t>in April and November 2018</w:t>
      </w:r>
      <w:r w:rsidR="00637E86">
        <w:rPr>
          <w:lang w:val="en-US"/>
        </w:rPr>
        <w:t xml:space="preserve"> </w:t>
      </w:r>
      <w:proofErr w:type="gramStart"/>
      <w:r w:rsidR="00637E86">
        <w:rPr>
          <w:lang w:val="en-US"/>
        </w:rPr>
        <w:t xml:space="preserve">respectively </w:t>
      </w:r>
      <w:r w:rsidR="00562E6B">
        <w:rPr>
          <w:lang w:val="en-US"/>
        </w:rPr>
        <w:t>.</w:t>
      </w:r>
      <w:proofErr w:type="gramEnd"/>
    </w:p>
    <w:p w:rsidR="00637E86" w:rsidRDefault="00637E86" w:rsidP="00446370">
      <w:pPr>
        <w:spacing w:line="240" w:lineRule="auto"/>
        <w:jc w:val="both"/>
        <w:rPr>
          <w:lang w:val="en-US"/>
        </w:rPr>
      </w:pPr>
    </w:p>
    <w:p w:rsidR="007B1325" w:rsidRDefault="007B1325" w:rsidP="00446370">
      <w:pPr>
        <w:spacing w:line="240" w:lineRule="auto"/>
        <w:jc w:val="both"/>
        <w:rPr>
          <w:lang w:val="en-US"/>
        </w:rPr>
      </w:pPr>
    </w:p>
    <w:p w:rsidR="00637E86" w:rsidRPr="00637E86" w:rsidRDefault="00637E86" w:rsidP="00446370">
      <w:pPr>
        <w:spacing w:line="240" w:lineRule="auto"/>
        <w:jc w:val="both"/>
        <w:rPr>
          <w:b/>
          <w:lang w:val="en-US"/>
        </w:rPr>
      </w:pPr>
      <w:r w:rsidRPr="00637E86">
        <w:rPr>
          <w:b/>
          <w:lang w:val="en-US"/>
        </w:rPr>
        <w:lastRenderedPageBreak/>
        <w:t>Intensive bridge CRPD-SDGs</w:t>
      </w:r>
    </w:p>
    <w:p w:rsidR="004D50BF" w:rsidRDefault="004F219D" w:rsidP="0044637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446370">
        <w:rPr>
          <w:lang w:val="en-US"/>
        </w:rPr>
        <w:t xml:space="preserve">Bridge CRPD-SDGs </w:t>
      </w:r>
      <w:r w:rsidR="004D50BF">
        <w:rPr>
          <w:lang w:val="en-US"/>
        </w:rPr>
        <w:t xml:space="preserve">training program is an intensive training composed of two modules of 7 days </w:t>
      </w:r>
      <w:r w:rsidR="006A235C">
        <w:rPr>
          <w:lang w:val="en-US"/>
        </w:rPr>
        <w:t xml:space="preserve">plus one day of preparation </w:t>
      </w:r>
      <w:r w:rsidR="004D50BF">
        <w:rPr>
          <w:lang w:val="en-US"/>
        </w:rPr>
        <w:t xml:space="preserve">each with assignments to be carried out </w:t>
      </w:r>
      <w:r w:rsidR="00981039">
        <w:rPr>
          <w:lang w:val="en-US"/>
        </w:rPr>
        <w:t xml:space="preserve">by each trainee </w:t>
      </w:r>
      <w:r w:rsidR="004D50BF">
        <w:rPr>
          <w:lang w:val="en-US"/>
        </w:rPr>
        <w:t xml:space="preserve">between modules. </w:t>
      </w:r>
      <w:r w:rsidR="006A235C" w:rsidRPr="00446370">
        <w:rPr>
          <w:lang w:val="en-GB"/>
        </w:rPr>
        <w:t>Only advocates that can dedicate this amount of time are encouraged to participate in Bridge</w:t>
      </w:r>
    </w:p>
    <w:p w:rsidR="004D50BF" w:rsidRDefault="002E347D" w:rsidP="00446370">
      <w:pPr>
        <w:numPr>
          <w:ilvl w:val="0"/>
          <w:numId w:val="2"/>
        </w:numPr>
        <w:spacing w:line="240" w:lineRule="auto"/>
        <w:ind w:left="426"/>
        <w:jc w:val="both"/>
        <w:rPr>
          <w:lang w:val="en-US"/>
        </w:rPr>
      </w:pPr>
      <w:r>
        <w:rPr>
          <w:lang w:val="en-US"/>
        </w:rPr>
        <w:t>M</w:t>
      </w:r>
      <w:r w:rsidR="004D50BF">
        <w:rPr>
          <w:lang w:val="en-US"/>
        </w:rPr>
        <w:t>odule 1 focus</w:t>
      </w:r>
      <w:r w:rsidR="00936724">
        <w:rPr>
          <w:lang w:val="en-US"/>
        </w:rPr>
        <w:t>es</w:t>
      </w:r>
      <w:r w:rsidR="004D50BF">
        <w:rPr>
          <w:lang w:val="en-US"/>
        </w:rPr>
        <w:t xml:space="preserve"> on inclusive and comprehensive understanding of the CRPD and linkage to the SDGs</w:t>
      </w:r>
    </w:p>
    <w:p w:rsidR="004D50BF" w:rsidRDefault="00936724" w:rsidP="00446370">
      <w:pPr>
        <w:numPr>
          <w:ilvl w:val="0"/>
          <w:numId w:val="2"/>
        </w:numPr>
        <w:spacing w:line="240" w:lineRule="auto"/>
        <w:ind w:left="426"/>
        <w:jc w:val="both"/>
        <w:rPr>
          <w:lang w:val="en-US"/>
        </w:rPr>
      </w:pPr>
      <w:r>
        <w:rPr>
          <w:lang w:val="en-US"/>
        </w:rPr>
        <w:t>Module 2 focuses</w:t>
      </w:r>
      <w:r w:rsidR="004D50BF">
        <w:rPr>
          <w:lang w:val="en-US"/>
        </w:rPr>
        <w:t xml:space="preserve"> on different components and tools of policy advocacy (</w:t>
      </w:r>
      <w:r w:rsidR="00995806">
        <w:rPr>
          <w:lang w:val="en-US"/>
        </w:rPr>
        <w:t xml:space="preserve">public policy analysis, </w:t>
      </w:r>
      <w:r w:rsidR="004F219D">
        <w:rPr>
          <w:lang w:val="en-US"/>
        </w:rPr>
        <w:t>n</w:t>
      </w:r>
      <w:r w:rsidR="004D50BF">
        <w:rPr>
          <w:lang w:val="en-US"/>
        </w:rPr>
        <w:t xml:space="preserve">ational data collection, </w:t>
      </w:r>
      <w:r w:rsidR="004F219D">
        <w:rPr>
          <w:lang w:val="en-US"/>
        </w:rPr>
        <w:t>l</w:t>
      </w:r>
      <w:r w:rsidR="004D50BF">
        <w:rPr>
          <w:lang w:val="en-US"/>
        </w:rPr>
        <w:t>egal harmonization</w:t>
      </w:r>
      <w:r w:rsidR="00995806">
        <w:rPr>
          <w:lang w:val="en-US"/>
        </w:rPr>
        <w:t xml:space="preserve">, </w:t>
      </w:r>
      <w:r w:rsidR="004F219D">
        <w:rPr>
          <w:lang w:val="en-US"/>
        </w:rPr>
        <w:t>b</w:t>
      </w:r>
      <w:r w:rsidR="00995806">
        <w:rPr>
          <w:lang w:val="en-US"/>
        </w:rPr>
        <w:t xml:space="preserve">udget advocacy, inclusive programming, </w:t>
      </w:r>
      <w:r w:rsidR="004F219D">
        <w:rPr>
          <w:lang w:val="en-US"/>
        </w:rPr>
        <w:t xml:space="preserve">and </w:t>
      </w:r>
      <w:r w:rsidR="00995806">
        <w:rPr>
          <w:lang w:val="en-US"/>
        </w:rPr>
        <w:t>use of international accountability mechanisms</w:t>
      </w:r>
      <w:r w:rsidR="004F219D">
        <w:rPr>
          <w:lang w:val="en-US"/>
        </w:rPr>
        <w:t>, among others)</w:t>
      </w:r>
      <w:r w:rsidR="00995806">
        <w:rPr>
          <w:lang w:val="en-US"/>
        </w:rPr>
        <w:t>.</w:t>
      </w:r>
    </w:p>
    <w:p w:rsidR="002E347D" w:rsidRDefault="00995806" w:rsidP="00446370">
      <w:pPr>
        <w:numPr>
          <w:ilvl w:val="0"/>
          <w:numId w:val="2"/>
        </w:numPr>
        <w:spacing w:line="240" w:lineRule="auto"/>
        <w:ind w:left="426"/>
        <w:jc w:val="both"/>
        <w:rPr>
          <w:lang w:val="en-US"/>
        </w:rPr>
      </w:pPr>
      <w:r>
        <w:rPr>
          <w:lang w:val="en-US"/>
        </w:rPr>
        <w:t>Assignments include producing a short policy brief analyzing one key policy issue with regards to implementation of the CRPD and inclusive development at national level.</w:t>
      </w:r>
    </w:p>
    <w:p w:rsidR="002E347D" w:rsidRDefault="00995806" w:rsidP="00446370">
      <w:pPr>
        <w:numPr>
          <w:ilvl w:val="0"/>
          <w:numId w:val="2"/>
        </w:numPr>
        <w:spacing w:line="240" w:lineRule="auto"/>
        <w:ind w:left="426"/>
        <w:jc w:val="both"/>
        <w:rPr>
          <w:lang w:val="en-US"/>
        </w:rPr>
      </w:pPr>
      <w:r w:rsidRPr="002E347D">
        <w:rPr>
          <w:lang w:val="en-US"/>
        </w:rPr>
        <w:t xml:space="preserve">The completion of the two modules and assignments are required to obtain the training certificate. </w:t>
      </w:r>
    </w:p>
    <w:p w:rsidR="00995806" w:rsidRDefault="00995806" w:rsidP="00446370">
      <w:pPr>
        <w:numPr>
          <w:ilvl w:val="0"/>
          <w:numId w:val="2"/>
        </w:numPr>
        <w:spacing w:line="240" w:lineRule="auto"/>
        <w:ind w:left="426"/>
        <w:jc w:val="both"/>
        <w:rPr>
          <w:lang w:val="en-US"/>
        </w:rPr>
      </w:pPr>
      <w:r w:rsidRPr="002E347D">
        <w:rPr>
          <w:lang w:val="en-US"/>
        </w:rPr>
        <w:t xml:space="preserve">The </w:t>
      </w:r>
      <w:r w:rsidR="00446370">
        <w:rPr>
          <w:lang w:val="en-US"/>
        </w:rPr>
        <w:t xml:space="preserve">Bridge CRPD-SDGs </w:t>
      </w:r>
      <w:r w:rsidRPr="002E347D">
        <w:rPr>
          <w:lang w:val="en-US"/>
        </w:rPr>
        <w:t>training program put</w:t>
      </w:r>
      <w:r w:rsidR="004F219D">
        <w:rPr>
          <w:lang w:val="en-US"/>
        </w:rPr>
        <w:t>s much</w:t>
      </w:r>
      <w:r w:rsidRPr="002E347D">
        <w:rPr>
          <w:lang w:val="en-US"/>
        </w:rPr>
        <w:t xml:space="preserve"> emphasis on participation of the diversity of persons with disabilities and gender equality.</w:t>
      </w:r>
    </w:p>
    <w:p w:rsidR="00446370" w:rsidRDefault="00446370" w:rsidP="00446370">
      <w:pPr>
        <w:spacing w:line="240" w:lineRule="auto"/>
        <w:jc w:val="both"/>
        <w:rPr>
          <w:b/>
          <w:lang w:val="en-US"/>
        </w:rPr>
      </w:pPr>
    </w:p>
    <w:p w:rsidR="006A235C" w:rsidRPr="00446370" w:rsidRDefault="006A235C" w:rsidP="00446370">
      <w:pPr>
        <w:spacing w:line="240" w:lineRule="auto"/>
        <w:jc w:val="both"/>
        <w:rPr>
          <w:b/>
          <w:sz w:val="28"/>
          <w:lang w:val="en-US"/>
        </w:rPr>
      </w:pPr>
      <w:r w:rsidRPr="00446370">
        <w:rPr>
          <w:b/>
          <w:sz w:val="28"/>
          <w:lang w:val="en-US"/>
        </w:rPr>
        <w:t>Bridge Tanzania Module 1</w:t>
      </w:r>
    </w:p>
    <w:p w:rsidR="004D50BF" w:rsidRPr="00195242" w:rsidRDefault="00995806" w:rsidP="0044637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The first module of </w:t>
      </w:r>
      <w:r w:rsidR="004F219D">
        <w:rPr>
          <w:lang w:val="en-US"/>
        </w:rPr>
        <w:t>the</w:t>
      </w:r>
      <w:r w:rsidR="004F219D" w:rsidRPr="00446370">
        <w:rPr>
          <w:b/>
          <w:lang w:val="en-US"/>
        </w:rPr>
        <w:t xml:space="preserve"> </w:t>
      </w:r>
      <w:r w:rsidR="00446370" w:rsidRPr="00446370">
        <w:rPr>
          <w:b/>
          <w:lang w:val="en-US"/>
        </w:rPr>
        <w:t>Bridge CRPD-SDGs</w:t>
      </w:r>
      <w:r w:rsidR="00446370">
        <w:rPr>
          <w:lang w:val="en-US"/>
        </w:rPr>
        <w:t xml:space="preserve"> </w:t>
      </w:r>
      <w:r w:rsidR="00D6350B">
        <w:rPr>
          <w:b/>
          <w:lang w:val="en-GB"/>
        </w:rPr>
        <w:t xml:space="preserve">training </w:t>
      </w:r>
      <w:r>
        <w:rPr>
          <w:b/>
          <w:lang w:val="en-GB"/>
        </w:rPr>
        <w:t xml:space="preserve">program </w:t>
      </w:r>
      <w:r w:rsidR="00076F27">
        <w:rPr>
          <w:b/>
          <w:lang w:val="en-GB"/>
        </w:rPr>
        <w:t xml:space="preserve">in </w:t>
      </w:r>
      <w:r w:rsidR="007A74E1">
        <w:rPr>
          <w:b/>
          <w:lang w:val="en-GB"/>
        </w:rPr>
        <w:t>Tanzania</w:t>
      </w:r>
      <w:r w:rsidR="00076F27">
        <w:rPr>
          <w:b/>
          <w:lang w:val="en-GB"/>
        </w:rPr>
        <w:t xml:space="preserve"> </w:t>
      </w:r>
      <w:r w:rsidR="00275D8E">
        <w:rPr>
          <w:b/>
          <w:lang w:val="en-GB"/>
        </w:rPr>
        <w:t xml:space="preserve">will take place </w:t>
      </w:r>
      <w:r>
        <w:rPr>
          <w:b/>
          <w:lang w:val="en-GB"/>
        </w:rPr>
        <w:t xml:space="preserve">from the </w:t>
      </w:r>
      <w:r w:rsidR="006A235C">
        <w:rPr>
          <w:b/>
          <w:lang w:val="en-GB"/>
        </w:rPr>
        <w:t>18</w:t>
      </w:r>
      <w:r w:rsidR="006A235C" w:rsidRPr="006A235C">
        <w:rPr>
          <w:b/>
          <w:vertAlign w:val="superscript"/>
          <w:lang w:val="en-GB"/>
        </w:rPr>
        <w:t>th</w:t>
      </w:r>
      <w:r w:rsidR="006A235C">
        <w:rPr>
          <w:b/>
          <w:lang w:val="en-GB"/>
        </w:rPr>
        <w:t xml:space="preserve"> to 24</w:t>
      </w:r>
      <w:r w:rsidR="006A235C" w:rsidRPr="006A235C">
        <w:rPr>
          <w:b/>
          <w:vertAlign w:val="superscript"/>
          <w:lang w:val="en-GB"/>
        </w:rPr>
        <w:t>th</w:t>
      </w:r>
      <w:r w:rsidR="006A235C">
        <w:rPr>
          <w:b/>
          <w:lang w:val="en-GB"/>
        </w:rPr>
        <w:t xml:space="preserve"> July 2019.</w:t>
      </w:r>
    </w:p>
    <w:p w:rsidR="00B62D3A" w:rsidRDefault="00B62D3A" w:rsidP="00446370">
      <w:pPr>
        <w:spacing w:line="240" w:lineRule="auto"/>
        <w:jc w:val="both"/>
        <w:rPr>
          <w:b/>
          <w:lang w:val="en-GB"/>
        </w:rPr>
      </w:pPr>
      <w:r w:rsidRPr="007E77F5">
        <w:rPr>
          <w:b/>
          <w:lang w:val="en-GB"/>
        </w:rPr>
        <w:t>This</w:t>
      </w:r>
      <w:r w:rsidRPr="00B62D3A">
        <w:rPr>
          <w:lang w:val="en-GB"/>
        </w:rPr>
        <w:t xml:space="preserve"> </w:t>
      </w:r>
      <w:r w:rsidR="004F219D">
        <w:rPr>
          <w:b/>
          <w:lang w:val="en-GB"/>
        </w:rPr>
        <w:t>C</w:t>
      </w:r>
      <w:r w:rsidRPr="00B62D3A">
        <w:rPr>
          <w:b/>
          <w:lang w:val="en-GB"/>
        </w:rPr>
        <w:t xml:space="preserve">all for </w:t>
      </w:r>
      <w:r w:rsidR="004F219D">
        <w:rPr>
          <w:b/>
          <w:lang w:val="en-GB"/>
        </w:rPr>
        <w:t>Applications</w:t>
      </w:r>
      <w:r w:rsidRPr="00B62D3A">
        <w:rPr>
          <w:b/>
          <w:lang w:val="en-GB"/>
        </w:rPr>
        <w:t xml:space="preserve"> is addressed to leaders and members of DPOs</w:t>
      </w:r>
      <w:r w:rsidR="004D50BF">
        <w:rPr>
          <w:b/>
          <w:lang w:val="en-GB"/>
        </w:rPr>
        <w:t xml:space="preserve"> members of African Disability Forum</w:t>
      </w:r>
      <w:r w:rsidR="006A235C">
        <w:rPr>
          <w:b/>
          <w:lang w:val="en-GB"/>
        </w:rPr>
        <w:t xml:space="preserve"> (ADF), Tanzania Federation of Disabled people’s Organisation</w:t>
      </w:r>
      <w:r w:rsidR="00FB299B">
        <w:rPr>
          <w:b/>
          <w:lang w:val="en-GB"/>
        </w:rPr>
        <w:t xml:space="preserve"> </w:t>
      </w:r>
      <w:r w:rsidR="006A235C">
        <w:rPr>
          <w:b/>
          <w:lang w:val="en-GB"/>
        </w:rPr>
        <w:t>(</w:t>
      </w:r>
      <w:r w:rsidR="00335729">
        <w:rPr>
          <w:b/>
          <w:lang w:val="en-GB"/>
        </w:rPr>
        <w:t>SHIVYAWATA</w:t>
      </w:r>
      <w:r w:rsidR="006A235C">
        <w:rPr>
          <w:b/>
          <w:lang w:val="en-GB"/>
        </w:rPr>
        <w:t>)</w:t>
      </w:r>
      <w:r w:rsidR="00FB299B">
        <w:rPr>
          <w:b/>
          <w:lang w:val="en-GB"/>
        </w:rPr>
        <w:t>,</w:t>
      </w:r>
      <w:r w:rsidR="00632082">
        <w:rPr>
          <w:b/>
          <w:lang w:val="en-GB"/>
        </w:rPr>
        <w:t xml:space="preserve"> IDA members</w:t>
      </w:r>
      <w:r w:rsidR="00FB299B">
        <w:rPr>
          <w:b/>
          <w:lang w:val="en-GB"/>
        </w:rPr>
        <w:t xml:space="preserve">, </w:t>
      </w:r>
      <w:r w:rsidR="00076F27">
        <w:rPr>
          <w:b/>
          <w:lang w:val="en-GB"/>
        </w:rPr>
        <w:t xml:space="preserve">IDDC supported partners </w:t>
      </w:r>
      <w:r w:rsidR="007A74E1">
        <w:rPr>
          <w:b/>
          <w:lang w:val="en-GB"/>
        </w:rPr>
        <w:t>in Tanzania</w:t>
      </w:r>
      <w:r w:rsidR="006A235C">
        <w:rPr>
          <w:b/>
          <w:lang w:val="en-GB"/>
        </w:rPr>
        <w:t xml:space="preserve"> and from network of underrepresented groups not yet constituted.</w:t>
      </w:r>
    </w:p>
    <w:p w:rsidR="00632082" w:rsidRPr="00632082" w:rsidRDefault="00632082" w:rsidP="00446370">
      <w:pPr>
        <w:spacing w:line="240" w:lineRule="auto"/>
        <w:jc w:val="both"/>
        <w:rPr>
          <w:lang w:val="en-US"/>
        </w:rPr>
      </w:pPr>
      <w:r w:rsidRPr="00632082">
        <w:rPr>
          <w:lang w:val="en-US"/>
        </w:rPr>
        <w:t>Minimum criteria for all participants</w:t>
      </w:r>
    </w:p>
    <w:p w:rsidR="00632082" w:rsidRPr="00632082" w:rsidRDefault="007E77F5" w:rsidP="00446370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rFonts w:cs="Times New Roman"/>
          <w:color w:val="auto"/>
          <w:sz w:val="22"/>
          <w:szCs w:val="22"/>
          <w:lang w:val="en-US"/>
        </w:rPr>
      </w:pPr>
      <w:r>
        <w:rPr>
          <w:rFonts w:cs="Times New Roman"/>
          <w:color w:val="auto"/>
          <w:sz w:val="22"/>
          <w:szCs w:val="22"/>
          <w:lang w:val="en-US"/>
        </w:rPr>
        <w:t>B</w:t>
      </w:r>
      <w:r w:rsidR="00632082" w:rsidRPr="00632082">
        <w:rPr>
          <w:rFonts w:cs="Times New Roman"/>
          <w:color w:val="auto"/>
          <w:sz w:val="22"/>
          <w:szCs w:val="22"/>
          <w:lang w:val="en-US"/>
        </w:rPr>
        <w:t>e an active member of a DPO</w:t>
      </w:r>
      <w:r w:rsidR="003C6A41">
        <w:rPr>
          <w:rFonts w:cs="Times New Roman"/>
          <w:color w:val="auto"/>
          <w:sz w:val="22"/>
          <w:szCs w:val="22"/>
          <w:lang w:val="en-US"/>
        </w:rPr>
        <w:t xml:space="preserve">, member of a DPO federation that is a member organization </w:t>
      </w:r>
      <w:r w:rsidR="00D92B27">
        <w:rPr>
          <w:rFonts w:cs="Times New Roman"/>
          <w:color w:val="auto"/>
          <w:sz w:val="22"/>
          <w:szCs w:val="22"/>
          <w:lang w:val="en-US"/>
        </w:rPr>
        <w:t>of the</w:t>
      </w:r>
      <w:r w:rsidR="003C6A41">
        <w:rPr>
          <w:rFonts w:cs="Times New Roman"/>
          <w:color w:val="auto"/>
          <w:sz w:val="22"/>
          <w:szCs w:val="22"/>
          <w:lang w:val="en-US"/>
        </w:rPr>
        <w:t xml:space="preserve"> African Disability Forum (ADF), be it at national, sub-regional or continental level</w:t>
      </w:r>
      <w:r w:rsidR="00632082" w:rsidRPr="00632082">
        <w:rPr>
          <w:rFonts w:cs="Times New Roman"/>
          <w:color w:val="auto"/>
          <w:sz w:val="22"/>
          <w:szCs w:val="22"/>
          <w:lang w:val="en-US"/>
        </w:rPr>
        <w:t>. Or</w:t>
      </w:r>
      <w:r w:rsidR="003C6A41">
        <w:rPr>
          <w:rFonts w:cs="Times New Roman"/>
          <w:color w:val="auto"/>
          <w:sz w:val="22"/>
          <w:szCs w:val="22"/>
          <w:lang w:val="en-US"/>
        </w:rPr>
        <w:t>,</w:t>
      </w:r>
      <w:r w:rsidR="00632082" w:rsidRPr="00632082">
        <w:rPr>
          <w:rFonts w:cs="Times New Roman"/>
          <w:color w:val="auto"/>
          <w:sz w:val="22"/>
          <w:szCs w:val="22"/>
          <w:lang w:val="en-US"/>
        </w:rPr>
        <w:t xml:space="preserve"> for </w:t>
      </w:r>
      <w:r w:rsidR="003C6A41">
        <w:rPr>
          <w:rFonts w:cs="Times New Roman"/>
          <w:color w:val="auto"/>
          <w:sz w:val="22"/>
          <w:szCs w:val="22"/>
          <w:lang w:val="en-US"/>
        </w:rPr>
        <w:t>applicants</w:t>
      </w:r>
      <w:r w:rsidR="00632082" w:rsidRPr="00632082">
        <w:rPr>
          <w:rFonts w:cs="Times New Roman"/>
          <w:color w:val="auto"/>
          <w:sz w:val="22"/>
          <w:szCs w:val="22"/>
          <w:lang w:val="en-US"/>
        </w:rPr>
        <w:t xml:space="preserve"> from </w:t>
      </w:r>
      <w:r w:rsidR="00632082">
        <w:rPr>
          <w:rFonts w:cs="Times New Roman"/>
          <w:color w:val="auto"/>
          <w:sz w:val="22"/>
          <w:szCs w:val="22"/>
          <w:lang w:val="en-US"/>
        </w:rPr>
        <w:t xml:space="preserve">disability </w:t>
      </w:r>
      <w:r w:rsidR="00632082" w:rsidRPr="00632082">
        <w:rPr>
          <w:rFonts w:cs="Times New Roman"/>
          <w:color w:val="auto"/>
          <w:sz w:val="22"/>
          <w:szCs w:val="22"/>
          <w:lang w:val="en-US"/>
        </w:rPr>
        <w:t>groups who have been traditionally excluded</w:t>
      </w:r>
      <w:r w:rsidR="003C6A41">
        <w:rPr>
          <w:rFonts w:cs="Times New Roman"/>
          <w:color w:val="auto"/>
          <w:sz w:val="22"/>
          <w:szCs w:val="22"/>
          <w:lang w:val="en-US"/>
        </w:rPr>
        <w:t>, evidence</w:t>
      </w:r>
      <w:r w:rsidR="00632082" w:rsidRPr="00632082">
        <w:rPr>
          <w:rFonts w:cs="Times New Roman"/>
          <w:color w:val="auto"/>
          <w:sz w:val="22"/>
          <w:szCs w:val="22"/>
          <w:lang w:val="en-US"/>
        </w:rPr>
        <w:t xml:space="preserve"> </w:t>
      </w:r>
      <w:r w:rsidR="003C6A41">
        <w:rPr>
          <w:rFonts w:cs="Times New Roman"/>
          <w:color w:val="auto"/>
          <w:sz w:val="22"/>
          <w:szCs w:val="22"/>
          <w:lang w:val="en-US"/>
        </w:rPr>
        <w:t xml:space="preserve">of being </w:t>
      </w:r>
      <w:r w:rsidR="00632082" w:rsidRPr="00632082">
        <w:rPr>
          <w:rFonts w:cs="Times New Roman"/>
          <w:color w:val="auto"/>
          <w:sz w:val="22"/>
          <w:szCs w:val="22"/>
          <w:lang w:val="en-US"/>
        </w:rPr>
        <w:t>a</w:t>
      </w:r>
      <w:r w:rsidR="003C6A41">
        <w:rPr>
          <w:rFonts w:cs="Times New Roman"/>
          <w:color w:val="auto"/>
          <w:sz w:val="22"/>
          <w:szCs w:val="22"/>
          <w:lang w:val="en-US"/>
        </w:rPr>
        <w:t>n active</w:t>
      </w:r>
      <w:r w:rsidR="00632082" w:rsidRPr="00632082">
        <w:rPr>
          <w:rFonts w:cs="Times New Roman"/>
          <w:color w:val="auto"/>
          <w:sz w:val="22"/>
          <w:szCs w:val="22"/>
          <w:lang w:val="en-US"/>
        </w:rPr>
        <w:t xml:space="preserve"> member of a self-</w:t>
      </w:r>
      <w:r w:rsidR="00C07847">
        <w:rPr>
          <w:rFonts w:cs="Times New Roman"/>
          <w:color w:val="auto"/>
          <w:sz w:val="22"/>
          <w:szCs w:val="22"/>
          <w:lang w:val="en-US"/>
        </w:rPr>
        <w:t>advocacy</w:t>
      </w:r>
      <w:r w:rsidR="00C07847" w:rsidRPr="00632082">
        <w:rPr>
          <w:rFonts w:cs="Times New Roman"/>
          <w:color w:val="auto"/>
          <w:sz w:val="22"/>
          <w:szCs w:val="22"/>
          <w:lang w:val="en-US"/>
        </w:rPr>
        <w:t xml:space="preserve"> </w:t>
      </w:r>
      <w:r w:rsidR="00632082" w:rsidRPr="00632082">
        <w:rPr>
          <w:rFonts w:cs="Times New Roman"/>
          <w:color w:val="auto"/>
          <w:sz w:val="22"/>
          <w:szCs w:val="22"/>
          <w:lang w:val="en-US"/>
        </w:rPr>
        <w:t xml:space="preserve">group with the view to establishing or linking to </w:t>
      </w:r>
      <w:r w:rsidR="009A33CE">
        <w:rPr>
          <w:rFonts w:cs="Times New Roman"/>
          <w:color w:val="auto"/>
          <w:sz w:val="22"/>
          <w:szCs w:val="22"/>
          <w:lang w:val="en-US"/>
        </w:rPr>
        <w:t xml:space="preserve">a </w:t>
      </w:r>
      <w:r w:rsidR="00446370">
        <w:rPr>
          <w:rFonts w:cs="Times New Roman"/>
          <w:color w:val="auto"/>
          <w:sz w:val="22"/>
          <w:szCs w:val="22"/>
          <w:lang w:val="en-US"/>
        </w:rPr>
        <w:t>DPO,</w:t>
      </w:r>
      <w:r w:rsidR="00632082" w:rsidRPr="00632082">
        <w:rPr>
          <w:rFonts w:cs="Times New Roman"/>
          <w:color w:val="auto"/>
          <w:sz w:val="22"/>
          <w:szCs w:val="22"/>
          <w:lang w:val="en-US"/>
        </w:rPr>
        <w:t xml:space="preserve"> </w:t>
      </w:r>
    </w:p>
    <w:p w:rsidR="00632082" w:rsidRPr="00632082" w:rsidRDefault="00632082" w:rsidP="00446370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rFonts w:cs="Times New Roman"/>
          <w:color w:val="auto"/>
          <w:sz w:val="22"/>
          <w:szCs w:val="22"/>
          <w:lang w:val="en-US"/>
        </w:rPr>
      </w:pPr>
      <w:r w:rsidRPr="00632082">
        <w:rPr>
          <w:rFonts w:cs="Times New Roman"/>
          <w:color w:val="auto"/>
          <w:sz w:val="22"/>
          <w:szCs w:val="22"/>
          <w:lang w:val="en-US"/>
        </w:rPr>
        <w:t>A commitment to learn, exchange, mentor and support other disability activists within their own group</w:t>
      </w:r>
      <w:r>
        <w:rPr>
          <w:rFonts w:cs="Times New Roman"/>
          <w:color w:val="auto"/>
          <w:sz w:val="22"/>
          <w:szCs w:val="22"/>
          <w:lang w:val="en-US"/>
        </w:rPr>
        <w:t xml:space="preserve"> and beyond</w:t>
      </w:r>
      <w:r w:rsidRPr="00632082">
        <w:rPr>
          <w:rFonts w:cs="Times New Roman"/>
          <w:color w:val="auto"/>
          <w:sz w:val="22"/>
          <w:szCs w:val="22"/>
          <w:lang w:val="en-US"/>
        </w:rPr>
        <w:t>: be this at lo</w:t>
      </w:r>
      <w:r w:rsidR="00446370">
        <w:rPr>
          <w:rFonts w:cs="Times New Roman"/>
          <w:color w:val="auto"/>
          <w:sz w:val="22"/>
          <w:szCs w:val="22"/>
          <w:lang w:val="en-US"/>
        </w:rPr>
        <w:t>cal, national or regional level,</w:t>
      </w:r>
      <w:r w:rsidRPr="00632082">
        <w:rPr>
          <w:rFonts w:cs="Times New Roman"/>
          <w:color w:val="auto"/>
          <w:sz w:val="22"/>
          <w:szCs w:val="22"/>
          <w:lang w:val="en-US"/>
        </w:rPr>
        <w:t xml:space="preserve"> </w:t>
      </w:r>
    </w:p>
    <w:p w:rsidR="00632082" w:rsidRPr="00632082" w:rsidRDefault="00632082" w:rsidP="00446370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rFonts w:cs="Times New Roman"/>
          <w:color w:val="auto"/>
          <w:sz w:val="22"/>
          <w:szCs w:val="22"/>
          <w:lang w:val="en-US"/>
        </w:rPr>
      </w:pPr>
      <w:r w:rsidRPr="00632082">
        <w:rPr>
          <w:rFonts w:cs="Times New Roman"/>
          <w:color w:val="auto"/>
          <w:sz w:val="22"/>
          <w:szCs w:val="22"/>
          <w:lang w:val="en-US"/>
        </w:rPr>
        <w:t>Have a genuine commitment to working inclusively to strengthen a cross disability movement, being ready to share and learn about the complexity and diversity of the lived experience of disability</w:t>
      </w:r>
      <w:r w:rsidR="00446370">
        <w:rPr>
          <w:rFonts w:cs="Times New Roman"/>
          <w:color w:val="auto"/>
          <w:sz w:val="22"/>
          <w:szCs w:val="22"/>
          <w:lang w:val="en-US"/>
        </w:rPr>
        <w:t>,</w:t>
      </w:r>
    </w:p>
    <w:p w:rsidR="00632082" w:rsidRPr="00632082" w:rsidRDefault="00632082" w:rsidP="00446370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rFonts w:cs="Times New Roman"/>
          <w:color w:val="auto"/>
          <w:sz w:val="22"/>
          <w:szCs w:val="22"/>
          <w:lang w:val="en-US"/>
        </w:rPr>
      </w:pPr>
      <w:r w:rsidRPr="00632082">
        <w:rPr>
          <w:rFonts w:cs="Times New Roman"/>
          <w:color w:val="auto"/>
          <w:sz w:val="22"/>
          <w:szCs w:val="22"/>
          <w:lang w:val="en-US"/>
        </w:rPr>
        <w:t xml:space="preserve">A working awareness of the CRPD and a commitment to learn more about how to apply human rights </w:t>
      </w:r>
      <w:r w:rsidR="00D92B27" w:rsidRPr="00632082">
        <w:rPr>
          <w:rFonts w:cs="Times New Roman"/>
          <w:color w:val="auto"/>
          <w:sz w:val="22"/>
          <w:szCs w:val="22"/>
          <w:lang w:val="en-US"/>
        </w:rPr>
        <w:t>concepts</w:t>
      </w:r>
      <w:r w:rsidR="00D92B27">
        <w:rPr>
          <w:rFonts w:cs="Times New Roman"/>
          <w:color w:val="auto"/>
          <w:sz w:val="22"/>
          <w:szCs w:val="22"/>
          <w:lang w:val="en-US"/>
        </w:rPr>
        <w:t xml:space="preserve"> approach</w:t>
      </w:r>
      <w:r w:rsidRPr="00632082">
        <w:rPr>
          <w:rFonts w:cs="Times New Roman"/>
          <w:color w:val="auto"/>
          <w:sz w:val="22"/>
          <w:szCs w:val="22"/>
          <w:lang w:val="en-US"/>
        </w:rPr>
        <w:t xml:space="preserve">, including </w:t>
      </w:r>
      <w:r w:rsidR="00EC4E7C">
        <w:rPr>
          <w:rFonts w:cs="Times New Roman"/>
          <w:color w:val="auto"/>
          <w:sz w:val="22"/>
          <w:szCs w:val="22"/>
          <w:lang w:val="en-US"/>
        </w:rPr>
        <w:t xml:space="preserve">using </w:t>
      </w:r>
      <w:r w:rsidRPr="00632082">
        <w:rPr>
          <w:rFonts w:cs="Times New Roman"/>
          <w:color w:val="auto"/>
          <w:sz w:val="22"/>
          <w:szCs w:val="22"/>
          <w:lang w:val="en-US"/>
        </w:rPr>
        <w:t xml:space="preserve">other </w:t>
      </w:r>
      <w:r>
        <w:rPr>
          <w:rFonts w:cs="Times New Roman"/>
          <w:color w:val="auto"/>
          <w:sz w:val="22"/>
          <w:szCs w:val="22"/>
          <w:lang w:val="en-US"/>
        </w:rPr>
        <w:t>human rights treaties, and the SDGs</w:t>
      </w:r>
      <w:r w:rsidRPr="00632082">
        <w:rPr>
          <w:rFonts w:cs="Times New Roman"/>
          <w:color w:val="auto"/>
          <w:sz w:val="22"/>
          <w:szCs w:val="22"/>
          <w:lang w:val="en-US"/>
        </w:rPr>
        <w:t xml:space="preserve"> to advocate </w:t>
      </w:r>
      <w:r w:rsidR="00335729">
        <w:rPr>
          <w:rFonts w:cs="Times New Roman"/>
          <w:color w:val="auto"/>
          <w:sz w:val="22"/>
          <w:szCs w:val="22"/>
          <w:lang w:val="en-US"/>
        </w:rPr>
        <w:t xml:space="preserve">for </w:t>
      </w:r>
      <w:r w:rsidR="003C6A41">
        <w:rPr>
          <w:rFonts w:cs="Times New Roman"/>
          <w:color w:val="auto"/>
          <w:sz w:val="22"/>
          <w:szCs w:val="22"/>
          <w:lang w:val="en-US"/>
        </w:rPr>
        <w:t xml:space="preserve">disability </w:t>
      </w:r>
      <w:r w:rsidRPr="00632082">
        <w:rPr>
          <w:rFonts w:cs="Times New Roman"/>
          <w:color w:val="auto"/>
          <w:sz w:val="22"/>
          <w:szCs w:val="22"/>
          <w:lang w:val="en-US"/>
        </w:rPr>
        <w:t>inclusive public policy at national and local level</w:t>
      </w:r>
      <w:r w:rsidR="00EC4E7C">
        <w:rPr>
          <w:rFonts w:cs="Times New Roman"/>
          <w:color w:val="auto"/>
          <w:sz w:val="22"/>
          <w:szCs w:val="22"/>
          <w:lang w:val="en-US"/>
        </w:rPr>
        <w:t>s</w:t>
      </w:r>
      <w:r w:rsidRPr="00632082">
        <w:rPr>
          <w:rFonts w:cs="Times New Roman"/>
          <w:color w:val="auto"/>
          <w:sz w:val="22"/>
          <w:szCs w:val="22"/>
          <w:lang w:val="en-US"/>
        </w:rPr>
        <w:t xml:space="preserve">. </w:t>
      </w:r>
    </w:p>
    <w:p w:rsidR="00632082" w:rsidRPr="00632082" w:rsidRDefault="00632082" w:rsidP="00446370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rFonts w:cs="Times New Roman"/>
          <w:color w:val="auto"/>
          <w:sz w:val="22"/>
          <w:szCs w:val="22"/>
          <w:lang w:val="en-US"/>
        </w:rPr>
      </w:pPr>
      <w:r w:rsidRPr="00632082">
        <w:rPr>
          <w:rFonts w:cs="Times New Roman"/>
          <w:color w:val="auto"/>
          <w:sz w:val="22"/>
          <w:szCs w:val="22"/>
          <w:lang w:val="en-US"/>
        </w:rPr>
        <w:t xml:space="preserve">Demonstrate experience, interest and aptitude to engage in </w:t>
      </w:r>
      <w:r w:rsidR="003C6A41">
        <w:rPr>
          <w:rFonts w:cs="Times New Roman"/>
          <w:color w:val="auto"/>
          <w:sz w:val="22"/>
          <w:szCs w:val="22"/>
          <w:lang w:val="en-US"/>
        </w:rPr>
        <w:t xml:space="preserve">influencing </w:t>
      </w:r>
      <w:r w:rsidRPr="00632082">
        <w:rPr>
          <w:rFonts w:cs="Times New Roman"/>
          <w:color w:val="auto"/>
          <w:sz w:val="22"/>
          <w:szCs w:val="22"/>
          <w:lang w:val="en-US"/>
        </w:rPr>
        <w:t xml:space="preserve">development processes and public </w:t>
      </w:r>
      <w:r w:rsidR="003A0437" w:rsidRPr="00632082">
        <w:rPr>
          <w:rFonts w:cs="Times New Roman"/>
          <w:color w:val="auto"/>
          <w:sz w:val="22"/>
          <w:szCs w:val="22"/>
          <w:lang w:val="en-US"/>
        </w:rPr>
        <w:t>policy</w:t>
      </w:r>
      <w:r w:rsidR="003A0437">
        <w:rPr>
          <w:rFonts w:cs="Times New Roman"/>
          <w:color w:val="auto"/>
          <w:sz w:val="22"/>
          <w:szCs w:val="22"/>
          <w:lang w:val="en-US"/>
        </w:rPr>
        <w:t xml:space="preserve">, </w:t>
      </w:r>
      <w:r w:rsidR="003A0437" w:rsidRPr="00632082">
        <w:rPr>
          <w:rFonts w:cs="Times New Roman"/>
          <w:color w:val="auto"/>
          <w:sz w:val="22"/>
          <w:szCs w:val="22"/>
          <w:lang w:val="en-US"/>
        </w:rPr>
        <w:t>be</w:t>
      </w:r>
      <w:r w:rsidRPr="00632082">
        <w:rPr>
          <w:rFonts w:cs="Times New Roman"/>
          <w:color w:val="auto"/>
          <w:sz w:val="22"/>
          <w:szCs w:val="22"/>
          <w:lang w:val="en-US"/>
        </w:rPr>
        <w:t xml:space="preserve"> this at local, national or regional level. </w:t>
      </w:r>
    </w:p>
    <w:p w:rsidR="00632082" w:rsidRDefault="00632082" w:rsidP="00446370">
      <w:pPr>
        <w:pStyle w:val="Default"/>
        <w:jc w:val="both"/>
        <w:rPr>
          <w:rFonts w:cs="Times New Roman"/>
          <w:color w:val="auto"/>
          <w:sz w:val="22"/>
          <w:szCs w:val="22"/>
          <w:lang w:val="en-US"/>
        </w:rPr>
      </w:pPr>
      <w:r w:rsidRPr="00632082">
        <w:rPr>
          <w:rFonts w:cs="Times New Roman"/>
          <w:color w:val="auto"/>
          <w:sz w:val="22"/>
          <w:szCs w:val="22"/>
          <w:lang w:val="en-US"/>
        </w:rPr>
        <w:t xml:space="preserve">The </w:t>
      </w:r>
      <w:r w:rsidRPr="00FB299B">
        <w:rPr>
          <w:rFonts w:cs="Times New Roman"/>
          <w:b/>
          <w:color w:val="auto"/>
          <w:sz w:val="22"/>
          <w:szCs w:val="22"/>
          <w:lang w:val="en-US"/>
        </w:rPr>
        <w:t>minimum commitment</w:t>
      </w:r>
      <w:r w:rsidRPr="00632082">
        <w:rPr>
          <w:rFonts w:cs="Times New Roman"/>
          <w:color w:val="auto"/>
          <w:sz w:val="22"/>
          <w:szCs w:val="22"/>
          <w:lang w:val="en-US"/>
        </w:rPr>
        <w:t xml:space="preserve"> from all Bridge </w:t>
      </w:r>
      <w:r w:rsidR="00EC4E7C">
        <w:rPr>
          <w:rFonts w:cs="Times New Roman"/>
          <w:color w:val="auto"/>
          <w:sz w:val="22"/>
          <w:szCs w:val="22"/>
          <w:lang w:val="en-US"/>
        </w:rPr>
        <w:t>CRPD-SDG</w:t>
      </w:r>
      <w:r w:rsidR="00446370">
        <w:rPr>
          <w:rFonts w:cs="Times New Roman"/>
          <w:color w:val="auto"/>
          <w:sz w:val="22"/>
          <w:szCs w:val="22"/>
          <w:lang w:val="en-US"/>
        </w:rPr>
        <w:t>s</w:t>
      </w:r>
      <w:r w:rsidR="00EC4E7C">
        <w:rPr>
          <w:rFonts w:cs="Times New Roman"/>
          <w:color w:val="auto"/>
          <w:sz w:val="22"/>
          <w:szCs w:val="22"/>
          <w:lang w:val="en-US"/>
        </w:rPr>
        <w:t xml:space="preserve"> </w:t>
      </w:r>
      <w:r w:rsidRPr="00632082">
        <w:rPr>
          <w:rFonts w:cs="Times New Roman"/>
          <w:color w:val="auto"/>
          <w:sz w:val="22"/>
          <w:szCs w:val="22"/>
          <w:lang w:val="en-US"/>
        </w:rPr>
        <w:t xml:space="preserve">participants who meet the criteria is to: </w:t>
      </w:r>
    </w:p>
    <w:p w:rsidR="00632082" w:rsidRPr="00632082" w:rsidRDefault="00632082" w:rsidP="00446370">
      <w:pPr>
        <w:pStyle w:val="Default"/>
        <w:jc w:val="both"/>
        <w:rPr>
          <w:rFonts w:cs="Times New Roman"/>
          <w:color w:val="auto"/>
          <w:sz w:val="22"/>
          <w:szCs w:val="22"/>
          <w:lang w:val="en-US"/>
        </w:rPr>
      </w:pPr>
    </w:p>
    <w:p w:rsidR="00632082" w:rsidRPr="00632082" w:rsidRDefault="00632082" w:rsidP="00446370">
      <w:pPr>
        <w:pStyle w:val="ColorfulShading-Accent31"/>
        <w:numPr>
          <w:ilvl w:val="0"/>
          <w:numId w:val="4"/>
        </w:numPr>
        <w:ind w:left="284"/>
        <w:jc w:val="both"/>
        <w:rPr>
          <w:lang w:val="en-US"/>
        </w:rPr>
      </w:pPr>
      <w:r w:rsidRPr="00632082">
        <w:rPr>
          <w:lang w:val="en-US"/>
        </w:rPr>
        <w:t>Fully attend both modules and to undertake given assignments</w:t>
      </w:r>
      <w:r w:rsidR="00EC4E7C">
        <w:rPr>
          <w:lang w:val="en-US"/>
        </w:rPr>
        <w:t xml:space="preserve"> (</w:t>
      </w:r>
      <w:r w:rsidR="00EC4E7C" w:rsidRPr="00446370">
        <w:rPr>
          <w:u w:val="single"/>
          <w:lang w:val="en-US"/>
        </w:rPr>
        <w:t>a full missed day, disqualify participant to complete its BRIDGE training</w:t>
      </w:r>
      <w:r w:rsidR="00EC4E7C">
        <w:rPr>
          <w:lang w:val="en-US"/>
        </w:rPr>
        <w:t>)</w:t>
      </w:r>
      <w:r w:rsidR="00446370">
        <w:rPr>
          <w:lang w:val="en-US"/>
        </w:rPr>
        <w:t>,</w:t>
      </w:r>
    </w:p>
    <w:p w:rsidR="00632082" w:rsidRPr="00632082" w:rsidRDefault="00632082" w:rsidP="00446370">
      <w:pPr>
        <w:pStyle w:val="ColorfulShading-Accent31"/>
        <w:numPr>
          <w:ilvl w:val="0"/>
          <w:numId w:val="4"/>
        </w:numPr>
        <w:ind w:left="284"/>
        <w:jc w:val="both"/>
        <w:rPr>
          <w:lang w:val="en-US"/>
        </w:rPr>
      </w:pPr>
      <w:r w:rsidRPr="00632082">
        <w:rPr>
          <w:lang w:val="en-US"/>
        </w:rPr>
        <w:t>Work with fellow participants to support an inclusive peer learning environment</w:t>
      </w:r>
      <w:r w:rsidR="00446370">
        <w:rPr>
          <w:lang w:val="en-US"/>
        </w:rPr>
        <w:t>,</w:t>
      </w:r>
    </w:p>
    <w:p w:rsidR="00632082" w:rsidRPr="00632082" w:rsidRDefault="00632082" w:rsidP="00446370">
      <w:pPr>
        <w:pStyle w:val="ColorfulShading-Accent31"/>
        <w:numPr>
          <w:ilvl w:val="0"/>
          <w:numId w:val="4"/>
        </w:numPr>
        <w:ind w:left="284"/>
        <w:jc w:val="both"/>
        <w:rPr>
          <w:lang w:val="en-US"/>
        </w:rPr>
      </w:pPr>
      <w:r w:rsidRPr="00632082">
        <w:rPr>
          <w:lang w:val="en-US"/>
        </w:rPr>
        <w:t xml:space="preserve">Support wider advocacy and public policy influencing for inclusive development during and following </w:t>
      </w:r>
      <w:r w:rsidR="00EC4E7C" w:rsidRPr="00632082">
        <w:rPr>
          <w:lang w:val="en-US"/>
        </w:rPr>
        <w:t xml:space="preserve">Bridge </w:t>
      </w:r>
      <w:r w:rsidR="00EC4E7C">
        <w:rPr>
          <w:lang w:val="en-US"/>
        </w:rPr>
        <w:t xml:space="preserve">CRPD-SDG </w:t>
      </w:r>
      <w:r w:rsidRPr="00632082">
        <w:rPr>
          <w:lang w:val="en-US"/>
        </w:rPr>
        <w:t>training</w:t>
      </w:r>
      <w:r w:rsidR="00446370">
        <w:rPr>
          <w:lang w:val="en-US"/>
        </w:rPr>
        <w:t>,</w:t>
      </w:r>
    </w:p>
    <w:p w:rsidR="00632082" w:rsidRPr="00632082" w:rsidRDefault="00632082" w:rsidP="00446370">
      <w:pPr>
        <w:pStyle w:val="ColorfulShading-Accent31"/>
        <w:numPr>
          <w:ilvl w:val="0"/>
          <w:numId w:val="4"/>
        </w:numPr>
        <w:ind w:left="284"/>
        <w:jc w:val="both"/>
        <w:rPr>
          <w:lang w:val="en-US"/>
        </w:rPr>
      </w:pPr>
      <w:r w:rsidRPr="00632082">
        <w:rPr>
          <w:lang w:val="en-US"/>
        </w:rPr>
        <w:t>Support cross disability networking and movement building of all people with disabilit</w:t>
      </w:r>
      <w:r w:rsidR="00EC4E7C">
        <w:rPr>
          <w:lang w:val="en-US"/>
        </w:rPr>
        <w:t>ies</w:t>
      </w:r>
      <w:r w:rsidRPr="00632082">
        <w:rPr>
          <w:lang w:val="en-US"/>
        </w:rPr>
        <w:t xml:space="preserve"> of all backgrounds, diversity and characteristics</w:t>
      </w:r>
      <w:r w:rsidR="00446370">
        <w:rPr>
          <w:lang w:val="en-US"/>
        </w:rPr>
        <w:t>,</w:t>
      </w:r>
    </w:p>
    <w:p w:rsidR="00632082" w:rsidRPr="00632082" w:rsidRDefault="00632082" w:rsidP="00446370">
      <w:pPr>
        <w:pStyle w:val="ColorfulShading-Accent31"/>
        <w:numPr>
          <w:ilvl w:val="0"/>
          <w:numId w:val="4"/>
        </w:numPr>
        <w:ind w:left="284"/>
        <w:jc w:val="both"/>
        <w:rPr>
          <w:lang w:val="en-US"/>
        </w:rPr>
      </w:pPr>
      <w:r w:rsidRPr="00632082">
        <w:rPr>
          <w:lang w:val="en-US"/>
        </w:rPr>
        <w:t>Commit to undertake follow</w:t>
      </w:r>
      <w:r w:rsidR="003C6A41">
        <w:rPr>
          <w:lang w:val="en-US"/>
        </w:rPr>
        <w:t>-</w:t>
      </w:r>
      <w:r w:rsidRPr="00632082">
        <w:rPr>
          <w:lang w:val="en-US"/>
        </w:rPr>
        <w:t>up work as a</w:t>
      </w:r>
      <w:r>
        <w:rPr>
          <w:lang w:val="en-US"/>
        </w:rPr>
        <w:t>dvocate</w:t>
      </w:r>
      <w:r w:rsidRPr="00632082">
        <w:rPr>
          <w:lang w:val="en-US"/>
        </w:rPr>
        <w:t xml:space="preserve"> in at least one of the following areas: </w:t>
      </w:r>
    </w:p>
    <w:p w:rsidR="00632082" w:rsidRPr="00632082" w:rsidRDefault="003C6A41" w:rsidP="00446370">
      <w:pPr>
        <w:pStyle w:val="ColorfulShading-Accent31"/>
        <w:ind w:left="284"/>
        <w:jc w:val="both"/>
        <w:rPr>
          <w:lang w:val="en-US"/>
        </w:rPr>
      </w:pPr>
      <w:r>
        <w:rPr>
          <w:lang w:val="en-US"/>
        </w:rPr>
        <w:t xml:space="preserve">- </w:t>
      </w:r>
      <w:r w:rsidR="00632082" w:rsidRPr="00632082">
        <w:rPr>
          <w:lang w:val="en-US"/>
        </w:rPr>
        <w:t>Public policy influencing with local and national government</w:t>
      </w:r>
    </w:p>
    <w:p w:rsidR="00632082" w:rsidRPr="00632082" w:rsidRDefault="003C6A41" w:rsidP="00446370">
      <w:pPr>
        <w:pStyle w:val="ColorfulShading-Accent31"/>
        <w:ind w:left="284"/>
        <w:jc w:val="both"/>
        <w:rPr>
          <w:lang w:val="en-US"/>
        </w:rPr>
      </w:pPr>
      <w:r>
        <w:rPr>
          <w:lang w:val="en-US"/>
        </w:rPr>
        <w:t xml:space="preserve">- </w:t>
      </w:r>
      <w:r w:rsidR="00632082" w:rsidRPr="00632082">
        <w:rPr>
          <w:lang w:val="en-US"/>
        </w:rPr>
        <w:t xml:space="preserve">Monitoring </w:t>
      </w:r>
      <w:r w:rsidR="00EC4E7C">
        <w:rPr>
          <w:lang w:val="en-US"/>
        </w:rPr>
        <w:t xml:space="preserve">human rights </w:t>
      </w:r>
      <w:r w:rsidR="00632082" w:rsidRPr="00632082">
        <w:rPr>
          <w:lang w:val="en-US"/>
        </w:rPr>
        <w:t>implementation</w:t>
      </w:r>
    </w:p>
    <w:p w:rsidR="00632082" w:rsidRPr="00632082" w:rsidRDefault="003C6A41" w:rsidP="00446370">
      <w:pPr>
        <w:pStyle w:val="ColorfulShading-Accent31"/>
        <w:ind w:left="284"/>
        <w:jc w:val="both"/>
        <w:rPr>
          <w:lang w:val="en-US"/>
        </w:rPr>
      </w:pPr>
      <w:r>
        <w:rPr>
          <w:lang w:val="en-US"/>
        </w:rPr>
        <w:t xml:space="preserve">- </w:t>
      </w:r>
      <w:r w:rsidR="00632082" w:rsidRPr="00632082">
        <w:rPr>
          <w:lang w:val="en-US"/>
        </w:rPr>
        <w:t>Building capacity of cross disability movement</w:t>
      </w:r>
    </w:p>
    <w:p w:rsidR="00632082" w:rsidRPr="00632082" w:rsidRDefault="003C6A41" w:rsidP="00446370">
      <w:pPr>
        <w:pStyle w:val="ColorfulShading-Accent31"/>
        <w:ind w:left="284"/>
        <w:jc w:val="both"/>
        <w:rPr>
          <w:lang w:val="en-US"/>
        </w:rPr>
      </w:pPr>
      <w:r>
        <w:rPr>
          <w:lang w:val="en-US"/>
        </w:rPr>
        <w:t xml:space="preserve">- </w:t>
      </w:r>
      <w:r w:rsidR="00632082" w:rsidRPr="00632082">
        <w:rPr>
          <w:lang w:val="en-US"/>
        </w:rPr>
        <w:t>Working with mainstream development agencies to promote inclusive development</w:t>
      </w:r>
      <w:r w:rsidR="00446370">
        <w:rPr>
          <w:lang w:val="en-US"/>
        </w:rPr>
        <w:t>.</w:t>
      </w:r>
    </w:p>
    <w:p w:rsidR="00B62D3A" w:rsidRPr="00694F8E" w:rsidRDefault="00B62D3A" w:rsidP="00446370">
      <w:pPr>
        <w:spacing w:line="240" w:lineRule="auto"/>
        <w:jc w:val="both"/>
        <w:rPr>
          <w:b/>
          <w:i/>
          <w:lang w:val="en-GB"/>
        </w:rPr>
      </w:pPr>
      <w:r w:rsidRPr="00694F8E">
        <w:rPr>
          <w:b/>
          <w:i/>
          <w:lang w:val="en-GB"/>
        </w:rPr>
        <w:t xml:space="preserve">Language </w:t>
      </w:r>
    </w:p>
    <w:p w:rsidR="00B62D3A" w:rsidRPr="00B62D3A" w:rsidRDefault="009E7897" w:rsidP="00446370">
      <w:pPr>
        <w:jc w:val="both"/>
        <w:rPr>
          <w:lang w:val="en-GB"/>
        </w:rPr>
      </w:pPr>
      <w:r>
        <w:rPr>
          <w:lang w:val="en-GB"/>
        </w:rPr>
        <w:t>The medium of the training will be</w:t>
      </w:r>
      <w:r w:rsidR="00694F8E">
        <w:rPr>
          <w:lang w:val="en-GB"/>
        </w:rPr>
        <w:t xml:space="preserve"> </w:t>
      </w:r>
      <w:r w:rsidR="00694F8E" w:rsidRPr="00446370">
        <w:rPr>
          <w:b/>
          <w:lang w:val="en-GB"/>
        </w:rPr>
        <w:t>Swahili</w:t>
      </w:r>
      <w:r w:rsidR="00694F8E">
        <w:rPr>
          <w:lang w:val="en-GB"/>
        </w:rPr>
        <w:t xml:space="preserve"> and</w:t>
      </w:r>
      <w:r>
        <w:rPr>
          <w:lang w:val="en-GB"/>
        </w:rPr>
        <w:t xml:space="preserve"> ability to </w:t>
      </w:r>
      <w:r w:rsidR="00694F8E">
        <w:rPr>
          <w:lang w:val="en-GB"/>
        </w:rPr>
        <w:t xml:space="preserve">effectively communicate </w:t>
      </w:r>
      <w:r>
        <w:rPr>
          <w:lang w:val="en-GB"/>
        </w:rPr>
        <w:t xml:space="preserve">through other mediums such </w:t>
      </w:r>
      <w:r w:rsidR="00694F8E">
        <w:rPr>
          <w:lang w:val="en-GB"/>
        </w:rPr>
        <w:t>as</w:t>
      </w:r>
      <w:r w:rsidR="00FC331D" w:rsidRPr="00694F8E">
        <w:rPr>
          <w:lang w:val="en-GB"/>
        </w:rPr>
        <w:t xml:space="preserve"> </w:t>
      </w:r>
      <w:r w:rsidRPr="00694F8E">
        <w:rPr>
          <w:lang w:val="en-GB"/>
        </w:rPr>
        <w:t>sign</w:t>
      </w:r>
      <w:r>
        <w:rPr>
          <w:lang w:val="en-GB"/>
        </w:rPr>
        <w:t xml:space="preserve"> language</w:t>
      </w:r>
      <w:r w:rsidR="00F90CC8">
        <w:rPr>
          <w:lang w:val="en-GB"/>
        </w:rPr>
        <w:t xml:space="preserve">, tactile </w:t>
      </w:r>
      <w:r w:rsidR="0095587E">
        <w:rPr>
          <w:lang w:val="en-GB"/>
        </w:rPr>
        <w:t>language or</w:t>
      </w:r>
      <w:r w:rsidR="00855134">
        <w:rPr>
          <w:lang w:val="en-GB"/>
        </w:rPr>
        <w:t xml:space="preserve"> any </w:t>
      </w:r>
      <w:r w:rsidR="00855134" w:rsidRPr="00D82C23">
        <w:rPr>
          <w:lang w:val="en-US"/>
        </w:rPr>
        <w:t>alternative modes, means</w:t>
      </w:r>
      <w:r w:rsidR="00855134">
        <w:rPr>
          <w:lang w:val="en-US"/>
        </w:rPr>
        <w:t xml:space="preserve"> </w:t>
      </w:r>
      <w:r w:rsidR="00855134" w:rsidRPr="00855134">
        <w:rPr>
          <w:lang w:val="en-US"/>
        </w:rPr>
        <w:t>and formats of communication</w:t>
      </w:r>
      <w:r w:rsidR="00694F8E">
        <w:rPr>
          <w:lang w:val="en-US"/>
        </w:rPr>
        <w:t xml:space="preserve"> </w:t>
      </w:r>
      <w:r>
        <w:rPr>
          <w:lang w:val="en-GB"/>
        </w:rPr>
        <w:t xml:space="preserve">is required. </w:t>
      </w:r>
    </w:p>
    <w:p w:rsidR="00B62D3A" w:rsidRPr="00694F8E" w:rsidRDefault="00694F8E" w:rsidP="00446370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 xml:space="preserve">Quality Criteria/ </w:t>
      </w:r>
      <w:r w:rsidR="00B62D3A" w:rsidRPr="00694F8E">
        <w:rPr>
          <w:b/>
          <w:i/>
          <w:lang w:val="en-GB"/>
        </w:rPr>
        <w:t>Equity:</w:t>
      </w:r>
    </w:p>
    <w:p w:rsidR="00DB290A" w:rsidRPr="00963D91" w:rsidRDefault="00B62D3A" w:rsidP="00446370">
      <w:pPr>
        <w:jc w:val="both"/>
        <w:rPr>
          <w:rFonts w:asciiTheme="minorHAnsi" w:hAnsiTheme="minorHAnsi"/>
          <w:lang w:val="en-GB"/>
        </w:rPr>
      </w:pPr>
      <w:r w:rsidRPr="00B62D3A">
        <w:rPr>
          <w:lang w:val="en-GB"/>
        </w:rPr>
        <w:t>The selection of candidates will be</w:t>
      </w:r>
      <w:r w:rsidR="0095587E">
        <w:rPr>
          <w:lang w:val="en-GB"/>
        </w:rPr>
        <w:t xml:space="preserve"> an open </w:t>
      </w:r>
      <w:r w:rsidR="00963D91">
        <w:rPr>
          <w:lang w:val="en-GB"/>
        </w:rPr>
        <w:t>process</w:t>
      </w:r>
      <w:r w:rsidR="00963D91" w:rsidRPr="00B62D3A">
        <w:rPr>
          <w:lang w:val="en-GB"/>
        </w:rPr>
        <w:t xml:space="preserve"> </w:t>
      </w:r>
      <w:r w:rsidR="00963D91">
        <w:rPr>
          <w:lang w:val="en-GB"/>
        </w:rPr>
        <w:t>based</w:t>
      </w:r>
      <w:r w:rsidRPr="00B62D3A">
        <w:rPr>
          <w:lang w:val="en-GB"/>
        </w:rPr>
        <w:t xml:space="preserve"> on</w:t>
      </w:r>
      <w:r w:rsidR="00446370">
        <w:rPr>
          <w:lang w:val="en-GB"/>
        </w:rPr>
        <w:t xml:space="preserve"> fair representation of sex</w:t>
      </w:r>
      <w:r w:rsidRPr="00B62D3A">
        <w:rPr>
          <w:lang w:val="en-GB"/>
        </w:rPr>
        <w:t>, age and d</w:t>
      </w:r>
      <w:r>
        <w:rPr>
          <w:lang w:val="en-GB"/>
        </w:rPr>
        <w:t>ifferent types of disabilities</w:t>
      </w:r>
      <w:r w:rsidR="00DB290A">
        <w:rPr>
          <w:lang w:val="en-GB"/>
        </w:rPr>
        <w:t xml:space="preserve"> and background such as indigenous persons</w:t>
      </w:r>
      <w:r>
        <w:rPr>
          <w:lang w:val="en-GB"/>
        </w:rPr>
        <w:t xml:space="preserve">. </w:t>
      </w:r>
      <w:r w:rsidR="0096328E">
        <w:rPr>
          <w:lang w:val="en-GB"/>
        </w:rPr>
        <w:t>D</w:t>
      </w:r>
      <w:r w:rsidRPr="00B62D3A">
        <w:rPr>
          <w:lang w:val="en-GB"/>
        </w:rPr>
        <w:t>eaf</w:t>
      </w:r>
      <w:r w:rsidR="0096328E">
        <w:rPr>
          <w:lang w:val="en-GB"/>
        </w:rPr>
        <w:t xml:space="preserve"> </w:t>
      </w:r>
      <w:r w:rsidR="00FA172B">
        <w:rPr>
          <w:lang w:val="en-GB"/>
        </w:rPr>
        <w:t>people</w:t>
      </w:r>
      <w:r w:rsidR="00632082">
        <w:rPr>
          <w:lang w:val="en-GB"/>
        </w:rPr>
        <w:t xml:space="preserve">, </w:t>
      </w:r>
      <w:r w:rsidR="00335729">
        <w:rPr>
          <w:lang w:val="en-GB"/>
        </w:rPr>
        <w:t xml:space="preserve">visually impaired persons, </w:t>
      </w:r>
      <w:r w:rsidR="00632082">
        <w:rPr>
          <w:lang w:val="en-GB"/>
        </w:rPr>
        <w:t>persons</w:t>
      </w:r>
      <w:r w:rsidR="0096328E">
        <w:rPr>
          <w:lang w:val="en-GB"/>
        </w:rPr>
        <w:t xml:space="preserve"> </w:t>
      </w:r>
      <w:r w:rsidR="00D82C23">
        <w:rPr>
          <w:lang w:val="en-GB"/>
        </w:rPr>
        <w:t xml:space="preserve">with </w:t>
      </w:r>
      <w:r w:rsidR="00D92B27">
        <w:rPr>
          <w:lang w:val="en-GB"/>
        </w:rPr>
        <w:t>deaf blindness</w:t>
      </w:r>
      <w:r w:rsidR="00D82C23">
        <w:rPr>
          <w:lang w:val="en-GB"/>
        </w:rPr>
        <w:t xml:space="preserve">, </w:t>
      </w:r>
      <w:r w:rsidR="0096328E">
        <w:rPr>
          <w:lang w:val="en-GB"/>
        </w:rPr>
        <w:t xml:space="preserve">persons </w:t>
      </w:r>
      <w:r w:rsidRPr="00B62D3A">
        <w:rPr>
          <w:lang w:val="en-GB"/>
        </w:rPr>
        <w:t xml:space="preserve">with intellectual </w:t>
      </w:r>
      <w:r w:rsidR="00D92B27">
        <w:rPr>
          <w:lang w:val="en-GB"/>
        </w:rPr>
        <w:t>disabilities,</w:t>
      </w:r>
      <w:r w:rsidR="00D82C23">
        <w:rPr>
          <w:lang w:val="en-GB"/>
        </w:rPr>
        <w:t xml:space="preserve"> persons with </w:t>
      </w:r>
      <w:r w:rsidRPr="00B62D3A">
        <w:rPr>
          <w:lang w:val="en-GB"/>
        </w:rPr>
        <w:t>psychosocial disabi</w:t>
      </w:r>
      <w:r w:rsidR="00DB290A">
        <w:rPr>
          <w:lang w:val="en-GB"/>
        </w:rPr>
        <w:t>lities</w:t>
      </w:r>
      <w:r w:rsidR="00D82C23">
        <w:rPr>
          <w:lang w:val="en-GB"/>
        </w:rPr>
        <w:t>, persons with autism</w:t>
      </w:r>
      <w:r w:rsidR="00FA172B">
        <w:rPr>
          <w:lang w:val="en-GB"/>
        </w:rPr>
        <w:t xml:space="preserve">, </w:t>
      </w:r>
      <w:r w:rsidR="00D82C23">
        <w:rPr>
          <w:lang w:val="en-GB"/>
        </w:rPr>
        <w:t xml:space="preserve">persons with albinism </w:t>
      </w:r>
      <w:r w:rsidR="00FA172B">
        <w:rPr>
          <w:lang w:val="en-GB"/>
        </w:rPr>
        <w:t xml:space="preserve">and persons with disabilities </w:t>
      </w:r>
      <w:r w:rsidR="00FA172B" w:rsidRPr="00963D91">
        <w:rPr>
          <w:rFonts w:asciiTheme="minorHAnsi" w:hAnsiTheme="minorHAnsi"/>
          <w:lang w:val="en-GB"/>
        </w:rPr>
        <w:t xml:space="preserve">from minority groups </w:t>
      </w:r>
      <w:r w:rsidRPr="00963D91">
        <w:rPr>
          <w:rFonts w:asciiTheme="minorHAnsi" w:hAnsiTheme="minorHAnsi"/>
          <w:lang w:val="en-GB"/>
        </w:rPr>
        <w:t>are strongly encouraged</w:t>
      </w:r>
      <w:r w:rsidR="0096328E" w:rsidRPr="00963D91">
        <w:rPr>
          <w:rFonts w:asciiTheme="minorHAnsi" w:hAnsiTheme="minorHAnsi"/>
          <w:lang w:val="en-GB"/>
        </w:rPr>
        <w:t xml:space="preserve"> to apply</w:t>
      </w:r>
      <w:r w:rsidRPr="00963D91">
        <w:rPr>
          <w:rFonts w:asciiTheme="minorHAnsi" w:hAnsiTheme="minorHAnsi"/>
          <w:lang w:val="en-GB"/>
        </w:rPr>
        <w:t>.</w:t>
      </w:r>
    </w:p>
    <w:p w:rsidR="00F90CC8" w:rsidRPr="00963D91" w:rsidRDefault="0095587E" w:rsidP="00446370">
      <w:pPr>
        <w:jc w:val="both"/>
        <w:rPr>
          <w:rFonts w:asciiTheme="minorHAnsi" w:hAnsiTheme="minorHAnsi"/>
          <w:lang w:val="en-GB"/>
        </w:rPr>
      </w:pPr>
      <w:r w:rsidRPr="00963D91">
        <w:rPr>
          <w:rFonts w:asciiTheme="minorHAnsi" w:hAnsiTheme="minorHAnsi" w:cs="Arial"/>
          <w:color w:val="222222"/>
          <w:shd w:val="clear" w:color="auto" w:fill="FFFFFF"/>
        </w:rPr>
        <w:t>Participation in the Bridge CRPD-SDGs training, or its ToT, neither incurs fees to the trainee nor to their organisations. For that reason, each and all Bridge CRPD-SDGs participants commit themselves in reverting back the knowledge and experiences acquired in Bridge to their organisations and networks, as well as to the broad disability movement.</w:t>
      </w:r>
    </w:p>
    <w:p w:rsidR="00B62D3A" w:rsidRPr="00B62D3A" w:rsidRDefault="00B62D3A" w:rsidP="00446370">
      <w:pPr>
        <w:spacing w:line="240" w:lineRule="auto"/>
        <w:jc w:val="both"/>
        <w:rPr>
          <w:b/>
          <w:lang w:val="en-GB"/>
        </w:rPr>
      </w:pPr>
      <w:r w:rsidRPr="00B62D3A">
        <w:rPr>
          <w:b/>
          <w:lang w:val="en-GB"/>
        </w:rPr>
        <w:t>Application:</w:t>
      </w:r>
    </w:p>
    <w:p w:rsidR="00B62D3A" w:rsidRPr="00B62D3A" w:rsidRDefault="00B62D3A" w:rsidP="00446370">
      <w:pPr>
        <w:spacing w:line="240" w:lineRule="auto"/>
        <w:jc w:val="both"/>
        <w:rPr>
          <w:lang w:val="en-GB"/>
        </w:rPr>
      </w:pPr>
      <w:r w:rsidRPr="00B62D3A">
        <w:rPr>
          <w:lang w:val="en-GB"/>
        </w:rPr>
        <w:t>Interested persons are invited to provide a file containing:</w:t>
      </w:r>
    </w:p>
    <w:p w:rsidR="00B62D3A" w:rsidRPr="00B62D3A" w:rsidRDefault="00B62D3A" w:rsidP="00446370">
      <w:pPr>
        <w:spacing w:after="60" w:line="240" w:lineRule="auto"/>
        <w:jc w:val="both"/>
        <w:rPr>
          <w:lang w:val="en-GB"/>
        </w:rPr>
      </w:pPr>
      <w:r>
        <w:rPr>
          <w:lang w:val="en-GB"/>
        </w:rPr>
        <w:t>1) A</w:t>
      </w:r>
      <w:r w:rsidRPr="00B62D3A">
        <w:rPr>
          <w:lang w:val="en-GB"/>
        </w:rPr>
        <w:t xml:space="preserve"> letter of expression of interest stating experience and commitment to the whole process</w:t>
      </w:r>
      <w:r w:rsidR="00632082">
        <w:rPr>
          <w:lang w:val="en-GB"/>
        </w:rPr>
        <w:t xml:space="preserve"> (one page maximum)</w:t>
      </w:r>
      <w:r w:rsidR="00D6350B">
        <w:rPr>
          <w:lang w:val="en-GB"/>
        </w:rPr>
        <w:t xml:space="preserve">. This could be done via </w:t>
      </w:r>
      <w:r w:rsidR="00936724">
        <w:rPr>
          <w:lang w:val="en-GB"/>
        </w:rPr>
        <w:t xml:space="preserve">recorded </w:t>
      </w:r>
      <w:r w:rsidR="00D6350B">
        <w:rPr>
          <w:lang w:val="en-GB"/>
        </w:rPr>
        <w:t>oral or video presentation</w:t>
      </w:r>
      <w:r w:rsidR="00FA172B">
        <w:rPr>
          <w:lang w:val="en-GB"/>
        </w:rPr>
        <w:t>, including in sign language</w:t>
      </w:r>
      <w:r w:rsidR="00694F8E">
        <w:rPr>
          <w:lang w:val="en-GB"/>
        </w:rPr>
        <w:t xml:space="preserve"> and </w:t>
      </w:r>
      <w:r w:rsidR="00694F8E" w:rsidRPr="00694F8E">
        <w:rPr>
          <w:u w:val="single"/>
          <w:lang w:val="en-GB"/>
        </w:rPr>
        <w:t>Swahili</w:t>
      </w:r>
      <w:r w:rsidR="00446370">
        <w:rPr>
          <w:u w:val="single"/>
          <w:lang w:val="en-GB"/>
        </w:rPr>
        <w:t>,</w:t>
      </w:r>
    </w:p>
    <w:p w:rsidR="00B62D3A" w:rsidRPr="00694F8E" w:rsidRDefault="00B62D3A" w:rsidP="00446370">
      <w:pPr>
        <w:spacing w:after="60" w:line="240" w:lineRule="auto"/>
        <w:jc w:val="both"/>
        <w:rPr>
          <w:u w:val="single"/>
          <w:lang w:val="en-GB"/>
        </w:rPr>
      </w:pPr>
      <w:r>
        <w:rPr>
          <w:lang w:val="en-GB"/>
        </w:rPr>
        <w:t>2) A</w:t>
      </w:r>
      <w:r w:rsidRPr="00B62D3A">
        <w:rPr>
          <w:lang w:val="en-GB"/>
        </w:rPr>
        <w:t>n updated CV</w:t>
      </w:r>
      <w:r w:rsidR="00632082">
        <w:rPr>
          <w:lang w:val="en-GB"/>
        </w:rPr>
        <w:t xml:space="preserve"> </w:t>
      </w:r>
      <w:r w:rsidR="00694F8E">
        <w:rPr>
          <w:lang w:val="en-GB"/>
        </w:rPr>
        <w:t xml:space="preserve">in </w:t>
      </w:r>
      <w:r w:rsidR="00694F8E" w:rsidRPr="00694F8E">
        <w:rPr>
          <w:u w:val="single"/>
          <w:lang w:val="en-GB"/>
        </w:rPr>
        <w:t>Swahili</w:t>
      </w:r>
      <w:r w:rsidR="00446370">
        <w:rPr>
          <w:u w:val="single"/>
          <w:lang w:val="en-GB"/>
        </w:rPr>
        <w:t>,</w:t>
      </w:r>
    </w:p>
    <w:p w:rsidR="00B62D3A" w:rsidRDefault="00B62D3A" w:rsidP="00446370">
      <w:pPr>
        <w:spacing w:after="60" w:line="240" w:lineRule="auto"/>
        <w:jc w:val="both"/>
        <w:rPr>
          <w:lang w:val="en-GB"/>
        </w:rPr>
      </w:pPr>
      <w:r w:rsidRPr="00B62D3A">
        <w:rPr>
          <w:lang w:val="en-GB"/>
        </w:rPr>
        <w:t xml:space="preserve">3) </w:t>
      </w:r>
      <w:r w:rsidR="00632082">
        <w:rPr>
          <w:lang w:val="en-GB"/>
        </w:rPr>
        <w:t xml:space="preserve">A letter of recommendation on letterhead from a member </w:t>
      </w:r>
      <w:r w:rsidR="007F2A1B">
        <w:rPr>
          <w:lang w:val="en-GB"/>
        </w:rPr>
        <w:t xml:space="preserve">DPO of a national, sub-regional or continental DPO, member </w:t>
      </w:r>
      <w:r w:rsidR="00632082">
        <w:rPr>
          <w:lang w:val="en-GB"/>
        </w:rPr>
        <w:t xml:space="preserve">of </w:t>
      </w:r>
      <w:r w:rsidR="007F2A1B">
        <w:rPr>
          <w:lang w:val="en-GB"/>
        </w:rPr>
        <w:t xml:space="preserve">the </w:t>
      </w:r>
      <w:r w:rsidR="00632082">
        <w:rPr>
          <w:lang w:val="en-GB"/>
        </w:rPr>
        <w:t>African Disability Forum</w:t>
      </w:r>
      <w:r w:rsidR="007F2A1B">
        <w:rPr>
          <w:lang w:val="en-GB"/>
        </w:rPr>
        <w:t>,</w:t>
      </w:r>
      <w:r w:rsidR="00632082">
        <w:rPr>
          <w:lang w:val="en-GB"/>
        </w:rPr>
        <w:t xml:space="preserve"> IDA </w:t>
      </w:r>
      <w:r w:rsidR="00FA172B">
        <w:rPr>
          <w:lang w:val="en-GB"/>
        </w:rPr>
        <w:t xml:space="preserve">or IDDC </w:t>
      </w:r>
      <w:r w:rsidR="00632082">
        <w:rPr>
          <w:lang w:val="en-GB"/>
        </w:rPr>
        <w:t>member</w:t>
      </w:r>
      <w:r w:rsidR="00694F8E">
        <w:rPr>
          <w:lang w:val="en-GB"/>
        </w:rPr>
        <w:t xml:space="preserve"> </w:t>
      </w:r>
      <w:r w:rsidR="00694F8E" w:rsidRPr="00694F8E">
        <w:rPr>
          <w:u w:val="single"/>
          <w:lang w:val="en-GB"/>
        </w:rPr>
        <w:t>in English or Swahili</w:t>
      </w:r>
      <w:r w:rsidR="00446370" w:rsidRPr="00446370">
        <w:rPr>
          <w:lang w:val="en-GB"/>
        </w:rPr>
        <w:t>.</w:t>
      </w:r>
    </w:p>
    <w:p w:rsidR="00B62D3A" w:rsidRPr="00B62D3A" w:rsidRDefault="00B62D3A" w:rsidP="00446370">
      <w:pPr>
        <w:spacing w:after="60" w:line="240" w:lineRule="auto"/>
        <w:jc w:val="both"/>
        <w:rPr>
          <w:lang w:val="en-GB"/>
        </w:rPr>
      </w:pPr>
    </w:p>
    <w:p w:rsidR="00DB290A" w:rsidRPr="00446370" w:rsidRDefault="00B62D3A" w:rsidP="00446370">
      <w:pPr>
        <w:spacing w:line="240" w:lineRule="auto"/>
        <w:jc w:val="both"/>
        <w:rPr>
          <w:b/>
          <w:lang w:val="en-GB"/>
        </w:rPr>
      </w:pPr>
      <w:r w:rsidRPr="00446370">
        <w:rPr>
          <w:lang w:val="en-GB"/>
        </w:rPr>
        <w:t>Files</w:t>
      </w:r>
      <w:r w:rsidR="009A33CE" w:rsidRPr="00446370">
        <w:rPr>
          <w:lang w:val="en-GB"/>
        </w:rPr>
        <w:t>,</w:t>
      </w:r>
      <w:r w:rsidRPr="00446370">
        <w:rPr>
          <w:lang w:val="en-GB"/>
        </w:rPr>
        <w:t xml:space="preserve"> including the letter of expression of interest and required information </w:t>
      </w:r>
      <w:r w:rsidRPr="00446370">
        <w:rPr>
          <w:b/>
          <w:u w:val="single"/>
          <w:lang w:val="en-GB"/>
        </w:rPr>
        <w:t>must be submitted</w:t>
      </w:r>
      <w:r w:rsidR="00446370" w:rsidRPr="00446370">
        <w:rPr>
          <w:lang w:val="en-GB"/>
        </w:rPr>
        <w:t>:</w:t>
      </w:r>
    </w:p>
    <w:p w:rsidR="00BA02A8" w:rsidRPr="00446370" w:rsidRDefault="00D6350B" w:rsidP="00446370">
      <w:pPr>
        <w:numPr>
          <w:ilvl w:val="0"/>
          <w:numId w:val="6"/>
        </w:numPr>
        <w:spacing w:line="240" w:lineRule="auto"/>
        <w:jc w:val="both"/>
        <w:rPr>
          <w:b/>
          <w:lang w:val="en-GB"/>
        </w:rPr>
      </w:pPr>
      <w:r w:rsidRPr="00446370">
        <w:rPr>
          <w:b/>
          <w:lang w:val="en-GB"/>
        </w:rPr>
        <w:t xml:space="preserve">By </w:t>
      </w:r>
      <w:r w:rsidR="00AE0161" w:rsidRPr="00446370">
        <w:rPr>
          <w:b/>
          <w:lang w:val="en-GB"/>
        </w:rPr>
        <w:t>e</w:t>
      </w:r>
      <w:r w:rsidR="00B62D3A" w:rsidRPr="00446370">
        <w:rPr>
          <w:b/>
          <w:lang w:val="en-GB"/>
        </w:rPr>
        <w:t xml:space="preserve">-mail </w:t>
      </w:r>
      <w:r w:rsidR="009A33CE" w:rsidRPr="00446370">
        <w:rPr>
          <w:b/>
          <w:lang w:val="en-GB"/>
        </w:rPr>
        <w:t xml:space="preserve">to the following address:  </w:t>
      </w:r>
      <w:hyperlink r:id="rId12" w:history="1">
        <w:r w:rsidR="00446370" w:rsidRPr="00720B60">
          <w:rPr>
            <w:rStyle w:val="Hyperlink"/>
            <w:lang w:val="en-GB"/>
          </w:rPr>
          <w:t>bridge_platform@ida-secretariat.org</w:t>
        </w:r>
      </w:hyperlink>
      <w:r w:rsidR="00446370">
        <w:rPr>
          <w:lang w:val="en-GB"/>
        </w:rPr>
        <w:t xml:space="preserve"> </w:t>
      </w:r>
      <w:r w:rsidR="00BA02A8" w:rsidRPr="00446370">
        <w:rPr>
          <w:b/>
          <w:lang w:val="en-GB"/>
        </w:rPr>
        <w:t xml:space="preserve"> </w:t>
      </w:r>
    </w:p>
    <w:p w:rsidR="00DB290A" w:rsidRPr="00446370" w:rsidRDefault="00D6350B" w:rsidP="00446370">
      <w:pPr>
        <w:numPr>
          <w:ilvl w:val="0"/>
          <w:numId w:val="6"/>
        </w:numPr>
        <w:spacing w:line="240" w:lineRule="auto"/>
        <w:jc w:val="both"/>
        <w:rPr>
          <w:b/>
          <w:lang w:val="en-GB"/>
        </w:rPr>
      </w:pPr>
      <w:r w:rsidRPr="00446370">
        <w:rPr>
          <w:b/>
          <w:lang w:val="en-GB"/>
        </w:rPr>
        <w:t>N</w:t>
      </w:r>
      <w:r w:rsidR="00B62D3A" w:rsidRPr="00446370">
        <w:rPr>
          <w:b/>
          <w:lang w:val="en-GB"/>
        </w:rPr>
        <w:t xml:space="preserve">o later than the </w:t>
      </w:r>
      <w:r w:rsidR="00504C34">
        <w:rPr>
          <w:b/>
          <w:color w:val="FF0000"/>
          <w:u w:val="single"/>
          <w:lang w:val="en-GB"/>
        </w:rPr>
        <w:t>14th</w:t>
      </w:r>
      <w:r w:rsidR="00BA02A8" w:rsidRPr="00446370">
        <w:rPr>
          <w:b/>
          <w:color w:val="FF0000"/>
          <w:u w:val="single"/>
          <w:vertAlign w:val="superscript"/>
          <w:lang w:val="en-GB"/>
        </w:rPr>
        <w:t>th</w:t>
      </w:r>
      <w:r w:rsidR="00BA02A8" w:rsidRPr="00446370">
        <w:rPr>
          <w:b/>
          <w:color w:val="FF0000"/>
          <w:u w:val="single"/>
          <w:lang w:val="en-GB"/>
        </w:rPr>
        <w:t xml:space="preserve"> </w:t>
      </w:r>
      <w:r w:rsidR="00504C34">
        <w:rPr>
          <w:b/>
          <w:color w:val="FF0000"/>
          <w:u w:val="single"/>
          <w:lang w:val="en-GB"/>
        </w:rPr>
        <w:t>June</w:t>
      </w:r>
      <w:r w:rsidR="00BA02A8" w:rsidRPr="00446370">
        <w:rPr>
          <w:b/>
          <w:color w:val="FF0000"/>
          <w:u w:val="single"/>
          <w:lang w:val="en-GB"/>
        </w:rPr>
        <w:t xml:space="preserve"> 2019</w:t>
      </w:r>
    </w:p>
    <w:p w:rsidR="00B62D4E" w:rsidRPr="00504C34" w:rsidRDefault="00D6350B" w:rsidP="00446370">
      <w:pPr>
        <w:numPr>
          <w:ilvl w:val="0"/>
          <w:numId w:val="6"/>
        </w:numPr>
        <w:spacing w:line="240" w:lineRule="auto"/>
        <w:jc w:val="both"/>
        <w:rPr>
          <w:b/>
          <w:lang w:val="en-GB"/>
        </w:rPr>
      </w:pPr>
      <w:r w:rsidRPr="00446370">
        <w:rPr>
          <w:b/>
          <w:lang w:val="en-GB"/>
        </w:rPr>
        <w:t>T</w:t>
      </w:r>
      <w:r w:rsidR="00B62D3A" w:rsidRPr="00446370">
        <w:rPr>
          <w:b/>
          <w:lang w:val="en-GB"/>
        </w:rPr>
        <w:t>itled "</w:t>
      </w:r>
      <w:r w:rsidR="00DB290A" w:rsidRPr="00446370">
        <w:rPr>
          <w:b/>
          <w:lang w:val="en-GB"/>
        </w:rPr>
        <w:t xml:space="preserve">Application </w:t>
      </w:r>
      <w:r w:rsidR="00446370">
        <w:rPr>
          <w:b/>
          <w:lang w:val="en-GB"/>
        </w:rPr>
        <w:t xml:space="preserve">Bridge </w:t>
      </w:r>
      <w:r w:rsidR="00632082" w:rsidRPr="00446370">
        <w:rPr>
          <w:b/>
          <w:lang w:val="en-GB"/>
        </w:rPr>
        <w:t xml:space="preserve">CRPD-SDGs Training </w:t>
      </w:r>
      <w:r w:rsidR="00446370">
        <w:rPr>
          <w:b/>
          <w:lang w:val="en-GB"/>
        </w:rPr>
        <w:t xml:space="preserve">- </w:t>
      </w:r>
      <w:r w:rsidR="0035093B" w:rsidRPr="00446370">
        <w:rPr>
          <w:b/>
          <w:lang w:val="en-GB"/>
        </w:rPr>
        <w:t>Tanzania</w:t>
      </w:r>
      <w:r w:rsidR="00632082" w:rsidRPr="00446370">
        <w:rPr>
          <w:b/>
          <w:lang w:val="en-GB"/>
        </w:rPr>
        <w:t xml:space="preserve"> </w:t>
      </w:r>
      <w:r w:rsidR="00B62D3A" w:rsidRPr="00446370">
        <w:rPr>
          <w:b/>
          <w:lang w:val="en-GB"/>
        </w:rPr>
        <w:t xml:space="preserve">" </w:t>
      </w:r>
      <w:bookmarkStart w:id="0" w:name="_GoBack"/>
      <w:bookmarkEnd w:id="0"/>
    </w:p>
    <w:sectPr w:rsidR="00B62D4E" w:rsidRPr="00504C34" w:rsidSect="001B17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24" w:rsidRDefault="00973224" w:rsidP="009A33CE">
      <w:pPr>
        <w:spacing w:after="0" w:line="240" w:lineRule="auto"/>
      </w:pPr>
      <w:r>
        <w:separator/>
      </w:r>
    </w:p>
  </w:endnote>
  <w:endnote w:type="continuationSeparator" w:id="0">
    <w:p w:rsidR="00973224" w:rsidRDefault="00973224" w:rsidP="009A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4" w:rsidRDefault="00434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CE" w:rsidRDefault="001B17C2">
    <w:pPr>
      <w:pStyle w:val="Footer"/>
      <w:jc w:val="center"/>
    </w:pPr>
    <w:r>
      <w:fldChar w:fldCharType="begin"/>
    </w:r>
    <w:r w:rsidR="009A33CE">
      <w:instrText xml:space="preserve"> </w:instrText>
    </w:r>
    <w:r w:rsidR="0035093B">
      <w:instrText>PAGE</w:instrText>
    </w:r>
    <w:r w:rsidR="009A33CE">
      <w:instrText xml:space="preserve">   \* MERGEFORMAT </w:instrText>
    </w:r>
    <w:r>
      <w:fldChar w:fldCharType="separate"/>
    </w:r>
    <w:r w:rsidR="00E42315">
      <w:rPr>
        <w:noProof/>
      </w:rPr>
      <w:t>4</w:t>
    </w:r>
    <w:r>
      <w:fldChar w:fldCharType="end"/>
    </w:r>
  </w:p>
  <w:p w:rsidR="009A33CE" w:rsidRDefault="009A3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4" w:rsidRDefault="00434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24" w:rsidRDefault="00973224" w:rsidP="009A33CE">
      <w:pPr>
        <w:spacing w:after="0" w:line="240" w:lineRule="auto"/>
      </w:pPr>
      <w:r>
        <w:separator/>
      </w:r>
    </w:p>
  </w:footnote>
  <w:footnote w:type="continuationSeparator" w:id="0">
    <w:p w:rsidR="00973224" w:rsidRDefault="00973224" w:rsidP="009A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4" w:rsidRDefault="004343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4" w:rsidRDefault="004343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C4" w:rsidRDefault="00434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DE0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A3A9F"/>
    <w:multiLevelType w:val="hybridMultilevel"/>
    <w:tmpl w:val="5170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4B4F"/>
    <w:multiLevelType w:val="hybridMultilevel"/>
    <w:tmpl w:val="4C166AC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4D6900"/>
    <w:multiLevelType w:val="hybridMultilevel"/>
    <w:tmpl w:val="BFA83E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1D20"/>
    <w:multiLevelType w:val="hybridMultilevel"/>
    <w:tmpl w:val="0E3C4EFE"/>
    <w:lvl w:ilvl="0" w:tplc="0ACA4B9C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3C10"/>
    <w:multiLevelType w:val="hybridMultilevel"/>
    <w:tmpl w:val="C3B0E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D3A"/>
    <w:rsid w:val="00034A56"/>
    <w:rsid w:val="0003675F"/>
    <w:rsid w:val="00076F27"/>
    <w:rsid w:val="000D13F0"/>
    <w:rsid w:val="001279B1"/>
    <w:rsid w:val="0016016A"/>
    <w:rsid w:val="00193E30"/>
    <w:rsid w:val="001B17C2"/>
    <w:rsid w:val="001C1DD1"/>
    <w:rsid w:val="00275D8E"/>
    <w:rsid w:val="00282385"/>
    <w:rsid w:val="002937A9"/>
    <w:rsid w:val="002E347D"/>
    <w:rsid w:val="00302983"/>
    <w:rsid w:val="00315C43"/>
    <w:rsid w:val="00335729"/>
    <w:rsid w:val="0035093B"/>
    <w:rsid w:val="003578AD"/>
    <w:rsid w:val="00371686"/>
    <w:rsid w:val="003771A7"/>
    <w:rsid w:val="003A0437"/>
    <w:rsid w:val="003C6A41"/>
    <w:rsid w:val="003E4A5A"/>
    <w:rsid w:val="003F0ED0"/>
    <w:rsid w:val="003F4E64"/>
    <w:rsid w:val="004343C4"/>
    <w:rsid w:val="00446370"/>
    <w:rsid w:val="00462C36"/>
    <w:rsid w:val="004D50BF"/>
    <w:rsid w:val="004E4CE3"/>
    <w:rsid w:val="004F219D"/>
    <w:rsid w:val="00504C34"/>
    <w:rsid w:val="00516C37"/>
    <w:rsid w:val="00535B7A"/>
    <w:rsid w:val="00562E6B"/>
    <w:rsid w:val="00574525"/>
    <w:rsid w:val="005B461B"/>
    <w:rsid w:val="00632082"/>
    <w:rsid w:val="00637E86"/>
    <w:rsid w:val="00656F37"/>
    <w:rsid w:val="00694F8E"/>
    <w:rsid w:val="006A235C"/>
    <w:rsid w:val="006E52D0"/>
    <w:rsid w:val="0071750E"/>
    <w:rsid w:val="007A74E1"/>
    <w:rsid w:val="007B1325"/>
    <w:rsid w:val="007B2EAA"/>
    <w:rsid w:val="007E77F5"/>
    <w:rsid w:val="007F2A1B"/>
    <w:rsid w:val="00814F51"/>
    <w:rsid w:val="0084572D"/>
    <w:rsid w:val="00855134"/>
    <w:rsid w:val="008845C7"/>
    <w:rsid w:val="0089174E"/>
    <w:rsid w:val="008D221E"/>
    <w:rsid w:val="00936724"/>
    <w:rsid w:val="0095587E"/>
    <w:rsid w:val="0096328E"/>
    <w:rsid w:val="00963D91"/>
    <w:rsid w:val="00973224"/>
    <w:rsid w:val="00981039"/>
    <w:rsid w:val="00995806"/>
    <w:rsid w:val="009A0ED2"/>
    <w:rsid w:val="009A33CE"/>
    <w:rsid w:val="009B5831"/>
    <w:rsid w:val="009E7897"/>
    <w:rsid w:val="009F4DE7"/>
    <w:rsid w:val="00A04B53"/>
    <w:rsid w:val="00A40801"/>
    <w:rsid w:val="00AA4609"/>
    <w:rsid w:val="00AE0161"/>
    <w:rsid w:val="00B41B57"/>
    <w:rsid w:val="00B62D3A"/>
    <w:rsid w:val="00B62D4E"/>
    <w:rsid w:val="00B85B5B"/>
    <w:rsid w:val="00B9684E"/>
    <w:rsid w:val="00BA02A8"/>
    <w:rsid w:val="00BD2964"/>
    <w:rsid w:val="00C07847"/>
    <w:rsid w:val="00C27CC1"/>
    <w:rsid w:val="00C6531C"/>
    <w:rsid w:val="00CF6B37"/>
    <w:rsid w:val="00D258E5"/>
    <w:rsid w:val="00D45FD1"/>
    <w:rsid w:val="00D6350B"/>
    <w:rsid w:val="00D77BD4"/>
    <w:rsid w:val="00D82C23"/>
    <w:rsid w:val="00D912CE"/>
    <w:rsid w:val="00D92B27"/>
    <w:rsid w:val="00DB290A"/>
    <w:rsid w:val="00E10381"/>
    <w:rsid w:val="00E4226A"/>
    <w:rsid w:val="00E42315"/>
    <w:rsid w:val="00E74DF3"/>
    <w:rsid w:val="00EC4E7C"/>
    <w:rsid w:val="00F63F30"/>
    <w:rsid w:val="00F72EE8"/>
    <w:rsid w:val="00F80FD5"/>
    <w:rsid w:val="00F90CC8"/>
    <w:rsid w:val="00FA172B"/>
    <w:rsid w:val="00FB299B"/>
    <w:rsid w:val="00FC331D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B1BA7E3-11E0-464D-B88B-88722A4A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C2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2B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2D3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63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328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28E"/>
    <w:rPr>
      <w:b/>
      <w:bCs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28E"/>
    <w:rPr>
      <w:rFonts w:ascii="Tahoma" w:hAnsi="Tahoma" w:cs="Tahoma"/>
      <w:sz w:val="16"/>
      <w:szCs w:val="16"/>
      <w:lang w:val="fr-FR" w:eastAsia="en-US"/>
    </w:rPr>
  </w:style>
  <w:style w:type="paragraph" w:customStyle="1" w:styleId="Default">
    <w:name w:val="Default"/>
    <w:rsid w:val="0063208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632082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3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33CE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A3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3CE"/>
    <w:rPr>
      <w:sz w:val="22"/>
      <w:szCs w:val="22"/>
      <w:lang w:val="fr-FR"/>
    </w:rPr>
  </w:style>
  <w:style w:type="character" w:customStyle="1" w:styleId="UnresolvedMention1">
    <w:name w:val="Unresolved Mention1"/>
    <w:uiPriority w:val="99"/>
    <w:semiHidden/>
    <w:unhideWhenUsed/>
    <w:rsid w:val="00B41B57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D92B27"/>
    <w:rPr>
      <w:rFonts w:ascii="Calibri Light" w:eastAsia="Times New Roman" w:hAnsi="Calibri Light" w:cs="Times New Roman"/>
      <w:b/>
      <w:bCs/>
      <w:i/>
      <w:iCs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dge_platform@ida-secretariat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1B38-CD25-4221-B335-66F55847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</CharactersWithSpaces>
  <SharedDoc>false</SharedDoc>
  <HLinks>
    <vt:vector size="12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mailto:bridge.uganda2018@gmail.com</vt:lpwstr>
      </vt:variant>
      <vt:variant>
        <vt:lpwstr/>
      </vt:variant>
      <vt:variant>
        <vt:i4>4718612</vt:i4>
      </vt:variant>
      <vt:variant>
        <vt:i4>8989</vt:i4>
      </vt:variant>
      <vt:variant>
        <vt:i4>1025</vt:i4>
      </vt:variant>
      <vt:variant>
        <vt:i4>1</vt:i4>
      </vt:variant>
      <vt:variant>
        <vt:lpwstr>corporate_logo_RGB_pink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WINDOWS</cp:lastModifiedBy>
  <cp:revision>2</cp:revision>
  <cp:lastPrinted>2016-09-14T13:29:00Z</cp:lastPrinted>
  <dcterms:created xsi:type="dcterms:W3CDTF">2019-05-27T14:32:00Z</dcterms:created>
  <dcterms:modified xsi:type="dcterms:W3CDTF">2019-05-27T14:32:00Z</dcterms:modified>
</cp:coreProperties>
</file>