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CA72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Conference of States Parties</w:t>
      </w:r>
    </w:p>
    <w:p w14:paraId="709841D1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to the Convention on the Rights of Persons with Disabilities</w:t>
      </w:r>
    </w:p>
    <w:p w14:paraId="1C21D6EE" w14:textId="77777777" w:rsidR="00E56AFC" w:rsidRPr="00BF1B24" w:rsidRDefault="00E56AFC" w:rsidP="00E56AFC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13 – 15 June 2017</w:t>
      </w:r>
    </w:p>
    <w:p w14:paraId="593F206E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CC1019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Nomination Form: Civil Society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Co-Chair</w:t>
      </w:r>
      <w:r w:rsidR="00F627BD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 Thematic Round Tables</w:t>
      </w:r>
    </w:p>
    <w:p w14:paraId="60927DC0" w14:textId="77777777" w:rsidR="00E56AFC" w:rsidRPr="00BF1B24" w:rsidRDefault="00E56AFC" w:rsidP="00E56AF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EF1373" w14:textId="77777777" w:rsidR="00E56AFC" w:rsidRPr="0073057A" w:rsidRDefault="00E56AFC" w:rsidP="00E56AF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73057A">
        <w:rPr>
          <w:rFonts w:ascii="Arial" w:hAnsi="Arial" w:cs="Arial"/>
          <w:b/>
          <w:color w:val="FF0000"/>
          <w:sz w:val="22"/>
          <w:szCs w:val="22"/>
        </w:rPr>
        <w:t xml:space="preserve">DEADLINE TO APPLY: </w:t>
      </w:r>
      <w:r w:rsidR="00683287">
        <w:rPr>
          <w:rFonts w:ascii="Arial" w:hAnsi="Arial" w:cs="Arial"/>
          <w:b/>
          <w:color w:val="FF0000"/>
          <w:sz w:val="22"/>
          <w:szCs w:val="22"/>
        </w:rPr>
        <w:t>Sunday 23 April</w:t>
      </w:r>
    </w:p>
    <w:p w14:paraId="64CA27C6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64C0A7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Overview:</w:t>
      </w:r>
    </w:p>
    <w:p w14:paraId="463FABD2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3AF7960" w14:textId="77777777" w:rsidR="00E56AFC" w:rsidRPr="00BF1B2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The tenth session of the Conference of States Parties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(COSP) 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to the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Convention on the Rights of Persons with Disabilities will take place from </w:t>
      </w:r>
      <w:r w:rsidRPr="00E6439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Tuesday 13 to Thursday 15 June 2017 at UN Headquarters in New York.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On Monday 12 June, a Civil Society CRPD Forum will be held to complement the Conference. </w:t>
      </w:r>
    </w:p>
    <w:p w14:paraId="4DD0026F" w14:textId="77777777" w:rsidR="00E56AFC" w:rsidRPr="00BF1B2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3FFA3CC2" w14:textId="77777777" w:rsidR="00E56AFC" w:rsidRPr="00BF1B24" w:rsidRDefault="00E56AFC" w:rsidP="00E56AFC">
      <w:pPr>
        <w:pStyle w:val="p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Style w:val="s1"/>
          <w:rFonts w:ascii="Arial" w:hAnsi="Arial" w:cs="Arial"/>
          <w:b/>
          <w:bCs/>
          <w:color w:val="000000" w:themeColor="text1"/>
          <w:sz w:val="22"/>
          <w:szCs w:val="22"/>
        </w:rPr>
        <w:t>The overarching theme of the Conference is “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The Second Decade of the CRPD: Inclusion and full participation of persons with disabilities and their representative organizations in the implementation of the Convention”. Three round tables will address the following themes:</w:t>
      </w:r>
    </w:p>
    <w:p w14:paraId="7DF9AF8C" w14:textId="77777777" w:rsidR="00E56AFC" w:rsidRPr="00BF1B24" w:rsidRDefault="00E56AFC" w:rsidP="00E56AFC">
      <w:pPr>
        <w:pStyle w:val="p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 </w:t>
      </w:r>
    </w:p>
    <w:p w14:paraId="6ED07C3A" w14:textId="77777777" w:rsidR="00E56AFC" w:rsidRPr="00BF1B24" w:rsidRDefault="00E56AFC" w:rsidP="00E56AFC">
      <w:pPr>
        <w:pStyle w:val="p1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Style w:val="s1"/>
          <w:rFonts w:ascii="Arial" w:hAnsi="Arial" w:cs="Arial"/>
          <w:b/>
          <w:bCs/>
          <w:color w:val="000000" w:themeColor="text1"/>
          <w:sz w:val="22"/>
          <w:szCs w:val="22"/>
        </w:rPr>
        <w:t>Round Table One: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 Addressing the impact of multiple discrimination for persons with disabilities and promoting their participation and multi-stakeholder partnerships for achieving the S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ustainable 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D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evelopment 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G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>oal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s in line with the CRPD</w:t>
      </w:r>
    </w:p>
    <w:p w14:paraId="4F3AAC57" w14:textId="77777777" w:rsidR="00E56AFC" w:rsidRPr="00BF1B24" w:rsidRDefault="00E56AFC" w:rsidP="00E56AFC">
      <w:pPr>
        <w:pStyle w:val="p1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Style w:val="s1"/>
          <w:rFonts w:ascii="Arial" w:hAnsi="Arial" w:cs="Arial"/>
          <w:b/>
          <w:bCs/>
          <w:color w:val="000000" w:themeColor="text1"/>
          <w:sz w:val="22"/>
          <w:szCs w:val="22"/>
        </w:rPr>
        <w:t>Round Table Two: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 Inclusion and full participation of persons with disabilities in humanitarian action (in line with Article 11 of the CRPD "Situations of Risk and Humanitarian Emergencies")</w:t>
      </w:r>
    </w:p>
    <w:p w14:paraId="18F25568" w14:textId="77777777" w:rsidR="00E56AFC" w:rsidRPr="00BF1B24" w:rsidRDefault="00E56AFC" w:rsidP="00E56AFC">
      <w:pPr>
        <w:pStyle w:val="p1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Style w:val="s1"/>
          <w:rFonts w:ascii="Arial" w:hAnsi="Arial" w:cs="Arial"/>
          <w:b/>
          <w:bCs/>
          <w:color w:val="000000" w:themeColor="text1"/>
          <w:sz w:val="22"/>
          <w:szCs w:val="22"/>
        </w:rPr>
        <w:t>Round Table 3: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 Promoting inclusive urban development and the implementation of the New Urban Agenda - Habitat III (in line with Article 9 of the CRPD "Accessibility”)</w:t>
      </w:r>
    </w:p>
    <w:p w14:paraId="23C33B6B" w14:textId="77777777" w:rsidR="00E56AFC" w:rsidRPr="00BF1B24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</w:p>
    <w:p w14:paraId="13CB3A09" w14:textId="77777777" w:rsidR="00E56AFC" w:rsidRPr="00E6439F" w:rsidRDefault="00E56AFC" w:rsidP="00E56AFC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COSP Bureau has invited civil society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, through the Civil Society Coordination Mechanism (CSCM),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to 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select a civil society co-chair </w:t>
      </w:r>
      <w:r w:rsidRPr="00BF1B2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for each of the round tables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F627B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o-chairs </w:t>
      </w:r>
      <w:r w:rsidR="00F627B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are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required to co-moderate the round table with a 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high-level 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Member State representative of the </w:t>
      </w:r>
      <w:r w:rsidR="008B478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COSP 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Bureau. 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Applicants must have demonstrated expertise on the round table theme for which they are applying. Experience </w:t>
      </w:r>
      <w:r w:rsidR="001D6F2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in facilitation of 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high-level events (national, regional or global) is </w:t>
      </w:r>
      <w:r w:rsidR="001D6F2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required</w:t>
      </w:r>
      <w:r w:rsidR="00810B45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1D6F2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Strong proficiency in writing is preferred.</w:t>
      </w:r>
      <w:r w:rsidR="00515FAE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67E2DA7" w14:textId="77777777" w:rsidR="00E56AFC" w:rsidRDefault="00E56AFC" w:rsidP="00E56AF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1AA5D52" w14:textId="77777777" w:rsidR="003F51C5" w:rsidRPr="00977851" w:rsidRDefault="00977851" w:rsidP="00977851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977851">
        <w:rPr>
          <w:rFonts w:ascii="Arial" w:hAnsi="Arial" w:cs="Arial"/>
          <w:b/>
          <w:bCs/>
          <w:color w:val="FF0000"/>
          <w:sz w:val="22"/>
          <w:szCs w:val="22"/>
        </w:rPr>
        <w:t>Applicants must be able to cover the cost of any flights, visas, accommodation and daily expenses. Applicants who require funding will not be considered.</w:t>
      </w:r>
    </w:p>
    <w:p w14:paraId="5FCB0427" w14:textId="77777777" w:rsidR="00977851" w:rsidRPr="00BF1B24" w:rsidRDefault="00977851" w:rsidP="00E56AFC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0A6B458E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If you would like to nominate a </w:t>
      </w:r>
      <w:r w:rsidR="00810B45">
        <w:rPr>
          <w:rFonts w:ascii="Arial" w:hAnsi="Arial" w:cs="Arial"/>
          <w:b/>
          <w:color w:val="000000" w:themeColor="text1"/>
          <w:sz w:val="22"/>
          <w:szCs w:val="22"/>
        </w:rPr>
        <w:t>co-chair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 for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 round table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, please fill out the form below and submit to </w:t>
      </w:r>
      <w:hyperlink r:id="rId5" w:history="1">
        <w:r w:rsidRPr="001D6F2C">
          <w:rPr>
            <w:rStyle w:val="Hyperlink"/>
            <w:rFonts w:ascii="Arial" w:hAnsi="Arial" w:cs="Arial"/>
            <w:b/>
            <w:color w:val="0070C0"/>
            <w:sz w:val="22"/>
            <w:szCs w:val="22"/>
          </w:rPr>
          <w:t>gdominik@ida-secretariat.org</w:t>
        </w:r>
      </w:hyperlink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 by </w:t>
      </w:r>
      <w:r w:rsidR="001D6F2C">
        <w:rPr>
          <w:rFonts w:ascii="Arial" w:hAnsi="Arial" w:cs="Arial"/>
          <w:b/>
          <w:color w:val="000000" w:themeColor="text1"/>
          <w:sz w:val="22"/>
          <w:szCs w:val="22"/>
        </w:rPr>
        <w:t>Sunday 23 April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. Please note the nomination criteria below when making your submission.</w:t>
      </w:r>
    </w:p>
    <w:p w14:paraId="505815F4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4F0269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Only one submission from each applicant will be accepted.</w:t>
      </w:r>
    </w:p>
    <w:p w14:paraId="181C6F02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DB52AE" w14:textId="4DC66369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Nomination Criteria</w:t>
      </w:r>
      <w:r w:rsidR="00A66FA7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F555F77" w14:textId="77777777" w:rsidR="005D6287" w:rsidRPr="00BF1B24" w:rsidRDefault="005D6287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93C4A33" w14:textId="395026FF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Person with a disability</w:t>
      </w:r>
      <w:r w:rsidR="005D6287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702C0B">
        <w:rPr>
          <w:rFonts w:ascii="Arial" w:hAnsi="Arial" w:cs="Arial"/>
          <w:color w:val="000000" w:themeColor="text1"/>
          <w:sz w:val="22"/>
          <w:szCs w:val="22"/>
        </w:rPr>
        <w:t>their family members</w:t>
      </w:r>
    </w:p>
    <w:p w14:paraId="68F744A4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Nominated by an organization (no individual nominations)</w:t>
      </w:r>
    </w:p>
    <w:p w14:paraId="711137AB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Demonstrated record of working for the rights of persons with disabilities nationally, regionally or globally</w:t>
      </w:r>
    </w:p>
    <w:p w14:paraId="3C919122" w14:textId="77777777" w:rsidR="00E56AFC" w:rsidRPr="00BF1B24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Demonstrated </w:t>
      </w:r>
      <w:r w:rsidR="003F51C5">
        <w:rPr>
          <w:rFonts w:ascii="Arial" w:hAnsi="Arial" w:cs="Arial"/>
          <w:color w:val="000000" w:themeColor="text1"/>
          <w:sz w:val="22"/>
          <w:szCs w:val="22"/>
        </w:rPr>
        <w:t>knowledge of the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Convention on the Rights of Persons with Disabilities </w:t>
      </w:r>
    </w:p>
    <w:p w14:paraId="3779A27D" w14:textId="77777777" w:rsidR="00E56AFC" w:rsidRPr="00BF1B24" w:rsidRDefault="003F51C5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Commitment</w:t>
      </w:r>
      <w:r w:rsidR="00E56AFC" w:rsidRPr="00BF1B24">
        <w:rPr>
          <w:rFonts w:ascii="Arial" w:hAnsi="Arial" w:cs="Arial"/>
          <w:color w:val="000000" w:themeColor="text1"/>
          <w:sz w:val="22"/>
          <w:szCs w:val="22"/>
        </w:rPr>
        <w:t xml:space="preserve"> to upholding and promoting all articles of the UN Convention on the Rights of Persons with Disabilities</w:t>
      </w:r>
    </w:p>
    <w:p w14:paraId="505B66C8" w14:textId="6F436089" w:rsidR="00810B45" w:rsidRPr="00810B45" w:rsidRDefault="00E56AFC" w:rsidP="00810B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Demonstrated commitment to working for the benefit of persons with disabi</w:t>
      </w:r>
      <w:r w:rsidR="00810B45">
        <w:rPr>
          <w:rFonts w:ascii="Arial" w:hAnsi="Arial" w:cs="Arial"/>
          <w:color w:val="000000" w:themeColor="text1"/>
          <w:sz w:val="22"/>
          <w:szCs w:val="22"/>
        </w:rPr>
        <w:t xml:space="preserve">lities across all </w:t>
      </w:r>
      <w:r w:rsidR="002A742E">
        <w:rPr>
          <w:rFonts w:ascii="Arial" w:hAnsi="Arial" w:cs="Arial"/>
          <w:color w:val="000000" w:themeColor="text1"/>
          <w:sz w:val="22"/>
          <w:szCs w:val="22"/>
        </w:rPr>
        <w:t>constituencies</w:t>
      </w:r>
      <w:r w:rsidR="00F7782C">
        <w:rPr>
          <w:rStyle w:val="CommentReference"/>
          <w:vanish/>
        </w:rPr>
        <w:commentReference w:id="1"/>
      </w:r>
    </w:p>
    <w:p w14:paraId="5D82EA89" w14:textId="77777777" w:rsidR="00E56AFC" w:rsidRDefault="00E56AFC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Demonstrated expertise on the round table topic the </w:t>
      </w:r>
      <w:r w:rsidR="00810B45">
        <w:rPr>
          <w:rFonts w:ascii="Arial" w:hAnsi="Arial" w:cs="Arial"/>
          <w:color w:val="000000" w:themeColor="text1"/>
          <w:sz w:val="22"/>
          <w:szCs w:val="22"/>
        </w:rPr>
        <w:t xml:space="preserve">applicant </w:t>
      </w:r>
      <w:r w:rsidR="003F51C5">
        <w:rPr>
          <w:rFonts w:ascii="Arial" w:hAnsi="Arial" w:cs="Arial"/>
          <w:color w:val="000000" w:themeColor="text1"/>
          <w:sz w:val="22"/>
          <w:szCs w:val="22"/>
        </w:rPr>
        <w:t>is nominated for</w:t>
      </w:r>
    </w:p>
    <w:p w14:paraId="026C687C" w14:textId="77777777" w:rsidR="00810B45" w:rsidRDefault="00810B45" w:rsidP="00E56AF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Availability to be present at the Civil Society CRPD Forum (12 June) and Conference (13 – 15 June)</w:t>
      </w:r>
    </w:p>
    <w:p w14:paraId="13F100F1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FBDD142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Consideration of gender balance, regional representation and disability constituency will be taken into account. </w:t>
      </w:r>
      <w:r w:rsidR="00810B45">
        <w:rPr>
          <w:rFonts w:ascii="Arial" w:hAnsi="Arial" w:cs="Arial"/>
          <w:color w:val="000000" w:themeColor="text1"/>
          <w:sz w:val="22"/>
          <w:szCs w:val="22"/>
        </w:rPr>
        <w:t>Co-chairs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will be selected through the voting process established by the Civil Society Coordination Mechanism. Successful applicants </w:t>
      </w:r>
      <w:r w:rsidRPr="00BF1B24">
        <w:rPr>
          <w:rFonts w:ascii="Arial" w:hAnsi="Arial" w:cs="Arial"/>
          <w:color w:val="000000" w:themeColor="text1"/>
          <w:sz w:val="22"/>
          <w:szCs w:val="22"/>
          <w:u w:val="single"/>
        </w:rPr>
        <w:t>only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 will be notified by email by </w:t>
      </w:r>
      <w:r w:rsidR="0092276D">
        <w:rPr>
          <w:rFonts w:ascii="Arial" w:hAnsi="Arial" w:cs="Arial"/>
          <w:color w:val="000000" w:themeColor="text1"/>
          <w:sz w:val="22"/>
          <w:szCs w:val="22"/>
        </w:rPr>
        <w:t>Wednesday 10 May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01181D4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AAE8C57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NOMINATION FORM</w:t>
      </w:r>
    </w:p>
    <w:p w14:paraId="254AB5C8" w14:textId="77777777" w:rsidR="00E56AFC" w:rsidRPr="00BF1B24" w:rsidRDefault="00E56AFC" w:rsidP="00E56AFC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2C7AC5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Organization Nominating the Representative:</w:t>
      </w:r>
    </w:p>
    <w:p w14:paraId="4B6EAB7C" w14:textId="77777777" w:rsidR="003F51C5" w:rsidRPr="00BF1B24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FB59EAB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Organization Status (DPO, NGO, Other): </w:t>
      </w:r>
    </w:p>
    <w:p w14:paraId="2594F22B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1B32C3" w14:textId="77777777" w:rsidR="003F51C5" w:rsidRDefault="003F51C5" w:rsidP="003F51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First Name:</w:t>
      </w:r>
    </w:p>
    <w:p w14:paraId="54774632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CCC074" w14:textId="77777777" w:rsidR="003F51C5" w:rsidRPr="003F51C5" w:rsidRDefault="003F51C5" w:rsidP="003F51C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Last Name:</w:t>
      </w:r>
    </w:p>
    <w:p w14:paraId="10002F9C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22F24BF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Gender:</w:t>
      </w:r>
    </w:p>
    <w:p w14:paraId="15A1B29E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4E1B5B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Email Address</w:t>
      </w:r>
      <w:r w:rsidR="003F51C5">
        <w:rPr>
          <w:rFonts w:ascii="Arial" w:hAnsi="Arial" w:cs="Arial"/>
          <w:b/>
          <w:color w:val="000000" w:themeColor="text1"/>
          <w:sz w:val="22"/>
          <w:szCs w:val="22"/>
        </w:rPr>
        <w:t xml:space="preserve"> of the Individual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A7C6899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C576D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Organization’s Representation (National/Regional/Global): </w:t>
      </w:r>
    </w:p>
    <w:p w14:paraId="6F6D1E53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31388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If Applicable, Country/Region the Organization Represents:</w:t>
      </w:r>
    </w:p>
    <w:p w14:paraId="2352A647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C1C8B6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Disability Constituency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the Organization Represents</w:t>
      </w: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93DBC92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77E756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Country in which the applicant is based:</w:t>
      </w:r>
    </w:p>
    <w:p w14:paraId="32F28DDC" w14:textId="77777777" w:rsidR="003F51C5" w:rsidRDefault="003F51C5" w:rsidP="003F51C5">
      <w:pPr>
        <w:pStyle w:val="ListParagraph"/>
        <w:spacing w:line="276" w:lineRule="auto"/>
        <w:ind w:left="36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38EC91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Do you have funding to attend the event in New York (Yes or No):</w:t>
      </w:r>
    </w:p>
    <w:p w14:paraId="08D840A2" w14:textId="77777777" w:rsidR="003F51C5" w:rsidRPr="003F51C5" w:rsidRDefault="003F51C5" w:rsidP="003F51C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34450A" w14:textId="77777777" w:rsidR="00E56AFC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Which round table would you like to </w:t>
      </w:r>
      <w:r w:rsidR="00810B45">
        <w:rPr>
          <w:rFonts w:ascii="Arial" w:hAnsi="Arial" w:cs="Arial"/>
          <w:b/>
          <w:color w:val="000000" w:themeColor="text1"/>
          <w:sz w:val="22"/>
          <w:szCs w:val="22"/>
        </w:rPr>
        <w:t>co-chair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? (Please select </w:t>
      </w: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one only</w:t>
      </w:r>
      <w:r>
        <w:rPr>
          <w:rFonts w:ascii="Arial" w:hAnsi="Arial" w:cs="Arial"/>
          <w:b/>
          <w:color w:val="000000" w:themeColor="text1"/>
          <w:sz w:val="22"/>
          <w:szCs w:val="22"/>
        </w:rPr>
        <w:t>):</w:t>
      </w:r>
    </w:p>
    <w:p w14:paraId="4F4987B1" w14:textId="77777777" w:rsidR="00E56AFC" w:rsidRPr="00BF1B24" w:rsidRDefault="00E56AFC" w:rsidP="00E56AFC">
      <w:pPr>
        <w:pStyle w:val="p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Style w:val="s1"/>
          <w:rFonts w:ascii="Arial" w:hAnsi="Arial" w:cs="Arial"/>
          <w:b/>
          <w:bCs/>
          <w:color w:val="000000" w:themeColor="text1"/>
          <w:sz w:val="22"/>
          <w:szCs w:val="22"/>
        </w:rPr>
        <w:t>Round Table One: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 Addressing the impact of multiple discrimination for persons with disabilities and promoting their participation and multi-stakeholder partnerships for achieving the S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ustainable 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D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 xml:space="preserve">evelopment 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G</w:t>
      </w:r>
      <w:r>
        <w:rPr>
          <w:rStyle w:val="s1"/>
          <w:rFonts w:ascii="Arial" w:hAnsi="Arial" w:cs="Arial"/>
          <w:color w:val="000000" w:themeColor="text1"/>
          <w:sz w:val="22"/>
          <w:szCs w:val="22"/>
        </w:rPr>
        <w:t>oal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s in line with the CRPD</w:t>
      </w:r>
    </w:p>
    <w:p w14:paraId="52E78344" w14:textId="77777777" w:rsidR="00E56AFC" w:rsidRPr="00BF1B24" w:rsidRDefault="00E56AFC" w:rsidP="00E56AFC">
      <w:pPr>
        <w:pStyle w:val="p1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1B24">
        <w:rPr>
          <w:rStyle w:val="s1"/>
          <w:rFonts w:ascii="Arial" w:hAnsi="Arial" w:cs="Arial"/>
          <w:b/>
          <w:bCs/>
          <w:color w:val="000000" w:themeColor="text1"/>
          <w:sz w:val="22"/>
          <w:szCs w:val="22"/>
        </w:rPr>
        <w:t>Round Table Two: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 Inclusion and full participation of persons with disabilities in humanitarian action (in line with Article 11 of the CRPD "Situations of Risk and Humanitarian Emergencies")</w:t>
      </w:r>
    </w:p>
    <w:p w14:paraId="16A3AC1C" w14:textId="77777777" w:rsidR="00E56AFC" w:rsidRDefault="00E56AFC" w:rsidP="00E56AFC">
      <w:pPr>
        <w:pStyle w:val="p1"/>
        <w:numPr>
          <w:ilvl w:val="0"/>
          <w:numId w:val="4"/>
        </w:numPr>
        <w:jc w:val="both"/>
        <w:rPr>
          <w:rStyle w:val="s1"/>
        </w:rPr>
      </w:pPr>
      <w:r w:rsidRPr="00BF1B24">
        <w:rPr>
          <w:rStyle w:val="s1"/>
          <w:rFonts w:ascii="Arial" w:hAnsi="Arial" w:cs="Arial"/>
          <w:b/>
          <w:bCs/>
          <w:color w:val="000000" w:themeColor="text1"/>
          <w:sz w:val="22"/>
          <w:szCs w:val="22"/>
        </w:rPr>
        <w:t>Round Table 3:</w:t>
      </w:r>
      <w:r w:rsidRPr="00BF1B24">
        <w:rPr>
          <w:rStyle w:val="s1"/>
          <w:rFonts w:ascii="Arial" w:hAnsi="Arial" w:cs="Arial"/>
          <w:color w:val="000000" w:themeColor="text1"/>
          <w:sz w:val="22"/>
          <w:szCs w:val="22"/>
        </w:rPr>
        <w:t> Promoting inclusive urban development and the implementation of the New Urban Agenda - Habitat III (in line with Article 9 of the CRPD "Accessibility”)</w:t>
      </w:r>
    </w:p>
    <w:p w14:paraId="200E70EF" w14:textId="77777777" w:rsidR="00977851" w:rsidRPr="00BF1B24" w:rsidRDefault="00977851" w:rsidP="00977851">
      <w:pPr>
        <w:pStyle w:val="p1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0F5498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 xml:space="preserve">Experience: </w:t>
      </w:r>
    </w:p>
    <w:p w14:paraId="182D27E8" w14:textId="77777777" w:rsidR="00E56AFC" w:rsidRPr="0073057A" w:rsidRDefault="00E56AFC" w:rsidP="00E56AF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color w:val="000000" w:themeColor="text1"/>
          <w:sz w:val="22"/>
          <w:szCs w:val="22"/>
        </w:rPr>
        <w:t>What is your experience with the UN Convention on the Righ</w:t>
      </w:r>
      <w:r w:rsidR="00977851">
        <w:rPr>
          <w:rFonts w:ascii="Arial" w:hAnsi="Arial" w:cs="Arial"/>
          <w:color w:val="000000" w:themeColor="text1"/>
          <w:sz w:val="22"/>
          <w:szCs w:val="22"/>
        </w:rPr>
        <w:t>ts of Persons with Disabilities, and what initiatives, actions or measures have you been involved in regarding the implementation of the CRPD? Please provide specific examples. (max. 3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>00 words)</w:t>
      </w:r>
    </w:p>
    <w:p w14:paraId="1760BD36" w14:textId="77777777" w:rsidR="00E56AFC" w:rsidRPr="00BF1B24" w:rsidRDefault="00E56AFC" w:rsidP="00E56AF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is your experience on the theme for which you would like to be considered? (max. 200 words)</w:t>
      </w:r>
    </w:p>
    <w:p w14:paraId="7547707E" w14:textId="77777777" w:rsidR="00E56AFC" w:rsidRPr="00977851" w:rsidRDefault="00E56AFC" w:rsidP="00E56AFC">
      <w:pPr>
        <w:pStyle w:val="ListParagraph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hat key elements would you highlight </w:t>
      </w:r>
      <w:r w:rsidR="0092276D">
        <w:rPr>
          <w:rFonts w:ascii="Arial" w:hAnsi="Arial" w:cs="Arial"/>
          <w:color w:val="000000" w:themeColor="text1"/>
          <w:sz w:val="22"/>
          <w:szCs w:val="22"/>
        </w:rPr>
        <w:t>as co-chair</w:t>
      </w:r>
      <w:r w:rsidR="00977851">
        <w:rPr>
          <w:rFonts w:ascii="Arial" w:hAnsi="Arial" w:cs="Arial"/>
          <w:color w:val="000000" w:themeColor="text1"/>
          <w:sz w:val="22"/>
          <w:szCs w:val="22"/>
        </w:rPr>
        <w:t>? (max. 2</w:t>
      </w:r>
      <w:r w:rsidRPr="00BF1B24">
        <w:rPr>
          <w:rFonts w:ascii="Arial" w:hAnsi="Arial" w:cs="Arial"/>
          <w:color w:val="000000" w:themeColor="text1"/>
          <w:sz w:val="22"/>
          <w:szCs w:val="22"/>
        </w:rPr>
        <w:t xml:space="preserve">00 words) </w:t>
      </w:r>
    </w:p>
    <w:p w14:paraId="50B39499" w14:textId="77777777" w:rsidR="00977851" w:rsidRPr="00F627BD" w:rsidRDefault="00977851" w:rsidP="00977851">
      <w:pPr>
        <w:pStyle w:val="ListParagraph"/>
        <w:spacing w:line="276" w:lineRule="auto"/>
        <w:ind w:left="108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58911E" w14:textId="77777777" w:rsidR="00E56AFC" w:rsidRPr="00BF1B24" w:rsidRDefault="00E56AFC" w:rsidP="00E56A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1B24">
        <w:rPr>
          <w:rFonts w:ascii="Arial" w:hAnsi="Arial" w:cs="Arial"/>
          <w:b/>
          <w:color w:val="000000" w:themeColor="text1"/>
          <w:sz w:val="22"/>
          <w:szCs w:val="22"/>
        </w:rPr>
        <w:t>General Speaker Bio (Max. 200 Words):</w:t>
      </w:r>
    </w:p>
    <w:p w14:paraId="24C3F614" w14:textId="77777777" w:rsidR="00E56AFC" w:rsidRPr="00BF1B24" w:rsidRDefault="00E56AFC" w:rsidP="00E56AF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C4305D" w14:textId="77777777" w:rsidR="00E56AFC" w:rsidRPr="00BF1B24" w:rsidRDefault="00E56AFC" w:rsidP="00E56AF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80241E" w14:textId="77777777" w:rsidR="00E56AFC" w:rsidRPr="00BF1B24" w:rsidRDefault="00E56AFC" w:rsidP="00E56AF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F685EB" w14:textId="77777777" w:rsidR="00E56AFC" w:rsidRPr="00BF1B24" w:rsidRDefault="00E56AFC" w:rsidP="00E56AF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7C34E0" w14:textId="77777777" w:rsidR="005D6287" w:rsidRDefault="005D6287"/>
    <w:sectPr w:rsidR="005D6287" w:rsidSect="00B96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ean-Luc  Simon" w:date="2017-04-16T00:14:00Z" w:initials="JS">
    <w:p w14:paraId="377DCBFB" w14:textId="77777777" w:rsidR="00F7782C" w:rsidRDefault="00F7782C">
      <w:pPr>
        <w:pStyle w:val="CommentText"/>
      </w:pPr>
      <w:r>
        <w:rPr>
          <w:rStyle w:val="CommentReference"/>
        </w:rPr>
        <w:annotationRef/>
      </w:r>
      <w:r>
        <w:t xml:space="preserve">“Electoral constituencies” is a wording that has no sense in </w:t>
      </w:r>
      <w:r w:rsidR="00FA2275">
        <w:t xml:space="preserve">the </w:t>
      </w:r>
      <w:r>
        <w:t>French translation</w:t>
      </w:r>
      <w:r w:rsidR="00FA2275">
        <w:t xml:space="preserve"> of this sentence</w:t>
      </w:r>
      <w:r>
        <w:t>. I can expect that this refers to the article 29 of the CRPD</w:t>
      </w:r>
      <w:r w:rsidR="00FA2275">
        <w:t xml:space="preserve"> and that what is expected is a commitment of the candidate to monitor the electoral processes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7DCB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56B43"/>
    <w:multiLevelType w:val="hybridMultilevel"/>
    <w:tmpl w:val="70F03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9E3643"/>
    <w:multiLevelType w:val="hybridMultilevel"/>
    <w:tmpl w:val="222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07768"/>
    <w:multiLevelType w:val="hybridMultilevel"/>
    <w:tmpl w:val="2F74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0A1171"/>
    <w:multiLevelType w:val="hybridMultilevel"/>
    <w:tmpl w:val="AF2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FC"/>
    <w:rsid w:val="001D6F2C"/>
    <w:rsid w:val="002A742E"/>
    <w:rsid w:val="0035255D"/>
    <w:rsid w:val="003707F3"/>
    <w:rsid w:val="0039402E"/>
    <w:rsid w:val="003F51C5"/>
    <w:rsid w:val="00416B64"/>
    <w:rsid w:val="00515FAE"/>
    <w:rsid w:val="005D6287"/>
    <w:rsid w:val="00683287"/>
    <w:rsid w:val="0069344E"/>
    <w:rsid w:val="006A2211"/>
    <w:rsid w:val="006C358C"/>
    <w:rsid w:val="00702C0B"/>
    <w:rsid w:val="00704C81"/>
    <w:rsid w:val="00810B45"/>
    <w:rsid w:val="0086482A"/>
    <w:rsid w:val="008B4783"/>
    <w:rsid w:val="0092276D"/>
    <w:rsid w:val="00977851"/>
    <w:rsid w:val="00A66FA7"/>
    <w:rsid w:val="00B3239C"/>
    <w:rsid w:val="00B963BE"/>
    <w:rsid w:val="00C56BE1"/>
    <w:rsid w:val="00D205ED"/>
    <w:rsid w:val="00E56AFC"/>
    <w:rsid w:val="00E67AAA"/>
    <w:rsid w:val="00F627BD"/>
    <w:rsid w:val="00F73D64"/>
    <w:rsid w:val="00F7782C"/>
    <w:rsid w:val="00F90953"/>
    <w:rsid w:val="00FA2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862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AFC"/>
    <w:rPr>
      <w:color w:val="0563C1" w:themeColor="hyperlink"/>
      <w:u w:val="single"/>
    </w:rPr>
  </w:style>
  <w:style w:type="paragraph" w:customStyle="1" w:styleId="p1">
    <w:name w:val="p1"/>
    <w:basedOn w:val="Normal"/>
    <w:rsid w:val="00E56AFC"/>
    <w:rPr>
      <w:rFonts w:ascii="Georgia" w:hAnsi="Georgia" w:cs="Times New Roman"/>
      <w:sz w:val="15"/>
      <w:szCs w:val="15"/>
    </w:rPr>
  </w:style>
  <w:style w:type="character" w:customStyle="1" w:styleId="s1">
    <w:name w:val="s1"/>
    <w:basedOn w:val="DefaultParagraphFont"/>
    <w:rsid w:val="00E56AFC"/>
  </w:style>
  <w:style w:type="paragraph" w:styleId="BalloonText">
    <w:name w:val="Balloon Text"/>
    <w:basedOn w:val="Normal"/>
    <w:link w:val="BalloonTextChar"/>
    <w:uiPriority w:val="99"/>
    <w:semiHidden/>
    <w:unhideWhenUsed/>
    <w:rsid w:val="005D62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8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7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7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7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7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dominik@ida-secretariat.org" TargetMode="Externa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Trafic'en Art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 Dominik</dc:creator>
  <cp:keywords/>
  <dc:description/>
  <cp:lastModifiedBy>Georgia  Dominik</cp:lastModifiedBy>
  <cp:revision>4</cp:revision>
  <dcterms:created xsi:type="dcterms:W3CDTF">2017-04-17T14:42:00Z</dcterms:created>
  <dcterms:modified xsi:type="dcterms:W3CDTF">2017-04-17T15:13:00Z</dcterms:modified>
</cp:coreProperties>
</file>