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8BA61" w14:textId="77777777" w:rsidR="005662E9" w:rsidRPr="00E125D2" w:rsidRDefault="005662E9">
      <w:r w:rsidRPr="00E125D2">
        <w:rPr>
          <w:noProof/>
          <w:lang w:val="en-US"/>
        </w:rPr>
        <w:drawing>
          <wp:inline distT="0" distB="0" distL="0" distR="0" wp14:anchorId="176477B1" wp14:editId="04508710">
            <wp:extent cx="5943600" cy="1057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37060" cy="1074545"/>
                    </a:xfrm>
                    <a:prstGeom prst="rect">
                      <a:avLst/>
                    </a:prstGeom>
                  </pic:spPr>
                </pic:pic>
              </a:graphicData>
            </a:graphic>
          </wp:inline>
        </w:drawing>
      </w:r>
    </w:p>
    <w:p w14:paraId="3783142C" w14:textId="77777777" w:rsidR="005662E9" w:rsidRPr="00E125D2" w:rsidRDefault="005662E9" w:rsidP="005662E9">
      <w:pPr>
        <w:pStyle w:val="Default"/>
        <w:rPr>
          <w:color w:val="0070C0"/>
          <w:sz w:val="22"/>
          <w:szCs w:val="22"/>
        </w:rPr>
      </w:pPr>
      <w:r w:rsidRPr="00E125D2">
        <w:rPr>
          <w:b/>
          <w:bCs/>
          <w:color w:val="0070C0"/>
          <w:sz w:val="22"/>
          <w:szCs w:val="22"/>
        </w:rPr>
        <w:t xml:space="preserve">BRIDGE CRPD - SDGS </w:t>
      </w:r>
      <w:r w:rsidR="00970D55" w:rsidRPr="00E125D2">
        <w:rPr>
          <w:b/>
          <w:bCs/>
          <w:color w:val="0070C0"/>
          <w:sz w:val="22"/>
          <w:szCs w:val="22"/>
        </w:rPr>
        <w:t>Tanzania</w:t>
      </w:r>
      <w:r w:rsidRPr="00E125D2">
        <w:rPr>
          <w:b/>
          <w:bCs/>
          <w:color w:val="0070C0"/>
          <w:sz w:val="22"/>
          <w:szCs w:val="22"/>
        </w:rPr>
        <w:t xml:space="preserve"> </w:t>
      </w:r>
    </w:p>
    <w:p w14:paraId="3AA9BC45" w14:textId="77777777" w:rsidR="005662E9" w:rsidRPr="00E125D2" w:rsidRDefault="005662E9" w:rsidP="005662E9">
      <w:pPr>
        <w:pStyle w:val="Default"/>
        <w:rPr>
          <w:b/>
          <w:bCs/>
          <w:color w:val="0070C0"/>
          <w:sz w:val="22"/>
          <w:szCs w:val="22"/>
        </w:rPr>
      </w:pPr>
      <w:r w:rsidRPr="00E125D2">
        <w:rPr>
          <w:b/>
          <w:bCs/>
          <w:color w:val="0070C0"/>
          <w:sz w:val="22"/>
          <w:szCs w:val="22"/>
        </w:rPr>
        <w:t xml:space="preserve">NARRATIVE REPORT – MODULE </w:t>
      </w:r>
      <w:r w:rsidR="00970D55" w:rsidRPr="00E125D2">
        <w:rPr>
          <w:b/>
          <w:bCs/>
          <w:color w:val="0070C0"/>
          <w:sz w:val="22"/>
          <w:szCs w:val="22"/>
        </w:rPr>
        <w:t>1</w:t>
      </w:r>
      <w:r w:rsidRPr="00E125D2">
        <w:rPr>
          <w:b/>
          <w:bCs/>
          <w:color w:val="0070C0"/>
          <w:sz w:val="22"/>
          <w:szCs w:val="22"/>
        </w:rPr>
        <w:t xml:space="preserve"> </w:t>
      </w:r>
    </w:p>
    <w:p w14:paraId="1CA86634" w14:textId="77777777" w:rsidR="005662E9" w:rsidRPr="00E125D2" w:rsidRDefault="005662E9" w:rsidP="005662E9">
      <w:pPr>
        <w:pStyle w:val="Default"/>
        <w:rPr>
          <w:color w:val="0070C0"/>
          <w:sz w:val="22"/>
          <w:szCs w:val="22"/>
        </w:rPr>
      </w:pPr>
    </w:p>
    <w:p w14:paraId="0365A925" w14:textId="77777777" w:rsidR="005662E9" w:rsidRPr="00D34CAA" w:rsidRDefault="00D34CAA" w:rsidP="005662E9">
      <w:pPr>
        <w:pStyle w:val="Default"/>
        <w:rPr>
          <w:b/>
          <w:color w:val="auto"/>
          <w:sz w:val="22"/>
          <w:szCs w:val="22"/>
        </w:rPr>
      </w:pPr>
      <w:r w:rsidRPr="00D34CAA">
        <w:rPr>
          <w:b/>
          <w:color w:val="auto"/>
          <w:sz w:val="22"/>
          <w:szCs w:val="22"/>
        </w:rPr>
        <w:t>22</w:t>
      </w:r>
      <w:r w:rsidRPr="00D34CAA">
        <w:rPr>
          <w:b/>
          <w:color w:val="auto"/>
          <w:sz w:val="22"/>
          <w:szCs w:val="22"/>
          <w:vertAlign w:val="superscript"/>
        </w:rPr>
        <w:t>nd</w:t>
      </w:r>
      <w:r w:rsidRPr="00D34CAA">
        <w:rPr>
          <w:b/>
          <w:color w:val="auto"/>
          <w:sz w:val="22"/>
          <w:szCs w:val="22"/>
        </w:rPr>
        <w:t xml:space="preserve"> – 29</w:t>
      </w:r>
      <w:r w:rsidRPr="00D34CAA">
        <w:rPr>
          <w:b/>
          <w:color w:val="auto"/>
          <w:sz w:val="22"/>
          <w:szCs w:val="22"/>
          <w:vertAlign w:val="superscript"/>
        </w:rPr>
        <w:t>th</w:t>
      </w:r>
      <w:r w:rsidRPr="00D34CAA">
        <w:rPr>
          <w:b/>
          <w:color w:val="auto"/>
          <w:sz w:val="22"/>
          <w:szCs w:val="22"/>
        </w:rPr>
        <w:t xml:space="preserve"> July 2018 </w:t>
      </w:r>
    </w:p>
    <w:p w14:paraId="6E169228" w14:textId="77777777" w:rsidR="005662E9" w:rsidRPr="00E125D2" w:rsidRDefault="005662E9" w:rsidP="005662E9">
      <w:pPr>
        <w:pStyle w:val="Default"/>
        <w:rPr>
          <w:color w:val="auto"/>
          <w:sz w:val="22"/>
          <w:szCs w:val="22"/>
        </w:rPr>
      </w:pPr>
    </w:p>
    <w:p w14:paraId="72F1FEB1" w14:textId="4C2591FC" w:rsidR="005662E9" w:rsidRPr="00E125D2" w:rsidRDefault="007F5BC6" w:rsidP="005662E9">
      <w:pPr>
        <w:pStyle w:val="Default"/>
        <w:pBdr>
          <w:bottom w:val="single" w:sz="4" w:space="1" w:color="auto"/>
        </w:pBdr>
        <w:shd w:val="clear" w:color="auto" w:fill="C00000"/>
        <w:rPr>
          <w:b/>
          <w:color w:val="FFFFFF" w:themeColor="background1"/>
          <w:sz w:val="22"/>
          <w:szCs w:val="22"/>
        </w:rPr>
      </w:pPr>
      <w:r>
        <w:rPr>
          <w:b/>
          <w:color w:val="FFFF00"/>
          <w:sz w:val="22"/>
          <w:szCs w:val="22"/>
        </w:rPr>
        <w:t>Day 4</w:t>
      </w:r>
      <w:r>
        <w:rPr>
          <w:b/>
          <w:color w:val="FFFFFF" w:themeColor="background1"/>
          <w:sz w:val="22"/>
          <w:szCs w:val="22"/>
        </w:rPr>
        <w:t>: 25</w:t>
      </w:r>
      <w:r w:rsidR="00257562" w:rsidRPr="00257562">
        <w:rPr>
          <w:b/>
          <w:color w:val="FFFFFF" w:themeColor="background1"/>
          <w:sz w:val="22"/>
          <w:szCs w:val="22"/>
          <w:vertAlign w:val="superscript"/>
        </w:rPr>
        <w:t>th</w:t>
      </w:r>
      <w:r w:rsidR="00257562">
        <w:rPr>
          <w:b/>
          <w:color w:val="FFFFFF" w:themeColor="background1"/>
          <w:sz w:val="22"/>
          <w:szCs w:val="22"/>
        </w:rPr>
        <w:t xml:space="preserve"> </w:t>
      </w:r>
      <w:r w:rsidR="003B3179" w:rsidRPr="00E125D2">
        <w:rPr>
          <w:b/>
          <w:color w:val="FFFFFF" w:themeColor="background1"/>
          <w:sz w:val="22"/>
          <w:szCs w:val="22"/>
        </w:rPr>
        <w:t>July</w:t>
      </w:r>
      <w:r w:rsidR="005662E9" w:rsidRPr="00E125D2">
        <w:rPr>
          <w:b/>
          <w:color w:val="FFFFFF" w:themeColor="background1"/>
          <w:sz w:val="22"/>
          <w:szCs w:val="22"/>
        </w:rPr>
        <w:t xml:space="preserve"> 2019: </w:t>
      </w:r>
      <w:r w:rsidR="00D21492">
        <w:rPr>
          <w:b/>
          <w:color w:val="FFFFFF" w:themeColor="background1"/>
          <w:sz w:val="22"/>
          <w:szCs w:val="22"/>
        </w:rPr>
        <w:t>S</w:t>
      </w:r>
      <w:r w:rsidR="005662E9" w:rsidRPr="00E125D2">
        <w:rPr>
          <w:b/>
          <w:color w:val="FFFFFF" w:themeColor="background1"/>
          <w:sz w:val="22"/>
          <w:szCs w:val="22"/>
        </w:rPr>
        <w:t xml:space="preserve">ummary </w:t>
      </w:r>
    </w:p>
    <w:p w14:paraId="48C4B760" w14:textId="77777777" w:rsidR="005662E9" w:rsidRDefault="005662E9" w:rsidP="005662E9">
      <w:pPr>
        <w:pStyle w:val="Default"/>
        <w:rPr>
          <w:b/>
          <w:color w:val="auto"/>
          <w:sz w:val="22"/>
          <w:szCs w:val="22"/>
        </w:rPr>
      </w:pPr>
    </w:p>
    <w:p w14:paraId="3DBBA715" w14:textId="3A29ABCE" w:rsidR="003B3179" w:rsidRPr="000A0AA4" w:rsidRDefault="007F5BC6" w:rsidP="005662E9">
      <w:pPr>
        <w:pStyle w:val="Default"/>
        <w:rPr>
          <w:b/>
          <w:color w:val="0070C0"/>
          <w:szCs w:val="22"/>
        </w:rPr>
      </w:pPr>
      <w:r>
        <w:rPr>
          <w:b/>
          <w:color w:val="0070C0"/>
          <w:szCs w:val="22"/>
        </w:rPr>
        <w:t>Day 3</w:t>
      </w:r>
      <w:r w:rsidR="002A01BD">
        <w:rPr>
          <w:b/>
          <w:color w:val="0070C0"/>
          <w:szCs w:val="22"/>
        </w:rPr>
        <w:t xml:space="preserve"> highlights </w:t>
      </w:r>
      <w:r w:rsidR="00420754" w:rsidRPr="000A0AA4">
        <w:rPr>
          <w:b/>
          <w:color w:val="0070C0"/>
          <w:szCs w:val="22"/>
        </w:rPr>
        <w:t xml:space="preserve">feedback </w:t>
      </w:r>
    </w:p>
    <w:p w14:paraId="630595DC" w14:textId="1A7C9037" w:rsidR="00420754" w:rsidRDefault="00674C3C" w:rsidP="00420754">
      <w:pPr>
        <w:pStyle w:val="Default"/>
        <w:rPr>
          <w:color w:val="auto"/>
          <w:sz w:val="22"/>
          <w:szCs w:val="22"/>
        </w:rPr>
      </w:pPr>
      <w:r>
        <w:rPr>
          <w:noProof/>
          <w:color w:val="auto"/>
          <w:sz w:val="22"/>
          <w:szCs w:val="22"/>
        </w:rPr>
        <mc:AlternateContent>
          <mc:Choice Requires="wps">
            <w:drawing>
              <wp:anchor distT="0" distB="0" distL="114300" distR="114300" simplePos="0" relativeHeight="251660288" behindDoc="0" locked="0" layoutInCell="1" allowOverlap="1" wp14:anchorId="205A2869" wp14:editId="0E6238D7">
                <wp:simplePos x="0" y="0"/>
                <wp:positionH relativeFrom="column">
                  <wp:posOffset>-9525</wp:posOffset>
                </wp:positionH>
                <wp:positionV relativeFrom="paragraph">
                  <wp:posOffset>128270</wp:posOffset>
                </wp:positionV>
                <wp:extent cx="6173216" cy="1219200"/>
                <wp:effectExtent l="0" t="0" r="18415" b="19050"/>
                <wp:wrapNone/>
                <wp:docPr id="13" name="Text Box 13"/>
                <wp:cNvGraphicFramePr/>
                <a:graphic xmlns:a="http://schemas.openxmlformats.org/drawingml/2006/main">
                  <a:graphicData uri="http://schemas.microsoft.com/office/word/2010/wordprocessingShape">
                    <wps:wsp>
                      <wps:cNvSpPr txBox="1"/>
                      <wps:spPr>
                        <a:xfrm>
                          <a:off x="0" y="0"/>
                          <a:ext cx="6173216" cy="1219200"/>
                        </a:xfrm>
                        <a:prstGeom prst="rect">
                          <a:avLst/>
                        </a:prstGeom>
                        <a:solidFill>
                          <a:schemeClr val="lt1"/>
                        </a:solidFill>
                        <a:ln w="6350">
                          <a:solidFill>
                            <a:prstClr val="black"/>
                          </a:solidFill>
                        </a:ln>
                      </wps:spPr>
                      <wps:txbx>
                        <w:txbxContent>
                          <w:p w14:paraId="4F4AB089" w14:textId="2604EBF4" w:rsidR="009F7121" w:rsidRDefault="009F7121">
                            <w:r>
                              <w:t xml:space="preserve">The review team </w:t>
                            </w:r>
                            <w:r w:rsidR="00D21492">
                              <w:t>indicated that they had conversations with their</w:t>
                            </w:r>
                            <w:r w:rsidR="004B12D5">
                              <w:t xml:space="preserve"> colleagues</w:t>
                            </w:r>
                            <w:r>
                              <w:t xml:space="preserve"> </w:t>
                            </w:r>
                            <w:proofErr w:type="gramStart"/>
                            <w:r w:rsidR="00AD160A">
                              <w:t>so as to</w:t>
                            </w:r>
                            <w:proofErr w:type="gramEnd"/>
                            <w:r>
                              <w:t xml:space="preserve"> give a comprehensive feedback. They reported that </w:t>
                            </w:r>
                            <w:r w:rsidRPr="000D6313">
                              <w:rPr>
                                <w:bCs/>
                              </w:rPr>
                              <w:t xml:space="preserve">day </w:t>
                            </w:r>
                            <w:r w:rsidR="004B12D5" w:rsidRPr="000D6313">
                              <w:rPr>
                                <w:bCs/>
                              </w:rPr>
                              <w:t>3 had gone on well</w:t>
                            </w:r>
                            <w:r>
                              <w:t xml:space="preserve"> and was </w:t>
                            </w:r>
                            <w:r w:rsidR="004B12D5">
                              <w:t xml:space="preserve">also </w:t>
                            </w:r>
                            <w:r>
                              <w:t>well concluded</w:t>
                            </w:r>
                            <w:r w:rsidR="004B12D5">
                              <w:t xml:space="preserve">. </w:t>
                            </w:r>
                            <w:r>
                              <w:t xml:space="preserve"> </w:t>
                            </w:r>
                            <w:r w:rsidR="000D6313">
                              <w:t xml:space="preserve">To ensure full and effective participation of everyone, participants indicated the need to </w:t>
                            </w:r>
                            <w:r w:rsidRPr="000D6313">
                              <w:rPr>
                                <w:bCs/>
                              </w:rPr>
                              <w:t xml:space="preserve">give more time to discuss </w:t>
                            </w:r>
                            <w:r>
                              <w:t xml:space="preserve">their views </w:t>
                            </w:r>
                            <w:r w:rsidR="004B12D5">
                              <w:t>on</w:t>
                            </w:r>
                            <w:r>
                              <w:t xml:space="preserve"> various topics. </w:t>
                            </w:r>
                            <w:r w:rsidR="000D6313">
                              <w:t xml:space="preserve">To have energizers that included everyone was also proposed. </w:t>
                            </w:r>
                            <w:r>
                              <w:t xml:space="preserve">Participants </w:t>
                            </w:r>
                            <w:r w:rsidR="000D6313">
                              <w:t>were also encouraged to maintain keenness</w:t>
                            </w:r>
                            <w:r w:rsidR="00674C3C">
                              <w:rPr>
                                <w:b/>
                              </w:rPr>
                              <w:t xml:space="preserve"> </w:t>
                            </w:r>
                            <w:r w:rsidR="00674C3C" w:rsidRPr="00674C3C">
                              <w:rPr>
                                <w:bCs/>
                              </w:rPr>
                              <w:t>and to</w:t>
                            </w:r>
                            <w:r w:rsidR="00674C3C">
                              <w:rPr>
                                <w:b/>
                              </w:rPr>
                              <w:t xml:space="preserve"> </w:t>
                            </w:r>
                            <w:r w:rsidRPr="000D6313">
                              <w:rPr>
                                <w:bCs/>
                              </w:rPr>
                              <w:t xml:space="preserve">be attentive </w:t>
                            </w:r>
                            <w:r w:rsidR="00674C3C">
                              <w:rPr>
                                <w:bCs/>
                              </w:rPr>
                              <w:t xml:space="preserve">throughout all sessions. </w:t>
                            </w:r>
                          </w:p>
                          <w:p w14:paraId="7F63538E" w14:textId="77777777" w:rsidR="009F7121" w:rsidRDefault="009F71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A2869" id="_x0000_t202" coordsize="21600,21600" o:spt="202" path="m,l,21600r21600,l21600,xe">
                <v:stroke joinstyle="miter"/>
                <v:path gradientshapeok="t" o:connecttype="rect"/>
              </v:shapetype>
              <v:shape id="Text Box 13" o:spid="_x0000_s1026" type="#_x0000_t202" style="position:absolute;margin-left:-.75pt;margin-top:10.1pt;width:486.1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" fillcolor="white [3201]" strokeweight=".5pt">
                <v:textbox>
                  <w:txbxContent>
                    <w:p w14:paraId="4F4AB089" w14:textId="2604EBF4" w:rsidR="009F7121" w:rsidRDefault="009F7121">
                      <w:r>
                        <w:t xml:space="preserve">The review team </w:t>
                      </w:r>
                      <w:r w:rsidR="00D21492">
                        <w:t>indicated that they had conversations with their</w:t>
                      </w:r>
                      <w:r w:rsidR="004B12D5">
                        <w:t xml:space="preserve"> colleagues</w:t>
                      </w:r>
                      <w:r>
                        <w:t xml:space="preserve"> </w:t>
                      </w:r>
                      <w:proofErr w:type="gramStart"/>
                      <w:r w:rsidR="00AD160A">
                        <w:t>so as to</w:t>
                      </w:r>
                      <w:proofErr w:type="gramEnd"/>
                      <w:r>
                        <w:t xml:space="preserve"> give a comprehensive feedback. They reported that </w:t>
                      </w:r>
                      <w:r w:rsidRPr="000D6313">
                        <w:rPr>
                          <w:bCs/>
                        </w:rPr>
                        <w:t xml:space="preserve">day </w:t>
                      </w:r>
                      <w:r w:rsidR="004B12D5" w:rsidRPr="000D6313">
                        <w:rPr>
                          <w:bCs/>
                        </w:rPr>
                        <w:t>3 had gone on well</w:t>
                      </w:r>
                      <w:r>
                        <w:t xml:space="preserve"> and was </w:t>
                      </w:r>
                      <w:r w:rsidR="004B12D5">
                        <w:t xml:space="preserve">also </w:t>
                      </w:r>
                      <w:r>
                        <w:t>well concluded</w:t>
                      </w:r>
                      <w:r w:rsidR="004B12D5">
                        <w:t xml:space="preserve">. </w:t>
                      </w:r>
                      <w:r>
                        <w:t xml:space="preserve"> </w:t>
                      </w:r>
                      <w:r w:rsidR="000D6313">
                        <w:t xml:space="preserve">To ensure full and effective participation of everyone, participants indicated the need to </w:t>
                      </w:r>
                      <w:r w:rsidRPr="000D6313">
                        <w:rPr>
                          <w:bCs/>
                        </w:rPr>
                        <w:t xml:space="preserve">give more time to discuss </w:t>
                      </w:r>
                      <w:r>
                        <w:t xml:space="preserve">their views </w:t>
                      </w:r>
                      <w:r w:rsidR="004B12D5">
                        <w:t>on</w:t>
                      </w:r>
                      <w:r>
                        <w:t xml:space="preserve"> various topics. </w:t>
                      </w:r>
                      <w:r w:rsidR="000D6313">
                        <w:t xml:space="preserve">To have energizers that included everyone was also proposed. </w:t>
                      </w:r>
                      <w:r>
                        <w:t xml:space="preserve">Participants </w:t>
                      </w:r>
                      <w:r w:rsidR="000D6313">
                        <w:t>were also encouraged to maintain keenness</w:t>
                      </w:r>
                      <w:r w:rsidR="00674C3C">
                        <w:rPr>
                          <w:b/>
                        </w:rPr>
                        <w:t xml:space="preserve"> </w:t>
                      </w:r>
                      <w:r w:rsidR="00674C3C" w:rsidRPr="00674C3C">
                        <w:rPr>
                          <w:bCs/>
                        </w:rPr>
                        <w:t>and to</w:t>
                      </w:r>
                      <w:r w:rsidR="00674C3C">
                        <w:rPr>
                          <w:b/>
                        </w:rPr>
                        <w:t xml:space="preserve"> </w:t>
                      </w:r>
                      <w:r w:rsidRPr="000D6313">
                        <w:rPr>
                          <w:bCs/>
                        </w:rPr>
                        <w:t xml:space="preserve">be attentive </w:t>
                      </w:r>
                      <w:r w:rsidR="00674C3C">
                        <w:rPr>
                          <w:bCs/>
                        </w:rPr>
                        <w:t xml:space="preserve">throughout all sessions. </w:t>
                      </w:r>
                    </w:p>
                    <w:p w14:paraId="7F63538E" w14:textId="77777777" w:rsidR="009F7121" w:rsidRDefault="009F7121"/>
                  </w:txbxContent>
                </v:textbox>
              </v:shape>
            </w:pict>
          </mc:Fallback>
        </mc:AlternateContent>
      </w:r>
      <w:r w:rsidR="00B83AC3">
        <w:rPr>
          <w:color w:val="auto"/>
          <w:sz w:val="22"/>
          <w:szCs w:val="22"/>
        </w:rPr>
        <w:t xml:space="preserve"> </w:t>
      </w:r>
    </w:p>
    <w:p w14:paraId="685312D4" w14:textId="4B65C67D" w:rsidR="00D66351" w:rsidRDefault="00D66351" w:rsidP="00420754">
      <w:pPr>
        <w:pStyle w:val="Default"/>
        <w:rPr>
          <w:color w:val="auto"/>
          <w:sz w:val="22"/>
          <w:szCs w:val="22"/>
        </w:rPr>
      </w:pPr>
    </w:p>
    <w:p w14:paraId="56063D29" w14:textId="77777777" w:rsidR="00D66351" w:rsidRDefault="00D66351" w:rsidP="00420754">
      <w:pPr>
        <w:pStyle w:val="Default"/>
        <w:rPr>
          <w:color w:val="auto"/>
          <w:sz w:val="22"/>
          <w:szCs w:val="22"/>
        </w:rPr>
      </w:pPr>
    </w:p>
    <w:p w14:paraId="4865282F" w14:textId="77777777" w:rsidR="00D66351" w:rsidRDefault="00D66351" w:rsidP="00420754">
      <w:pPr>
        <w:pStyle w:val="Default"/>
        <w:rPr>
          <w:color w:val="auto"/>
          <w:sz w:val="22"/>
          <w:szCs w:val="22"/>
        </w:rPr>
      </w:pPr>
    </w:p>
    <w:p w14:paraId="6BC36831" w14:textId="77777777" w:rsidR="00D66351" w:rsidRDefault="00D66351" w:rsidP="00420754">
      <w:pPr>
        <w:pStyle w:val="Default"/>
        <w:rPr>
          <w:color w:val="auto"/>
          <w:sz w:val="22"/>
          <w:szCs w:val="22"/>
        </w:rPr>
      </w:pPr>
    </w:p>
    <w:p w14:paraId="428106D4" w14:textId="77777777" w:rsidR="00D66351" w:rsidRDefault="00D66351" w:rsidP="00420754">
      <w:pPr>
        <w:pStyle w:val="Default"/>
        <w:rPr>
          <w:color w:val="auto"/>
          <w:sz w:val="22"/>
          <w:szCs w:val="22"/>
        </w:rPr>
      </w:pPr>
    </w:p>
    <w:p w14:paraId="6AEFC390" w14:textId="77777777" w:rsidR="00D66351" w:rsidRDefault="00D66351" w:rsidP="00420754">
      <w:pPr>
        <w:pStyle w:val="Default"/>
        <w:rPr>
          <w:color w:val="auto"/>
          <w:sz w:val="22"/>
          <w:szCs w:val="22"/>
        </w:rPr>
      </w:pPr>
    </w:p>
    <w:p w14:paraId="0B2E4F45" w14:textId="77777777" w:rsidR="00D66351" w:rsidRDefault="00D66351" w:rsidP="00420754">
      <w:pPr>
        <w:pStyle w:val="Default"/>
        <w:rPr>
          <w:color w:val="auto"/>
          <w:sz w:val="22"/>
          <w:szCs w:val="22"/>
        </w:rPr>
      </w:pPr>
    </w:p>
    <w:p w14:paraId="0AA3C989" w14:textId="77777777" w:rsidR="00D66351" w:rsidRDefault="00D66351" w:rsidP="00420754">
      <w:pPr>
        <w:pStyle w:val="Default"/>
        <w:rPr>
          <w:color w:val="auto"/>
          <w:sz w:val="22"/>
          <w:szCs w:val="22"/>
        </w:rPr>
      </w:pPr>
    </w:p>
    <w:p w14:paraId="48773A7A" w14:textId="77777777" w:rsidR="00D66351" w:rsidRDefault="00D66351" w:rsidP="00420754">
      <w:pPr>
        <w:pStyle w:val="Default"/>
        <w:rPr>
          <w:color w:val="auto"/>
          <w:sz w:val="22"/>
          <w:szCs w:val="22"/>
        </w:rPr>
      </w:pPr>
    </w:p>
    <w:p w14:paraId="3328B281" w14:textId="26A2CF66" w:rsidR="002A01BD" w:rsidRDefault="00E706A9" w:rsidP="00257562">
      <w:pPr>
        <w:pStyle w:val="Default"/>
        <w:rPr>
          <w:color w:val="auto"/>
          <w:sz w:val="22"/>
          <w:szCs w:val="22"/>
        </w:rPr>
      </w:pPr>
      <w:r>
        <w:rPr>
          <w:noProof/>
        </w:rPr>
        <w:drawing>
          <wp:inline distT="0" distB="0" distL="0" distR="0" wp14:anchorId="7FBC6CF5" wp14:editId="7AACFC32">
            <wp:extent cx="1162126" cy="1075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7339" r="13172"/>
                    <a:stretch/>
                  </pic:blipFill>
                  <pic:spPr bwMode="auto">
                    <a:xfrm>
                      <a:off x="0" y="0"/>
                      <a:ext cx="1213512" cy="1122591"/>
                    </a:xfrm>
                    <a:prstGeom prst="rect">
                      <a:avLst/>
                    </a:prstGeom>
                    <a:ln>
                      <a:noFill/>
                    </a:ln>
                    <a:extLst>
                      <a:ext uri="{53640926-AAD7-44D8-BBD7-CCE9431645EC}">
                        <a14:shadowObscured xmlns:a14="http://schemas.microsoft.com/office/drawing/2010/main"/>
                      </a:ext>
                    </a:extLst>
                  </pic:spPr>
                </pic:pic>
              </a:graphicData>
            </a:graphic>
          </wp:inline>
        </w:drawing>
      </w:r>
      <w:r w:rsidR="00257562">
        <w:rPr>
          <w:color w:val="auto"/>
          <w:sz w:val="22"/>
          <w:szCs w:val="22"/>
        </w:rPr>
        <w:t xml:space="preserve"> </w:t>
      </w:r>
      <w:r w:rsidR="009F5208">
        <w:rPr>
          <w:b/>
          <w:color w:val="auto"/>
          <w:sz w:val="22"/>
          <w:szCs w:val="22"/>
        </w:rPr>
        <w:t>Article 27</w:t>
      </w:r>
      <w:r w:rsidR="002A01BD" w:rsidRPr="002A01BD">
        <w:rPr>
          <w:b/>
          <w:color w:val="auto"/>
          <w:sz w:val="22"/>
          <w:szCs w:val="22"/>
        </w:rPr>
        <w:t xml:space="preserve"> </w:t>
      </w:r>
      <w:r w:rsidR="009F5208">
        <w:rPr>
          <w:b/>
          <w:color w:val="auto"/>
          <w:sz w:val="22"/>
          <w:szCs w:val="22"/>
        </w:rPr>
        <w:t xml:space="preserve">employment: </w:t>
      </w:r>
      <w:r w:rsidR="009F5208">
        <w:rPr>
          <w:color w:val="auto"/>
          <w:sz w:val="22"/>
          <w:szCs w:val="22"/>
        </w:rPr>
        <w:t xml:space="preserve">On the reflection </w:t>
      </w:r>
      <w:r w:rsidR="00216768">
        <w:rPr>
          <w:color w:val="auto"/>
          <w:sz w:val="22"/>
          <w:szCs w:val="22"/>
        </w:rPr>
        <w:t>about this article,</w:t>
      </w:r>
      <w:r w:rsidR="009F5208">
        <w:rPr>
          <w:color w:val="auto"/>
          <w:sz w:val="22"/>
          <w:szCs w:val="22"/>
        </w:rPr>
        <w:t xml:space="preserve"> it was noted that barriers to inclusive employment for persons with should be mitigated. It was emphasized that persons with disabilities </w:t>
      </w:r>
      <w:r w:rsidR="0051582C">
        <w:rPr>
          <w:color w:val="auto"/>
          <w:sz w:val="22"/>
          <w:szCs w:val="22"/>
        </w:rPr>
        <w:t>should be</w:t>
      </w:r>
      <w:r w:rsidR="009F5208">
        <w:rPr>
          <w:color w:val="auto"/>
          <w:sz w:val="22"/>
          <w:szCs w:val="22"/>
        </w:rPr>
        <w:t xml:space="preserve"> paid wages </w:t>
      </w:r>
      <w:r w:rsidR="0051582C">
        <w:rPr>
          <w:color w:val="auto"/>
          <w:sz w:val="22"/>
          <w:szCs w:val="22"/>
        </w:rPr>
        <w:t xml:space="preserve">on an equal basis with others. </w:t>
      </w:r>
      <w:r w:rsidR="009F5208">
        <w:rPr>
          <w:color w:val="auto"/>
          <w:sz w:val="22"/>
          <w:szCs w:val="22"/>
        </w:rPr>
        <w:t xml:space="preserve">Need for an inclusive work environment was also emphasized. Reasonable accommodation should also be </w:t>
      </w:r>
      <w:r w:rsidR="00216768">
        <w:rPr>
          <w:color w:val="auto"/>
          <w:sz w:val="22"/>
          <w:szCs w:val="22"/>
        </w:rPr>
        <w:t>provided</w:t>
      </w:r>
      <w:r w:rsidR="009F5208">
        <w:rPr>
          <w:color w:val="auto"/>
          <w:sz w:val="22"/>
          <w:szCs w:val="22"/>
        </w:rPr>
        <w:t xml:space="preserve"> at the workplace. </w:t>
      </w:r>
    </w:p>
    <w:p w14:paraId="3B54E07F" w14:textId="77777777" w:rsidR="00216768" w:rsidRDefault="00216768" w:rsidP="00257562">
      <w:pPr>
        <w:pStyle w:val="Default"/>
        <w:rPr>
          <w:color w:val="auto"/>
          <w:sz w:val="22"/>
          <w:szCs w:val="22"/>
        </w:rPr>
      </w:pPr>
    </w:p>
    <w:p w14:paraId="4235359D" w14:textId="4CE47EBE" w:rsidR="009127FC" w:rsidRPr="00216768" w:rsidRDefault="009F5208" w:rsidP="00420754">
      <w:pPr>
        <w:pStyle w:val="Default"/>
        <w:rPr>
          <w:color w:val="auto"/>
          <w:sz w:val="22"/>
          <w:szCs w:val="22"/>
        </w:rPr>
      </w:pPr>
      <w:r>
        <w:rPr>
          <w:b/>
          <w:color w:val="auto"/>
          <w:sz w:val="22"/>
          <w:szCs w:val="22"/>
        </w:rPr>
        <w:t>Article 29</w:t>
      </w:r>
      <w:r w:rsidR="00663DE7" w:rsidRPr="009127FC">
        <w:rPr>
          <w:b/>
          <w:color w:val="auto"/>
          <w:sz w:val="22"/>
          <w:szCs w:val="22"/>
        </w:rPr>
        <w:t xml:space="preserve">:  </w:t>
      </w:r>
      <w:r>
        <w:rPr>
          <w:b/>
          <w:color w:val="auto"/>
          <w:sz w:val="22"/>
          <w:szCs w:val="22"/>
        </w:rPr>
        <w:t>Participation in political and public life</w:t>
      </w:r>
      <w:r w:rsidR="00663DE7" w:rsidRPr="009127FC">
        <w:rPr>
          <w:b/>
          <w:color w:val="auto"/>
          <w:sz w:val="22"/>
          <w:szCs w:val="22"/>
        </w:rPr>
        <w:t>:</w:t>
      </w:r>
      <w:r w:rsidR="00663DE7">
        <w:rPr>
          <w:b/>
          <w:color w:val="auto"/>
          <w:sz w:val="22"/>
          <w:szCs w:val="22"/>
        </w:rPr>
        <w:t xml:space="preserve"> </w:t>
      </w:r>
      <w:r w:rsidR="0051582C">
        <w:rPr>
          <w:color w:val="auto"/>
          <w:sz w:val="22"/>
          <w:szCs w:val="22"/>
        </w:rPr>
        <w:t xml:space="preserve">Discussions indicated the fact that there is a reality where participation in political life comes down to people’s financial abilities which may be a disadvantage for most persons with disabilities. </w:t>
      </w:r>
      <w:r w:rsidR="00216768" w:rsidRPr="00216768">
        <w:rPr>
          <w:color w:val="auto"/>
          <w:sz w:val="22"/>
          <w:szCs w:val="22"/>
        </w:rPr>
        <w:t>hat politics is a game of money</w:t>
      </w:r>
      <w:r w:rsidR="00C66EFF">
        <w:rPr>
          <w:color w:val="auto"/>
          <w:sz w:val="22"/>
          <w:szCs w:val="22"/>
        </w:rPr>
        <w:t xml:space="preserve"> and not policy</w:t>
      </w:r>
      <w:r w:rsidR="00216768" w:rsidRPr="00216768">
        <w:rPr>
          <w:color w:val="auto"/>
          <w:sz w:val="22"/>
          <w:szCs w:val="22"/>
        </w:rPr>
        <w:t>. There</w:t>
      </w:r>
      <w:r w:rsidR="0051582C">
        <w:rPr>
          <w:color w:val="auto"/>
          <w:sz w:val="22"/>
          <w:szCs w:val="22"/>
        </w:rPr>
        <w:t>fore, reflection was made on the</w:t>
      </w:r>
      <w:r w:rsidR="00216768" w:rsidRPr="00216768">
        <w:rPr>
          <w:color w:val="auto"/>
          <w:sz w:val="22"/>
          <w:szCs w:val="22"/>
        </w:rPr>
        <w:t xml:space="preserve"> need for advocacy </w:t>
      </w:r>
      <w:r w:rsidR="00C66EFF">
        <w:rPr>
          <w:color w:val="auto"/>
          <w:sz w:val="22"/>
          <w:szCs w:val="22"/>
        </w:rPr>
        <w:t>on</w:t>
      </w:r>
      <w:r w:rsidR="00216768" w:rsidRPr="00216768">
        <w:rPr>
          <w:color w:val="auto"/>
          <w:sz w:val="22"/>
          <w:szCs w:val="22"/>
        </w:rPr>
        <w:t xml:space="preserve"> representation of persons with disabilities in the political sphere</w:t>
      </w:r>
      <w:r w:rsidR="0051582C">
        <w:rPr>
          <w:color w:val="auto"/>
          <w:sz w:val="22"/>
          <w:szCs w:val="22"/>
        </w:rPr>
        <w:t>.</w:t>
      </w:r>
      <w:r w:rsidR="00216768" w:rsidRPr="00216768">
        <w:rPr>
          <w:color w:val="auto"/>
          <w:sz w:val="22"/>
          <w:szCs w:val="22"/>
        </w:rPr>
        <w:t xml:space="preserve"> </w:t>
      </w:r>
    </w:p>
    <w:p w14:paraId="0E569AD6" w14:textId="77777777" w:rsidR="009F5208" w:rsidRDefault="009F5208" w:rsidP="00420754">
      <w:pPr>
        <w:pStyle w:val="Default"/>
        <w:rPr>
          <w:color w:val="auto"/>
          <w:sz w:val="22"/>
          <w:szCs w:val="22"/>
        </w:rPr>
      </w:pPr>
    </w:p>
    <w:p w14:paraId="2B7EAC34" w14:textId="77777777" w:rsidR="00216768" w:rsidRDefault="00216768" w:rsidP="00420754">
      <w:pPr>
        <w:pStyle w:val="Default"/>
        <w:rPr>
          <w:color w:val="auto"/>
          <w:sz w:val="22"/>
          <w:szCs w:val="22"/>
        </w:rPr>
      </w:pPr>
      <w:r>
        <w:rPr>
          <w:b/>
          <w:color w:val="auto"/>
          <w:sz w:val="22"/>
          <w:szCs w:val="22"/>
        </w:rPr>
        <w:t>Article 32</w:t>
      </w:r>
      <w:r w:rsidR="00663DE7" w:rsidRPr="009127FC">
        <w:rPr>
          <w:b/>
          <w:color w:val="auto"/>
          <w:sz w:val="22"/>
          <w:szCs w:val="22"/>
        </w:rPr>
        <w:t>:</w:t>
      </w:r>
      <w:r w:rsidR="009127FC" w:rsidRPr="009127FC">
        <w:rPr>
          <w:b/>
          <w:color w:val="auto"/>
          <w:sz w:val="22"/>
          <w:szCs w:val="22"/>
        </w:rPr>
        <w:t xml:space="preserve"> </w:t>
      </w:r>
      <w:r>
        <w:rPr>
          <w:b/>
          <w:color w:val="auto"/>
          <w:sz w:val="22"/>
          <w:szCs w:val="22"/>
        </w:rPr>
        <w:t>International cooperation</w:t>
      </w:r>
      <w:r w:rsidR="009127FC" w:rsidRPr="009127FC">
        <w:rPr>
          <w:b/>
          <w:color w:val="auto"/>
          <w:sz w:val="22"/>
          <w:szCs w:val="22"/>
        </w:rPr>
        <w:t>:</w:t>
      </w:r>
      <w:r w:rsidR="009127FC">
        <w:rPr>
          <w:color w:val="auto"/>
          <w:sz w:val="22"/>
          <w:szCs w:val="22"/>
        </w:rPr>
        <w:t xml:space="preserve"> </w:t>
      </w:r>
      <w:r>
        <w:rPr>
          <w:color w:val="auto"/>
          <w:sz w:val="22"/>
          <w:szCs w:val="22"/>
        </w:rPr>
        <w:t xml:space="preserve"> The article emphasizes that a developing country like Tanzania should cooperate with other nations </w:t>
      </w:r>
      <w:r w:rsidR="00C66EFF">
        <w:rPr>
          <w:color w:val="auto"/>
          <w:sz w:val="22"/>
          <w:szCs w:val="22"/>
        </w:rPr>
        <w:t xml:space="preserve">and vice versa </w:t>
      </w:r>
      <w:r>
        <w:rPr>
          <w:color w:val="auto"/>
          <w:sz w:val="22"/>
          <w:szCs w:val="22"/>
        </w:rPr>
        <w:t>so as to achieve</w:t>
      </w:r>
      <w:r w:rsidR="00C66EFF">
        <w:rPr>
          <w:color w:val="auto"/>
          <w:sz w:val="22"/>
          <w:szCs w:val="22"/>
        </w:rPr>
        <w:t xml:space="preserve"> inclusion and empowerment of pe</w:t>
      </w:r>
      <w:r>
        <w:rPr>
          <w:color w:val="auto"/>
          <w:sz w:val="22"/>
          <w:szCs w:val="22"/>
        </w:rPr>
        <w:t xml:space="preserve">rsons with disabilities. </w:t>
      </w:r>
      <w:r w:rsidR="00663DE7">
        <w:rPr>
          <w:color w:val="auto"/>
          <w:sz w:val="22"/>
          <w:szCs w:val="22"/>
        </w:rPr>
        <w:t xml:space="preserve"> </w:t>
      </w:r>
    </w:p>
    <w:p w14:paraId="35A12407" w14:textId="77777777" w:rsidR="00B5551E" w:rsidRPr="001E30D2" w:rsidRDefault="00B5551E" w:rsidP="00420754">
      <w:pPr>
        <w:pStyle w:val="Default"/>
        <w:rPr>
          <w:b/>
          <w:color w:val="auto"/>
          <w:sz w:val="22"/>
          <w:szCs w:val="22"/>
        </w:rPr>
      </w:pPr>
    </w:p>
    <w:p w14:paraId="6D2081E3" w14:textId="09E85417" w:rsidR="001E30D2" w:rsidRDefault="00B5551E" w:rsidP="00420754">
      <w:pPr>
        <w:pStyle w:val="Default"/>
        <w:rPr>
          <w:color w:val="auto"/>
          <w:sz w:val="22"/>
          <w:szCs w:val="22"/>
        </w:rPr>
      </w:pPr>
      <w:r w:rsidRPr="001E30D2">
        <w:rPr>
          <w:b/>
          <w:color w:val="auto"/>
          <w:sz w:val="22"/>
          <w:szCs w:val="22"/>
        </w:rPr>
        <w:t>Art</w:t>
      </w:r>
      <w:r w:rsidR="001E30D2" w:rsidRPr="001E30D2">
        <w:rPr>
          <w:b/>
          <w:color w:val="auto"/>
          <w:sz w:val="22"/>
          <w:szCs w:val="22"/>
        </w:rPr>
        <w:t>icle</w:t>
      </w:r>
      <w:r w:rsidRPr="001E30D2">
        <w:rPr>
          <w:b/>
          <w:color w:val="auto"/>
          <w:sz w:val="22"/>
          <w:szCs w:val="22"/>
        </w:rPr>
        <w:t xml:space="preserve"> 5:</w:t>
      </w:r>
      <w:r w:rsidR="001E30D2" w:rsidRPr="001E30D2">
        <w:rPr>
          <w:b/>
          <w:color w:val="auto"/>
          <w:sz w:val="22"/>
          <w:szCs w:val="22"/>
        </w:rPr>
        <w:t xml:space="preserve"> Equality and non-discrimination. </w:t>
      </w:r>
      <w:r w:rsidR="001E30D2">
        <w:rPr>
          <w:color w:val="auto"/>
          <w:sz w:val="22"/>
          <w:szCs w:val="22"/>
        </w:rPr>
        <w:t xml:space="preserve"> A</w:t>
      </w:r>
      <w:r>
        <w:rPr>
          <w:color w:val="auto"/>
          <w:sz w:val="22"/>
          <w:szCs w:val="22"/>
        </w:rPr>
        <w:t xml:space="preserve"> </w:t>
      </w:r>
      <w:r w:rsidR="0051582C">
        <w:rPr>
          <w:color w:val="auto"/>
          <w:sz w:val="22"/>
          <w:szCs w:val="22"/>
        </w:rPr>
        <w:t xml:space="preserve">participant with a physical disability </w:t>
      </w:r>
      <w:r w:rsidR="001E30D2">
        <w:rPr>
          <w:color w:val="auto"/>
          <w:sz w:val="22"/>
          <w:szCs w:val="22"/>
        </w:rPr>
        <w:t xml:space="preserve">narrated a personal case of how a conference for 200 youths was organized. Despite the organsiers being aware that some of the participants had disabilities, they went ahead to organize the workshop </w:t>
      </w:r>
      <w:r w:rsidR="001E30D2">
        <w:rPr>
          <w:color w:val="auto"/>
          <w:sz w:val="22"/>
          <w:szCs w:val="22"/>
        </w:rPr>
        <w:lastRenderedPageBreak/>
        <w:t xml:space="preserve">without taking into consideration accessibility </w:t>
      </w:r>
      <w:r w:rsidR="0051582C">
        <w:rPr>
          <w:color w:val="auto"/>
          <w:sz w:val="22"/>
          <w:szCs w:val="22"/>
        </w:rPr>
        <w:t>requirements</w:t>
      </w:r>
      <w:r w:rsidR="001E30D2">
        <w:rPr>
          <w:color w:val="auto"/>
          <w:sz w:val="22"/>
          <w:szCs w:val="22"/>
        </w:rPr>
        <w:t>. In the end, the conference was organized without sign language interpretation</w:t>
      </w:r>
      <w:r w:rsidR="0051582C">
        <w:rPr>
          <w:color w:val="auto"/>
          <w:sz w:val="22"/>
          <w:szCs w:val="22"/>
        </w:rPr>
        <w:t>, in addition to holding it in a place that was physically inaccessible</w:t>
      </w:r>
      <w:r w:rsidR="001E30D2">
        <w:rPr>
          <w:color w:val="auto"/>
          <w:sz w:val="22"/>
          <w:szCs w:val="22"/>
        </w:rPr>
        <w:t>.</w:t>
      </w:r>
      <w:r w:rsidR="000A4CF5">
        <w:rPr>
          <w:color w:val="auto"/>
          <w:sz w:val="22"/>
          <w:szCs w:val="22"/>
        </w:rPr>
        <w:t xml:space="preserve"> This was shown as a discrimination case and all participants encouraged to be aware of both discrimination in law and in practice and being able to challenge it.</w:t>
      </w:r>
    </w:p>
    <w:p w14:paraId="30EEBE37" w14:textId="77777777" w:rsidR="000A4CF5" w:rsidRDefault="000A4CF5" w:rsidP="00420754">
      <w:pPr>
        <w:pStyle w:val="Default"/>
        <w:rPr>
          <w:color w:val="auto"/>
          <w:sz w:val="22"/>
          <w:szCs w:val="22"/>
        </w:rPr>
      </w:pPr>
    </w:p>
    <w:p w14:paraId="1323C02E" w14:textId="77777777" w:rsidR="00900921" w:rsidRDefault="0032385B" w:rsidP="00420754">
      <w:pPr>
        <w:pStyle w:val="Default"/>
        <w:rPr>
          <w:color w:val="auto"/>
          <w:sz w:val="22"/>
          <w:szCs w:val="22"/>
        </w:rPr>
      </w:pPr>
      <w:r w:rsidRPr="0032385B">
        <w:rPr>
          <w:b/>
          <w:color w:val="auto"/>
          <w:sz w:val="22"/>
          <w:szCs w:val="22"/>
        </w:rPr>
        <w:t xml:space="preserve">Article </w:t>
      </w:r>
      <w:r w:rsidR="00B5551E" w:rsidRPr="0032385B">
        <w:rPr>
          <w:b/>
          <w:color w:val="auto"/>
          <w:sz w:val="22"/>
          <w:szCs w:val="22"/>
        </w:rPr>
        <w:t>21</w:t>
      </w:r>
      <w:r w:rsidRPr="0032385B">
        <w:rPr>
          <w:b/>
          <w:color w:val="auto"/>
          <w:sz w:val="22"/>
          <w:szCs w:val="22"/>
        </w:rPr>
        <w:t xml:space="preserve">: Freedom of expression and opinion and access to information: </w:t>
      </w:r>
      <w:r w:rsidR="00B5551E" w:rsidRPr="0032385B">
        <w:rPr>
          <w:b/>
          <w:color w:val="auto"/>
          <w:sz w:val="22"/>
          <w:szCs w:val="22"/>
        </w:rPr>
        <w:t xml:space="preserve"> </w:t>
      </w:r>
      <w:r w:rsidRPr="000A4CF5">
        <w:rPr>
          <w:bCs/>
          <w:color w:val="auto"/>
          <w:sz w:val="22"/>
          <w:szCs w:val="22"/>
        </w:rPr>
        <w:t>This article</w:t>
      </w:r>
      <w:r>
        <w:rPr>
          <w:b/>
          <w:color w:val="auto"/>
          <w:sz w:val="22"/>
          <w:szCs w:val="22"/>
        </w:rPr>
        <w:t xml:space="preserve"> </w:t>
      </w:r>
      <w:r w:rsidR="00B5551E">
        <w:rPr>
          <w:color w:val="auto"/>
          <w:sz w:val="22"/>
          <w:szCs w:val="22"/>
        </w:rPr>
        <w:t>marries very well with general principles</w:t>
      </w:r>
      <w:r>
        <w:rPr>
          <w:color w:val="auto"/>
          <w:sz w:val="22"/>
          <w:szCs w:val="22"/>
        </w:rPr>
        <w:t xml:space="preserve"> of the CRPD (Article 3) and article 9: Accessibility. Accessibility </w:t>
      </w:r>
      <w:r w:rsidR="00B5551E">
        <w:rPr>
          <w:color w:val="auto"/>
          <w:sz w:val="22"/>
          <w:szCs w:val="22"/>
        </w:rPr>
        <w:t xml:space="preserve">is not </w:t>
      </w:r>
      <w:r>
        <w:rPr>
          <w:color w:val="auto"/>
          <w:sz w:val="22"/>
          <w:szCs w:val="22"/>
        </w:rPr>
        <w:t xml:space="preserve">just </w:t>
      </w:r>
      <w:r w:rsidR="00B5551E">
        <w:rPr>
          <w:color w:val="auto"/>
          <w:sz w:val="22"/>
          <w:szCs w:val="22"/>
        </w:rPr>
        <w:t xml:space="preserve">about physical </w:t>
      </w:r>
      <w:r>
        <w:rPr>
          <w:color w:val="auto"/>
          <w:sz w:val="22"/>
          <w:szCs w:val="22"/>
        </w:rPr>
        <w:t xml:space="preserve">accessibility </w:t>
      </w:r>
      <w:r w:rsidR="00B5551E">
        <w:rPr>
          <w:color w:val="auto"/>
          <w:sz w:val="22"/>
          <w:szCs w:val="22"/>
        </w:rPr>
        <w:t xml:space="preserve">but also information and communications. </w:t>
      </w:r>
      <w:r w:rsidR="00900921">
        <w:rPr>
          <w:color w:val="auto"/>
          <w:sz w:val="22"/>
          <w:szCs w:val="22"/>
        </w:rPr>
        <w:t>For article</w:t>
      </w:r>
      <w:r w:rsidR="00B5551E">
        <w:rPr>
          <w:color w:val="auto"/>
          <w:sz w:val="22"/>
          <w:szCs w:val="22"/>
        </w:rPr>
        <w:t xml:space="preserve"> </w:t>
      </w:r>
      <w:r w:rsidR="00513FA1">
        <w:rPr>
          <w:color w:val="auto"/>
          <w:sz w:val="22"/>
          <w:szCs w:val="22"/>
        </w:rPr>
        <w:t>12 (</w:t>
      </w:r>
      <w:r w:rsidR="00900921">
        <w:rPr>
          <w:color w:val="auto"/>
          <w:sz w:val="22"/>
          <w:szCs w:val="22"/>
        </w:rPr>
        <w:t xml:space="preserve">equal recognition before the law), it was emphasized that </w:t>
      </w:r>
      <w:r w:rsidR="00B5551E">
        <w:rPr>
          <w:color w:val="auto"/>
          <w:sz w:val="22"/>
          <w:szCs w:val="22"/>
        </w:rPr>
        <w:t>you cannot make decision without information.</w:t>
      </w:r>
    </w:p>
    <w:p w14:paraId="5D905FAE" w14:textId="77777777" w:rsidR="00216768" w:rsidRDefault="00B5551E" w:rsidP="00420754">
      <w:pPr>
        <w:pStyle w:val="Default"/>
        <w:rPr>
          <w:color w:val="auto"/>
          <w:sz w:val="22"/>
          <w:szCs w:val="22"/>
        </w:rPr>
      </w:pPr>
      <w:r>
        <w:rPr>
          <w:color w:val="auto"/>
          <w:sz w:val="22"/>
          <w:szCs w:val="22"/>
        </w:rPr>
        <w:t xml:space="preserve"> </w:t>
      </w:r>
    </w:p>
    <w:p w14:paraId="06B36E2E" w14:textId="5203FEE0" w:rsidR="00081BA4" w:rsidRPr="00591BF4" w:rsidRDefault="00591BF4" w:rsidP="00042773">
      <w:pPr>
        <w:pStyle w:val="Default"/>
        <w:rPr>
          <w:b/>
        </w:rPr>
      </w:pPr>
      <w:r w:rsidRPr="00591BF4">
        <w:rPr>
          <w:b/>
          <w:color w:val="2F5496" w:themeColor="accent5" w:themeShade="BF"/>
          <w:sz w:val="28"/>
        </w:rPr>
        <w:t xml:space="preserve">Session: </w:t>
      </w:r>
      <w:r w:rsidR="00513FA1">
        <w:rPr>
          <w:b/>
          <w:color w:val="2F5496" w:themeColor="accent5" w:themeShade="BF"/>
          <w:sz w:val="28"/>
        </w:rPr>
        <w:t xml:space="preserve">Article 4 (General obligations) </w:t>
      </w:r>
    </w:p>
    <w:p w14:paraId="2C9697A1" w14:textId="7C325F61" w:rsidR="00042773" w:rsidRDefault="00042773" w:rsidP="00420754">
      <w:pPr>
        <w:pStyle w:val="Default"/>
        <w:rPr>
          <w:color w:val="auto"/>
          <w:sz w:val="22"/>
          <w:szCs w:val="22"/>
        </w:rPr>
      </w:pPr>
      <w:r w:rsidRPr="00042773">
        <w:rPr>
          <w:color w:val="auto"/>
          <w:sz w:val="22"/>
          <w:szCs w:val="22"/>
        </w:rPr>
        <w:t xml:space="preserve">Participants were asked what the government should do to ensure that persons with </w:t>
      </w:r>
      <w:proofErr w:type="gramStart"/>
      <w:r w:rsidRPr="00042773">
        <w:rPr>
          <w:color w:val="auto"/>
          <w:sz w:val="22"/>
          <w:szCs w:val="22"/>
        </w:rPr>
        <w:t>disabilities</w:t>
      </w:r>
      <w:r w:rsidR="00B5551E">
        <w:rPr>
          <w:color w:val="auto"/>
          <w:sz w:val="22"/>
          <w:szCs w:val="22"/>
        </w:rPr>
        <w:t xml:space="preserve"> </w:t>
      </w:r>
      <w:r>
        <w:rPr>
          <w:color w:val="auto"/>
          <w:sz w:val="22"/>
          <w:szCs w:val="22"/>
        </w:rPr>
        <w:t xml:space="preserve"> are</w:t>
      </w:r>
      <w:proofErr w:type="gramEnd"/>
      <w:r>
        <w:rPr>
          <w:color w:val="auto"/>
          <w:sz w:val="22"/>
          <w:szCs w:val="22"/>
        </w:rPr>
        <w:t xml:space="preserve"> included. </w:t>
      </w:r>
      <w:r w:rsidRPr="00042773">
        <w:rPr>
          <w:color w:val="auto"/>
          <w:sz w:val="22"/>
          <w:szCs w:val="22"/>
        </w:rPr>
        <w:t>Answer</w:t>
      </w:r>
      <w:r w:rsidR="000A4CF5">
        <w:rPr>
          <w:color w:val="auto"/>
          <w:sz w:val="22"/>
          <w:szCs w:val="22"/>
        </w:rPr>
        <w:t xml:space="preserve">s </w:t>
      </w:r>
      <w:r w:rsidRPr="00042773">
        <w:rPr>
          <w:color w:val="auto"/>
          <w:sz w:val="22"/>
          <w:szCs w:val="22"/>
        </w:rPr>
        <w:t>give</w:t>
      </w:r>
      <w:r>
        <w:rPr>
          <w:color w:val="auto"/>
          <w:sz w:val="22"/>
          <w:szCs w:val="22"/>
        </w:rPr>
        <w:t>n</w:t>
      </w:r>
      <w:r w:rsidRPr="00042773">
        <w:rPr>
          <w:color w:val="auto"/>
          <w:sz w:val="22"/>
          <w:szCs w:val="22"/>
        </w:rPr>
        <w:t xml:space="preserve"> to this question was that </w:t>
      </w:r>
      <w:r w:rsidR="000A4CF5">
        <w:rPr>
          <w:color w:val="auto"/>
          <w:sz w:val="22"/>
          <w:szCs w:val="22"/>
        </w:rPr>
        <w:t>t</w:t>
      </w:r>
      <w:r w:rsidRPr="00042773">
        <w:rPr>
          <w:color w:val="auto"/>
          <w:sz w:val="22"/>
          <w:szCs w:val="22"/>
        </w:rPr>
        <w:t xml:space="preserve">he government should develop policies on inclusion and raise awareness on these policies. </w:t>
      </w:r>
      <w:r>
        <w:rPr>
          <w:color w:val="auto"/>
          <w:sz w:val="22"/>
          <w:szCs w:val="22"/>
        </w:rPr>
        <w:t>In summary the government has the obligation to respect</w:t>
      </w:r>
      <w:r w:rsidR="000A4CF5">
        <w:rPr>
          <w:color w:val="auto"/>
          <w:sz w:val="22"/>
          <w:szCs w:val="22"/>
        </w:rPr>
        <w:t>,</w:t>
      </w:r>
      <w:r>
        <w:rPr>
          <w:color w:val="auto"/>
          <w:sz w:val="22"/>
          <w:szCs w:val="22"/>
        </w:rPr>
        <w:t xml:space="preserve"> protect and fulfill the rights of persons with disabilities. </w:t>
      </w:r>
    </w:p>
    <w:p w14:paraId="2843C8D1" w14:textId="77777777" w:rsidR="00042773" w:rsidRDefault="00042773" w:rsidP="00420754">
      <w:pPr>
        <w:pStyle w:val="Default"/>
        <w:rPr>
          <w:color w:val="auto"/>
          <w:sz w:val="22"/>
          <w:szCs w:val="22"/>
        </w:rPr>
      </w:pPr>
    </w:p>
    <w:p w14:paraId="4B7BBEC9" w14:textId="77777777" w:rsidR="00042773" w:rsidRPr="00CC0DAD" w:rsidRDefault="00CC0DAD" w:rsidP="00420754">
      <w:pPr>
        <w:pStyle w:val="Default"/>
        <w:rPr>
          <w:color w:val="auto"/>
          <w:sz w:val="22"/>
          <w:szCs w:val="22"/>
        </w:rPr>
      </w:pPr>
      <w:r>
        <w:rPr>
          <w:color w:val="auto"/>
          <w:sz w:val="22"/>
          <w:szCs w:val="22"/>
        </w:rPr>
        <w:t xml:space="preserve">The Government of Tanzania has made strides in disability inclusion as follows: </w:t>
      </w:r>
    </w:p>
    <w:p w14:paraId="6552FC16" w14:textId="77777777" w:rsidR="00CC0DAD" w:rsidRPr="00CC0DAD" w:rsidRDefault="00CC0DAD" w:rsidP="00CC0DAD">
      <w:pPr>
        <w:pStyle w:val="Default"/>
        <w:numPr>
          <w:ilvl w:val="0"/>
          <w:numId w:val="15"/>
        </w:numPr>
        <w:rPr>
          <w:b/>
          <w:color w:val="auto"/>
          <w:sz w:val="22"/>
          <w:szCs w:val="22"/>
        </w:rPr>
      </w:pPr>
      <w:r w:rsidRPr="00CC0DAD">
        <w:rPr>
          <w:b/>
          <w:color w:val="auto"/>
          <w:sz w:val="22"/>
          <w:szCs w:val="22"/>
        </w:rPr>
        <w:t xml:space="preserve">Policy development </w:t>
      </w:r>
      <w:r w:rsidR="00B94CD1" w:rsidRPr="00CC0DAD">
        <w:rPr>
          <w:b/>
          <w:color w:val="auto"/>
          <w:sz w:val="22"/>
          <w:szCs w:val="22"/>
        </w:rPr>
        <w:t xml:space="preserve">on inclusion: </w:t>
      </w:r>
    </w:p>
    <w:p w14:paraId="3B9DB461" w14:textId="77777777" w:rsidR="00513FA1" w:rsidRDefault="00513FA1" w:rsidP="00CC0DAD">
      <w:pPr>
        <w:pStyle w:val="Default"/>
        <w:numPr>
          <w:ilvl w:val="0"/>
          <w:numId w:val="16"/>
        </w:numPr>
        <w:rPr>
          <w:color w:val="auto"/>
          <w:sz w:val="22"/>
          <w:szCs w:val="22"/>
        </w:rPr>
      </w:pPr>
      <w:r>
        <w:rPr>
          <w:color w:val="auto"/>
          <w:sz w:val="22"/>
          <w:szCs w:val="22"/>
        </w:rPr>
        <w:t xml:space="preserve">Constitution 2010 </w:t>
      </w:r>
    </w:p>
    <w:p w14:paraId="2C1DC5A8" w14:textId="77777777" w:rsidR="00CC0DAD" w:rsidRDefault="00CC0DAD" w:rsidP="00CC0DAD">
      <w:pPr>
        <w:pStyle w:val="Default"/>
        <w:numPr>
          <w:ilvl w:val="0"/>
          <w:numId w:val="16"/>
        </w:numPr>
        <w:rPr>
          <w:color w:val="auto"/>
          <w:sz w:val="22"/>
          <w:szCs w:val="22"/>
        </w:rPr>
      </w:pPr>
      <w:r>
        <w:rPr>
          <w:color w:val="auto"/>
          <w:sz w:val="22"/>
          <w:szCs w:val="22"/>
        </w:rPr>
        <w:t>Disability Act (2012</w:t>
      </w:r>
      <w:r w:rsidR="00513FA1">
        <w:rPr>
          <w:color w:val="auto"/>
          <w:sz w:val="22"/>
          <w:szCs w:val="22"/>
        </w:rPr>
        <w:t>)</w:t>
      </w:r>
    </w:p>
    <w:p w14:paraId="0D347E66" w14:textId="77777777" w:rsidR="00CC0DAD" w:rsidRDefault="00CC0DAD" w:rsidP="00CC0DAD">
      <w:pPr>
        <w:pStyle w:val="Default"/>
        <w:numPr>
          <w:ilvl w:val="0"/>
          <w:numId w:val="16"/>
        </w:numPr>
        <w:rPr>
          <w:color w:val="auto"/>
          <w:sz w:val="22"/>
          <w:szCs w:val="22"/>
        </w:rPr>
      </w:pPr>
      <w:r>
        <w:rPr>
          <w:color w:val="auto"/>
          <w:sz w:val="22"/>
          <w:szCs w:val="22"/>
        </w:rPr>
        <w:t>S</w:t>
      </w:r>
      <w:r w:rsidR="00B94CD1" w:rsidRPr="00CC0DAD">
        <w:rPr>
          <w:color w:val="auto"/>
          <w:sz w:val="22"/>
          <w:szCs w:val="22"/>
        </w:rPr>
        <w:t xml:space="preserve">igning of CRPD in 2009, </w:t>
      </w:r>
    </w:p>
    <w:p w14:paraId="31E1C3A8" w14:textId="77777777" w:rsidR="00CC0DAD" w:rsidRDefault="00CC0DAD" w:rsidP="00CC0DAD">
      <w:pPr>
        <w:pStyle w:val="Default"/>
        <w:numPr>
          <w:ilvl w:val="0"/>
          <w:numId w:val="16"/>
        </w:numPr>
        <w:rPr>
          <w:color w:val="auto"/>
          <w:sz w:val="22"/>
          <w:szCs w:val="22"/>
        </w:rPr>
      </w:pPr>
      <w:r>
        <w:rPr>
          <w:color w:val="auto"/>
          <w:sz w:val="22"/>
          <w:szCs w:val="22"/>
        </w:rPr>
        <w:t>D</w:t>
      </w:r>
      <w:r w:rsidRPr="00CC0DAD">
        <w:rPr>
          <w:color w:val="auto"/>
          <w:sz w:val="22"/>
          <w:szCs w:val="22"/>
        </w:rPr>
        <w:t>irective</w:t>
      </w:r>
      <w:r w:rsidR="00B94CD1" w:rsidRPr="00CC0DAD">
        <w:rPr>
          <w:color w:val="auto"/>
          <w:sz w:val="22"/>
          <w:szCs w:val="22"/>
        </w:rPr>
        <w:t xml:space="preserve"> for employers to be </w:t>
      </w:r>
      <w:r w:rsidRPr="00CC0DAD">
        <w:rPr>
          <w:color w:val="auto"/>
          <w:sz w:val="22"/>
          <w:szCs w:val="22"/>
        </w:rPr>
        <w:t>inclusive</w:t>
      </w:r>
      <w:r w:rsidR="00FD5AB6">
        <w:rPr>
          <w:color w:val="auto"/>
          <w:sz w:val="22"/>
          <w:szCs w:val="22"/>
        </w:rPr>
        <w:t xml:space="preserve"> (3% of persons employed to be persons with disabilities)</w:t>
      </w:r>
    </w:p>
    <w:p w14:paraId="3D1BCB24" w14:textId="77777777" w:rsidR="00B94CD1" w:rsidRDefault="00CC0DAD" w:rsidP="00CC0DAD">
      <w:pPr>
        <w:pStyle w:val="Default"/>
        <w:numPr>
          <w:ilvl w:val="0"/>
          <w:numId w:val="16"/>
        </w:numPr>
        <w:rPr>
          <w:color w:val="auto"/>
          <w:sz w:val="22"/>
          <w:szCs w:val="22"/>
        </w:rPr>
      </w:pPr>
      <w:r>
        <w:rPr>
          <w:color w:val="auto"/>
          <w:sz w:val="22"/>
          <w:szCs w:val="22"/>
        </w:rPr>
        <w:t xml:space="preserve">Inclusive education policies. </w:t>
      </w:r>
    </w:p>
    <w:p w14:paraId="6E4CE603" w14:textId="77777777" w:rsidR="00CC0DAD" w:rsidRPr="00CC0DAD" w:rsidRDefault="00CC0DAD" w:rsidP="00B94CD1">
      <w:pPr>
        <w:pStyle w:val="Default"/>
        <w:numPr>
          <w:ilvl w:val="0"/>
          <w:numId w:val="15"/>
        </w:numPr>
        <w:rPr>
          <w:b/>
          <w:color w:val="auto"/>
          <w:sz w:val="22"/>
          <w:szCs w:val="22"/>
        </w:rPr>
      </w:pPr>
      <w:r w:rsidRPr="00CC0DAD">
        <w:rPr>
          <w:b/>
          <w:color w:val="auto"/>
          <w:sz w:val="22"/>
          <w:szCs w:val="22"/>
        </w:rPr>
        <w:t>Implementing policies</w:t>
      </w:r>
      <w:r w:rsidR="00B94CD1" w:rsidRPr="00CC0DAD">
        <w:rPr>
          <w:b/>
          <w:color w:val="auto"/>
          <w:sz w:val="22"/>
          <w:szCs w:val="22"/>
        </w:rPr>
        <w:t xml:space="preserve">: </w:t>
      </w:r>
    </w:p>
    <w:p w14:paraId="1720FB4D" w14:textId="77777777" w:rsidR="00CC0DAD" w:rsidRDefault="00CC0DAD" w:rsidP="00CC0DAD">
      <w:pPr>
        <w:pStyle w:val="Default"/>
        <w:numPr>
          <w:ilvl w:val="0"/>
          <w:numId w:val="16"/>
        </w:numPr>
        <w:rPr>
          <w:color w:val="auto"/>
          <w:sz w:val="22"/>
          <w:szCs w:val="22"/>
        </w:rPr>
      </w:pPr>
      <w:r>
        <w:rPr>
          <w:color w:val="auto"/>
          <w:sz w:val="22"/>
          <w:szCs w:val="22"/>
        </w:rPr>
        <w:t>A</w:t>
      </w:r>
      <w:r w:rsidR="00B94CD1" w:rsidRPr="00CC0DAD">
        <w:rPr>
          <w:color w:val="auto"/>
          <w:sz w:val="22"/>
          <w:szCs w:val="22"/>
        </w:rPr>
        <w:t xml:space="preserve">ppointments of </w:t>
      </w:r>
      <w:r w:rsidRPr="00CC0DAD">
        <w:rPr>
          <w:color w:val="auto"/>
          <w:sz w:val="22"/>
          <w:szCs w:val="22"/>
        </w:rPr>
        <w:t>persons</w:t>
      </w:r>
      <w:r w:rsidR="00B94CD1" w:rsidRPr="00CC0DAD">
        <w:rPr>
          <w:color w:val="auto"/>
          <w:sz w:val="22"/>
          <w:szCs w:val="22"/>
        </w:rPr>
        <w:t xml:space="preserve"> with disabilities into public posts. </w:t>
      </w:r>
    </w:p>
    <w:p w14:paraId="67557656" w14:textId="77777777" w:rsidR="00CC0DAD" w:rsidRDefault="00CC0DAD" w:rsidP="00CC0DAD">
      <w:pPr>
        <w:pStyle w:val="Default"/>
        <w:numPr>
          <w:ilvl w:val="0"/>
          <w:numId w:val="16"/>
        </w:numPr>
        <w:rPr>
          <w:color w:val="auto"/>
          <w:sz w:val="22"/>
          <w:szCs w:val="22"/>
        </w:rPr>
      </w:pPr>
      <w:r>
        <w:rPr>
          <w:color w:val="auto"/>
          <w:sz w:val="22"/>
          <w:szCs w:val="22"/>
        </w:rPr>
        <w:t>Establishment of disability council,</w:t>
      </w:r>
    </w:p>
    <w:p w14:paraId="54A9B861" w14:textId="77777777" w:rsidR="00B94CD1" w:rsidRDefault="00CC0DAD" w:rsidP="00CC0DAD">
      <w:pPr>
        <w:pStyle w:val="Default"/>
        <w:numPr>
          <w:ilvl w:val="0"/>
          <w:numId w:val="16"/>
        </w:numPr>
        <w:rPr>
          <w:color w:val="auto"/>
          <w:sz w:val="22"/>
          <w:szCs w:val="22"/>
        </w:rPr>
      </w:pPr>
      <w:r>
        <w:rPr>
          <w:color w:val="auto"/>
          <w:sz w:val="22"/>
          <w:szCs w:val="22"/>
        </w:rPr>
        <w:t xml:space="preserve">Registration of DPOs, </w:t>
      </w:r>
    </w:p>
    <w:p w14:paraId="0E1333BD" w14:textId="77777777" w:rsidR="00CC0DAD" w:rsidRPr="00CC0DAD" w:rsidRDefault="00CC0DAD" w:rsidP="00B94CD1">
      <w:pPr>
        <w:pStyle w:val="Default"/>
        <w:numPr>
          <w:ilvl w:val="0"/>
          <w:numId w:val="15"/>
        </w:numPr>
        <w:rPr>
          <w:b/>
          <w:color w:val="auto"/>
          <w:sz w:val="22"/>
          <w:szCs w:val="22"/>
        </w:rPr>
      </w:pPr>
      <w:r w:rsidRPr="00CC0DAD">
        <w:rPr>
          <w:b/>
          <w:color w:val="auto"/>
          <w:sz w:val="22"/>
          <w:szCs w:val="22"/>
        </w:rPr>
        <w:t>Resource allocation:</w:t>
      </w:r>
    </w:p>
    <w:p w14:paraId="11B48C9D" w14:textId="77777777" w:rsidR="00CC0DAD" w:rsidRPr="00CC0DAD" w:rsidRDefault="00CC0DAD" w:rsidP="00CC0DAD">
      <w:pPr>
        <w:pStyle w:val="Default"/>
        <w:numPr>
          <w:ilvl w:val="0"/>
          <w:numId w:val="16"/>
        </w:numPr>
        <w:rPr>
          <w:color w:val="auto"/>
          <w:sz w:val="22"/>
          <w:szCs w:val="22"/>
        </w:rPr>
      </w:pPr>
      <w:r w:rsidRPr="00CC0DAD">
        <w:rPr>
          <w:color w:val="auto"/>
          <w:sz w:val="22"/>
          <w:szCs w:val="22"/>
        </w:rPr>
        <w:t>The national government has a budget code</w:t>
      </w:r>
      <w:r w:rsidR="00513FA1">
        <w:rPr>
          <w:color w:val="auto"/>
          <w:sz w:val="22"/>
          <w:szCs w:val="22"/>
        </w:rPr>
        <w:t>/line</w:t>
      </w:r>
      <w:r w:rsidRPr="00CC0DAD">
        <w:rPr>
          <w:color w:val="auto"/>
          <w:sz w:val="22"/>
          <w:szCs w:val="22"/>
        </w:rPr>
        <w:t xml:space="preserve"> for persons with disabilities. </w:t>
      </w:r>
      <w:r>
        <w:rPr>
          <w:color w:val="auto"/>
          <w:sz w:val="22"/>
          <w:szCs w:val="22"/>
        </w:rPr>
        <w:t xml:space="preserve">The figures allocated are not however clear. </w:t>
      </w:r>
    </w:p>
    <w:p w14:paraId="56832A4A" w14:textId="77777777" w:rsidR="00B94CD1" w:rsidRDefault="00B94CD1" w:rsidP="00CC0DAD">
      <w:pPr>
        <w:pStyle w:val="Default"/>
        <w:numPr>
          <w:ilvl w:val="0"/>
          <w:numId w:val="16"/>
        </w:numPr>
        <w:rPr>
          <w:b/>
          <w:color w:val="auto"/>
          <w:sz w:val="22"/>
          <w:szCs w:val="22"/>
        </w:rPr>
      </w:pPr>
      <w:r w:rsidRPr="00CC0DAD">
        <w:rPr>
          <w:color w:val="auto"/>
          <w:sz w:val="22"/>
          <w:szCs w:val="22"/>
        </w:rPr>
        <w:t xml:space="preserve">2% of </w:t>
      </w:r>
      <w:r w:rsidR="00CC0DAD">
        <w:rPr>
          <w:color w:val="auto"/>
          <w:sz w:val="22"/>
          <w:szCs w:val="22"/>
        </w:rPr>
        <w:t xml:space="preserve">local </w:t>
      </w:r>
      <w:r w:rsidRPr="00CC0DAD">
        <w:rPr>
          <w:color w:val="auto"/>
          <w:sz w:val="22"/>
          <w:szCs w:val="22"/>
        </w:rPr>
        <w:t xml:space="preserve">government </w:t>
      </w:r>
      <w:r w:rsidR="00CC0DAD" w:rsidRPr="00CC0DAD">
        <w:rPr>
          <w:color w:val="auto"/>
          <w:sz w:val="22"/>
          <w:szCs w:val="22"/>
        </w:rPr>
        <w:t>resources</w:t>
      </w:r>
      <w:r w:rsidRPr="00CC0DAD">
        <w:rPr>
          <w:color w:val="auto"/>
          <w:sz w:val="22"/>
          <w:szCs w:val="22"/>
        </w:rPr>
        <w:t xml:space="preserve"> has been allocated for persons with disabilities to get loans. </w:t>
      </w:r>
    </w:p>
    <w:p w14:paraId="00FA4F20" w14:textId="77777777" w:rsidR="00042773" w:rsidRDefault="00042773" w:rsidP="00420754">
      <w:pPr>
        <w:pStyle w:val="Default"/>
        <w:rPr>
          <w:b/>
          <w:color w:val="auto"/>
          <w:sz w:val="22"/>
          <w:szCs w:val="22"/>
        </w:rPr>
      </w:pPr>
    </w:p>
    <w:p w14:paraId="1DBA23DE" w14:textId="087C1D24" w:rsidR="00FE679C" w:rsidRDefault="00FD5AB6" w:rsidP="00420754">
      <w:pPr>
        <w:pStyle w:val="Default"/>
        <w:rPr>
          <w:color w:val="auto"/>
          <w:sz w:val="22"/>
          <w:szCs w:val="22"/>
        </w:rPr>
      </w:pPr>
      <w:r w:rsidRPr="005D2231">
        <w:rPr>
          <w:color w:val="auto"/>
          <w:sz w:val="22"/>
          <w:szCs w:val="22"/>
        </w:rPr>
        <w:t xml:space="preserve">There is need to </w:t>
      </w:r>
      <w:r w:rsidR="005D2231" w:rsidRPr="005D2231">
        <w:rPr>
          <w:color w:val="auto"/>
          <w:sz w:val="22"/>
          <w:szCs w:val="22"/>
        </w:rPr>
        <w:t xml:space="preserve">keep on advocating for the realization </w:t>
      </w:r>
      <w:r w:rsidR="00513FA1">
        <w:rPr>
          <w:color w:val="auto"/>
          <w:sz w:val="22"/>
          <w:szCs w:val="22"/>
        </w:rPr>
        <w:t xml:space="preserve">and sustainability </w:t>
      </w:r>
      <w:r w:rsidR="005D2231" w:rsidRPr="005D2231">
        <w:rPr>
          <w:color w:val="auto"/>
          <w:sz w:val="22"/>
          <w:szCs w:val="22"/>
        </w:rPr>
        <w:t xml:space="preserve">of the commitments above by the government especially when it comes to the local government. </w:t>
      </w:r>
      <w:proofErr w:type="gramStart"/>
      <w:r w:rsidR="005D2231">
        <w:rPr>
          <w:color w:val="auto"/>
          <w:sz w:val="22"/>
          <w:szCs w:val="22"/>
        </w:rPr>
        <w:t>This is why</w:t>
      </w:r>
      <w:proofErr w:type="gramEnd"/>
      <w:r w:rsidR="005D2231">
        <w:rPr>
          <w:color w:val="auto"/>
          <w:sz w:val="22"/>
          <w:szCs w:val="22"/>
        </w:rPr>
        <w:t xml:space="preserve"> this </w:t>
      </w:r>
      <w:r w:rsidR="000A4CF5">
        <w:rPr>
          <w:color w:val="auto"/>
          <w:sz w:val="22"/>
          <w:szCs w:val="22"/>
        </w:rPr>
        <w:t>B</w:t>
      </w:r>
      <w:r w:rsidR="005D2231">
        <w:rPr>
          <w:color w:val="auto"/>
          <w:sz w:val="22"/>
          <w:szCs w:val="22"/>
        </w:rPr>
        <w:t xml:space="preserve">ridge training is important. </w:t>
      </w:r>
    </w:p>
    <w:p w14:paraId="08FEB9B2" w14:textId="77777777" w:rsidR="00FE679C" w:rsidRDefault="00FE679C" w:rsidP="00420754">
      <w:pPr>
        <w:pStyle w:val="Default"/>
        <w:rPr>
          <w:color w:val="auto"/>
          <w:sz w:val="22"/>
          <w:szCs w:val="22"/>
        </w:rPr>
      </w:pPr>
    </w:p>
    <w:p w14:paraId="43985208" w14:textId="19B85C27" w:rsidR="00764539" w:rsidRDefault="000A4CF5" w:rsidP="00420754">
      <w:pPr>
        <w:pStyle w:val="Default"/>
        <w:rPr>
          <w:color w:val="auto"/>
          <w:sz w:val="22"/>
          <w:szCs w:val="22"/>
        </w:rPr>
      </w:pPr>
      <w:r>
        <w:rPr>
          <w:color w:val="auto"/>
          <w:sz w:val="22"/>
          <w:szCs w:val="22"/>
        </w:rPr>
        <w:t xml:space="preserve">As regards the challenges of access to information to persons </w:t>
      </w:r>
      <w:r w:rsidR="00DC06F9">
        <w:rPr>
          <w:color w:val="auto"/>
          <w:sz w:val="22"/>
          <w:szCs w:val="22"/>
        </w:rPr>
        <w:t>with</w:t>
      </w:r>
      <w:r>
        <w:rPr>
          <w:color w:val="auto"/>
          <w:sz w:val="22"/>
          <w:szCs w:val="22"/>
        </w:rPr>
        <w:t xml:space="preserve"> </w:t>
      </w:r>
      <w:r w:rsidR="00DC06F9">
        <w:rPr>
          <w:color w:val="auto"/>
          <w:sz w:val="22"/>
          <w:szCs w:val="22"/>
        </w:rPr>
        <w:t>disabilities</w:t>
      </w:r>
      <w:r>
        <w:rPr>
          <w:color w:val="auto"/>
          <w:sz w:val="22"/>
          <w:szCs w:val="22"/>
        </w:rPr>
        <w:t xml:space="preserve"> through their organizations, </w:t>
      </w:r>
      <w:r w:rsidR="00DC06F9">
        <w:rPr>
          <w:color w:val="auto"/>
          <w:sz w:val="22"/>
          <w:szCs w:val="22"/>
        </w:rPr>
        <w:t>participants</w:t>
      </w:r>
      <w:r>
        <w:rPr>
          <w:color w:val="auto"/>
          <w:sz w:val="22"/>
          <w:szCs w:val="22"/>
        </w:rPr>
        <w:t xml:space="preserve"> suggested </w:t>
      </w:r>
      <w:r w:rsidR="00DC06F9">
        <w:rPr>
          <w:color w:val="auto"/>
          <w:sz w:val="22"/>
          <w:szCs w:val="22"/>
        </w:rPr>
        <w:t>the need to have options to ensure that this gap is filled.</w:t>
      </w:r>
      <w:r w:rsidR="00EA7409">
        <w:rPr>
          <w:color w:val="auto"/>
          <w:sz w:val="22"/>
          <w:szCs w:val="22"/>
        </w:rPr>
        <w:t xml:space="preserve"> </w:t>
      </w:r>
      <w:r w:rsidR="00DC06F9">
        <w:rPr>
          <w:color w:val="auto"/>
          <w:sz w:val="22"/>
          <w:szCs w:val="22"/>
        </w:rPr>
        <w:t xml:space="preserve">Co-facilitation team from </w:t>
      </w:r>
      <w:r w:rsidR="00FE679C">
        <w:rPr>
          <w:color w:val="auto"/>
          <w:sz w:val="22"/>
          <w:szCs w:val="22"/>
        </w:rPr>
        <w:t>Kenya and Uganda shar</w:t>
      </w:r>
      <w:r w:rsidR="004A4447">
        <w:rPr>
          <w:color w:val="auto"/>
          <w:sz w:val="22"/>
          <w:szCs w:val="22"/>
        </w:rPr>
        <w:t>ed how information among DPOs is shared i</w:t>
      </w:r>
      <w:r w:rsidR="00FE679C">
        <w:rPr>
          <w:color w:val="auto"/>
          <w:sz w:val="22"/>
          <w:szCs w:val="22"/>
        </w:rPr>
        <w:t xml:space="preserve">n </w:t>
      </w:r>
      <w:r w:rsidR="00DC06F9">
        <w:rPr>
          <w:color w:val="auto"/>
          <w:sz w:val="22"/>
          <w:szCs w:val="22"/>
        </w:rPr>
        <w:t>their respective countries.</w:t>
      </w:r>
      <w:r w:rsidR="00FE679C">
        <w:rPr>
          <w:color w:val="auto"/>
          <w:sz w:val="22"/>
          <w:szCs w:val="22"/>
        </w:rPr>
        <w:t xml:space="preserve"> </w:t>
      </w:r>
      <w:r w:rsidR="00764539">
        <w:rPr>
          <w:color w:val="auto"/>
          <w:sz w:val="22"/>
          <w:szCs w:val="22"/>
        </w:rPr>
        <w:t>Participants agreed that for them to succeed in advocacy</w:t>
      </w:r>
      <w:r w:rsidR="00DC06F9">
        <w:rPr>
          <w:color w:val="auto"/>
          <w:sz w:val="22"/>
          <w:szCs w:val="22"/>
        </w:rPr>
        <w:t xml:space="preserve">, there </w:t>
      </w:r>
      <w:proofErr w:type="gramStart"/>
      <w:r w:rsidR="00DC06F9">
        <w:rPr>
          <w:color w:val="auto"/>
          <w:sz w:val="22"/>
          <w:szCs w:val="22"/>
        </w:rPr>
        <w:t>has to</w:t>
      </w:r>
      <w:proofErr w:type="gramEnd"/>
      <w:r w:rsidR="00DC06F9">
        <w:rPr>
          <w:color w:val="auto"/>
          <w:sz w:val="22"/>
          <w:szCs w:val="22"/>
        </w:rPr>
        <w:t xml:space="preserve"> be unity of purpose among the </w:t>
      </w:r>
      <w:r w:rsidR="00764539">
        <w:rPr>
          <w:color w:val="auto"/>
          <w:sz w:val="22"/>
          <w:szCs w:val="22"/>
        </w:rPr>
        <w:t xml:space="preserve">DPOs. </w:t>
      </w:r>
    </w:p>
    <w:p w14:paraId="458FDE17" w14:textId="77777777" w:rsidR="004C3CE3" w:rsidRDefault="004C3CE3" w:rsidP="00420754">
      <w:pPr>
        <w:pStyle w:val="Default"/>
        <w:rPr>
          <w:color w:val="auto"/>
          <w:sz w:val="22"/>
          <w:szCs w:val="22"/>
        </w:rPr>
      </w:pPr>
    </w:p>
    <w:p w14:paraId="6D24AF25" w14:textId="77777777" w:rsidR="009F323E" w:rsidRDefault="009F323E" w:rsidP="00802797">
      <w:pPr>
        <w:pStyle w:val="Default"/>
        <w:rPr>
          <w:b/>
          <w:color w:val="2F5496" w:themeColor="accent5" w:themeShade="BF"/>
          <w:sz w:val="28"/>
        </w:rPr>
      </w:pPr>
    </w:p>
    <w:p w14:paraId="06683597" w14:textId="77777777" w:rsidR="009F323E" w:rsidRDefault="009F323E" w:rsidP="00802797">
      <w:pPr>
        <w:pStyle w:val="Default"/>
        <w:rPr>
          <w:b/>
          <w:color w:val="2F5496" w:themeColor="accent5" w:themeShade="BF"/>
          <w:sz w:val="28"/>
        </w:rPr>
      </w:pPr>
    </w:p>
    <w:p w14:paraId="3B47E263" w14:textId="336009E4" w:rsidR="004C3CE3" w:rsidRDefault="00802797" w:rsidP="00802797">
      <w:pPr>
        <w:pStyle w:val="Default"/>
        <w:rPr>
          <w:b/>
          <w:color w:val="2F5496" w:themeColor="accent5" w:themeShade="BF"/>
          <w:sz w:val="28"/>
        </w:rPr>
      </w:pPr>
      <w:r w:rsidRPr="00591BF4">
        <w:rPr>
          <w:b/>
          <w:color w:val="2F5496" w:themeColor="accent5" w:themeShade="BF"/>
          <w:sz w:val="28"/>
        </w:rPr>
        <w:lastRenderedPageBreak/>
        <w:t xml:space="preserve">Session: </w:t>
      </w:r>
      <w:r>
        <w:rPr>
          <w:b/>
          <w:color w:val="2F5496" w:themeColor="accent5" w:themeShade="BF"/>
          <w:sz w:val="28"/>
        </w:rPr>
        <w:t xml:space="preserve">feedback by participants </w:t>
      </w:r>
      <w:r w:rsidR="009F323E">
        <w:rPr>
          <w:b/>
          <w:color w:val="2F5496" w:themeColor="accent5" w:themeShade="BF"/>
          <w:sz w:val="28"/>
        </w:rPr>
        <w:t>on ensuring their full and effective participation</w:t>
      </w:r>
      <w:r>
        <w:rPr>
          <w:b/>
          <w:color w:val="2F5496" w:themeColor="accent5" w:themeShade="BF"/>
          <w:sz w:val="28"/>
        </w:rPr>
        <w:t xml:space="preserve"> </w:t>
      </w:r>
    </w:p>
    <w:p w14:paraId="37F7C870" w14:textId="37FB00B3" w:rsidR="009F323E" w:rsidRDefault="009F323E" w:rsidP="00420754">
      <w:pPr>
        <w:pStyle w:val="Default"/>
        <w:rPr>
          <w:color w:val="000000" w:themeColor="text1"/>
          <w:sz w:val="22"/>
          <w:szCs w:val="22"/>
        </w:rPr>
      </w:pPr>
      <w:r>
        <w:rPr>
          <w:color w:val="auto"/>
          <w:sz w:val="22"/>
          <w:szCs w:val="22"/>
        </w:rPr>
        <w:t xml:space="preserve">Halfway in the training, the participants indicated a meeting of their expectations, and appreciating the </w:t>
      </w:r>
      <w:r w:rsidR="00671131" w:rsidRPr="00671131">
        <w:rPr>
          <w:color w:val="000000" w:themeColor="text1"/>
          <w:sz w:val="22"/>
          <w:szCs w:val="22"/>
        </w:rPr>
        <w:t xml:space="preserve">inclusive </w:t>
      </w:r>
      <w:r w:rsidR="00802797" w:rsidRPr="00671131">
        <w:rPr>
          <w:color w:val="000000" w:themeColor="text1"/>
          <w:sz w:val="22"/>
          <w:szCs w:val="22"/>
        </w:rPr>
        <w:t xml:space="preserve">facilitation </w:t>
      </w:r>
      <w:r w:rsidR="00BE138C">
        <w:rPr>
          <w:color w:val="000000" w:themeColor="text1"/>
          <w:sz w:val="22"/>
          <w:szCs w:val="22"/>
        </w:rPr>
        <w:t>methods used by the facilitators</w:t>
      </w:r>
      <w:r>
        <w:rPr>
          <w:color w:val="000000" w:themeColor="text1"/>
          <w:sz w:val="22"/>
          <w:szCs w:val="22"/>
        </w:rPr>
        <w:t xml:space="preserve"> in the training</w:t>
      </w:r>
      <w:r w:rsidR="00BE138C">
        <w:rPr>
          <w:color w:val="000000" w:themeColor="text1"/>
          <w:sz w:val="22"/>
          <w:szCs w:val="22"/>
        </w:rPr>
        <w:t xml:space="preserve">. </w:t>
      </w:r>
    </w:p>
    <w:p w14:paraId="739AC969" w14:textId="77777777" w:rsidR="009F323E" w:rsidRDefault="009F323E" w:rsidP="00420754">
      <w:pPr>
        <w:pStyle w:val="Default"/>
        <w:rPr>
          <w:color w:val="000000" w:themeColor="text1"/>
          <w:sz w:val="22"/>
          <w:szCs w:val="22"/>
        </w:rPr>
      </w:pPr>
    </w:p>
    <w:p w14:paraId="766F622C" w14:textId="37D14D99" w:rsidR="004C3CE3" w:rsidRPr="009F323E" w:rsidRDefault="002A75E6" w:rsidP="00420754">
      <w:pPr>
        <w:pStyle w:val="Default"/>
        <w:rPr>
          <w:color w:val="000000" w:themeColor="text1"/>
          <w:sz w:val="22"/>
          <w:szCs w:val="22"/>
        </w:rPr>
      </w:pPr>
      <w:r w:rsidRPr="002A75E6">
        <w:rPr>
          <w:b/>
          <w:color w:val="0070C0"/>
          <w:szCs w:val="22"/>
        </w:rPr>
        <w:t xml:space="preserve">Facilitation direction </w:t>
      </w:r>
      <w:r w:rsidR="00671131" w:rsidRPr="002A75E6">
        <w:rPr>
          <w:b/>
          <w:color w:val="0070C0"/>
          <w:szCs w:val="22"/>
        </w:rPr>
        <w:t xml:space="preserve">for the next 2 days: </w:t>
      </w:r>
    </w:p>
    <w:p w14:paraId="2A1627C6" w14:textId="3B73F560" w:rsidR="00671131" w:rsidRDefault="002A75E6" w:rsidP="00420754">
      <w:pPr>
        <w:pStyle w:val="Default"/>
        <w:rPr>
          <w:color w:val="auto"/>
          <w:sz w:val="22"/>
          <w:szCs w:val="22"/>
        </w:rPr>
      </w:pPr>
      <w:r>
        <w:rPr>
          <w:color w:val="auto"/>
          <w:sz w:val="22"/>
          <w:szCs w:val="22"/>
        </w:rPr>
        <w:t xml:space="preserve">Participants were divided into five groups and informed that for the remaining 2 days of the training, they would </w:t>
      </w:r>
      <w:r w:rsidR="009F323E">
        <w:rPr>
          <w:color w:val="auto"/>
          <w:sz w:val="22"/>
          <w:szCs w:val="22"/>
        </w:rPr>
        <w:t>take roles as f</w:t>
      </w:r>
      <w:r>
        <w:rPr>
          <w:color w:val="auto"/>
          <w:sz w:val="22"/>
          <w:szCs w:val="22"/>
        </w:rPr>
        <w:t xml:space="preserve">acilitators. Each of the groups was given a CRPD article to facilitate on. The groups were urged to observe inclusive facilitation methodologies, identify key messages in the CRPD article they are working on and how the article relates to the SDGs. The participants were also urged to relate the implementation of the article to the real situation in Tanzania. Lastly, they were urged to be creative and use various methodologies to present their content. </w:t>
      </w:r>
    </w:p>
    <w:p w14:paraId="2F009F16" w14:textId="77777777" w:rsidR="00FD5AB6" w:rsidRDefault="00FD5AB6" w:rsidP="00420754">
      <w:pPr>
        <w:pStyle w:val="Default"/>
        <w:rPr>
          <w:b/>
          <w:color w:val="auto"/>
          <w:sz w:val="22"/>
          <w:szCs w:val="22"/>
        </w:rPr>
      </w:pPr>
    </w:p>
    <w:p w14:paraId="45E3E5C2" w14:textId="180C584A" w:rsidR="000B1DA6" w:rsidRDefault="00A052F0" w:rsidP="00420754">
      <w:pPr>
        <w:pStyle w:val="Default"/>
        <w:rPr>
          <w:color w:val="auto"/>
          <w:sz w:val="22"/>
          <w:szCs w:val="22"/>
        </w:rPr>
      </w:pPr>
      <w:r w:rsidRPr="00A052F0">
        <w:rPr>
          <w:color w:val="auto"/>
          <w:sz w:val="22"/>
          <w:szCs w:val="22"/>
        </w:rPr>
        <w:t xml:space="preserve">The participants were grouped as follows: </w:t>
      </w:r>
    </w:p>
    <w:p w14:paraId="2CA3C2F6" w14:textId="77777777" w:rsidR="009F323E" w:rsidRPr="00A052F0" w:rsidRDefault="009F323E" w:rsidP="00420754">
      <w:pPr>
        <w:pStyle w:val="Default"/>
        <w:rPr>
          <w:color w:val="auto"/>
          <w:sz w:val="22"/>
          <w:szCs w:val="22"/>
        </w:rPr>
      </w:pPr>
    </w:p>
    <w:p w14:paraId="52F22A5A" w14:textId="2CB495EB" w:rsidR="004D0F7A" w:rsidRPr="00A052F0" w:rsidRDefault="00E31F2E" w:rsidP="00420754">
      <w:pPr>
        <w:pStyle w:val="Default"/>
        <w:rPr>
          <w:color w:val="auto"/>
          <w:sz w:val="22"/>
          <w:szCs w:val="22"/>
        </w:rPr>
      </w:pPr>
      <w:r w:rsidRPr="00E31F2E">
        <w:rPr>
          <w:b/>
          <w:color w:val="C00000"/>
          <w:sz w:val="22"/>
          <w:szCs w:val="22"/>
        </w:rPr>
        <w:t>Group 1</w:t>
      </w:r>
      <w:r>
        <w:rPr>
          <w:b/>
          <w:color w:val="auto"/>
          <w:sz w:val="22"/>
          <w:szCs w:val="22"/>
        </w:rPr>
        <w:t xml:space="preserve">: </w:t>
      </w:r>
      <w:r w:rsidR="00A052F0" w:rsidRPr="00A052F0">
        <w:rPr>
          <w:b/>
          <w:color w:val="auto"/>
          <w:sz w:val="22"/>
          <w:szCs w:val="22"/>
        </w:rPr>
        <w:t xml:space="preserve">Article 27: Work </w:t>
      </w:r>
      <w:r w:rsidR="004D0F7A" w:rsidRPr="00A052F0">
        <w:rPr>
          <w:b/>
          <w:color w:val="auto"/>
          <w:sz w:val="22"/>
          <w:szCs w:val="22"/>
        </w:rPr>
        <w:t>and employment</w:t>
      </w:r>
      <w:r w:rsidR="00A052F0">
        <w:rPr>
          <w:color w:val="auto"/>
          <w:sz w:val="22"/>
          <w:szCs w:val="22"/>
        </w:rPr>
        <w:t xml:space="preserve">  </w:t>
      </w:r>
      <w:bookmarkStart w:id="0" w:name="_GoBack"/>
      <w:bookmarkEnd w:id="0"/>
    </w:p>
    <w:p w14:paraId="2F4FA799" w14:textId="6BEE36AE" w:rsidR="004D0F7A" w:rsidRPr="00A052F0" w:rsidRDefault="00E31F2E" w:rsidP="00420754">
      <w:pPr>
        <w:pStyle w:val="Default"/>
        <w:rPr>
          <w:color w:val="auto"/>
          <w:sz w:val="22"/>
          <w:szCs w:val="22"/>
        </w:rPr>
      </w:pPr>
      <w:r w:rsidRPr="00E31F2E">
        <w:rPr>
          <w:b/>
          <w:color w:val="C00000"/>
          <w:sz w:val="22"/>
          <w:szCs w:val="22"/>
        </w:rPr>
        <w:t xml:space="preserve">Group </w:t>
      </w:r>
      <w:r>
        <w:rPr>
          <w:b/>
          <w:color w:val="C00000"/>
          <w:sz w:val="22"/>
          <w:szCs w:val="22"/>
        </w:rPr>
        <w:t>2</w:t>
      </w:r>
      <w:r>
        <w:rPr>
          <w:b/>
          <w:color w:val="auto"/>
          <w:sz w:val="22"/>
          <w:szCs w:val="22"/>
        </w:rPr>
        <w:t xml:space="preserve">: </w:t>
      </w:r>
      <w:r w:rsidR="00A052F0" w:rsidRPr="00BA27E3">
        <w:rPr>
          <w:b/>
          <w:color w:val="auto"/>
          <w:sz w:val="22"/>
          <w:szCs w:val="22"/>
        </w:rPr>
        <w:t>Art</w:t>
      </w:r>
      <w:r w:rsidR="00BA27E3">
        <w:rPr>
          <w:b/>
          <w:color w:val="auto"/>
          <w:sz w:val="22"/>
          <w:szCs w:val="22"/>
        </w:rPr>
        <w:t>icle</w:t>
      </w:r>
      <w:r w:rsidR="00A052F0" w:rsidRPr="00BA27E3">
        <w:rPr>
          <w:b/>
          <w:color w:val="auto"/>
          <w:sz w:val="22"/>
          <w:szCs w:val="22"/>
        </w:rPr>
        <w:t xml:space="preserve"> 13: Access to Justice</w:t>
      </w:r>
    </w:p>
    <w:p w14:paraId="1DDD5773" w14:textId="26E810A5" w:rsidR="004D0F7A" w:rsidRPr="00A052F0" w:rsidRDefault="00E31F2E" w:rsidP="00420754">
      <w:pPr>
        <w:pStyle w:val="Default"/>
        <w:rPr>
          <w:color w:val="auto"/>
          <w:sz w:val="22"/>
          <w:szCs w:val="22"/>
        </w:rPr>
      </w:pPr>
      <w:r w:rsidRPr="00E31F2E">
        <w:rPr>
          <w:b/>
          <w:color w:val="C00000"/>
          <w:sz w:val="22"/>
          <w:szCs w:val="22"/>
        </w:rPr>
        <w:t xml:space="preserve">Group </w:t>
      </w:r>
      <w:r>
        <w:rPr>
          <w:b/>
          <w:color w:val="C00000"/>
          <w:sz w:val="22"/>
          <w:szCs w:val="22"/>
        </w:rPr>
        <w:t>3</w:t>
      </w:r>
      <w:r>
        <w:rPr>
          <w:b/>
          <w:color w:val="auto"/>
          <w:sz w:val="22"/>
          <w:szCs w:val="22"/>
        </w:rPr>
        <w:t xml:space="preserve">: </w:t>
      </w:r>
      <w:r w:rsidR="004D0F7A" w:rsidRPr="00BA27E3">
        <w:rPr>
          <w:b/>
          <w:color w:val="auto"/>
          <w:sz w:val="22"/>
          <w:szCs w:val="22"/>
        </w:rPr>
        <w:t>Art</w:t>
      </w:r>
      <w:r w:rsidR="00BA27E3">
        <w:rPr>
          <w:b/>
          <w:color w:val="auto"/>
          <w:sz w:val="22"/>
          <w:szCs w:val="22"/>
        </w:rPr>
        <w:t>icle</w:t>
      </w:r>
      <w:r w:rsidR="004D0F7A" w:rsidRPr="00BA27E3">
        <w:rPr>
          <w:b/>
          <w:color w:val="auto"/>
          <w:sz w:val="22"/>
          <w:szCs w:val="22"/>
        </w:rPr>
        <w:t xml:space="preserve"> 24: </w:t>
      </w:r>
      <w:r w:rsidR="00A052F0" w:rsidRPr="00BA27E3">
        <w:rPr>
          <w:b/>
          <w:color w:val="auto"/>
          <w:sz w:val="22"/>
          <w:szCs w:val="22"/>
        </w:rPr>
        <w:t xml:space="preserve"> Education</w:t>
      </w:r>
      <w:r w:rsidR="004D0F7A" w:rsidRPr="00A052F0">
        <w:rPr>
          <w:color w:val="auto"/>
          <w:sz w:val="22"/>
          <w:szCs w:val="22"/>
        </w:rPr>
        <w:t xml:space="preserve"> </w:t>
      </w:r>
    </w:p>
    <w:p w14:paraId="4F709977" w14:textId="0AF102EA" w:rsidR="004D0F7A" w:rsidRPr="00A052F0" w:rsidRDefault="00E31F2E" w:rsidP="00420754">
      <w:pPr>
        <w:pStyle w:val="Default"/>
        <w:rPr>
          <w:color w:val="auto"/>
          <w:sz w:val="22"/>
          <w:szCs w:val="22"/>
        </w:rPr>
      </w:pPr>
      <w:r w:rsidRPr="00E31F2E">
        <w:rPr>
          <w:b/>
          <w:color w:val="C00000"/>
          <w:sz w:val="22"/>
          <w:szCs w:val="22"/>
        </w:rPr>
        <w:t xml:space="preserve">Group </w:t>
      </w:r>
      <w:r>
        <w:rPr>
          <w:b/>
          <w:color w:val="C00000"/>
          <w:sz w:val="22"/>
          <w:szCs w:val="22"/>
        </w:rPr>
        <w:t>4</w:t>
      </w:r>
      <w:r>
        <w:rPr>
          <w:b/>
          <w:color w:val="auto"/>
          <w:sz w:val="22"/>
          <w:szCs w:val="22"/>
        </w:rPr>
        <w:t xml:space="preserve">: </w:t>
      </w:r>
      <w:r w:rsidR="004D0F7A" w:rsidRPr="00BA27E3">
        <w:rPr>
          <w:b/>
          <w:color w:val="auto"/>
          <w:sz w:val="22"/>
          <w:szCs w:val="22"/>
        </w:rPr>
        <w:t>Articles 25</w:t>
      </w:r>
      <w:r w:rsidR="00A052F0" w:rsidRPr="00BA27E3">
        <w:rPr>
          <w:b/>
          <w:color w:val="auto"/>
          <w:sz w:val="22"/>
          <w:szCs w:val="22"/>
        </w:rPr>
        <w:t>: Health</w:t>
      </w:r>
    </w:p>
    <w:p w14:paraId="2DBC3709" w14:textId="5B098A52" w:rsidR="004D0F7A" w:rsidRDefault="00E31F2E" w:rsidP="00420754">
      <w:pPr>
        <w:pStyle w:val="Default"/>
        <w:rPr>
          <w:color w:val="auto"/>
          <w:sz w:val="22"/>
          <w:szCs w:val="22"/>
        </w:rPr>
      </w:pPr>
      <w:r w:rsidRPr="00E31F2E">
        <w:rPr>
          <w:b/>
          <w:color w:val="C00000"/>
          <w:sz w:val="22"/>
          <w:szCs w:val="22"/>
        </w:rPr>
        <w:t xml:space="preserve">Group </w:t>
      </w:r>
      <w:r>
        <w:rPr>
          <w:b/>
          <w:color w:val="C00000"/>
          <w:sz w:val="22"/>
          <w:szCs w:val="22"/>
        </w:rPr>
        <w:t>5</w:t>
      </w:r>
      <w:r>
        <w:rPr>
          <w:b/>
          <w:color w:val="auto"/>
          <w:sz w:val="22"/>
          <w:szCs w:val="22"/>
        </w:rPr>
        <w:t xml:space="preserve">: </w:t>
      </w:r>
      <w:r w:rsidR="004D0F7A" w:rsidRPr="00BA27E3">
        <w:rPr>
          <w:b/>
          <w:color w:val="auto"/>
          <w:sz w:val="22"/>
          <w:szCs w:val="22"/>
        </w:rPr>
        <w:t>Art</w:t>
      </w:r>
      <w:r w:rsidR="00BA27E3" w:rsidRPr="00BA27E3">
        <w:rPr>
          <w:b/>
          <w:color w:val="auto"/>
          <w:sz w:val="22"/>
          <w:szCs w:val="22"/>
        </w:rPr>
        <w:t>icle</w:t>
      </w:r>
      <w:r w:rsidR="004D0F7A" w:rsidRPr="00BA27E3">
        <w:rPr>
          <w:b/>
          <w:color w:val="auto"/>
          <w:sz w:val="22"/>
          <w:szCs w:val="22"/>
        </w:rPr>
        <w:t xml:space="preserve"> 19:</w:t>
      </w:r>
      <w:r w:rsidR="00A052F0" w:rsidRPr="00BA27E3">
        <w:rPr>
          <w:b/>
          <w:color w:val="auto"/>
          <w:sz w:val="22"/>
          <w:szCs w:val="22"/>
        </w:rPr>
        <w:t xml:space="preserve"> Living independently and being included in the community</w:t>
      </w:r>
      <w:r w:rsidR="00A052F0">
        <w:rPr>
          <w:color w:val="auto"/>
          <w:sz w:val="22"/>
          <w:szCs w:val="22"/>
        </w:rPr>
        <w:t xml:space="preserve">: </w:t>
      </w:r>
      <w:r w:rsidR="004D0F7A" w:rsidRPr="00A052F0">
        <w:rPr>
          <w:color w:val="auto"/>
          <w:sz w:val="22"/>
          <w:szCs w:val="22"/>
        </w:rPr>
        <w:t xml:space="preserve"> </w:t>
      </w:r>
    </w:p>
    <w:p w14:paraId="28980EB7" w14:textId="77777777" w:rsidR="00F0595C" w:rsidRDefault="00F0595C" w:rsidP="00420754">
      <w:pPr>
        <w:pStyle w:val="Default"/>
        <w:rPr>
          <w:color w:val="auto"/>
          <w:sz w:val="22"/>
          <w:szCs w:val="22"/>
        </w:rPr>
      </w:pPr>
    </w:p>
    <w:p w14:paraId="6C795007" w14:textId="77777777" w:rsidR="00F0595C" w:rsidRPr="00A052F0" w:rsidRDefault="00F0595C" w:rsidP="00420754">
      <w:pPr>
        <w:pStyle w:val="Default"/>
        <w:rPr>
          <w:color w:val="auto"/>
          <w:sz w:val="22"/>
          <w:szCs w:val="22"/>
        </w:rPr>
      </w:pPr>
      <w:r>
        <w:rPr>
          <w:color w:val="auto"/>
          <w:sz w:val="22"/>
          <w:szCs w:val="22"/>
        </w:rPr>
        <w:t xml:space="preserve">This being half working day, the participants were wished a restful afternoon. </w:t>
      </w:r>
    </w:p>
    <w:p w14:paraId="05001CAD" w14:textId="77777777" w:rsidR="00042773" w:rsidRPr="00A052F0" w:rsidRDefault="00CC1A77" w:rsidP="00420754">
      <w:pPr>
        <w:pStyle w:val="Default"/>
        <w:rPr>
          <w:color w:val="auto"/>
          <w:sz w:val="22"/>
          <w:szCs w:val="22"/>
        </w:rPr>
      </w:pPr>
      <w:r>
        <w:rPr>
          <w:noProof/>
          <w:color w:val="auto"/>
          <w:sz w:val="22"/>
          <w:szCs w:val="22"/>
        </w:rPr>
        <mc:AlternateContent>
          <mc:Choice Requires="wps">
            <w:drawing>
              <wp:anchor distT="0" distB="0" distL="114300" distR="114300" simplePos="0" relativeHeight="251662336" behindDoc="0" locked="0" layoutInCell="1" allowOverlap="1" wp14:anchorId="5953FA7B" wp14:editId="05BD2551">
                <wp:simplePos x="0" y="0"/>
                <wp:positionH relativeFrom="column">
                  <wp:posOffset>3075709</wp:posOffset>
                </wp:positionH>
                <wp:positionV relativeFrom="paragraph">
                  <wp:posOffset>74873</wp:posOffset>
                </wp:positionV>
                <wp:extent cx="2646045" cy="2025246"/>
                <wp:effectExtent l="0" t="0" r="20955" b="13335"/>
                <wp:wrapNone/>
                <wp:docPr id="4" name="Text Box 4"/>
                <wp:cNvGraphicFramePr/>
                <a:graphic xmlns:a="http://schemas.openxmlformats.org/drawingml/2006/main">
                  <a:graphicData uri="http://schemas.microsoft.com/office/word/2010/wordprocessingShape">
                    <wps:wsp>
                      <wps:cNvSpPr txBox="1"/>
                      <wps:spPr>
                        <a:xfrm>
                          <a:off x="0" y="0"/>
                          <a:ext cx="2646045" cy="2025246"/>
                        </a:xfrm>
                        <a:prstGeom prst="rect">
                          <a:avLst/>
                        </a:prstGeom>
                        <a:solidFill>
                          <a:schemeClr val="accent4">
                            <a:lumMod val="50000"/>
                          </a:schemeClr>
                        </a:solidFill>
                        <a:ln w="6350">
                          <a:solidFill>
                            <a:prstClr val="black"/>
                          </a:solidFill>
                        </a:ln>
                      </wps:spPr>
                      <wps:txbx>
                        <w:txbxContent>
                          <w:p w14:paraId="509A8D84" w14:textId="77777777" w:rsidR="00CC1A77" w:rsidRDefault="00CC1A77" w:rsidP="00CC1A77">
                            <w:pPr>
                              <w:keepNext/>
                            </w:pPr>
                            <w:r w:rsidRPr="00CC1A77">
                              <w:rPr>
                                <w:noProof/>
                                <w:lang w:val="en-US"/>
                              </w:rPr>
                              <w:drawing>
                                <wp:inline distT="0" distB="0" distL="0" distR="0" wp14:anchorId="67C33538" wp14:editId="46DD99C8">
                                  <wp:extent cx="2455128" cy="1517015"/>
                                  <wp:effectExtent l="0" t="0" r="2540" b="6985"/>
                                  <wp:docPr id="5" name="Picture 5" descr="C:\Users\mwendwamichael\Downloads\20190725_115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endwamichael\Downloads\20190725_1159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0254" cy="1520183"/>
                                          </a:xfrm>
                                          <a:prstGeom prst="rect">
                                            <a:avLst/>
                                          </a:prstGeom>
                                          <a:noFill/>
                                          <a:ln>
                                            <a:noFill/>
                                          </a:ln>
                                        </pic:spPr>
                                      </pic:pic>
                                    </a:graphicData>
                                  </a:graphic>
                                </wp:inline>
                              </w:drawing>
                            </w:r>
                          </w:p>
                          <w:p w14:paraId="5433D8EB" w14:textId="77777777" w:rsidR="00CC1A77" w:rsidRPr="00CC1A77" w:rsidRDefault="00CC1A77" w:rsidP="00CC1A77">
                            <w:pPr>
                              <w:pStyle w:val="Caption"/>
                              <w:rPr>
                                <w:color w:val="FFFFFF" w:themeColor="background1"/>
                                <w:sz w:val="20"/>
                              </w:rPr>
                            </w:pPr>
                            <w:r w:rsidRPr="00CC1A77">
                              <w:rPr>
                                <w:color w:val="FFFFFF" w:themeColor="background1"/>
                                <w:sz w:val="20"/>
                              </w:rPr>
                              <w:t>Picture of facilitators consulting on day 5 activities.</w:t>
                            </w:r>
                          </w:p>
                          <w:p w14:paraId="641592A6" w14:textId="77777777" w:rsidR="00CC1A77" w:rsidRDefault="00CC1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FD9D20" id="_x0000_t202" coordsize="21600,21600" o:spt="202" path="m,l,21600r21600,l21600,xe">
                <v:stroke joinstyle="miter"/>
                <v:path gradientshapeok="t" o:connecttype="rect"/>
              </v:shapetype>
              <v:shape id="Text Box 4" o:spid="_x0000_s1027" type="#_x0000_t202" style="position:absolute;margin-left:242.2pt;margin-top:5.9pt;width:208.35pt;height:159.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" fillcolor="#7f5f00 [1607]" strokeweight=".5pt">
                <v:textbox>
                  <w:txbxContent>
                    <w:p w:rsidR="00CC1A77" w:rsidRDefault="00CC1A77" w:rsidP="00CC1A77">
                      <w:pPr>
                        <w:keepNext/>
                      </w:pPr>
                      <w:r w:rsidRPr="00CC1A77">
                        <w:rPr>
                          <w:noProof/>
                          <w:lang w:val="en-US"/>
                        </w:rPr>
                        <w:drawing>
                          <wp:inline distT="0" distB="0" distL="0" distR="0" wp14:anchorId="6A54B47D" wp14:editId="4E9D1559">
                            <wp:extent cx="2455128" cy="1517015"/>
                            <wp:effectExtent l="0" t="0" r="2540" b="6985"/>
                            <wp:docPr id="5" name="Picture 5" descr="C:\Users\mwendwamichael\Downloads\20190725_115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endwamichael\Downloads\20190725_1159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0254" cy="1520183"/>
                                    </a:xfrm>
                                    <a:prstGeom prst="rect">
                                      <a:avLst/>
                                    </a:prstGeom>
                                    <a:noFill/>
                                    <a:ln>
                                      <a:noFill/>
                                    </a:ln>
                                  </pic:spPr>
                                </pic:pic>
                              </a:graphicData>
                            </a:graphic>
                          </wp:inline>
                        </w:drawing>
                      </w:r>
                    </w:p>
                    <w:p w:rsidR="00CC1A77" w:rsidRPr="00CC1A77" w:rsidRDefault="00CC1A77" w:rsidP="00CC1A77">
                      <w:pPr>
                        <w:pStyle w:val="Caption"/>
                        <w:rPr>
                          <w:color w:val="FFFFFF" w:themeColor="background1"/>
                          <w:sz w:val="20"/>
                        </w:rPr>
                      </w:pPr>
                      <w:r w:rsidRPr="00CC1A77">
                        <w:rPr>
                          <w:color w:val="FFFFFF" w:themeColor="background1"/>
                          <w:sz w:val="20"/>
                        </w:rPr>
                        <w:t>Picture of facilitators consulting on day 5 activities.</w:t>
                      </w:r>
                    </w:p>
                    <w:p w:rsidR="00CC1A77" w:rsidRDefault="00CC1A77"/>
                  </w:txbxContent>
                </v:textbox>
              </v:shape>
            </w:pict>
          </mc:Fallback>
        </mc:AlternateContent>
      </w:r>
      <w:r>
        <w:rPr>
          <w:noProof/>
          <w:color w:val="auto"/>
          <w:sz w:val="22"/>
          <w:szCs w:val="22"/>
        </w:rPr>
        <mc:AlternateContent>
          <mc:Choice Requires="wps">
            <w:drawing>
              <wp:anchor distT="0" distB="0" distL="114300" distR="114300" simplePos="0" relativeHeight="251661312" behindDoc="0" locked="0" layoutInCell="1" allowOverlap="1" wp14:anchorId="444D45BB" wp14:editId="6378DE57">
                <wp:simplePos x="0" y="0"/>
                <wp:positionH relativeFrom="column">
                  <wp:posOffset>214457</wp:posOffset>
                </wp:positionH>
                <wp:positionV relativeFrom="paragraph">
                  <wp:posOffset>74468</wp:posOffset>
                </wp:positionV>
                <wp:extent cx="2684318" cy="2026227"/>
                <wp:effectExtent l="0" t="0" r="20955" b="12700"/>
                <wp:wrapNone/>
                <wp:docPr id="2" name="Text Box 2"/>
                <wp:cNvGraphicFramePr/>
                <a:graphic xmlns:a="http://schemas.openxmlformats.org/drawingml/2006/main">
                  <a:graphicData uri="http://schemas.microsoft.com/office/word/2010/wordprocessingShape">
                    <wps:wsp>
                      <wps:cNvSpPr txBox="1"/>
                      <wps:spPr>
                        <a:xfrm>
                          <a:off x="0" y="0"/>
                          <a:ext cx="2684318" cy="2026227"/>
                        </a:xfrm>
                        <a:prstGeom prst="rect">
                          <a:avLst/>
                        </a:prstGeom>
                        <a:solidFill>
                          <a:schemeClr val="accent6">
                            <a:lumMod val="50000"/>
                          </a:schemeClr>
                        </a:solidFill>
                        <a:ln w="6350">
                          <a:solidFill>
                            <a:prstClr val="black"/>
                          </a:solidFill>
                        </a:ln>
                      </wps:spPr>
                      <wps:txbx>
                        <w:txbxContent>
                          <w:p w14:paraId="04FC4480" w14:textId="77777777" w:rsidR="00CC1A77" w:rsidRDefault="00CC1A77" w:rsidP="00CC1A77">
                            <w:pPr>
                              <w:keepNext/>
                            </w:pPr>
                            <w:r w:rsidRPr="00CC1A77">
                              <w:rPr>
                                <w:noProof/>
                                <w:lang w:val="en-US"/>
                              </w:rPr>
                              <w:drawing>
                                <wp:inline distT="0" distB="0" distL="0" distR="0" wp14:anchorId="3E6171D6" wp14:editId="3B58F2F6">
                                  <wp:extent cx="2500630" cy="1517073"/>
                                  <wp:effectExtent l="0" t="0" r="0" b="6985"/>
                                  <wp:docPr id="3" name="Picture 3" descr="C:\Users\mwendwamichael\Downloads\20190725_12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ndwamichael\Downloads\20190725_120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4870" cy="1519645"/>
                                          </a:xfrm>
                                          <a:prstGeom prst="rect">
                                            <a:avLst/>
                                          </a:prstGeom>
                                          <a:noFill/>
                                          <a:ln>
                                            <a:noFill/>
                                          </a:ln>
                                        </pic:spPr>
                                      </pic:pic>
                                    </a:graphicData>
                                  </a:graphic>
                                </wp:inline>
                              </w:drawing>
                            </w:r>
                          </w:p>
                          <w:p w14:paraId="5CDC9334" w14:textId="77777777" w:rsidR="00CC1A77" w:rsidRPr="004963C1" w:rsidRDefault="00CC1A77" w:rsidP="00CC1A77">
                            <w:pPr>
                              <w:pStyle w:val="Caption"/>
                              <w:rPr>
                                <w:color w:val="FFFFFF" w:themeColor="background1"/>
                                <w:sz w:val="20"/>
                              </w:rPr>
                            </w:pPr>
                            <w:r w:rsidRPr="004963C1">
                              <w:rPr>
                                <w:color w:val="FFFFFF" w:themeColor="background1"/>
                                <w:sz w:val="20"/>
                              </w:rPr>
                              <w:t>Picture of participants preparing feedback to the facilitators.</w:t>
                            </w:r>
                          </w:p>
                          <w:p w14:paraId="15080E48" w14:textId="77777777" w:rsidR="00CC1A77" w:rsidRPr="004963C1" w:rsidRDefault="00CC1A7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B8F64" id="Text Box 2" o:spid="_x0000_s1028" type="#_x0000_t202" style="position:absolute;margin-left:16.9pt;margin-top:5.85pt;width:211.35pt;height:1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" fillcolor="#375623 [1609]" strokeweight=".5pt">
                <v:textbox>
                  <w:txbxContent>
                    <w:p w:rsidR="00CC1A77" w:rsidRDefault="00CC1A77" w:rsidP="00CC1A77">
                      <w:pPr>
                        <w:keepNext/>
                      </w:pPr>
                      <w:r w:rsidRPr="00CC1A77">
                        <w:rPr>
                          <w:noProof/>
                          <w:lang w:val="en-US"/>
                        </w:rPr>
                        <w:drawing>
                          <wp:inline distT="0" distB="0" distL="0" distR="0" wp14:anchorId="320EE709" wp14:editId="00C20BD5">
                            <wp:extent cx="2500630" cy="1517073"/>
                            <wp:effectExtent l="0" t="0" r="0" b="6985"/>
                            <wp:docPr id="3" name="Picture 3" descr="C:\Users\mwendwamichael\Downloads\20190725_12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ndwamichael\Downloads\20190725_1200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4870" cy="1519645"/>
                                    </a:xfrm>
                                    <a:prstGeom prst="rect">
                                      <a:avLst/>
                                    </a:prstGeom>
                                    <a:noFill/>
                                    <a:ln>
                                      <a:noFill/>
                                    </a:ln>
                                  </pic:spPr>
                                </pic:pic>
                              </a:graphicData>
                            </a:graphic>
                          </wp:inline>
                        </w:drawing>
                      </w:r>
                    </w:p>
                    <w:p w:rsidR="00CC1A77" w:rsidRPr="004963C1" w:rsidRDefault="00CC1A77" w:rsidP="00CC1A77">
                      <w:pPr>
                        <w:pStyle w:val="Caption"/>
                        <w:rPr>
                          <w:color w:val="FFFFFF" w:themeColor="background1"/>
                          <w:sz w:val="20"/>
                        </w:rPr>
                      </w:pPr>
                      <w:r w:rsidRPr="004963C1">
                        <w:rPr>
                          <w:color w:val="FFFFFF" w:themeColor="background1"/>
                          <w:sz w:val="20"/>
                        </w:rPr>
                        <w:t>Picture of participants preparing feedback to the facilitators.</w:t>
                      </w:r>
                    </w:p>
                    <w:p w:rsidR="00CC1A77" w:rsidRPr="004963C1" w:rsidRDefault="00CC1A77">
                      <w:pPr>
                        <w:rPr>
                          <w:color w:val="FFFFFF" w:themeColor="background1"/>
                        </w:rPr>
                      </w:pPr>
                    </w:p>
                  </w:txbxContent>
                </v:textbox>
              </v:shape>
            </w:pict>
          </mc:Fallback>
        </mc:AlternateContent>
      </w:r>
    </w:p>
    <w:p w14:paraId="7058BD56" w14:textId="77777777" w:rsidR="002F72A4" w:rsidRPr="0031717B" w:rsidRDefault="002F72A4" w:rsidP="002F72A4">
      <w:pPr>
        <w:pStyle w:val="Default"/>
        <w:jc w:val="center"/>
        <w:rPr>
          <w:color w:val="000000" w:themeColor="text1"/>
          <w:szCs w:val="22"/>
        </w:rPr>
      </w:pPr>
    </w:p>
    <w:sectPr w:rsidR="002F72A4" w:rsidRPr="0031717B">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8944" w14:textId="77777777" w:rsidR="006C382D" w:rsidRDefault="006C382D" w:rsidP="005662E9">
      <w:pPr>
        <w:spacing w:after="0" w:line="240" w:lineRule="auto"/>
      </w:pPr>
      <w:r>
        <w:separator/>
      </w:r>
    </w:p>
  </w:endnote>
  <w:endnote w:type="continuationSeparator" w:id="0">
    <w:p w14:paraId="58CB1960" w14:textId="77777777" w:rsidR="006C382D" w:rsidRDefault="006C382D" w:rsidP="0056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712267"/>
      <w:docPartObj>
        <w:docPartGallery w:val="Page Numbers (Bottom of Page)"/>
        <w:docPartUnique/>
      </w:docPartObj>
    </w:sdtPr>
    <w:sdtEndPr/>
    <w:sdtContent>
      <w:sdt>
        <w:sdtPr>
          <w:id w:val="-1769616900"/>
          <w:docPartObj>
            <w:docPartGallery w:val="Page Numbers (Top of Page)"/>
            <w:docPartUnique/>
          </w:docPartObj>
        </w:sdtPr>
        <w:sdtEndPr/>
        <w:sdtContent>
          <w:p w14:paraId="1CECF868" w14:textId="77777777" w:rsidR="006E3FEF" w:rsidRDefault="006E3F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340D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40D6">
              <w:rPr>
                <w:b/>
                <w:bCs/>
                <w:noProof/>
              </w:rPr>
              <w:t>3</w:t>
            </w:r>
            <w:r>
              <w:rPr>
                <w:b/>
                <w:bCs/>
                <w:sz w:val="24"/>
                <w:szCs w:val="24"/>
              </w:rPr>
              <w:fldChar w:fldCharType="end"/>
            </w:r>
          </w:p>
        </w:sdtContent>
      </w:sdt>
    </w:sdtContent>
  </w:sdt>
  <w:p w14:paraId="4A027689" w14:textId="77777777" w:rsidR="006E3FEF" w:rsidRDefault="006E3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6EA56" w14:textId="77777777" w:rsidR="006C382D" w:rsidRDefault="006C382D" w:rsidP="005662E9">
      <w:pPr>
        <w:spacing w:after="0" w:line="240" w:lineRule="auto"/>
      </w:pPr>
      <w:r>
        <w:separator/>
      </w:r>
    </w:p>
  </w:footnote>
  <w:footnote w:type="continuationSeparator" w:id="0">
    <w:p w14:paraId="6F4D3F66" w14:textId="77777777" w:rsidR="006C382D" w:rsidRDefault="006C382D" w:rsidP="00566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2A1"/>
    <w:multiLevelType w:val="hybridMultilevel"/>
    <w:tmpl w:val="2DBAA780"/>
    <w:lvl w:ilvl="0" w:tplc="8BC0E5DC">
      <w:start w:val="1"/>
      <w:numFmt w:val="bullet"/>
      <w:lvlText w:val="•"/>
      <w:lvlJc w:val="left"/>
      <w:pPr>
        <w:tabs>
          <w:tab w:val="num" w:pos="720"/>
        </w:tabs>
        <w:ind w:left="720" w:hanging="360"/>
      </w:pPr>
      <w:rPr>
        <w:rFonts w:ascii="Arial" w:hAnsi="Arial" w:hint="default"/>
      </w:rPr>
    </w:lvl>
    <w:lvl w:ilvl="1" w:tplc="D51642EA" w:tentative="1">
      <w:start w:val="1"/>
      <w:numFmt w:val="bullet"/>
      <w:lvlText w:val="•"/>
      <w:lvlJc w:val="left"/>
      <w:pPr>
        <w:tabs>
          <w:tab w:val="num" w:pos="1440"/>
        </w:tabs>
        <w:ind w:left="1440" w:hanging="360"/>
      </w:pPr>
      <w:rPr>
        <w:rFonts w:ascii="Arial" w:hAnsi="Arial" w:hint="default"/>
      </w:rPr>
    </w:lvl>
    <w:lvl w:ilvl="2" w:tplc="94CE4424" w:tentative="1">
      <w:start w:val="1"/>
      <w:numFmt w:val="bullet"/>
      <w:lvlText w:val="•"/>
      <w:lvlJc w:val="left"/>
      <w:pPr>
        <w:tabs>
          <w:tab w:val="num" w:pos="2160"/>
        </w:tabs>
        <w:ind w:left="2160" w:hanging="360"/>
      </w:pPr>
      <w:rPr>
        <w:rFonts w:ascii="Arial" w:hAnsi="Arial" w:hint="default"/>
      </w:rPr>
    </w:lvl>
    <w:lvl w:ilvl="3" w:tplc="AE2EA694" w:tentative="1">
      <w:start w:val="1"/>
      <w:numFmt w:val="bullet"/>
      <w:lvlText w:val="•"/>
      <w:lvlJc w:val="left"/>
      <w:pPr>
        <w:tabs>
          <w:tab w:val="num" w:pos="2880"/>
        </w:tabs>
        <w:ind w:left="2880" w:hanging="360"/>
      </w:pPr>
      <w:rPr>
        <w:rFonts w:ascii="Arial" w:hAnsi="Arial" w:hint="default"/>
      </w:rPr>
    </w:lvl>
    <w:lvl w:ilvl="4" w:tplc="FB28D5BE" w:tentative="1">
      <w:start w:val="1"/>
      <w:numFmt w:val="bullet"/>
      <w:lvlText w:val="•"/>
      <w:lvlJc w:val="left"/>
      <w:pPr>
        <w:tabs>
          <w:tab w:val="num" w:pos="3600"/>
        </w:tabs>
        <w:ind w:left="3600" w:hanging="360"/>
      </w:pPr>
      <w:rPr>
        <w:rFonts w:ascii="Arial" w:hAnsi="Arial" w:hint="default"/>
      </w:rPr>
    </w:lvl>
    <w:lvl w:ilvl="5" w:tplc="8B8ABF3A" w:tentative="1">
      <w:start w:val="1"/>
      <w:numFmt w:val="bullet"/>
      <w:lvlText w:val="•"/>
      <w:lvlJc w:val="left"/>
      <w:pPr>
        <w:tabs>
          <w:tab w:val="num" w:pos="4320"/>
        </w:tabs>
        <w:ind w:left="4320" w:hanging="360"/>
      </w:pPr>
      <w:rPr>
        <w:rFonts w:ascii="Arial" w:hAnsi="Arial" w:hint="default"/>
      </w:rPr>
    </w:lvl>
    <w:lvl w:ilvl="6" w:tplc="D0167268" w:tentative="1">
      <w:start w:val="1"/>
      <w:numFmt w:val="bullet"/>
      <w:lvlText w:val="•"/>
      <w:lvlJc w:val="left"/>
      <w:pPr>
        <w:tabs>
          <w:tab w:val="num" w:pos="5040"/>
        </w:tabs>
        <w:ind w:left="5040" w:hanging="360"/>
      </w:pPr>
      <w:rPr>
        <w:rFonts w:ascii="Arial" w:hAnsi="Arial" w:hint="default"/>
      </w:rPr>
    </w:lvl>
    <w:lvl w:ilvl="7" w:tplc="85520ADA" w:tentative="1">
      <w:start w:val="1"/>
      <w:numFmt w:val="bullet"/>
      <w:lvlText w:val="•"/>
      <w:lvlJc w:val="left"/>
      <w:pPr>
        <w:tabs>
          <w:tab w:val="num" w:pos="5760"/>
        </w:tabs>
        <w:ind w:left="5760" w:hanging="360"/>
      </w:pPr>
      <w:rPr>
        <w:rFonts w:ascii="Arial" w:hAnsi="Arial" w:hint="default"/>
      </w:rPr>
    </w:lvl>
    <w:lvl w:ilvl="8" w:tplc="D10C5F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177EC"/>
    <w:multiLevelType w:val="hybridMultilevel"/>
    <w:tmpl w:val="E570A2AE"/>
    <w:lvl w:ilvl="0" w:tplc="D2B6265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C11BD"/>
    <w:multiLevelType w:val="hybridMultilevel"/>
    <w:tmpl w:val="5098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04AFE"/>
    <w:multiLevelType w:val="hybridMultilevel"/>
    <w:tmpl w:val="8D546D4A"/>
    <w:lvl w:ilvl="0" w:tplc="05E0A8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F35BE"/>
    <w:multiLevelType w:val="hybridMultilevel"/>
    <w:tmpl w:val="AED801E6"/>
    <w:lvl w:ilvl="0" w:tplc="50044392">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E079E"/>
    <w:multiLevelType w:val="hybridMultilevel"/>
    <w:tmpl w:val="15F6E7D6"/>
    <w:lvl w:ilvl="0" w:tplc="947287DA">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2C0B4C"/>
    <w:multiLevelType w:val="hybridMultilevel"/>
    <w:tmpl w:val="43CEB128"/>
    <w:lvl w:ilvl="0" w:tplc="CFF8D8C8">
      <w:start w:val="1"/>
      <w:numFmt w:val="bullet"/>
      <w:lvlText w:val="•"/>
      <w:lvlJc w:val="left"/>
      <w:pPr>
        <w:tabs>
          <w:tab w:val="num" w:pos="720"/>
        </w:tabs>
        <w:ind w:left="720" w:hanging="360"/>
      </w:pPr>
      <w:rPr>
        <w:rFonts w:ascii="Times" w:hAnsi="Times" w:hint="default"/>
      </w:rPr>
    </w:lvl>
    <w:lvl w:ilvl="1" w:tplc="F2E277CC" w:tentative="1">
      <w:start w:val="1"/>
      <w:numFmt w:val="bullet"/>
      <w:lvlText w:val="•"/>
      <w:lvlJc w:val="left"/>
      <w:pPr>
        <w:tabs>
          <w:tab w:val="num" w:pos="1440"/>
        </w:tabs>
        <w:ind w:left="1440" w:hanging="360"/>
      </w:pPr>
      <w:rPr>
        <w:rFonts w:ascii="Times" w:hAnsi="Times" w:hint="default"/>
      </w:rPr>
    </w:lvl>
    <w:lvl w:ilvl="2" w:tplc="522E4088" w:tentative="1">
      <w:start w:val="1"/>
      <w:numFmt w:val="bullet"/>
      <w:lvlText w:val="•"/>
      <w:lvlJc w:val="left"/>
      <w:pPr>
        <w:tabs>
          <w:tab w:val="num" w:pos="2160"/>
        </w:tabs>
        <w:ind w:left="2160" w:hanging="360"/>
      </w:pPr>
      <w:rPr>
        <w:rFonts w:ascii="Times" w:hAnsi="Times" w:hint="default"/>
      </w:rPr>
    </w:lvl>
    <w:lvl w:ilvl="3" w:tplc="F92CB9A4" w:tentative="1">
      <w:start w:val="1"/>
      <w:numFmt w:val="bullet"/>
      <w:lvlText w:val="•"/>
      <w:lvlJc w:val="left"/>
      <w:pPr>
        <w:tabs>
          <w:tab w:val="num" w:pos="2880"/>
        </w:tabs>
        <w:ind w:left="2880" w:hanging="360"/>
      </w:pPr>
      <w:rPr>
        <w:rFonts w:ascii="Times" w:hAnsi="Times" w:hint="default"/>
      </w:rPr>
    </w:lvl>
    <w:lvl w:ilvl="4" w:tplc="7BE0E52E" w:tentative="1">
      <w:start w:val="1"/>
      <w:numFmt w:val="bullet"/>
      <w:lvlText w:val="•"/>
      <w:lvlJc w:val="left"/>
      <w:pPr>
        <w:tabs>
          <w:tab w:val="num" w:pos="3600"/>
        </w:tabs>
        <w:ind w:left="3600" w:hanging="360"/>
      </w:pPr>
      <w:rPr>
        <w:rFonts w:ascii="Times" w:hAnsi="Times" w:hint="default"/>
      </w:rPr>
    </w:lvl>
    <w:lvl w:ilvl="5" w:tplc="C2864840" w:tentative="1">
      <w:start w:val="1"/>
      <w:numFmt w:val="bullet"/>
      <w:lvlText w:val="•"/>
      <w:lvlJc w:val="left"/>
      <w:pPr>
        <w:tabs>
          <w:tab w:val="num" w:pos="4320"/>
        </w:tabs>
        <w:ind w:left="4320" w:hanging="360"/>
      </w:pPr>
      <w:rPr>
        <w:rFonts w:ascii="Times" w:hAnsi="Times" w:hint="default"/>
      </w:rPr>
    </w:lvl>
    <w:lvl w:ilvl="6" w:tplc="14903D54" w:tentative="1">
      <w:start w:val="1"/>
      <w:numFmt w:val="bullet"/>
      <w:lvlText w:val="•"/>
      <w:lvlJc w:val="left"/>
      <w:pPr>
        <w:tabs>
          <w:tab w:val="num" w:pos="5040"/>
        </w:tabs>
        <w:ind w:left="5040" w:hanging="360"/>
      </w:pPr>
      <w:rPr>
        <w:rFonts w:ascii="Times" w:hAnsi="Times" w:hint="default"/>
      </w:rPr>
    </w:lvl>
    <w:lvl w:ilvl="7" w:tplc="223481F6" w:tentative="1">
      <w:start w:val="1"/>
      <w:numFmt w:val="bullet"/>
      <w:lvlText w:val="•"/>
      <w:lvlJc w:val="left"/>
      <w:pPr>
        <w:tabs>
          <w:tab w:val="num" w:pos="5760"/>
        </w:tabs>
        <w:ind w:left="5760" w:hanging="360"/>
      </w:pPr>
      <w:rPr>
        <w:rFonts w:ascii="Times" w:hAnsi="Times" w:hint="default"/>
      </w:rPr>
    </w:lvl>
    <w:lvl w:ilvl="8" w:tplc="1EF4D720"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41E47804"/>
    <w:multiLevelType w:val="hybridMultilevel"/>
    <w:tmpl w:val="20EA3308"/>
    <w:lvl w:ilvl="0" w:tplc="947287DA">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D2469"/>
    <w:multiLevelType w:val="hybridMultilevel"/>
    <w:tmpl w:val="4AA06E3E"/>
    <w:lvl w:ilvl="0" w:tplc="53601AB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D534DB"/>
    <w:multiLevelType w:val="hybridMultilevel"/>
    <w:tmpl w:val="C97630BC"/>
    <w:lvl w:ilvl="0" w:tplc="947287DA">
      <w:start w:val="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FE5DDE"/>
    <w:multiLevelType w:val="hybridMultilevel"/>
    <w:tmpl w:val="8EC6B0D2"/>
    <w:lvl w:ilvl="0" w:tplc="947287DA">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41553"/>
    <w:multiLevelType w:val="hybridMultilevel"/>
    <w:tmpl w:val="A244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D4BD7"/>
    <w:multiLevelType w:val="hybridMultilevel"/>
    <w:tmpl w:val="1EEA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148FB"/>
    <w:multiLevelType w:val="hybridMultilevel"/>
    <w:tmpl w:val="141CDF7E"/>
    <w:lvl w:ilvl="0" w:tplc="9DA68C64">
      <w:start w:val="1"/>
      <w:numFmt w:val="bullet"/>
      <w:lvlText w:val="•"/>
      <w:lvlJc w:val="left"/>
      <w:pPr>
        <w:tabs>
          <w:tab w:val="num" w:pos="720"/>
        </w:tabs>
        <w:ind w:left="720" w:hanging="360"/>
      </w:pPr>
      <w:rPr>
        <w:rFonts w:ascii="Times" w:hAnsi="Times" w:hint="default"/>
      </w:rPr>
    </w:lvl>
    <w:lvl w:ilvl="1" w:tplc="6C78AFE0" w:tentative="1">
      <w:start w:val="1"/>
      <w:numFmt w:val="bullet"/>
      <w:lvlText w:val="•"/>
      <w:lvlJc w:val="left"/>
      <w:pPr>
        <w:tabs>
          <w:tab w:val="num" w:pos="1440"/>
        </w:tabs>
        <w:ind w:left="1440" w:hanging="360"/>
      </w:pPr>
      <w:rPr>
        <w:rFonts w:ascii="Times" w:hAnsi="Times" w:hint="default"/>
      </w:rPr>
    </w:lvl>
    <w:lvl w:ilvl="2" w:tplc="A2DAFAD6" w:tentative="1">
      <w:start w:val="1"/>
      <w:numFmt w:val="bullet"/>
      <w:lvlText w:val="•"/>
      <w:lvlJc w:val="left"/>
      <w:pPr>
        <w:tabs>
          <w:tab w:val="num" w:pos="2160"/>
        </w:tabs>
        <w:ind w:left="2160" w:hanging="360"/>
      </w:pPr>
      <w:rPr>
        <w:rFonts w:ascii="Times" w:hAnsi="Times" w:hint="default"/>
      </w:rPr>
    </w:lvl>
    <w:lvl w:ilvl="3" w:tplc="AE80FA66" w:tentative="1">
      <w:start w:val="1"/>
      <w:numFmt w:val="bullet"/>
      <w:lvlText w:val="•"/>
      <w:lvlJc w:val="left"/>
      <w:pPr>
        <w:tabs>
          <w:tab w:val="num" w:pos="2880"/>
        </w:tabs>
        <w:ind w:left="2880" w:hanging="360"/>
      </w:pPr>
      <w:rPr>
        <w:rFonts w:ascii="Times" w:hAnsi="Times" w:hint="default"/>
      </w:rPr>
    </w:lvl>
    <w:lvl w:ilvl="4" w:tplc="B84CC902" w:tentative="1">
      <w:start w:val="1"/>
      <w:numFmt w:val="bullet"/>
      <w:lvlText w:val="•"/>
      <w:lvlJc w:val="left"/>
      <w:pPr>
        <w:tabs>
          <w:tab w:val="num" w:pos="3600"/>
        </w:tabs>
        <w:ind w:left="3600" w:hanging="360"/>
      </w:pPr>
      <w:rPr>
        <w:rFonts w:ascii="Times" w:hAnsi="Times" w:hint="default"/>
      </w:rPr>
    </w:lvl>
    <w:lvl w:ilvl="5" w:tplc="090C8F22" w:tentative="1">
      <w:start w:val="1"/>
      <w:numFmt w:val="bullet"/>
      <w:lvlText w:val="•"/>
      <w:lvlJc w:val="left"/>
      <w:pPr>
        <w:tabs>
          <w:tab w:val="num" w:pos="4320"/>
        </w:tabs>
        <w:ind w:left="4320" w:hanging="360"/>
      </w:pPr>
      <w:rPr>
        <w:rFonts w:ascii="Times" w:hAnsi="Times" w:hint="default"/>
      </w:rPr>
    </w:lvl>
    <w:lvl w:ilvl="6" w:tplc="9AAA1AAE" w:tentative="1">
      <w:start w:val="1"/>
      <w:numFmt w:val="bullet"/>
      <w:lvlText w:val="•"/>
      <w:lvlJc w:val="left"/>
      <w:pPr>
        <w:tabs>
          <w:tab w:val="num" w:pos="5040"/>
        </w:tabs>
        <w:ind w:left="5040" w:hanging="360"/>
      </w:pPr>
      <w:rPr>
        <w:rFonts w:ascii="Times" w:hAnsi="Times" w:hint="default"/>
      </w:rPr>
    </w:lvl>
    <w:lvl w:ilvl="7" w:tplc="EB98A9BC" w:tentative="1">
      <w:start w:val="1"/>
      <w:numFmt w:val="bullet"/>
      <w:lvlText w:val="•"/>
      <w:lvlJc w:val="left"/>
      <w:pPr>
        <w:tabs>
          <w:tab w:val="num" w:pos="5760"/>
        </w:tabs>
        <w:ind w:left="5760" w:hanging="360"/>
      </w:pPr>
      <w:rPr>
        <w:rFonts w:ascii="Times" w:hAnsi="Times" w:hint="default"/>
      </w:rPr>
    </w:lvl>
    <w:lvl w:ilvl="8" w:tplc="083EB6A0"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6A63343E"/>
    <w:multiLevelType w:val="hybridMultilevel"/>
    <w:tmpl w:val="750CAADC"/>
    <w:lvl w:ilvl="0" w:tplc="D2B6265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37AF6"/>
    <w:multiLevelType w:val="hybridMultilevel"/>
    <w:tmpl w:val="ED1E2FD6"/>
    <w:lvl w:ilvl="0" w:tplc="7AB25BAE">
      <w:start w:val="1"/>
      <w:numFmt w:val="bullet"/>
      <w:lvlText w:val=""/>
      <w:lvlJc w:val="left"/>
      <w:pPr>
        <w:tabs>
          <w:tab w:val="num" w:pos="720"/>
        </w:tabs>
        <w:ind w:left="720" w:hanging="360"/>
      </w:pPr>
      <w:rPr>
        <w:rFonts w:ascii="Symbol" w:hAnsi="Symbol" w:hint="default"/>
      </w:rPr>
    </w:lvl>
    <w:lvl w:ilvl="1" w:tplc="86B07E7C" w:tentative="1">
      <w:start w:val="1"/>
      <w:numFmt w:val="bullet"/>
      <w:lvlText w:val=""/>
      <w:lvlJc w:val="left"/>
      <w:pPr>
        <w:tabs>
          <w:tab w:val="num" w:pos="1440"/>
        </w:tabs>
        <w:ind w:left="1440" w:hanging="360"/>
      </w:pPr>
      <w:rPr>
        <w:rFonts w:ascii="Symbol" w:hAnsi="Symbol" w:hint="default"/>
      </w:rPr>
    </w:lvl>
    <w:lvl w:ilvl="2" w:tplc="F418D9B0" w:tentative="1">
      <w:start w:val="1"/>
      <w:numFmt w:val="bullet"/>
      <w:lvlText w:val=""/>
      <w:lvlJc w:val="left"/>
      <w:pPr>
        <w:tabs>
          <w:tab w:val="num" w:pos="2160"/>
        </w:tabs>
        <w:ind w:left="2160" w:hanging="360"/>
      </w:pPr>
      <w:rPr>
        <w:rFonts w:ascii="Symbol" w:hAnsi="Symbol" w:hint="default"/>
      </w:rPr>
    </w:lvl>
    <w:lvl w:ilvl="3" w:tplc="F6826916" w:tentative="1">
      <w:start w:val="1"/>
      <w:numFmt w:val="bullet"/>
      <w:lvlText w:val=""/>
      <w:lvlJc w:val="left"/>
      <w:pPr>
        <w:tabs>
          <w:tab w:val="num" w:pos="2880"/>
        </w:tabs>
        <w:ind w:left="2880" w:hanging="360"/>
      </w:pPr>
      <w:rPr>
        <w:rFonts w:ascii="Symbol" w:hAnsi="Symbol" w:hint="default"/>
      </w:rPr>
    </w:lvl>
    <w:lvl w:ilvl="4" w:tplc="FD7044A8" w:tentative="1">
      <w:start w:val="1"/>
      <w:numFmt w:val="bullet"/>
      <w:lvlText w:val=""/>
      <w:lvlJc w:val="left"/>
      <w:pPr>
        <w:tabs>
          <w:tab w:val="num" w:pos="3600"/>
        </w:tabs>
        <w:ind w:left="3600" w:hanging="360"/>
      </w:pPr>
      <w:rPr>
        <w:rFonts w:ascii="Symbol" w:hAnsi="Symbol" w:hint="default"/>
      </w:rPr>
    </w:lvl>
    <w:lvl w:ilvl="5" w:tplc="564E6A52" w:tentative="1">
      <w:start w:val="1"/>
      <w:numFmt w:val="bullet"/>
      <w:lvlText w:val=""/>
      <w:lvlJc w:val="left"/>
      <w:pPr>
        <w:tabs>
          <w:tab w:val="num" w:pos="4320"/>
        </w:tabs>
        <w:ind w:left="4320" w:hanging="360"/>
      </w:pPr>
      <w:rPr>
        <w:rFonts w:ascii="Symbol" w:hAnsi="Symbol" w:hint="default"/>
      </w:rPr>
    </w:lvl>
    <w:lvl w:ilvl="6" w:tplc="598CBE90" w:tentative="1">
      <w:start w:val="1"/>
      <w:numFmt w:val="bullet"/>
      <w:lvlText w:val=""/>
      <w:lvlJc w:val="left"/>
      <w:pPr>
        <w:tabs>
          <w:tab w:val="num" w:pos="5040"/>
        </w:tabs>
        <w:ind w:left="5040" w:hanging="360"/>
      </w:pPr>
      <w:rPr>
        <w:rFonts w:ascii="Symbol" w:hAnsi="Symbol" w:hint="default"/>
      </w:rPr>
    </w:lvl>
    <w:lvl w:ilvl="7" w:tplc="17269444" w:tentative="1">
      <w:start w:val="1"/>
      <w:numFmt w:val="bullet"/>
      <w:lvlText w:val=""/>
      <w:lvlJc w:val="left"/>
      <w:pPr>
        <w:tabs>
          <w:tab w:val="num" w:pos="5760"/>
        </w:tabs>
        <w:ind w:left="5760" w:hanging="360"/>
      </w:pPr>
      <w:rPr>
        <w:rFonts w:ascii="Symbol" w:hAnsi="Symbol" w:hint="default"/>
      </w:rPr>
    </w:lvl>
    <w:lvl w:ilvl="8" w:tplc="5A722F72"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5"/>
  </w:num>
  <w:num w:numId="3">
    <w:abstractNumId w:val="9"/>
  </w:num>
  <w:num w:numId="4">
    <w:abstractNumId w:val="7"/>
  </w:num>
  <w:num w:numId="5">
    <w:abstractNumId w:val="15"/>
  </w:num>
  <w:num w:numId="6">
    <w:abstractNumId w:val="10"/>
  </w:num>
  <w:num w:numId="7">
    <w:abstractNumId w:val="3"/>
  </w:num>
  <w:num w:numId="8">
    <w:abstractNumId w:val="0"/>
  </w:num>
  <w:num w:numId="9">
    <w:abstractNumId w:val="13"/>
  </w:num>
  <w:num w:numId="10">
    <w:abstractNumId w:val="6"/>
  </w:num>
  <w:num w:numId="11">
    <w:abstractNumId w:val="2"/>
  </w:num>
  <w:num w:numId="12">
    <w:abstractNumId w:val="14"/>
  </w:num>
  <w:num w:numId="13">
    <w:abstractNumId w:val="12"/>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E9"/>
    <w:rsid w:val="00026701"/>
    <w:rsid w:val="000340D6"/>
    <w:rsid w:val="00042773"/>
    <w:rsid w:val="000655F1"/>
    <w:rsid w:val="00065E94"/>
    <w:rsid w:val="00081BA4"/>
    <w:rsid w:val="000A0AA4"/>
    <w:rsid w:val="000A4CF5"/>
    <w:rsid w:val="000A693C"/>
    <w:rsid w:val="000B1DA6"/>
    <w:rsid w:val="000C07D7"/>
    <w:rsid w:val="000C6BD5"/>
    <w:rsid w:val="000D6313"/>
    <w:rsid w:val="000E5621"/>
    <w:rsid w:val="000F0A16"/>
    <w:rsid w:val="00100391"/>
    <w:rsid w:val="00125319"/>
    <w:rsid w:val="00125326"/>
    <w:rsid w:val="00173B27"/>
    <w:rsid w:val="00193DD0"/>
    <w:rsid w:val="00194098"/>
    <w:rsid w:val="001A66AE"/>
    <w:rsid w:val="001D215A"/>
    <w:rsid w:val="001E30D2"/>
    <w:rsid w:val="001E47C5"/>
    <w:rsid w:val="00216768"/>
    <w:rsid w:val="00232641"/>
    <w:rsid w:val="00257562"/>
    <w:rsid w:val="00261E42"/>
    <w:rsid w:val="00283CF3"/>
    <w:rsid w:val="002A01BD"/>
    <w:rsid w:val="002A75E6"/>
    <w:rsid w:val="002B3E86"/>
    <w:rsid w:val="002C503A"/>
    <w:rsid w:val="002D56DA"/>
    <w:rsid w:val="002D59B6"/>
    <w:rsid w:val="002E64D4"/>
    <w:rsid w:val="002F72A4"/>
    <w:rsid w:val="00307145"/>
    <w:rsid w:val="0031717B"/>
    <w:rsid w:val="0032385B"/>
    <w:rsid w:val="00327393"/>
    <w:rsid w:val="003340F9"/>
    <w:rsid w:val="003615B7"/>
    <w:rsid w:val="0038030A"/>
    <w:rsid w:val="003865B1"/>
    <w:rsid w:val="0039245A"/>
    <w:rsid w:val="0039596F"/>
    <w:rsid w:val="003A5995"/>
    <w:rsid w:val="003B3179"/>
    <w:rsid w:val="003B62F6"/>
    <w:rsid w:val="003C0020"/>
    <w:rsid w:val="003C703D"/>
    <w:rsid w:val="003E2B7B"/>
    <w:rsid w:val="003F150C"/>
    <w:rsid w:val="0041337E"/>
    <w:rsid w:val="00420754"/>
    <w:rsid w:val="0043422B"/>
    <w:rsid w:val="004700D9"/>
    <w:rsid w:val="004707B3"/>
    <w:rsid w:val="004755D2"/>
    <w:rsid w:val="004837C0"/>
    <w:rsid w:val="004963C1"/>
    <w:rsid w:val="004A4447"/>
    <w:rsid w:val="004B12D5"/>
    <w:rsid w:val="004B131E"/>
    <w:rsid w:val="004C3CE3"/>
    <w:rsid w:val="004D0F7A"/>
    <w:rsid w:val="004E1C4D"/>
    <w:rsid w:val="00504674"/>
    <w:rsid w:val="00513FA1"/>
    <w:rsid w:val="0051582C"/>
    <w:rsid w:val="0051585C"/>
    <w:rsid w:val="00553E02"/>
    <w:rsid w:val="0056164E"/>
    <w:rsid w:val="005662E9"/>
    <w:rsid w:val="00581380"/>
    <w:rsid w:val="00582098"/>
    <w:rsid w:val="00591461"/>
    <w:rsid w:val="00591BF4"/>
    <w:rsid w:val="005A1C23"/>
    <w:rsid w:val="005D2231"/>
    <w:rsid w:val="005F1FDF"/>
    <w:rsid w:val="0062558F"/>
    <w:rsid w:val="00625C1D"/>
    <w:rsid w:val="00626721"/>
    <w:rsid w:val="00627601"/>
    <w:rsid w:val="00662349"/>
    <w:rsid w:val="00663DE7"/>
    <w:rsid w:val="00664B47"/>
    <w:rsid w:val="00671131"/>
    <w:rsid w:val="00673C0F"/>
    <w:rsid w:val="00674C3C"/>
    <w:rsid w:val="006C382D"/>
    <w:rsid w:val="006E3FEF"/>
    <w:rsid w:val="006F39D9"/>
    <w:rsid w:val="0072029A"/>
    <w:rsid w:val="00764539"/>
    <w:rsid w:val="00773359"/>
    <w:rsid w:val="00775EA0"/>
    <w:rsid w:val="00795F80"/>
    <w:rsid w:val="007C1FA0"/>
    <w:rsid w:val="007D371A"/>
    <w:rsid w:val="007D5999"/>
    <w:rsid w:val="007E6CF2"/>
    <w:rsid w:val="007F5BC6"/>
    <w:rsid w:val="007F62AA"/>
    <w:rsid w:val="00802797"/>
    <w:rsid w:val="00803660"/>
    <w:rsid w:val="0083166A"/>
    <w:rsid w:val="00847CCB"/>
    <w:rsid w:val="008920F7"/>
    <w:rsid w:val="008A4FFA"/>
    <w:rsid w:val="008B272F"/>
    <w:rsid w:val="008B28C8"/>
    <w:rsid w:val="008B4B47"/>
    <w:rsid w:val="008E5791"/>
    <w:rsid w:val="008F13E6"/>
    <w:rsid w:val="008F34BB"/>
    <w:rsid w:val="00900921"/>
    <w:rsid w:val="00901129"/>
    <w:rsid w:val="009127FC"/>
    <w:rsid w:val="00946F1D"/>
    <w:rsid w:val="0096727D"/>
    <w:rsid w:val="00970D55"/>
    <w:rsid w:val="009754CB"/>
    <w:rsid w:val="009856B3"/>
    <w:rsid w:val="009942ED"/>
    <w:rsid w:val="009C21E9"/>
    <w:rsid w:val="009D4237"/>
    <w:rsid w:val="009F284C"/>
    <w:rsid w:val="009F323E"/>
    <w:rsid w:val="009F5208"/>
    <w:rsid w:val="009F70E5"/>
    <w:rsid w:val="009F7121"/>
    <w:rsid w:val="00A052F0"/>
    <w:rsid w:val="00A14ABF"/>
    <w:rsid w:val="00A348D5"/>
    <w:rsid w:val="00A40599"/>
    <w:rsid w:val="00A471CE"/>
    <w:rsid w:val="00A569A5"/>
    <w:rsid w:val="00A606DA"/>
    <w:rsid w:val="00A615FF"/>
    <w:rsid w:val="00A82F8A"/>
    <w:rsid w:val="00A91286"/>
    <w:rsid w:val="00A961D4"/>
    <w:rsid w:val="00A96357"/>
    <w:rsid w:val="00A96B11"/>
    <w:rsid w:val="00AB6EE9"/>
    <w:rsid w:val="00AD160A"/>
    <w:rsid w:val="00B17288"/>
    <w:rsid w:val="00B25232"/>
    <w:rsid w:val="00B35058"/>
    <w:rsid w:val="00B36500"/>
    <w:rsid w:val="00B46A86"/>
    <w:rsid w:val="00B5551E"/>
    <w:rsid w:val="00B83AC3"/>
    <w:rsid w:val="00B94CD1"/>
    <w:rsid w:val="00BA27E3"/>
    <w:rsid w:val="00BE138C"/>
    <w:rsid w:val="00BF769C"/>
    <w:rsid w:val="00C24BFD"/>
    <w:rsid w:val="00C346B6"/>
    <w:rsid w:val="00C66EFF"/>
    <w:rsid w:val="00C83A80"/>
    <w:rsid w:val="00CA30A5"/>
    <w:rsid w:val="00CC0DAD"/>
    <w:rsid w:val="00CC1A77"/>
    <w:rsid w:val="00CD35A7"/>
    <w:rsid w:val="00CF4D41"/>
    <w:rsid w:val="00D04E5A"/>
    <w:rsid w:val="00D21492"/>
    <w:rsid w:val="00D224A1"/>
    <w:rsid w:val="00D31A00"/>
    <w:rsid w:val="00D3226B"/>
    <w:rsid w:val="00D34CAA"/>
    <w:rsid w:val="00D66351"/>
    <w:rsid w:val="00D90655"/>
    <w:rsid w:val="00DA3008"/>
    <w:rsid w:val="00DA6BD4"/>
    <w:rsid w:val="00DC06F9"/>
    <w:rsid w:val="00DE7EDF"/>
    <w:rsid w:val="00DF23EB"/>
    <w:rsid w:val="00E124B2"/>
    <w:rsid w:val="00E125D2"/>
    <w:rsid w:val="00E14B08"/>
    <w:rsid w:val="00E217D2"/>
    <w:rsid w:val="00E224C3"/>
    <w:rsid w:val="00E31F2E"/>
    <w:rsid w:val="00E40687"/>
    <w:rsid w:val="00E64D5D"/>
    <w:rsid w:val="00E706A9"/>
    <w:rsid w:val="00E767D2"/>
    <w:rsid w:val="00E81F7F"/>
    <w:rsid w:val="00E87F01"/>
    <w:rsid w:val="00E93934"/>
    <w:rsid w:val="00E94783"/>
    <w:rsid w:val="00EA7409"/>
    <w:rsid w:val="00EC21AD"/>
    <w:rsid w:val="00EC6C99"/>
    <w:rsid w:val="00EE4A71"/>
    <w:rsid w:val="00F02132"/>
    <w:rsid w:val="00F0595C"/>
    <w:rsid w:val="00F11371"/>
    <w:rsid w:val="00F12380"/>
    <w:rsid w:val="00F37344"/>
    <w:rsid w:val="00F444F9"/>
    <w:rsid w:val="00F56752"/>
    <w:rsid w:val="00F7091A"/>
    <w:rsid w:val="00F75E32"/>
    <w:rsid w:val="00F80320"/>
    <w:rsid w:val="00F93AB0"/>
    <w:rsid w:val="00FA5C02"/>
    <w:rsid w:val="00FC2ADA"/>
    <w:rsid w:val="00FD4B40"/>
    <w:rsid w:val="00FD5AB6"/>
    <w:rsid w:val="00FE679C"/>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B510"/>
  <w15:chartTrackingRefBased/>
  <w15:docId w15:val="{8DA9130E-35E7-45C4-8AAA-0CE395BE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2E9"/>
    <w:rPr>
      <w:lang w:val="en-GB"/>
    </w:rPr>
  </w:style>
  <w:style w:type="paragraph" w:styleId="Footer">
    <w:name w:val="footer"/>
    <w:basedOn w:val="Normal"/>
    <w:link w:val="FooterChar"/>
    <w:uiPriority w:val="99"/>
    <w:unhideWhenUsed/>
    <w:rsid w:val="00566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2E9"/>
    <w:rPr>
      <w:lang w:val="en-GB"/>
    </w:rPr>
  </w:style>
  <w:style w:type="paragraph" w:customStyle="1" w:styleId="Default">
    <w:name w:val="Default"/>
    <w:rsid w:val="005662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25D2"/>
    <w:pPr>
      <w:ind w:left="720"/>
      <w:contextualSpacing/>
    </w:pPr>
  </w:style>
  <w:style w:type="paragraph" w:customStyle="1" w:styleId="Corps">
    <w:name w:val="Corps"/>
    <w:rsid w:val="00BF769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fr-FR" w:eastAsia="fr-FR"/>
    </w:rPr>
  </w:style>
  <w:style w:type="paragraph" w:styleId="Caption">
    <w:name w:val="caption"/>
    <w:basedOn w:val="Normal"/>
    <w:next w:val="Normal"/>
    <w:uiPriority w:val="35"/>
    <w:unhideWhenUsed/>
    <w:qFormat/>
    <w:rsid w:val="00A82F8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9499">
      <w:bodyDiv w:val="1"/>
      <w:marLeft w:val="0"/>
      <w:marRight w:val="0"/>
      <w:marTop w:val="0"/>
      <w:marBottom w:val="0"/>
      <w:divBdr>
        <w:top w:val="none" w:sz="0" w:space="0" w:color="auto"/>
        <w:left w:val="none" w:sz="0" w:space="0" w:color="auto"/>
        <w:bottom w:val="none" w:sz="0" w:space="0" w:color="auto"/>
        <w:right w:val="none" w:sz="0" w:space="0" w:color="auto"/>
      </w:divBdr>
    </w:div>
    <w:div w:id="331183442">
      <w:bodyDiv w:val="1"/>
      <w:marLeft w:val="0"/>
      <w:marRight w:val="0"/>
      <w:marTop w:val="0"/>
      <w:marBottom w:val="0"/>
      <w:divBdr>
        <w:top w:val="none" w:sz="0" w:space="0" w:color="auto"/>
        <w:left w:val="none" w:sz="0" w:space="0" w:color="auto"/>
        <w:bottom w:val="none" w:sz="0" w:space="0" w:color="auto"/>
        <w:right w:val="none" w:sz="0" w:space="0" w:color="auto"/>
      </w:divBdr>
      <w:divsChild>
        <w:div w:id="1558469997">
          <w:marLeft w:val="533"/>
          <w:marRight w:val="0"/>
          <w:marTop w:val="106"/>
          <w:marBottom w:val="0"/>
          <w:divBdr>
            <w:top w:val="none" w:sz="0" w:space="0" w:color="auto"/>
            <w:left w:val="none" w:sz="0" w:space="0" w:color="auto"/>
            <w:bottom w:val="none" w:sz="0" w:space="0" w:color="auto"/>
            <w:right w:val="none" w:sz="0" w:space="0" w:color="auto"/>
          </w:divBdr>
        </w:div>
        <w:div w:id="756709509">
          <w:marLeft w:val="533"/>
          <w:marRight w:val="0"/>
          <w:marTop w:val="106"/>
          <w:marBottom w:val="0"/>
          <w:divBdr>
            <w:top w:val="none" w:sz="0" w:space="0" w:color="auto"/>
            <w:left w:val="none" w:sz="0" w:space="0" w:color="auto"/>
            <w:bottom w:val="none" w:sz="0" w:space="0" w:color="auto"/>
            <w:right w:val="none" w:sz="0" w:space="0" w:color="auto"/>
          </w:divBdr>
        </w:div>
        <w:div w:id="549807478">
          <w:marLeft w:val="533"/>
          <w:marRight w:val="0"/>
          <w:marTop w:val="106"/>
          <w:marBottom w:val="0"/>
          <w:divBdr>
            <w:top w:val="none" w:sz="0" w:space="0" w:color="auto"/>
            <w:left w:val="none" w:sz="0" w:space="0" w:color="auto"/>
            <w:bottom w:val="none" w:sz="0" w:space="0" w:color="auto"/>
            <w:right w:val="none" w:sz="0" w:space="0" w:color="auto"/>
          </w:divBdr>
        </w:div>
        <w:div w:id="54015974">
          <w:marLeft w:val="533"/>
          <w:marRight w:val="0"/>
          <w:marTop w:val="106"/>
          <w:marBottom w:val="0"/>
          <w:divBdr>
            <w:top w:val="none" w:sz="0" w:space="0" w:color="auto"/>
            <w:left w:val="none" w:sz="0" w:space="0" w:color="auto"/>
            <w:bottom w:val="none" w:sz="0" w:space="0" w:color="auto"/>
            <w:right w:val="none" w:sz="0" w:space="0" w:color="auto"/>
          </w:divBdr>
        </w:div>
      </w:divsChild>
    </w:div>
    <w:div w:id="423960226">
      <w:bodyDiv w:val="1"/>
      <w:marLeft w:val="0"/>
      <w:marRight w:val="0"/>
      <w:marTop w:val="0"/>
      <w:marBottom w:val="0"/>
      <w:divBdr>
        <w:top w:val="none" w:sz="0" w:space="0" w:color="auto"/>
        <w:left w:val="none" w:sz="0" w:space="0" w:color="auto"/>
        <w:bottom w:val="none" w:sz="0" w:space="0" w:color="auto"/>
        <w:right w:val="none" w:sz="0" w:space="0" w:color="auto"/>
      </w:divBdr>
      <w:divsChild>
        <w:div w:id="2129618927">
          <w:marLeft w:val="533"/>
          <w:marRight w:val="0"/>
          <w:marTop w:val="134"/>
          <w:marBottom w:val="0"/>
          <w:divBdr>
            <w:top w:val="none" w:sz="0" w:space="0" w:color="auto"/>
            <w:left w:val="none" w:sz="0" w:space="0" w:color="auto"/>
            <w:bottom w:val="none" w:sz="0" w:space="0" w:color="auto"/>
            <w:right w:val="none" w:sz="0" w:space="0" w:color="auto"/>
          </w:divBdr>
        </w:div>
        <w:div w:id="214589427">
          <w:marLeft w:val="533"/>
          <w:marRight w:val="0"/>
          <w:marTop w:val="134"/>
          <w:marBottom w:val="0"/>
          <w:divBdr>
            <w:top w:val="none" w:sz="0" w:space="0" w:color="auto"/>
            <w:left w:val="none" w:sz="0" w:space="0" w:color="auto"/>
            <w:bottom w:val="none" w:sz="0" w:space="0" w:color="auto"/>
            <w:right w:val="none" w:sz="0" w:space="0" w:color="auto"/>
          </w:divBdr>
        </w:div>
        <w:div w:id="439224729">
          <w:marLeft w:val="533"/>
          <w:marRight w:val="0"/>
          <w:marTop w:val="134"/>
          <w:marBottom w:val="0"/>
          <w:divBdr>
            <w:top w:val="none" w:sz="0" w:space="0" w:color="auto"/>
            <w:left w:val="none" w:sz="0" w:space="0" w:color="auto"/>
            <w:bottom w:val="none" w:sz="0" w:space="0" w:color="auto"/>
            <w:right w:val="none" w:sz="0" w:space="0" w:color="auto"/>
          </w:divBdr>
        </w:div>
        <w:div w:id="65567537">
          <w:marLeft w:val="533"/>
          <w:marRight w:val="0"/>
          <w:marTop w:val="134"/>
          <w:marBottom w:val="0"/>
          <w:divBdr>
            <w:top w:val="none" w:sz="0" w:space="0" w:color="auto"/>
            <w:left w:val="none" w:sz="0" w:space="0" w:color="auto"/>
            <w:bottom w:val="none" w:sz="0" w:space="0" w:color="auto"/>
            <w:right w:val="none" w:sz="0" w:space="0" w:color="auto"/>
          </w:divBdr>
        </w:div>
        <w:div w:id="1392852954">
          <w:marLeft w:val="533"/>
          <w:marRight w:val="0"/>
          <w:marTop w:val="134"/>
          <w:marBottom w:val="0"/>
          <w:divBdr>
            <w:top w:val="none" w:sz="0" w:space="0" w:color="auto"/>
            <w:left w:val="none" w:sz="0" w:space="0" w:color="auto"/>
            <w:bottom w:val="none" w:sz="0" w:space="0" w:color="auto"/>
            <w:right w:val="none" w:sz="0" w:space="0" w:color="auto"/>
          </w:divBdr>
        </w:div>
      </w:divsChild>
    </w:div>
    <w:div w:id="1676876776">
      <w:bodyDiv w:val="1"/>
      <w:marLeft w:val="0"/>
      <w:marRight w:val="0"/>
      <w:marTop w:val="0"/>
      <w:marBottom w:val="0"/>
      <w:divBdr>
        <w:top w:val="none" w:sz="0" w:space="0" w:color="auto"/>
        <w:left w:val="none" w:sz="0" w:space="0" w:color="auto"/>
        <w:bottom w:val="none" w:sz="0" w:space="0" w:color="auto"/>
        <w:right w:val="none" w:sz="0" w:space="0" w:color="auto"/>
      </w:divBdr>
      <w:divsChild>
        <w:div w:id="676276564">
          <w:marLeft w:val="547"/>
          <w:marRight w:val="0"/>
          <w:marTop w:val="96"/>
          <w:marBottom w:val="0"/>
          <w:divBdr>
            <w:top w:val="none" w:sz="0" w:space="0" w:color="auto"/>
            <w:left w:val="none" w:sz="0" w:space="0" w:color="auto"/>
            <w:bottom w:val="none" w:sz="0" w:space="0" w:color="auto"/>
            <w:right w:val="none" w:sz="0" w:space="0" w:color="auto"/>
          </w:divBdr>
        </w:div>
        <w:div w:id="807169088">
          <w:marLeft w:val="547"/>
          <w:marRight w:val="0"/>
          <w:marTop w:val="96"/>
          <w:marBottom w:val="0"/>
          <w:divBdr>
            <w:top w:val="none" w:sz="0" w:space="0" w:color="auto"/>
            <w:left w:val="none" w:sz="0" w:space="0" w:color="auto"/>
            <w:bottom w:val="none" w:sz="0" w:space="0" w:color="auto"/>
            <w:right w:val="none" w:sz="0" w:space="0" w:color="auto"/>
          </w:divBdr>
        </w:div>
        <w:div w:id="1537232102">
          <w:marLeft w:val="547"/>
          <w:marRight w:val="0"/>
          <w:marTop w:val="96"/>
          <w:marBottom w:val="0"/>
          <w:divBdr>
            <w:top w:val="none" w:sz="0" w:space="0" w:color="auto"/>
            <w:left w:val="none" w:sz="0" w:space="0" w:color="auto"/>
            <w:bottom w:val="none" w:sz="0" w:space="0" w:color="auto"/>
            <w:right w:val="none" w:sz="0" w:space="0" w:color="auto"/>
          </w:divBdr>
        </w:div>
        <w:div w:id="1637371598">
          <w:marLeft w:val="547"/>
          <w:marRight w:val="0"/>
          <w:marTop w:val="96"/>
          <w:marBottom w:val="0"/>
          <w:divBdr>
            <w:top w:val="none" w:sz="0" w:space="0" w:color="auto"/>
            <w:left w:val="none" w:sz="0" w:space="0" w:color="auto"/>
            <w:bottom w:val="none" w:sz="0" w:space="0" w:color="auto"/>
            <w:right w:val="none" w:sz="0" w:space="0" w:color="auto"/>
          </w:divBdr>
        </w:div>
      </w:divsChild>
    </w:div>
    <w:div w:id="1787117355">
      <w:bodyDiv w:val="1"/>
      <w:marLeft w:val="0"/>
      <w:marRight w:val="0"/>
      <w:marTop w:val="0"/>
      <w:marBottom w:val="0"/>
      <w:divBdr>
        <w:top w:val="none" w:sz="0" w:space="0" w:color="auto"/>
        <w:left w:val="none" w:sz="0" w:space="0" w:color="auto"/>
        <w:bottom w:val="none" w:sz="0" w:space="0" w:color="auto"/>
        <w:right w:val="none" w:sz="0" w:space="0" w:color="auto"/>
      </w:divBdr>
    </w:div>
    <w:div w:id="1904371875">
      <w:bodyDiv w:val="1"/>
      <w:marLeft w:val="0"/>
      <w:marRight w:val="0"/>
      <w:marTop w:val="0"/>
      <w:marBottom w:val="0"/>
      <w:divBdr>
        <w:top w:val="none" w:sz="0" w:space="0" w:color="auto"/>
        <w:left w:val="none" w:sz="0" w:space="0" w:color="auto"/>
        <w:bottom w:val="none" w:sz="0" w:space="0" w:color="auto"/>
        <w:right w:val="none" w:sz="0" w:space="0" w:color="auto"/>
      </w:divBdr>
      <w:divsChild>
        <w:div w:id="453453033">
          <w:marLeft w:val="533"/>
          <w:marRight w:val="0"/>
          <w:marTop w:val="106"/>
          <w:marBottom w:val="0"/>
          <w:divBdr>
            <w:top w:val="none" w:sz="0" w:space="0" w:color="auto"/>
            <w:left w:val="none" w:sz="0" w:space="0" w:color="auto"/>
            <w:bottom w:val="none" w:sz="0" w:space="0" w:color="auto"/>
            <w:right w:val="none" w:sz="0" w:space="0" w:color="auto"/>
          </w:divBdr>
        </w:div>
        <w:div w:id="1658341269">
          <w:marLeft w:val="533"/>
          <w:marRight w:val="0"/>
          <w:marTop w:val="106"/>
          <w:marBottom w:val="0"/>
          <w:divBdr>
            <w:top w:val="none" w:sz="0" w:space="0" w:color="auto"/>
            <w:left w:val="none" w:sz="0" w:space="0" w:color="auto"/>
            <w:bottom w:val="none" w:sz="0" w:space="0" w:color="auto"/>
            <w:right w:val="none" w:sz="0" w:space="0" w:color="auto"/>
          </w:divBdr>
        </w:div>
        <w:div w:id="1084229194">
          <w:marLeft w:val="533"/>
          <w:marRight w:val="0"/>
          <w:marTop w:val="106"/>
          <w:marBottom w:val="0"/>
          <w:divBdr>
            <w:top w:val="none" w:sz="0" w:space="0" w:color="auto"/>
            <w:left w:val="none" w:sz="0" w:space="0" w:color="auto"/>
            <w:bottom w:val="none" w:sz="0" w:space="0" w:color="auto"/>
            <w:right w:val="none" w:sz="0" w:space="0" w:color="auto"/>
          </w:divBdr>
        </w:div>
        <w:div w:id="1445730969">
          <w:marLeft w:val="53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3651-88A7-46A6-A05A-5A4301E5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Mwendwa, Michael</dc:creator>
  <cp:keywords/>
  <dc:description/>
  <cp:lastModifiedBy>liz ombati</cp:lastModifiedBy>
  <cp:revision>3</cp:revision>
  <dcterms:created xsi:type="dcterms:W3CDTF">2019-07-26T08:52:00Z</dcterms:created>
  <dcterms:modified xsi:type="dcterms:W3CDTF">2019-07-26T13:25:00Z</dcterms:modified>
</cp:coreProperties>
</file>