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DC1B5" w14:textId="77777777" w:rsidR="00A43F46" w:rsidRDefault="00A43F46" w:rsidP="00A43F46">
      <w:pPr>
        <w:rPr>
          <w:rFonts w:ascii="Arial" w:hAnsi="Arial" w:cs="Arial"/>
          <w:sz w:val="22"/>
          <w:szCs w:val="22"/>
        </w:rPr>
      </w:pPr>
    </w:p>
    <w:p w14:paraId="0E4D00B8" w14:textId="1A0B6E68" w:rsidR="00A43F46" w:rsidRPr="00114FDD" w:rsidRDefault="002027A6" w:rsidP="002027A6">
      <w:pPr>
        <w:jc w:val="both"/>
        <w:rPr>
          <w:rFonts w:ascii="Arial" w:hAnsi="Arial" w:cs="Arial"/>
          <w:b/>
          <w:sz w:val="28"/>
          <w:szCs w:val="28"/>
        </w:rPr>
      </w:pPr>
      <w:r w:rsidRPr="00114FDD">
        <w:rPr>
          <w:rFonts w:ascii="Arial" w:hAnsi="Arial" w:cs="Arial"/>
          <w:b/>
          <w:sz w:val="28"/>
          <w:szCs w:val="28"/>
        </w:rPr>
        <w:t xml:space="preserve">CALL </w:t>
      </w:r>
      <w:r w:rsidR="00897731" w:rsidRPr="00114FDD">
        <w:rPr>
          <w:rFonts w:ascii="Arial" w:hAnsi="Arial" w:cs="Arial"/>
          <w:b/>
          <w:sz w:val="28"/>
          <w:szCs w:val="28"/>
        </w:rPr>
        <w:t>TO</w:t>
      </w:r>
      <w:r w:rsidRPr="00114FDD">
        <w:rPr>
          <w:rFonts w:ascii="Arial" w:hAnsi="Arial" w:cs="Arial"/>
          <w:b/>
          <w:sz w:val="28"/>
          <w:szCs w:val="28"/>
        </w:rPr>
        <w:t xml:space="preserve"> ACTION TO PROMOTE</w:t>
      </w:r>
      <w:r w:rsidR="00A43F46" w:rsidRPr="00114FDD">
        <w:rPr>
          <w:rFonts w:ascii="Arial" w:hAnsi="Arial" w:cs="Arial"/>
          <w:b/>
          <w:sz w:val="28"/>
          <w:szCs w:val="28"/>
        </w:rPr>
        <w:t xml:space="preserve"> GENDER PARITY </w:t>
      </w:r>
      <w:r w:rsidR="00101ADA" w:rsidRPr="00114FDD">
        <w:rPr>
          <w:rFonts w:ascii="Arial" w:hAnsi="Arial" w:cs="Arial"/>
          <w:b/>
          <w:sz w:val="28"/>
          <w:szCs w:val="28"/>
        </w:rPr>
        <w:t xml:space="preserve">WITHIN THE CRPD COMMITTEE, </w:t>
      </w:r>
      <w:r w:rsidRPr="00114FDD">
        <w:rPr>
          <w:rFonts w:ascii="Arial" w:hAnsi="Arial" w:cs="Arial"/>
          <w:b/>
          <w:sz w:val="28"/>
          <w:szCs w:val="28"/>
        </w:rPr>
        <w:t>ALL TREATY BODIES &amp; INTERNATIONAL &amp; REGIONAL BODIES</w:t>
      </w:r>
    </w:p>
    <w:p w14:paraId="3B213CA8" w14:textId="77777777" w:rsidR="00A43F46" w:rsidRDefault="00A43F46" w:rsidP="00A43F46">
      <w:pPr>
        <w:rPr>
          <w:rFonts w:ascii="Arial" w:hAnsi="Arial" w:cs="Arial"/>
          <w:sz w:val="22"/>
          <w:szCs w:val="22"/>
        </w:rPr>
      </w:pPr>
    </w:p>
    <w:p w14:paraId="4F9EC2C9" w14:textId="77777777" w:rsidR="00D25D4E" w:rsidRDefault="00D25D4E" w:rsidP="00A43F46">
      <w:pPr>
        <w:rPr>
          <w:rFonts w:ascii="Arial" w:hAnsi="Arial" w:cs="Arial"/>
          <w:sz w:val="22"/>
          <w:szCs w:val="22"/>
        </w:rPr>
      </w:pPr>
    </w:p>
    <w:p w14:paraId="0520BA26" w14:textId="74C762C4" w:rsidR="00A43F46" w:rsidRPr="00114FDD" w:rsidRDefault="004C2BE7" w:rsidP="00E97C72">
      <w:pPr>
        <w:jc w:val="both"/>
        <w:rPr>
          <w:rFonts w:ascii="Arial" w:hAnsi="Arial" w:cs="Arial"/>
        </w:rPr>
      </w:pPr>
      <w:r w:rsidRPr="00114FDD">
        <w:rPr>
          <w:rFonts w:ascii="Arial" w:hAnsi="Arial" w:cs="Arial"/>
        </w:rPr>
        <w:t xml:space="preserve">In </w:t>
      </w:r>
      <w:r w:rsidR="00E97C72" w:rsidRPr="00114FDD">
        <w:rPr>
          <w:rFonts w:ascii="Arial" w:hAnsi="Arial" w:cs="Arial"/>
        </w:rPr>
        <w:t xml:space="preserve">June 2016, elections were held for the </w:t>
      </w:r>
      <w:r w:rsidR="002A4555" w:rsidRPr="00114FDD">
        <w:rPr>
          <w:rFonts w:ascii="Arial" w:hAnsi="Arial" w:cs="Arial"/>
        </w:rPr>
        <w:t xml:space="preserve">United Nations </w:t>
      </w:r>
      <w:r w:rsidR="00E97C72" w:rsidRPr="00114FDD">
        <w:rPr>
          <w:rFonts w:ascii="Arial" w:hAnsi="Arial" w:cs="Arial"/>
        </w:rPr>
        <w:t>Committee</w:t>
      </w:r>
      <w:r w:rsidR="002A4555" w:rsidRPr="00114FDD">
        <w:rPr>
          <w:rFonts w:ascii="Arial" w:hAnsi="Arial" w:cs="Arial"/>
        </w:rPr>
        <w:t xml:space="preserve"> on the Rights of Persons with Disabilities (CRPD Committee</w:t>
      </w:r>
      <w:proofErr w:type="gramStart"/>
      <w:r w:rsidR="002A4555" w:rsidRPr="00114FDD">
        <w:rPr>
          <w:rFonts w:ascii="Arial" w:hAnsi="Arial" w:cs="Arial"/>
        </w:rPr>
        <w:t>)</w:t>
      </w:r>
      <w:bookmarkStart w:id="0" w:name="_GoBack"/>
      <w:bookmarkEnd w:id="0"/>
      <w:r w:rsidR="00E97C72" w:rsidRPr="00114FDD">
        <w:rPr>
          <w:rFonts w:ascii="Arial" w:hAnsi="Arial" w:cs="Arial"/>
        </w:rPr>
        <w:t xml:space="preserve"> which</w:t>
      </w:r>
      <w:proofErr w:type="gramEnd"/>
      <w:r w:rsidR="00E97C72" w:rsidRPr="00114FDD">
        <w:rPr>
          <w:rFonts w:ascii="Arial" w:hAnsi="Arial" w:cs="Arial"/>
        </w:rPr>
        <w:t xml:space="preserve"> yielded a</w:t>
      </w:r>
      <w:r w:rsidR="00591E7D" w:rsidRPr="00114FDD">
        <w:rPr>
          <w:rFonts w:ascii="Arial" w:hAnsi="Arial" w:cs="Arial"/>
        </w:rPr>
        <w:t xml:space="preserve"> composition</w:t>
      </w:r>
      <w:r w:rsidR="00C879DC" w:rsidRPr="00114FDD">
        <w:rPr>
          <w:rFonts w:ascii="Arial" w:hAnsi="Arial" w:cs="Arial"/>
        </w:rPr>
        <w:t xml:space="preserve"> </w:t>
      </w:r>
      <w:r w:rsidR="00E97C72" w:rsidRPr="00114FDD">
        <w:rPr>
          <w:rFonts w:ascii="Arial" w:hAnsi="Arial" w:cs="Arial"/>
        </w:rPr>
        <w:t>of only one woman member amongst 17 men members</w:t>
      </w:r>
      <w:r w:rsidR="00186FE4" w:rsidRPr="00114FDD">
        <w:rPr>
          <w:rFonts w:ascii="Arial" w:hAnsi="Arial" w:cs="Arial"/>
        </w:rPr>
        <w:t>, starting from 1 January 2017</w:t>
      </w:r>
      <w:r w:rsidR="00E97C72" w:rsidRPr="00114FDD">
        <w:rPr>
          <w:rFonts w:ascii="Arial" w:hAnsi="Arial" w:cs="Arial"/>
        </w:rPr>
        <w:t>.</w:t>
      </w:r>
      <w:r w:rsidR="00C879DC" w:rsidRPr="00114FDD">
        <w:rPr>
          <w:rFonts w:ascii="Arial" w:hAnsi="Arial" w:cs="Arial"/>
        </w:rPr>
        <w:t xml:space="preserve">  This lamentable result </w:t>
      </w:r>
      <w:r w:rsidR="00186FE4" w:rsidRPr="00114FDD">
        <w:rPr>
          <w:rFonts w:ascii="Arial" w:hAnsi="Arial" w:cs="Arial"/>
        </w:rPr>
        <w:t>has served</w:t>
      </w:r>
      <w:r w:rsidR="00C879DC" w:rsidRPr="00114FDD">
        <w:rPr>
          <w:rFonts w:ascii="Arial" w:hAnsi="Arial" w:cs="Arial"/>
        </w:rPr>
        <w:t xml:space="preserve"> as an alarm </w:t>
      </w:r>
      <w:r w:rsidR="00186FE4" w:rsidRPr="00114FDD">
        <w:rPr>
          <w:rFonts w:ascii="Arial" w:hAnsi="Arial" w:cs="Arial"/>
        </w:rPr>
        <w:t>for concerted efforts and action</w:t>
      </w:r>
      <w:r w:rsidR="00C879DC" w:rsidRPr="00114FDD">
        <w:rPr>
          <w:rFonts w:ascii="Arial" w:hAnsi="Arial" w:cs="Arial"/>
        </w:rPr>
        <w:t xml:space="preserve"> to ensure gender balance across all bodies, </w:t>
      </w:r>
      <w:r w:rsidR="00591E7D" w:rsidRPr="00114FDD">
        <w:rPr>
          <w:rFonts w:ascii="Arial" w:hAnsi="Arial" w:cs="Arial"/>
        </w:rPr>
        <w:t>including</w:t>
      </w:r>
      <w:r w:rsidR="00C879DC" w:rsidRPr="00114FDD">
        <w:rPr>
          <w:rFonts w:ascii="Arial" w:hAnsi="Arial" w:cs="Arial"/>
        </w:rPr>
        <w:t xml:space="preserve"> within the </w:t>
      </w:r>
      <w:r w:rsidR="006F3DB5" w:rsidRPr="00114FDD">
        <w:rPr>
          <w:rFonts w:ascii="Arial" w:hAnsi="Arial" w:cs="Arial"/>
        </w:rPr>
        <w:t xml:space="preserve">United Nations </w:t>
      </w:r>
      <w:r w:rsidR="00C879DC" w:rsidRPr="00114FDD">
        <w:rPr>
          <w:rFonts w:ascii="Arial" w:hAnsi="Arial" w:cs="Arial"/>
        </w:rPr>
        <w:t>human rights treaty bodies.</w:t>
      </w:r>
    </w:p>
    <w:p w14:paraId="5391F15C" w14:textId="77777777" w:rsidR="002A4555" w:rsidRPr="00114FDD" w:rsidRDefault="002A4555" w:rsidP="00E97C72">
      <w:pPr>
        <w:jc w:val="both"/>
        <w:rPr>
          <w:rFonts w:ascii="Arial" w:hAnsi="Arial" w:cs="Arial"/>
        </w:rPr>
      </w:pPr>
    </w:p>
    <w:p w14:paraId="15FD2F0C" w14:textId="56C24621" w:rsidR="00510AC2" w:rsidRPr="00114FDD" w:rsidRDefault="002A4555" w:rsidP="00E97C72">
      <w:pPr>
        <w:jc w:val="both"/>
        <w:rPr>
          <w:rFonts w:ascii="Arial" w:hAnsi="Arial" w:cs="Arial"/>
        </w:rPr>
      </w:pPr>
      <w:r w:rsidRPr="00114FDD">
        <w:rPr>
          <w:rFonts w:ascii="Arial" w:hAnsi="Arial" w:cs="Arial"/>
        </w:rPr>
        <w:t xml:space="preserve">Despite explicit </w:t>
      </w:r>
      <w:r w:rsidR="00022AB5" w:rsidRPr="00114FDD">
        <w:rPr>
          <w:rFonts w:ascii="Arial" w:hAnsi="Arial" w:cs="Arial"/>
        </w:rPr>
        <w:t>reference</w:t>
      </w:r>
      <w:r w:rsidR="006B6805" w:rsidRPr="00114FDD">
        <w:rPr>
          <w:rFonts w:ascii="Arial" w:hAnsi="Arial" w:cs="Arial"/>
        </w:rPr>
        <w:t>s</w:t>
      </w:r>
      <w:r w:rsidR="00022AB5" w:rsidRPr="00114FDD">
        <w:rPr>
          <w:rFonts w:ascii="Arial" w:hAnsi="Arial" w:cs="Arial"/>
        </w:rPr>
        <w:t xml:space="preserve"> to the need to consider gender balance within the </w:t>
      </w:r>
      <w:r w:rsidR="003016E1" w:rsidRPr="00114FDD">
        <w:rPr>
          <w:rFonts w:ascii="Arial" w:hAnsi="Arial" w:cs="Arial"/>
        </w:rPr>
        <w:t xml:space="preserve">CRPD Committee </w:t>
      </w:r>
      <w:r w:rsidR="00022AB5" w:rsidRPr="00114FDD">
        <w:rPr>
          <w:rFonts w:ascii="Arial" w:hAnsi="Arial" w:cs="Arial"/>
        </w:rPr>
        <w:t>elections</w:t>
      </w:r>
      <w:r w:rsidR="008118BE" w:rsidRPr="00114FDD">
        <w:rPr>
          <w:rFonts w:ascii="Arial" w:hAnsi="Arial" w:cs="Arial"/>
        </w:rPr>
        <w:t xml:space="preserve"> (Article 34(4), CRPD)</w:t>
      </w:r>
      <w:r w:rsidR="003016E1" w:rsidRPr="00114FDD">
        <w:rPr>
          <w:rStyle w:val="FootnoteReference"/>
          <w:rFonts w:ascii="Arial" w:hAnsi="Arial" w:cs="Arial"/>
        </w:rPr>
        <w:footnoteReference w:id="1"/>
      </w:r>
      <w:r w:rsidR="001C01D4" w:rsidRPr="00114FDD">
        <w:rPr>
          <w:rFonts w:ascii="Arial" w:hAnsi="Arial" w:cs="Arial"/>
        </w:rPr>
        <w:t xml:space="preserve"> and</w:t>
      </w:r>
      <w:r w:rsidR="003016E1" w:rsidRPr="00114FDD">
        <w:rPr>
          <w:rFonts w:ascii="Arial" w:hAnsi="Arial" w:cs="Arial"/>
        </w:rPr>
        <w:t xml:space="preserve"> treaty body elections generally</w:t>
      </w:r>
      <w:r w:rsidR="008118BE" w:rsidRPr="00114FDD">
        <w:rPr>
          <w:rFonts w:ascii="Arial" w:hAnsi="Arial" w:cs="Arial"/>
        </w:rPr>
        <w:t xml:space="preserve"> (General Assembly Resolution 68/28)</w:t>
      </w:r>
      <w:r w:rsidR="006B6805" w:rsidRPr="00114FDD">
        <w:rPr>
          <w:rFonts w:ascii="Arial" w:hAnsi="Arial" w:cs="Arial"/>
        </w:rPr>
        <w:t>,</w:t>
      </w:r>
      <w:r w:rsidR="003016E1" w:rsidRPr="00114FDD">
        <w:rPr>
          <w:rStyle w:val="FootnoteReference"/>
          <w:rFonts w:ascii="Arial" w:hAnsi="Arial" w:cs="Arial"/>
        </w:rPr>
        <w:footnoteReference w:id="2"/>
      </w:r>
      <w:r w:rsidR="006B6805" w:rsidRPr="00114FDD">
        <w:rPr>
          <w:rFonts w:ascii="Arial" w:hAnsi="Arial" w:cs="Arial"/>
        </w:rPr>
        <w:t xml:space="preserve"> within </w:t>
      </w:r>
      <w:r w:rsidR="00A445B7" w:rsidRPr="00114FDD">
        <w:rPr>
          <w:rFonts w:ascii="Arial" w:hAnsi="Arial" w:cs="Arial"/>
        </w:rPr>
        <w:t>representation at the</w:t>
      </w:r>
      <w:r w:rsidR="006B6805" w:rsidRPr="00114FDD">
        <w:rPr>
          <w:rFonts w:ascii="Arial" w:hAnsi="Arial" w:cs="Arial"/>
        </w:rPr>
        <w:t xml:space="preserve"> U</w:t>
      </w:r>
      <w:r w:rsidR="00A445B7" w:rsidRPr="00114FDD">
        <w:rPr>
          <w:rFonts w:ascii="Arial" w:hAnsi="Arial" w:cs="Arial"/>
        </w:rPr>
        <w:t xml:space="preserve">nited </w:t>
      </w:r>
      <w:r w:rsidR="006B6805" w:rsidRPr="00114FDD">
        <w:rPr>
          <w:rFonts w:ascii="Arial" w:hAnsi="Arial" w:cs="Arial"/>
        </w:rPr>
        <w:t>N</w:t>
      </w:r>
      <w:r w:rsidR="00A445B7" w:rsidRPr="00114FDD">
        <w:rPr>
          <w:rFonts w:ascii="Arial" w:hAnsi="Arial" w:cs="Arial"/>
        </w:rPr>
        <w:t>ations</w:t>
      </w:r>
      <w:r w:rsidR="008118BE" w:rsidRPr="00114FDD">
        <w:rPr>
          <w:rFonts w:ascii="Arial" w:hAnsi="Arial" w:cs="Arial"/>
        </w:rPr>
        <w:t xml:space="preserve"> (Article 8, UN Charter)</w:t>
      </w:r>
      <w:r w:rsidR="006B6805" w:rsidRPr="00114FDD">
        <w:rPr>
          <w:rStyle w:val="FootnoteReference"/>
          <w:rFonts w:ascii="Arial" w:hAnsi="Arial" w:cs="Arial"/>
        </w:rPr>
        <w:footnoteReference w:id="3"/>
      </w:r>
      <w:r w:rsidR="006B6805" w:rsidRPr="00114FDD">
        <w:rPr>
          <w:rFonts w:ascii="Arial" w:hAnsi="Arial" w:cs="Arial"/>
        </w:rPr>
        <w:t xml:space="preserve"> and at the international level entirely</w:t>
      </w:r>
      <w:r w:rsidR="008118BE" w:rsidRPr="00114FDD">
        <w:rPr>
          <w:rFonts w:ascii="Arial" w:hAnsi="Arial" w:cs="Arial"/>
        </w:rPr>
        <w:t xml:space="preserve"> (Article 8, CEDAW)</w:t>
      </w:r>
      <w:r w:rsidR="006B6805" w:rsidRPr="00114FDD">
        <w:rPr>
          <w:rFonts w:ascii="Arial" w:hAnsi="Arial" w:cs="Arial"/>
        </w:rPr>
        <w:t>,</w:t>
      </w:r>
      <w:r w:rsidR="003C2A50" w:rsidRPr="00114FDD">
        <w:rPr>
          <w:rStyle w:val="FootnoteReference"/>
          <w:rFonts w:ascii="Arial" w:hAnsi="Arial" w:cs="Arial"/>
        </w:rPr>
        <w:footnoteReference w:id="4"/>
      </w:r>
      <w:r w:rsidR="001C01D4" w:rsidRPr="00114FDD">
        <w:rPr>
          <w:rFonts w:ascii="Arial" w:hAnsi="Arial" w:cs="Arial"/>
        </w:rPr>
        <w:t xml:space="preserve"> </w:t>
      </w:r>
      <w:r w:rsidR="00493449" w:rsidRPr="00114FDD">
        <w:rPr>
          <w:rFonts w:ascii="Arial" w:hAnsi="Arial" w:cs="Arial"/>
        </w:rPr>
        <w:t>and calls</w:t>
      </w:r>
      <w:r w:rsidR="00591E7D" w:rsidRPr="00114FDD">
        <w:rPr>
          <w:rFonts w:ascii="Arial" w:hAnsi="Arial" w:cs="Arial"/>
        </w:rPr>
        <w:t xml:space="preserve"> made</w:t>
      </w:r>
      <w:r w:rsidR="00493449" w:rsidRPr="00114FDD">
        <w:rPr>
          <w:rFonts w:ascii="Arial" w:hAnsi="Arial" w:cs="Arial"/>
        </w:rPr>
        <w:t xml:space="preserve"> </w:t>
      </w:r>
      <w:r w:rsidR="00E0377A" w:rsidRPr="00114FDD">
        <w:rPr>
          <w:rFonts w:ascii="Arial" w:hAnsi="Arial" w:cs="Arial"/>
        </w:rPr>
        <w:t>by</w:t>
      </w:r>
      <w:r w:rsidR="00493449" w:rsidRPr="00114FDD">
        <w:rPr>
          <w:rFonts w:ascii="Arial" w:hAnsi="Arial" w:cs="Arial"/>
        </w:rPr>
        <w:t xml:space="preserve"> the CRPD Committee and civil society for States Parties to</w:t>
      </w:r>
      <w:r w:rsidR="00E0377A" w:rsidRPr="00114FDD">
        <w:rPr>
          <w:rFonts w:ascii="Arial" w:hAnsi="Arial" w:cs="Arial"/>
        </w:rPr>
        <w:t xml:space="preserve"> be attentive to</w:t>
      </w:r>
      <w:r w:rsidR="00493449" w:rsidRPr="00114FDD">
        <w:rPr>
          <w:rFonts w:ascii="Arial" w:hAnsi="Arial" w:cs="Arial"/>
        </w:rPr>
        <w:t xml:space="preserve"> gender parity within the nominations and elections processes, these calls </w:t>
      </w:r>
      <w:r w:rsidR="00186FE4" w:rsidRPr="00114FDD">
        <w:rPr>
          <w:rFonts w:ascii="Arial" w:hAnsi="Arial" w:cs="Arial"/>
        </w:rPr>
        <w:t>went</w:t>
      </w:r>
      <w:r w:rsidR="00493449" w:rsidRPr="00114FDD">
        <w:rPr>
          <w:rFonts w:ascii="Arial" w:hAnsi="Arial" w:cs="Arial"/>
        </w:rPr>
        <w:t xml:space="preserve"> </w:t>
      </w:r>
      <w:r w:rsidR="00073E9B" w:rsidRPr="00114FDD">
        <w:rPr>
          <w:rFonts w:ascii="Arial" w:hAnsi="Arial" w:cs="Arial"/>
        </w:rPr>
        <w:t>unheeded</w:t>
      </w:r>
      <w:r w:rsidR="00524C8E" w:rsidRPr="00114FDD">
        <w:rPr>
          <w:rFonts w:ascii="Arial" w:hAnsi="Arial" w:cs="Arial"/>
        </w:rPr>
        <w:t xml:space="preserve">. </w:t>
      </w:r>
    </w:p>
    <w:p w14:paraId="4AFF6213" w14:textId="77777777" w:rsidR="00C879DC" w:rsidRPr="00114FDD" w:rsidRDefault="00C879DC" w:rsidP="00E97C72">
      <w:pPr>
        <w:jc w:val="both"/>
        <w:rPr>
          <w:rFonts w:ascii="Arial" w:hAnsi="Arial" w:cs="Arial"/>
        </w:rPr>
      </w:pPr>
    </w:p>
    <w:p w14:paraId="42625189" w14:textId="77777777" w:rsidR="002A4555" w:rsidRPr="00114FDD" w:rsidRDefault="002A4555" w:rsidP="002A4555">
      <w:pPr>
        <w:jc w:val="both"/>
        <w:rPr>
          <w:rFonts w:ascii="Arial" w:hAnsi="Arial" w:cs="Arial"/>
        </w:rPr>
      </w:pPr>
      <w:r w:rsidRPr="00114FDD">
        <w:rPr>
          <w:rFonts w:ascii="Arial" w:hAnsi="Arial" w:cs="Arial"/>
        </w:rPr>
        <w:t xml:space="preserve">The CRPD Committee now stands as the treaty body with the </w:t>
      </w:r>
      <w:r w:rsidR="00F454D7" w:rsidRPr="00114FDD">
        <w:rPr>
          <w:rFonts w:ascii="Arial" w:hAnsi="Arial" w:cs="Arial"/>
        </w:rPr>
        <w:t>fewest number of women members</w:t>
      </w:r>
      <w:r w:rsidR="004B1204" w:rsidRPr="00114FDD">
        <w:rPr>
          <w:rFonts w:ascii="Arial" w:hAnsi="Arial" w:cs="Arial"/>
        </w:rPr>
        <w:t>,</w:t>
      </w:r>
      <w:r w:rsidR="00F454D7" w:rsidRPr="00114FDD">
        <w:rPr>
          <w:rStyle w:val="FootnoteReference"/>
          <w:rFonts w:ascii="Arial" w:hAnsi="Arial" w:cs="Arial"/>
        </w:rPr>
        <w:footnoteReference w:id="5"/>
      </w:r>
      <w:r w:rsidR="004B1204" w:rsidRPr="00114FDD">
        <w:rPr>
          <w:rFonts w:ascii="Arial" w:hAnsi="Arial" w:cs="Arial"/>
        </w:rPr>
        <w:t xml:space="preserve"> and could represent the worst example </w:t>
      </w:r>
      <w:r w:rsidR="00F95400" w:rsidRPr="00114FDD">
        <w:rPr>
          <w:rFonts w:ascii="Arial" w:hAnsi="Arial" w:cs="Arial"/>
        </w:rPr>
        <w:t xml:space="preserve">of gender parity </w:t>
      </w:r>
      <w:r w:rsidR="004B1204" w:rsidRPr="00114FDD">
        <w:rPr>
          <w:rFonts w:ascii="Arial" w:hAnsi="Arial" w:cs="Arial"/>
        </w:rPr>
        <w:t>in treaty body history.</w:t>
      </w:r>
      <w:r w:rsidR="006C23CD" w:rsidRPr="00114FDD">
        <w:rPr>
          <w:rFonts w:ascii="Arial" w:hAnsi="Arial" w:cs="Arial"/>
        </w:rPr>
        <w:t xml:space="preserve">  </w:t>
      </w:r>
      <w:r w:rsidR="00F95400" w:rsidRPr="00114FDD">
        <w:rPr>
          <w:rFonts w:ascii="Arial" w:hAnsi="Arial" w:cs="Arial"/>
        </w:rPr>
        <w:t>It is all the m</w:t>
      </w:r>
      <w:r w:rsidR="000956C2" w:rsidRPr="00114FDD">
        <w:rPr>
          <w:rFonts w:ascii="Arial" w:hAnsi="Arial" w:cs="Arial"/>
        </w:rPr>
        <w:t xml:space="preserve">ore deplorable considering that non-discrimination and equality between men and women are enshrined </w:t>
      </w:r>
      <w:r w:rsidR="00186FE4" w:rsidRPr="00114FDD">
        <w:rPr>
          <w:rFonts w:ascii="Arial" w:hAnsi="Arial" w:cs="Arial"/>
        </w:rPr>
        <w:t>as</w:t>
      </w:r>
      <w:r w:rsidR="00CD4D56" w:rsidRPr="00114FDD">
        <w:rPr>
          <w:rFonts w:ascii="Arial" w:hAnsi="Arial" w:cs="Arial"/>
        </w:rPr>
        <w:t xml:space="preserve"> gener</w:t>
      </w:r>
      <w:r w:rsidR="000956C2" w:rsidRPr="00114FDD">
        <w:rPr>
          <w:rFonts w:ascii="Arial" w:hAnsi="Arial" w:cs="Arial"/>
        </w:rPr>
        <w:t xml:space="preserve">al principles </w:t>
      </w:r>
      <w:r w:rsidR="00186FE4" w:rsidRPr="00114FDD">
        <w:rPr>
          <w:rFonts w:ascii="Arial" w:hAnsi="Arial" w:cs="Arial"/>
        </w:rPr>
        <w:t>within the Convention on the Rights of Persons with Disabilities (CRPD)</w:t>
      </w:r>
      <w:r w:rsidR="000956C2" w:rsidRPr="00114FDD">
        <w:rPr>
          <w:rFonts w:ascii="Arial" w:hAnsi="Arial" w:cs="Arial"/>
        </w:rPr>
        <w:t xml:space="preserve">, </w:t>
      </w:r>
      <w:r w:rsidR="00CD4D56" w:rsidRPr="00114FDD">
        <w:rPr>
          <w:rFonts w:ascii="Arial" w:hAnsi="Arial" w:cs="Arial"/>
        </w:rPr>
        <w:t>and that there is a specific provision concerning</w:t>
      </w:r>
      <w:r w:rsidR="00F95400" w:rsidRPr="00114FDD">
        <w:rPr>
          <w:rFonts w:ascii="Arial" w:hAnsi="Arial" w:cs="Arial"/>
        </w:rPr>
        <w:t xml:space="preserve"> women </w:t>
      </w:r>
      <w:r w:rsidR="00CD4D56" w:rsidRPr="00114FDD">
        <w:rPr>
          <w:rFonts w:ascii="Arial" w:hAnsi="Arial" w:cs="Arial"/>
        </w:rPr>
        <w:t>with disabilities which calls on States Parties “to take all appropriate measures to ensure the full development, advancement and empowerment of women, for the purpose of guaranteeing them the exercise and enjoyment of the human rights and fundamental freedoms set out in the present Convention.”</w:t>
      </w:r>
      <w:r w:rsidR="00F95400" w:rsidRPr="00114FDD">
        <w:rPr>
          <w:rFonts w:ascii="Arial" w:hAnsi="Arial" w:cs="Arial"/>
        </w:rPr>
        <w:t xml:space="preserve"> </w:t>
      </w:r>
      <w:r w:rsidR="00CD4D56" w:rsidRPr="00114FDD">
        <w:rPr>
          <w:rFonts w:ascii="Arial" w:hAnsi="Arial" w:cs="Arial"/>
        </w:rPr>
        <w:t xml:space="preserve"> Further, the recently adopted Sustainable Development Goals </w:t>
      </w:r>
      <w:r w:rsidR="00B24309" w:rsidRPr="00114FDD">
        <w:rPr>
          <w:rFonts w:ascii="Arial" w:hAnsi="Arial" w:cs="Arial"/>
        </w:rPr>
        <w:t>seek to realise the human rights of all and to achieve gender equality and the empowerment of all women and girls (Goal 5).</w:t>
      </w:r>
    </w:p>
    <w:p w14:paraId="50DEDE6B" w14:textId="77777777" w:rsidR="00131F3E" w:rsidRDefault="00131F3E" w:rsidP="00F41651">
      <w:pPr>
        <w:jc w:val="both"/>
        <w:rPr>
          <w:rFonts w:ascii="Arial" w:hAnsi="Arial" w:cs="Arial"/>
        </w:rPr>
      </w:pPr>
    </w:p>
    <w:p w14:paraId="14A375B6" w14:textId="77777777" w:rsidR="00114FDD" w:rsidRDefault="00114FDD" w:rsidP="00F41651">
      <w:pPr>
        <w:jc w:val="both"/>
        <w:rPr>
          <w:rFonts w:ascii="Arial" w:hAnsi="Arial" w:cs="Arial"/>
        </w:rPr>
      </w:pPr>
    </w:p>
    <w:p w14:paraId="5DE779C4" w14:textId="77777777" w:rsidR="00114FDD" w:rsidRPr="00114FDD" w:rsidRDefault="00114FDD" w:rsidP="00F41651">
      <w:pPr>
        <w:jc w:val="both"/>
        <w:rPr>
          <w:rFonts w:ascii="Arial" w:hAnsi="Arial" w:cs="Arial"/>
        </w:rPr>
      </w:pPr>
    </w:p>
    <w:p w14:paraId="11078D0F" w14:textId="4513A171" w:rsidR="00131F3E" w:rsidRPr="00114FDD" w:rsidRDefault="00131F3E" w:rsidP="00131F3E">
      <w:pPr>
        <w:jc w:val="both"/>
        <w:rPr>
          <w:rFonts w:ascii="Arial" w:hAnsi="Arial" w:cs="Arial"/>
        </w:rPr>
      </w:pPr>
      <w:r w:rsidRPr="00114FDD">
        <w:rPr>
          <w:rFonts w:ascii="Arial" w:hAnsi="Arial" w:cs="Arial"/>
        </w:rPr>
        <w:lastRenderedPageBreak/>
        <w:t>Although progress has been made in the last decades to advance women’s rights on the one hand, and the rights of persons with disabilities on the other, international, regional and national policymaking has failed to be fully inclusive of women and girls with disabilities.  Compared to men with disabilities and women generally, women with disabilities experience higher levels of exclusion from education and employment, and are at higher risk of violence, neglect and poverty, being subjected to multiple and intersecting forms of discrimination on the basis of their gender, disability and other layers of their identities.</w:t>
      </w:r>
      <w:r w:rsidR="00113052" w:rsidRPr="00114FDD">
        <w:rPr>
          <w:rFonts w:ascii="Arial" w:hAnsi="Arial" w:cs="Arial"/>
        </w:rPr>
        <w:t xml:space="preserve"> </w:t>
      </w:r>
      <w:r w:rsidRPr="00114FDD">
        <w:rPr>
          <w:rFonts w:ascii="Arial" w:hAnsi="Arial" w:cs="Arial"/>
        </w:rPr>
        <w:t xml:space="preserve"> This current state of affairs is both a cause and consequence for women with disabilities finding themselves on the fringes of human rights movements.  Ensuring gender parity </w:t>
      </w:r>
      <w:r w:rsidR="00414E2D" w:rsidRPr="00114FDD">
        <w:rPr>
          <w:rFonts w:ascii="Arial" w:hAnsi="Arial" w:cs="Arial"/>
        </w:rPr>
        <w:t>with</w:t>
      </w:r>
      <w:r w:rsidRPr="00114FDD">
        <w:rPr>
          <w:rFonts w:ascii="Arial" w:hAnsi="Arial" w:cs="Arial"/>
        </w:rPr>
        <w:t>in the CRPD Committee and other decision-making bodies is essential to guaranteeing that the rights of women and girls with disabilities are protected and promoted.</w:t>
      </w:r>
    </w:p>
    <w:p w14:paraId="69BB3849" w14:textId="77777777" w:rsidR="00131F3E" w:rsidRPr="00114FDD" w:rsidRDefault="00131F3E" w:rsidP="00F41651">
      <w:pPr>
        <w:jc w:val="both"/>
        <w:rPr>
          <w:rFonts w:ascii="Arial" w:hAnsi="Arial" w:cs="Arial"/>
        </w:rPr>
      </w:pPr>
    </w:p>
    <w:p w14:paraId="4E6B3F6E" w14:textId="74C49F89" w:rsidR="00F41651" w:rsidRPr="00114FDD" w:rsidRDefault="000956C2" w:rsidP="00F41651">
      <w:pPr>
        <w:jc w:val="both"/>
        <w:rPr>
          <w:rFonts w:ascii="Arial" w:hAnsi="Arial" w:cs="Arial"/>
        </w:rPr>
      </w:pPr>
      <w:r w:rsidRPr="00114FDD">
        <w:rPr>
          <w:rFonts w:ascii="Arial" w:hAnsi="Arial" w:cs="Arial"/>
        </w:rPr>
        <w:t xml:space="preserve">While States Parties are responsible for the nomination and election of </w:t>
      </w:r>
      <w:r w:rsidR="009F2957" w:rsidRPr="00114FDD">
        <w:rPr>
          <w:rFonts w:ascii="Arial" w:hAnsi="Arial" w:cs="Arial"/>
        </w:rPr>
        <w:t xml:space="preserve">independent and impartial </w:t>
      </w:r>
      <w:r w:rsidRPr="00114FDD">
        <w:rPr>
          <w:rFonts w:ascii="Arial" w:hAnsi="Arial" w:cs="Arial"/>
        </w:rPr>
        <w:t>candidates</w:t>
      </w:r>
      <w:r w:rsidR="00591E7D" w:rsidRPr="00114FDD">
        <w:rPr>
          <w:rFonts w:ascii="Arial" w:hAnsi="Arial" w:cs="Arial"/>
        </w:rPr>
        <w:t xml:space="preserve"> for treaty bodies</w:t>
      </w:r>
      <w:r w:rsidRPr="00114FDD">
        <w:rPr>
          <w:rFonts w:ascii="Arial" w:hAnsi="Arial" w:cs="Arial"/>
        </w:rPr>
        <w:t xml:space="preserve">, and </w:t>
      </w:r>
      <w:r w:rsidR="00186FE4" w:rsidRPr="00114FDD">
        <w:rPr>
          <w:rFonts w:ascii="Arial" w:hAnsi="Arial" w:cs="Arial"/>
        </w:rPr>
        <w:t xml:space="preserve">acknowledging that </w:t>
      </w:r>
      <w:r w:rsidRPr="00114FDD">
        <w:rPr>
          <w:rFonts w:ascii="Arial" w:hAnsi="Arial" w:cs="Arial"/>
        </w:rPr>
        <w:t xml:space="preserve">there is much room for improvement in terms of ensuring transparency </w:t>
      </w:r>
      <w:r w:rsidR="00ED4FD8" w:rsidRPr="00114FDD">
        <w:rPr>
          <w:rFonts w:ascii="Arial" w:hAnsi="Arial" w:cs="Arial"/>
        </w:rPr>
        <w:t xml:space="preserve">in these processes, </w:t>
      </w:r>
      <w:r w:rsidR="009F2957" w:rsidRPr="00114FDD">
        <w:rPr>
          <w:rFonts w:ascii="Arial" w:hAnsi="Arial" w:cs="Arial"/>
        </w:rPr>
        <w:t xml:space="preserve">the responsibility extends to all actors to promote gender parity across </w:t>
      </w:r>
      <w:r w:rsidR="004D15A4" w:rsidRPr="00114FDD">
        <w:rPr>
          <w:rFonts w:ascii="Arial" w:hAnsi="Arial" w:cs="Arial"/>
        </w:rPr>
        <w:t xml:space="preserve">human rights </w:t>
      </w:r>
      <w:r w:rsidR="009F2957" w:rsidRPr="00114FDD">
        <w:rPr>
          <w:rFonts w:ascii="Arial" w:hAnsi="Arial" w:cs="Arial"/>
        </w:rPr>
        <w:t>treaty bodies.  It is incumbent on</w:t>
      </w:r>
      <w:r w:rsidR="00F41651" w:rsidRPr="00114FDD">
        <w:rPr>
          <w:rFonts w:ascii="Arial" w:hAnsi="Arial" w:cs="Arial"/>
        </w:rPr>
        <w:t xml:space="preserve"> </w:t>
      </w:r>
      <w:r w:rsidR="000151D6" w:rsidRPr="00114FDD">
        <w:rPr>
          <w:rFonts w:ascii="Arial" w:hAnsi="Arial" w:cs="Arial"/>
        </w:rPr>
        <w:t>us all</w:t>
      </w:r>
      <w:r w:rsidR="00F41651" w:rsidRPr="00114FDD">
        <w:rPr>
          <w:rFonts w:ascii="Arial" w:hAnsi="Arial" w:cs="Arial"/>
        </w:rPr>
        <w:t xml:space="preserve">- States, </w:t>
      </w:r>
      <w:r w:rsidR="00616CD2" w:rsidRPr="00114FDD">
        <w:rPr>
          <w:rFonts w:ascii="Arial" w:hAnsi="Arial" w:cs="Arial"/>
        </w:rPr>
        <w:t xml:space="preserve">NHRIs, independent monitoring mechanisms, </w:t>
      </w:r>
      <w:r w:rsidR="00F41651" w:rsidRPr="00114FDD">
        <w:rPr>
          <w:rFonts w:ascii="Arial" w:hAnsi="Arial" w:cs="Arial"/>
        </w:rPr>
        <w:t xml:space="preserve">the </w:t>
      </w:r>
      <w:r w:rsidR="000151D6" w:rsidRPr="00114FDD">
        <w:rPr>
          <w:rFonts w:ascii="Arial" w:hAnsi="Arial" w:cs="Arial"/>
        </w:rPr>
        <w:t xml:space="preserve">women’s movement, </w:t>
      </w:r>
      <w:r w:rsidR="00741FD6" w:rsidRPr="00114FDD">
        <w:rPr>
          <w:rFonts w:ascii="Arial" w:hAnsi="Arial" w:cs="Arial"/>
        </w:rPr>
        <w:t xml:space="preserve">the disability movement, </w:t>
      </w:r>
      <w:r w:rsidR="00F454D7" w:rsidRPr="00114FDD">
        <w:rPr>
          <w:rFonts w:ascii="Arial" w:hAnsi="Arial" w:cs="Arial"/>
        </w:rPr>
        <w:t xml:space="preserve">the </w:t>
      </w:r>
      <w:r w:rsidR="000151D6" w:rsidRPr="00114FDD">
        <w:rPr>
          <w:rFonts w:ascii="Arial" w:hAnsi="Arial" w:cs="Arial"/>
        </w:rPr>
        <w:t xml:space="preserve">human rights </w:t>
      </w:r>
      <w:r w:rsidR="008E4968" w:rsidRPr="00114FDD">
        <w:rPr>
          <w:rFonts w:ascii="Arial" w:hAnsi="Arial" w:cs="Arial"/>
        </w:rPr>
        <w:t xml:space="preserve">and development </w:t>
      </w:r>
      <w:r w:rsidR="000151D6" w:rsidRPr="00114FDD">
        <w:rPr>
          <w:rFonts w:ascii="Arial" w:hAnsi="Arial" w:cs="Arial"/>
        </w:rPr>
        <w:t>community-</w:t>
      </w:r>
      <w:r w:rsidR="005C36B4" w:rsidRPr="00114FDD">
        <w:rPr>
          <w:rFonts w:ascii="Arial" w:hAnsi="Arial" w:cs="Arial"/>
        </w:rPr>
        <w:t xml:space="preserve"> at the national, regional and global levels-</w:t>
      </w:r>
      <w:r w:rsidR="00F41651" w:rsidRPr="00114FDD">
        <w:rPr>
          <w:rFonts w:ascii="Arial" w:hAnsi="Arial" w:cs="Arial"/>
        </w:rPr>
        <w:t xml:space="preserve"> to be proactive in ensuring the inclusion of w</w:t>
      </w:r>
      <w:r w:rsidR="000151D6" w:rsidRPr="00114FDD">
        <w:rPr>
          <w:rFonts w:ascii="Arial" w:hAnsi="Arial" w:cs="Arial"/>
        </w:rPr>
        <w:t>omen</w:t>
      </w:r>
      <w:r w:rsidR="00F41651" w:rsidRPr="00114FDD">
        <w:rPr>
          <w:rFonts w:ascii="Arial" w:hAnsi="Arial" w:cs="Arial"/>
        </w:rPr>
        <w:t xml:space="preserve"> across all agendas.  We can only get there to</w:t>
      </w:r>
      <w:r w:rsidR="000151D6" w:rsidRPr="00114FDD">
        <w:rPr>
          <w:rFonts w:ascii="Arial" w:hAnsi="Arial" w:cs="Arial"/>
        </w:rPr>
        <w:t>gether, leaving no one behind.</w:t>
      </w:r>
    </w:p>
    <w:p w14:paraId="036D42EB" w14:textId="77777777" w:rsidR="009F2957" w:rsidRPr="00114FDD" w:rsidRDefault="009F2957" w:rsidP="00F41651">
      <w:pPr>
        <w:jc w:val="both"/>
        <w:rPr>
          <w:rFonts w:ascii="Arial" w:hAnsi="Arial" w:cs="Arial"/>
        </w:rPr>
      </w:pPr>
    </w:p>
    <w:p w14:paraId="11ACF0B0" w14:textId="77777777" w:rsidR="005C36B4" w:rsidRPr="00114FDD" w:rsidRDefault="005C36B4" w:rsidP="005C36B4">
      <w:pPr>
        <w:jc w:val="both"/>
        <w:rPr>
          <w:rFonts w:ascii="Arial" w:hAnsi="Arial" w:cs="Arial"/>
        </w:rPr>
      </w:pPr>
      <w:r w:rsidRPr="00114FDD">
        <w:rPr>
          <w:rFonts w:ascii="Arial" w:hAnsi="Arial" w:cs="Arial"/>
        </w:rPr>
        <w:t xml:space="preserve">In </w:t>
      </w:r>
      <w:r w:rsidR="000A230D" w:rsidRPr="00114FDD">
        <w:rPr>
          <w:rFonts w:ascii="Arial" w:hAnsi="Arial" w:cs="Arial"/>
        </w:rPr>
        <w:t>this context, the relevance of the GQUAL campaign is all the more heightened; t</w:t>
      </w:r>
      <w:r w:rsidRPr="00114FDD">
        <w:rPr>
          <w:rFonts w:ascii="Arial" w:hAnsi="Arial" w:cs="Arial"/>
        </w:rPr>
        <w:t>he GQUAL campaign was conceived seeking to improve women</w:t>
      </w:r>
      <w:r w:rsidR="0014409A" w:rsidRPr="00114FDD">
        <w:rPr>
          <w:rFonts w:ascii="Arial" w:hAnsi="Arial" w:cs="Arial"/>
        </w:rPr>
        <w:t>’s</w:t>
      </w:r>
      <w:r w:rsidRPr="00114FDD">
        <w:rPr>
          <w:rFonts w:ascii="Arial" w:hAnsi="Arial" w:cs="Arial"/>
        </w:rPr>
        <w:t xml:space="preserve"> representation in international tribunals and monitoring bodies by helping to change the norms, guidelines, and practices that regulate the nomination and voting processes through which the composition of these bodies is determined.</w:t>
      </w:r>
      <w:r w:rsidR="0014409A" w:rsidRPr="00114FDD">
        <w:rPr>
          <w:rFonts w:ascii="Arial" w:hAnsi="Arial" w:cs="Arial"/>
        </w:rPr>
        <w:t xml:space="preserve">  </w:t>
      </w:r>
      <w:r w:rsidRPr="00114FDD">
        <w:rPr>
          <w:rFonts w:ascii="Arial" w:hAnsi="Arial" w:cs="Arial"/>
        </w:rPr>
        <w:t>GQUAL aims to achieve change both, by getting a significant number of States to incorporate gender parity as a criteria in their nomination and voting (Pledge GQUAL), and by helping to change or introduce new rules, guidelines and mechanisms that can help promote women’s equal representation into the practices, policies, and normative framework of the targeted international bodies.</w:t>
      </w:r>
      <w:r w:rsidR="0014409A" w:rsidRPr="00114FDD">
        <w:rPr>
          <w:rFonts w:ascii="Arial" w:hAnsi="Arial" w:cs="Arial"/>
        </w:rPr>
        <w:t xml:space="preserve">  </w:t>
      </w:r>
      <w:r w:rsidRPr="00114FDD">
        <w:rPr>
          <w:rFonts w:ascii="Arial" w:hAnsi="Arial" w:cs="Arial"/>
        </w:rPr>
        <w:t>To be effective, these efforts need to be complemented with a) improved and more transparent and participatory selection processes at the national and international level, b) a better understanding of the effects of women’s absence or under-representation in these spaces and of the rights that may be affected, and c) the consolidation of a robust and engaged global network.</w:t>
      </w:r>
    </w:p>
    <w:p w14:paraId="329A5612" w14:textId="14374C51" w:rsidR="00114FDD" w:rsidRDefault="00114FDD">
      <w:pPr>
        <w:rPr>
          <w:rFonts w:ascii="Arial" w:hAnsi="Arial" w:cs="Arial"/>
        </w:rPr>
      </w:pPr>
      <w:r>
        <w:rPr>
          <w:rFonts w:ascii="Arial" w:hAnsi="Arial" w:cs="Arial"/>
        </w:rPr>
        <w:br w:type="page"/>
      </w:r>
    </w:p>
    <w:p w14:paraId="2877796C" w14:textId="77777777" w:rsidR="005C36B4" w:rsidRPr="00114FDD" w:rsidRDefault="005C36B4" w:rsidP="00F41651">
      <w:pPr>
        <w:jc w:val="both"/>
        <w:rPr>
          <w:rFonts w:ascii="Arial" w:hAnsi="Arial" w:cs="Arial"/>
        </w:rPr>
      </w:pPr>
    </w:p>
    <w:p w14:paraId="65E4CAFA" w14:textId="466F4B0C" w:rsidR="00313640" w:rsidRPr="00114FDD" w:rsidRDefault="000A230D" w:rsidP="00F41651">
      <w:pPr>
        <w:jc w:val="both"/>
        <w:rPr>
          <w:rFonts w:ascii="Arial" w:hAnsi="Arial" w:cs="Arial"/>
        </w:rPr>
      </w:pPr>
      <w:r w:rsidRPr="00114FDD">
        <w:rPr>
          <w:rFonts w:ascii="Arial" w:hAnsi="Arial" w:cs="Arial"/>
        </w:rPr>
        <w:t>In light of th</w:t>
      </w:r>
      <w:r w:rsidR="00E77153" w:rsidRPr="00114FDD">
        <w:rPr>
          <w:rFonts w:ascii="Arial" w:hAnsi="Arial" w:cs="Arial"/>
        </w:rPr>
        <w:t>e</w:t>
      </w:r>
      <w:r w:rsidRPr="00114FDD">
        <w:rPr>
          <w:rFonts w:ascii="Arial" w:hAnsi="Arial" w:cs="Arial"/>
        </w:rPr>
        <w:t xml:space="preserve"> negative </w:t>
      </w:r>
      <w:r w:rsidR="006539C4" w:rsidRPr="00114FDD">
        <w:rPr>
          <w:rFonts w:ascii="Arial" w:hAnsi="Arial" w:cs="Arial"/>
        </w:rPr>
        <w:t>result of</w:t>
      </w:r>
      <w:r w:rsidR="004D15A4" w:rsidRPr="00114FDD">
        <w:rPr>
          <w:rFonts w:ascii="Arial" w:hAnsi="Arial" w:cs="Arial"/>
        </w:rPr>
        <w:t xml:space="preserve"> </w:t>
      </w:r>
      <w:r w:rsidR="001A3E57" w:rsidRPr="00114FDD">
        <w:rPr>
          <w:rFonts w:ascii="Arial" w:hAnsi="Arial" w:cs="Arial"/>
        </w:rPr>
        <w:t xml:space="preserve">gender representation of the </w:t>
      </w:r>
      <w:r w:rsidR="004D15A4" w:rsidRPr="00114FDD">
        <w:rPr>
          <w:rFonts w:ascii="Arial" w:hAnsi="Arial" w:cs="Arial"/>
        </w:rPr>
        <w:t xml:space="preserve">CRPD Committee </w:t>
      </w:r>
      <w:r w:rsidRPr="00114FDD">
        <w:rPr>
          <w:rFonts w:ascii="Arial" w:hAnsi="Arial" w:cs="Arial"/>
        </w:rPr>
        <w:t xml:space="preserve">and the general picture of gender disparity across international monitoring bodies, </w:t>
      </w:r>
      <w:r w:rsidR="007E668B" w:rsidRPr="00114FDD">
        <w:rPr>
          <w:rFonts w:ascii="Arial" w:hAnsi="Arial" w:cs="Arial"/>
        </w:rPr>
        <w:t xml:space="preserve">all actors (States, </w:t>
      </w:r>
      <w:r w:rsidR="00616CD2" w:rsidRPr="00114FDD">
        <w:rPr>
          <w:rFonts w:ascii="Arial" w:hAnsi="Arial" w:cs="Arial"/>
        </w:rPr>
        <w:t>NHRIs, independent monitoring mecha</w:t>
      </w:r>
      <w:r w:rsidR="00591E7D" w:rsidRPr="00114FDD">
        <w:rPr>
          <w:rFonts w:ascii="Arial" w:hAnsi="Arial" w:cs="Arial"/>
        </w:rPr>
        <w:t>n</w:t>
      </w:r>
      <w:r w:rsidR="00616CD2" w:rsidRPr="00114FDD">
        <w:rPr>
          <w:rFonts w:ascii="Arial" w:hAnsi="Arial" w:cs="Arial"/>
        </w:rPr>
        <w:t xml:space="preserve">isms, </w:t>
      </w:r>
      <w:r w:rsidR="007E668B" w:rsidRPr="00114FDD">
        <w:rPr>
          <w:rFonts w:ascii="Arial" w:hAnsi="Arial" w:cs="Arial"/>
        </w:rPr>
        <w:t xml:space="preserve">treaty body </w:t>
      </w:r>
      <w:r w:rsidR="00591E7D" w:rsidRPr="00114FDD">
        <w:rPr>
          <w:rFonts w:ascii="Arial" w:hAnsi="Arial" w:cs="Arial"/>
        </w:rPr>
        <w:t xml:space="preserve">and other human rights </w:t>
      </w:r>
      <w:r w:rsidR="007E668B" w:rsidRPr="00114FDD">
        <w:rPr>
          <w:rFonts w:ascii="Arial" w:hAnsi="Arial" w:cs="Arial"/>
        </w:rPr>
        <w:t xml:space="preserve">experts, civil society organisations, </w:t>
      </w:r>
      <w:r w:rsidR="00B02A57" w:rsidRPr="00114FDD">
        <w:rPr>
          <w:rFonts w:ascii="Arial" w:hAnsi="Arial" w:cs="Arial"/>
        </w:rPr>
        <w:t xml:space="preserve">and </w:t>
      </w:r>
      <w:r w:rsidR="00456FC5" w:rsidRPr="00114FDD">
        <w:rPr>
          <w:rFonts w:ascii="Arial" w:hAnsi="Arial" w:cs="Arial"/>
        </w:rPr>
        <w:t xml:space="preserve">women’s rights, disability rights, </w:t>
      </w:r>
      <w:r w:rsidR="00B02A57" w:rsidRPr="00114FDD">
        <w:rPr>
          <w:rFonts w:ascii="Arial" w:hAnsi="Arial" w:cs="Arial"/>
        </w:rPr>
        <w:t xml:space="preserve">and </w:t>
      </w:r>
      <w:r w:rsidR="00456FC5" w:rsidRPr="00114FDD">
        <w:rPr>
          <w:rFonts w:ascii="Arial" w:hAnsi="Arial" w:cs="Arial"/>
        </w:rPr>
        <w:t xml:space="preserve">human rights advocates, </w:t>
      </w:r>
      <w:proofErr w:type="spellStart"/>
      <w:r w:rsidR="00456FC5" w:rsidRPr="00114FDD">
        <w:rPr>
          <w:rFonts w:ascii="Arial" w:hAnsi="Arial" w:cs="Arial"/>
        </w:rPr>
        <w:t>etc</w:t>
      </w:r>
      <w:proofErr w:type="spellEnd"/>
      <w:r w:rsidR="00456FC5" w:rsidRPr="00114FDD">
        <w:rPr>
          <w:rFonts w:ascii="Arial" w:hAnsi="Arial" w:cs="Arial"/>
        </w:rPr>
        <w:t xml:space="preserve">) </w:t>
      </w:r>
      <w:r w:rsidR="00414E2D" w:rsidRPr="00114FDD">
        <w:rPr>
          <w:rFonts w:ascii="Arial" w:hAnsi="Arial" w:cs="Arial"/>
        </w:rPr>
        <w:t xml:space="preserve">are encouraged </w:t>
      </w:r>
      <w:r w:rsidR="00456FC5" w:rsidRPr="00114FDD">
        <w:rPr>
          <w:rFonts w:ascii="Arial" w:hAnsi="Arial" w:cs="Arial"/>
        </w:rPr>
        <w:t>to</w:t>
      </w:r>
      <w:r w:rsidR="00897731" w:rsidRPr="00114FDD">
        <w:rPr>
          <w:rFonts w:ascii="Arial" w:hAnsi="Arial" w:cs="Arial"/>
        </w:rPr>
        <w:t xml:space="preserve"> sign this call to</w:t>
      </w:r>
      <w:r w:rsidR="00C60D56" w:rsidRPr="00114FDD">
        <w:rPr>
          <w:rFonts w:ascii="Arial" w:hAnsi="Arial" w:cs="Arial"/>
        </w:rPr>
        <w:t xml:space="preserve"> action.  By doing so, we, the undersigned</w:t>
      </w:r>
      <w:r w:rsidR="00456FC5" w:rsidRPr="00114FDD">
        <w:rPr>
          <w:rFonts w:ascii="Arial" w:hAnsi="Arial" w:cs="Arial"/>
        </w:rPr>
        <w:t>:</w:t>
      </w:r>
    </w:p>
    <w:p w14:paraId="154BBBE1" w14:textId="77777777" w:rsidR="00F454D7" w:rsidRPr="00114FDD" w:rsidRDefault="00F454D7" w:rsidP="00F41651">
      <w:pPr>
        <w:jc w:val="both"/>
        <w:rPr>
          <w:rFonts w:ascii="Arial" w:hAnsi="Arial" w:cs="Arial"/>
        </w:rPr>
      </w:pPr>
    </w:p>
    <w:p w14:paraId="59ADD145" w14:textId="77777777" w:rsidR="00D52C87" w:rsidRPr="00114FDD" w:rsidRDefault="00D52C87" w:rsidP="00D52C87">
      <w:pPr>
        <w:numPr>
          <w:ilvl w:val="0"/>
          <w:numId w:val="1"/>
        </w:numPr>
        <w:spacing w:after="120"/>
        <w:ind w:left="714" w:hanging="357"/>
        <w:jc w:val="both"/>
        <w:rPr>
          <w:rFonts w:ascii="Arial" w:hAnsi="Arial" w:cs="Arial"/>
          <w:b/>
        </w:rPr>
      </w:pPr>
      <w:r w:rsidRPr="00114FDD">
        <w:rPr>
          <w:rFonts w:ascii="Arial" w:hAnsi="Arial" w:cs="Arial"/>
          <w:b/>
        </w:rPr>
        <w:t xml:space="preserve">Sign the </w:t>
      </w:r>
      <w:hyperlink r:id="rId8" w:history="1">
        <w:r w:rsidRPr="00114FDD">
          <w:rPr>
            <w:rStyle w:val="Hyperlink"/>
            <w:rFonts w:ascii="Arial" w:hAnsi="Arial" w:cs="Arial"/>
            <w:b/>
          </w:rPr>
          <w:t>GQUAL Declaration</w:t>
        </w:r>
      </w:hyperlink>
      <w:r w:rsidRPr="00114FDD">
        <w:rPr>
          <w:rFonts w:ascii="Arial" w:hAnsi="Arial" w:cs="Arial"/>
          <w:b/>
        </w:rPr>
        <w:t xml:space="preserve"> and join the </w:t>
      </w:r>
      <w:hyperlink r:id="rId9" w:history="1">
        <w:r w:rsidRPr="00114FDD">
          <w:rPr>
            <w:rStyle w:val="Hyperlink"/>
            <w:rFonts w:ascii="Arial" w:hAnsi="Arial" w:cs="Arial"/>
            <w:b/>
          </w:rPr>
          <w:t>GQUAL campaign</w:t>
        </w:r>
      </w:hyperlink>
      <w:r w:rsidRPr="00114FDD">
        <w:rPr>
          <w:rFonts w:ascii="Arial" w:hAnsi="Arial" w:cs="Arial"/>
          <w:b/>
        </w:rPr>
        <w:t xml:space="preserve"> to commit to promoting gender parity including across all treaty bodies, other international bodies and tribunals, Special procedures, and regional and international organisations;</w:t>
      </w:r>
    </w:p>
    <w:p w14:paraId="7C423880" w14:textId="77777777" w:rsidR="00D52C87" w:rsidRPr="00114FDD" w:rsidRDefault="00D52C87" w:rsidP="00D52C87">
      <w:pPr>
        <w:numPr>
          <w:ilvl w:val="0"/>
          <w:numId w:val="1"/>
        </w:numPr>
        <w:spacing w:after="120"/>
        <w:ind w:left="714" w:hanging="357"/>
        <w:jc w:val="both"/>
        <w:rPr>
          <w:rFonts w:ascii="Arial" w:hAnsi="Arial" w:cs="Arial"/>
          <w:b/>
        </w:rPr>
      </w:pPr>
      <w:r w:rsidRPr="00114FDD">
        <w:rPr>
          <w:rFonts w:ascii="Arial" w:hAnsi="Arial" w:cs="Arial"/>
          <w:b/>
        </w:rPr>
        <w:t>Publicly pledge to guarantee parity when nominating and electing candidates for all treaty bodies, other international bodies and tribunals, Special procedures, and regional and international organisations;</w:t>
      </w:r>
    </w:p>
    <w:p w14:paraId="137E910C" w14:textId="77777777" w:rsidR="00D52C87" w:rsidRPr="00114FDD" w:rsidRDefault="00D52C87" w:rsidP="00D52C87">
      <w:pPr>
        <w:numPr>
          <w:ilvl w:val="0"/>
          <w:numId w:val="1"/>
        </w:numPr>
        <w:spacing w:after="120"/>
        <w:ind w:left="714" w:hanging="357"/>
        <w:jc w:val="both"/>
        <w:rPr>
          <w:rFonts w:ascii="Arial" w:hAnsi="Arial" w:cs="Arial"/>
          <w:b/>
        </w:rPr>
      </w:pPr>
      <w:r w:rsidRPr="00114FDD">
        <w:rPr>
          <w:rFonts w:ascii="Arial" w:hAnsi="Arial" w:cs="Arial"/>
          <w:b/>
        </w:rPr>
        <w:t>Commit, in particular, to promoting the nomination of women candidates towards achieving an all women’s candidates list for the 2018 CRPD Committee elections (during which nine out of the eighteen seats within the Committee will be filled</w:t>
      </w:r>
      <w:r w:rsidRPr="00114FDD" w:rsidDel="00996F37">
        <w:rPr>
          <w:rFonts w:ascii="Arial" w:hAnsi="Arial" w:cs="Arial"/>
          <w:b/>
        </w:rPr>
        <w:t xml:space="preserve"> </w:t>
      </w:r>
      <w:r w:rsidRPr="00114FDD">
        <w:rPr>
          <w:rFonts w:ascii="Arial" w:hAnsi="Arial" w:cs="Arial"/>
          <w:b/>
        </w:rPr>
        <w:t>and given that the mandate of the sole remaining woman member will come to an end);</w:t>
      </w:r>
    </w:p>
    <w:p w14:paraId="010A2675" w14:textId="321A9AAE" w:rsidR="00F41651" w:rsidRPr="00D52C87" w:rsidRDefault="00D52C87" w:rsidP="00E97C72">
      <w:pPr>
        <w:numPr>
          <w:ilvl w:val="0"/>
          <w:numId w:val="1"/>
        </w:numPr>
        <w:jc w:val="both"/>
        <w:rPr>
          <w:rFonts w:ascii="Arial" w:hAnsi="Arial" w:cs="Arial"/>
          <w:b/>
          <w:sz w:val="22"/>
          <w:szCs w:val="22"/>
        </w:rPr>
      </w:pPr>
      <w:r w:rsidRPr="00114FDD">
        <w:rPr>
          <w:rFonts w:ascii="Arial" w:hAnsi="Arial" w:cs="Arial"/>
          <w:b/>
        </w:rPr>
        <w:t xml:space="preserve">Commit to promoting the inclusion and participation of women with disabilities in decision-making at national, regional and international </w:t>
      </w:r>
      <w:proofErr w:type="spellStart"/>
      <w:r w:rsidRPr="00114FDD">
        <w:rPr>
          <w:rFonts w:ascii="Arial" w:hAnsi="Arial" w:cs="Arial"/>
          <w:b/>
        </w:rPr>
        <w:t>fora</w:t>
      </w:r>
      <w:proofErr w:type="spellEnd"/>
      <w:r w:rsidRPr="00114FDD">
        <w:rPr>
          <w:rFonts w:ascii="Arial" w:hAnsi="Arial" w:cs="Arial"/>
          <w:b/>
        </w:rPr>
        <w:t xml:space="preserve"> across all </w:t>
      </w:r>
      <w:proofErr w:type="gramStart"/>
      <w:r w:rsidRPr="00114FDD">
        <w:rPr>
          <w:rFonts w:ascii="Arial" w:hAnsi="Arial" w:cs="Arial"/>
          <w:b/>
        </w:rPr>
        <w:t>sectors,</w:t>
      </w:r>
      <w:proofErr w:type="gramEnd"/>
      <w:r w:rsidRPr="00114FDD">
        <w:rPr>
          <w:rFonts w:ascii="Arial" w:hAnsi="Arial" w:cs="Arial"/>
          <w:b/>
        </w:rPr>
        <w:t xml:space="preserve"> among others gender equality, disability rights,</w:t>
      </w:r>
      <w:r w:rsidRPr="00D52C87">
        <w:rPr>
          <w:rFonts w:ascii="Arial" w:hAnsi="Arial" w:cs="Arial"/>
          <w:b/>
          <w:sz w:val="22"/>
          <w:szCs w:val="22"/>
        </w:rPr>
        <w:t xml:space="preserve"> human rights and development.</w:t>
      </w:r>
    </w:p>
    <w:sectPr w:rsidR="00F41651" w:rsidRPr="00D52C87" w:rsidSect="00114FDD">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65D3" w14:textId="77777777" w:rsidR="003C2A50" w:rsidRDefault="003C2A50" w:rsidP="003016E1">
      <w:r>
        <w:separator/>
      </w:r>
    </w:p>
  </w:endnote>
  <w:endnote w:type="continuationSeparator" w:id="0">
    <w:p w14:paraId="5C68DA9B" w14:textId="77777777" w:rsidR="003C2A50" w:rsidRDefault="003C2A50" w:rsidP="0030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5B1D" w14:textId="77777777" w:rsidR="00114FDD" w:rsidRDefault="00114FDD" w:rsidP="00244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2365C" w14:textId="77777777" w:rsidR="00114FDD" w:rsidRDefault="00114FDD" w:rsidP="00114F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EFDE" w14:textId="77777777" w:rsidR="00114FDD" w:rsidRPr="00114FDD" w:rsidRDefault="00114FDD" w:rsidP="002447CD">
    <w:pPr>
      <w:pStyle w:val="Footer"/>
      <w:framePr w:wrap="around" w:vAnchor="text" w:hAnchor="margin" w:xAlign="right" w:y="1"/>
      <w:rPr>
        <w:rStyle w:val="PageNumber"/>
        <w:rFonts w:ascii="Arial" w:hAnsi="Arial" w:cs="Arial"/>
        <w:sz w:val="18"/>
        <w:szCs w:val="18"/>
      </w:rPr>
    </w:pPr>
    <w:r w:rsidRPr="00114FDD">
      <w:rPr>
        <w:rStyle w:val="PageNumber"/>
        <w:rFonts w:ascii="Arial" w:hAnsi="Arial" w:cs="Arial"/>
        <w:sz w:val="18"/>
        <w:szCs w:val="18"/>
      </w:rPr>
      <w:fldChar w:fldCharType="begin"/>
    </w:r>
    <w:r w:rsidRPr="00114FDD">
      <w:rPr>
        <w:rStyle w:val="PageNumber"/>
        <w:rFonts w:ascii="Arial" w:hAnsi="Arial" w:cs="Arial"/>
        <w:sz w:val="18"/>
        <w:szCs w:val="18"/>
      </w:rPr>
      <w:instrText xml:space="preserve">PAGE  </w:instrText>
    </w:r>
    <w:r w:rsidRPr="00114FDD">
      <w:rPr>
        <w:rStyle w:val="PageNumber"/>
        <w:rFonts w:ascii="Arial" w:hAnsi="Arial" w:cs="Arial"/>
        <w:sz w:val="18"/>
        <w:szCs w:val="18"/>
      </w:rPr>
      <w:fldChar w:fldCharType="separate"/>
    </w:r>
    <w:r w:rsidR="00D25D4E">
      <w:rPr>
        <w:rStyle w:val="PageNumber"/>
        <w:rFonts w:ascii="Arial" w:hAnsi="Arial" w:cs="Arial"/>
        <w:noProof/>
        <w:sz w:val="18"/>
        <w:szCs w:val="18"/>
      </w:rPr>
      <w:t>2</w:t>
    </w:r>
    <w:r w:rsidRPr="00114FDD">
      <w:rPr>
        <w:rStyle w:val="PageNumber"/>
        <w:rFonts w:ascii="Arial" w:hAnsi="Arial" w:cs="Arial"/>
        <w:sz w:val="18"/>
        <w:szCs w:val="18"/>
      </w:rPr>
      <w:fldChar w:fldCharType="end"/>
    </w:r>
  </w:p>
  <w:p w14:paraId="56E3F5C2" w14:textId="77777777" w:rsidR="00114FDD" w:rsidRDefault="00114FDD" w:rsidP="00114F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FB437" w14:textId="77777777" w:rsidR="003C2A50" w:rsidRDefault="003C2A50" w:rsidP="003016E1">
      <w:r>
        <w:separator/>
      </w:r>
    </w:p>
  </w:footnote>
  <w:footnote w:type="continuationSeparator" w:id="0">
    <w:p w14:paraId="7AA2DAF4" w14:textId="77777777" w:rsidR="003C2A50" w:rsidRDefault="003C2A50" w:rsidP="003016E1">
      <w:r>
        <w:continuationSeparator/>
      </w:r>
    </w:p>
  </w:footnote>
  <w:footnote w:id="1">
    <w:p w14:paraId="1C0272BF" w14:textId="77777777" w:rsidR="003C2A50" w:rsidRPr="003C2A50" w:rsidRDefault="003C2A50" w:rsidP="003C2A50">
      <w:pPr>
        <w:pStyle w:val="FootnoteText"/>
        <w:jc w:val="both"/>
        <w:rPr>
          <w:rFonts w:ascii="Arial" w:hAnsi="Arial" w:cs="Arial"/>
          <w:sz w:val="16"/>
          <w:szCs w:val="16"/>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eastAsia="Times New Roman" w:hAnsi="Arial" w:cs="Arial"/>
          <w:sz w:val="16"/>
          <w:szCs w:val="16"/>
        </w:rPr>
        <w:t xml:space="preserve">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  Article 34(4), </w:t>
      </w:r>
      <w:r w:rsidRPr="003C2A50">
        <w:rPr>
          <w:rFonts w:ascii="Arial" w:hAnsi="Arial" w:cs="Arial"/>
          <w:sz w:val="16"/>
          <w:szCs w:val="16"/>
        </w:rPr>
        <w:t>Convention on the Rights of Persons with Disabilities</w:t>
      </w:r>
    </w:p>
  </w:footnote>
  <w:footnote w:id="2">
    <w:p w14:paraId="24F8C542" w14:textId="77777777" w:rsidR="003C2A50" w:rsidRPr="003C2A50" w:rsidRDefault="003C2A50" w:rsidP="003C2A50">
      <w:pPr>
        <w:pStyle w:val="FootnoteText"/>
        <w:jc w:val="both"/>
        <w:rPr>
          <w:rFonts w:ascii="Arial" w:hAnsi="Arial" w:cs="Arial"/>
          <w:sz w:val="16"/>
          <w:szCs w:val="16"/>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hAnsi="Arial" w:cs="Arial"/>
          <w:i/>
          <w:sz w:val="16"/>
          <w:szCs w:val="16"/>
        </w:rPr>
        <w:t>Encourages</w:t>
      </w:r>
      <w:r w:rsidRPr="003C2A50">
        <w:rPr>
          <w:rFonts w:ascii="Arial" w:hAnsi="Arial" w:cs="Arial"/>
          <w:sz w:val="16"/>
          <w:szCs w:val="16"/>
        </w:rPr>
        <w:t xml:space="preserve">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 General Assembly Resolution 68/286, A/RES/68/268, 9 April 2014, </w:t>
      </w:r>
      <w:proofErr w:type="spellStart"/>
      <w:r w:rsidRPr="003C2A50">
        <w:rPr>
          <w:rFonts w:ascii="Arial" w:hAnsi="Arial" w:cs="Arial"/>
          <w:sz w:val="16"/>
          <w:szCs w:val="16"/>
        </w:rPr>
        <w:t>para</w:t>
      </w:r>
      <w:proofErr w:type="spellEnd"/>
      <w:r w:rsidRPr="003C2A50">
        <w:rPr>
          <w:rFonts w:ascii="Arial" w:hAnsi="Arial" w:cs="Arial"/>
          <w:sz w:val="16"/>
          <w:szCs w:val="16"/>
        </w:rPr>
        <w:t xml:space="preserve"> 13</w:t>
      </w:r>
    </w:p>
  </w:footnote>
  <w:footnote w:id="3">
    <w:p w14:paraId="2C46D002" w14:textId="6B9752C6" w:rsidR="003C2A50" w:rsidRPr="003C2A50" w:rsidRDefault="003C2A50" w:rsidP="003C2A50">
      <w:pPr>
        <w:pStyle w:val="FootnoteText"/>
        <w:jc w:val="both"/>
        <w:rPr>
          <w:rFonts w:ascii="Arial" w:hAnsi="Arial" w:cs="Arial"/>
          <w:sz w:val="16"/>
          <w:szCs w:val="16"/>
          <w:lang w:val="fr-FR"/>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eastAsia="Times New Roman" w:hAnsi="Arial" w:cs="Arial"/>
          <w:sz w:val="16"/>
          <w:szCs w:val="16"/>
        </w:rPr>
        <w:t>The United Nations shall place no restrictions on the eligibility of men and women to participate in any capacity and under conditions of equality in its principal and subsidiary organs.” Article 8, UN Charter, 1945</w:t>
      </w:r>
    </w:p>
  </w:footnote>
  <w:footnote w:id="4">
    <w:p w14:paraId="14C1975B" w14:textId="05445FD1" w:rsidR="003C2A50" w:rsidRPr="003C2A50" w:rsidRDefault="003C2A50" w:rsidP="003C2A50">
      <w:pPr>
        <w:pStyle w:val="FootnoteText"/>
        <w:jc w:val="both"/>
        <w:rPr>
          <w:rFonts w:ascii="Arial" w:hAnsi="Arial" w:cs="Arial"/>
          <w:sz w:val="16"/>
          <w:szCs w:val="16"/>
          <w:lang w:val="fr-FR"/>
        </w:rPr>
      </w:pPr>
      <w:r w:rsidRPr="003C2A50">
        <w:rPr>
          <w:rStyle w:val="FootnoteReference"/>
          <w:rFonts w:ascii="Arial" w:hAnsi="Arial" w:cs="Arial"/>
          <w:sz w:val="16"/>
          <w:szCs w:val="16"/>
        </w:rPr>
        <w:footnoteRef/>
      </w:r>
      <w:r w:rsidRPr="003C2A50">
        <w:rPr>
          <w:rFonts w:ascii="Arial" w:hAnsi="Arial" w:cs="Arial"/>
          <w:sz w:val="16"/>
          <w:szCs w:val="16"/>
        </w:rPr>
        <w:t xml:space="preserve"> “</w:t>
      </w:r>
      <w:r w:rsidRPr="003C2A50">
        <w:rPr>
          <w:rFonts w:ascii="Arial" w:eastAsia="Times New Roman" w:hAnsi="Arial" w:cs="Arial"/>
          <w:sz w:val="16"/>
          <w:szCs w:val="16"/>
        </w:rPr>
        <w:t>States Parties shall take all appropriate measures to ensure to women, on equal terms with men and without any discrimination, the opportunity to represent their Governments at the international level and to participate in the work of international organizations.” Article 8, UN Convention on the Elimination of Discrimination against Women, 1979</w:t>
      </w:r>
    </w:p>
  </w:footnote>
  <w:footnote w:id="5">
    <w:p w14:paraId="76B42D78" w14:textId="6F34CE1D" w:rsidR="003C2A50" w:rsidRPr="003C2A50" w:rsidRDefault="003C2A50" w:rsidP="003C2A50">
      <w:pPr>
        <w:pStyle w:val="FootnoteText"/>
        <w:jc w:val="both"/>
        <w:rPr>
          <w:rFonts w:ascii="Arial" w:hAnsi="Arial" w:cs="Arial"/>
          <w:sz w:val="16"/>
          <w:szCs w:val="16"/>
        </w:rPr>
      </w:pPr>
      <w:r w:rsidRPr="003C2A50">
        <w:rPr>
          <w:rStyle w:val="FootnoteReference"/>
          <w:rFonts w:ascii="Arial" w:hAnsi="Arial" w:cs="Arial"/>
          <w:sz w:val="16"/>
          <w:szCs w:val="16"/>
        </w:rPr>
        <w:footnoteRef/>
      </w:r>
      <w:r w:rsidRPr="003C2A50">
        <w:rPr>
          <w:rFonts w:ascii="Arial" w:hAnsi="Arial" w:cs="Arial"/>
          <w:sz w:val="16"/>
          <w:szCs w:val="16"/>
        </w:rPr>
        <w:t xml:space="preserve"> One woman (out of 18 members) from 2017- a significant departure from its previous compositions of six women (out of 18 members) in 2014-2016; seven women (out of 18 members) in 2012-2014; eight women (out of </w:t>
      </w:r>
      <w:r w:rsidR="00D02EAA">
        <w:rPr>
          <w:rFonts w:ascii="Arial" w:hAnsi="Arial" w:cs="Arial"/>
          <w:sz w:val="16"/>
          <w:szCs w:val="16"/>
        </w:rPr>
        <w:t>18</w:t>
      </w:r>
      <w:r w:rsidRPr="003C2A50">
        <w:rPr>
          <w:rFonts w:ascii="Arial" w:hAnsi="Arial" w:cs="Arial"/>
          <w:sz w:val="16"/>
          <w:szCs w:val="16"/>
        </w:rPr>
        <w:t xml:space="preserve"> members) in 2010-2012; and five women (out of 12 members) in 2008-2010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638C"/>
    <w:multiLevelType w:val="hybridMultilevel"/>
    <w:tmpl w:val="3646A9DA"/>
    <w:lvl w:ilvl="0" w:tplc="532E9E60">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CC"/>
    <w:rsid w:val="00014879"/>
    <w:rsid w:val="000151D6"/>
    <w:rsid w:val="00022AB5"/>
    <w:rsid w:val="00073E9B"/>
    <w:rsid w:val="00092C80"/>
    <w:rsid w:val="000956C2"/>
    <w:rsid w:val="000A230D"/>
    <w:rsid w:val="00101ADA"/>
    <w:rsid w:val="00113052"/>
    <w:rsid w:val="00114FDD"/>
    <w:rsid w:val="00127C0D"/>
    <w:rsid w:val="00131F3E"/>
    <w:rsid w:val="0014239B"/>
    <w:rsid w:val="0014409A"/>
    <w:rsid w:val="00174C26"/>
    <w:rsid w:val="00186FE4"/>
    <w:rsid w:val="001874F1"/>
    <w:rsid w:val="001A3E57"/>
    <w:rsid w:val="001B4F96"/>
    <w:rsid w:val="001C000B"/>
    <w:rsid w:val="001C01D4"/>
    <w:rsid w:val="001F3329"/>
    <w:rsid w:val="002027A6"/>
    <w:rsid w:val="00217B31"/>
    <w:rsid w:val="00233A64"/>
    <w:rsid w:val="002707A4"/>
    <w:rsid w:val="002A4555"/>
    <w:rsid w:val="002F7B38"/>
    <w:rsid w:val="003016E1"/>
    <w:rsid w:val="00313640"/>
    <w:rsid w:val="003C2A50"/>
    <w:rsid w:val="00414E2D"/>
    <w:rsid w:val="00422454"/>
    <w:rsid w:val="00456FC5"/>
    <w:rsid w:val="00493449"/>
    <w:rsid w:val="004A3606"/>
    <w:rsid w:val="004B1204"/>
    <w:rsid w:val="004C2BE7"/>
    <w:rsid w:val="004D15A4"/>
    <w:rsid w:val="00510AC2"/>
    <w:rsid w:val="00524C8E"/>
    <w:rsid w:val="00591E7D"/>
    <w:rsid w:val="005A38CE"/>
    <w:rsid w:val="005C36B4"/>
    <w:rsid w:val="00616CD2"/>
    <w:rsid w:val="006539C4"/>
    <w:rsid w:val="006B6805"/>
    <w:rsid w:val="006C23CD"/>
    <w:rsid w:val="006F3DB5"/>
    <w:rsid w:val="006F5ACE"/>
    <w:rsid w:val="007010B0"/>
    <w:rsid w:val="0071044F"/>
    <w:rsid w:val="00741FD6"/>
    <w:rsid w:val="007E668B"/>
    <w:rsid w:val="007E7141"/>
    <w:rsid w:val="008118BE"/>
    <w:rsid w:val="00840FA3"/>
    <w:rsid w:val="00897731"/>
    <w:rsid w:val="008E4968"/>
    <w:rsid w:val="00901E05"/>
    <w:rsid w:val="009F2957"/>
    <w:rsid w:val="00A04AE4"/>
    <w:rsid w:val="00A43F46"/>
    <w:rsid w:val="00A445B7"/>
    <w:rsid w:val="00A97AF1"/>
    <w:rsid w:val="00AD1BDB"/>
    <w:rsid w:val="00B02A57"/>
    <w:rsid w:val="00B23F88"/>
    <w:rsid w:val="00B24309"/>
    <w:rsid w:val="00BC6770"/>
    <w:rsid w:val="00C46F14"/>
    <w:rsid w:val="00C60D56"/>
    <w:rsid w:val="00C72C3D"/>
    <w:rsid w:val="00C879DC"/>
    <w:rsid w:val="00CD4D56"/>
    <w:rsid w:val="00D02EAA"/>
    <w:rsid w:val="00D25D4E"/>
    <w:rsid w:val="00D52C87"/>
    <w:rsid w:val="00DB55FA"/>
    <w:rsid w:val="00E0377A"/>
    <w:rsid w:val="00E148CC"/>
    <w:rsid w:val="00E1506C"/>
    <w:rsid w:val="00E44619"/>
    <w:rsid w:val="00E77153"/>
    <w:rsid w:val="00E77906"/>
    <w:rsid w:val="00E97C72"/>
    <w:rsid w:val="00ED4FD8"/>
    <w:rsid w:val="00F41651"/>
    <w:rsid w:val="00F454D7"/>
    <w:rsid w:val="00F61BCF"/>
    <w:rsid w:val="00F662A0"/>
    <w:rsid w:val="00F84092"/>
    <w:rsid w:val="00F95400"/>
    <w:rsid w:val="00FE17C7"/>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48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1"/>
    <w:pPr>
      <w:ind w:left="720"/>
      <w:contextualSpacing/>
    </w:pPr>
  </w:style>
  <w:style w:type="paragraph" w:styleId="FootnoteText">
    <w:name w:val="footnote text"/>
    <w:basedOn w:val="Normal"/>
    <w:link w:val="FootnoteTextChar"/>
    <w:uiPriority w:val="99"/>
    <w:unhideWhenUsed/>
    <w:rsid w:val="003016E1"/>
  </w:style>
  <w:style w:type="character" w:customStyle="1" w:styleId="FootnoteTextChar">
    <w:name w:val="Footnote Text Char"/>
    <w:basedOn w:val="DefaultParagraphFont"/>
    <w:link w:val="FootnoteText"/>
    <w:uiPriority w:val="99"/>
    <w:rsid w:val="003016E1"/>
    <w:rPr>
      <w:lang w:val="en-GB"/>
    </w:rPr>
  </w:style>
  <w:style w:type="character" w:styleId="FootnoteReference">
    <w:name w:val="footnote reference"/>
    <w:basedOn w:val="DefaultParagraphFont"/>
    <w:uiPriority w:val="99"/>
    <w:unhideWhenUsed/>
    <w:rsid w:val="003016E1"/>
    <w:rPr>
      <w:vertAlign w:val="superscript"/>
    </w:rPr>
  </w:style>
  <w:style w:type="character" w:styleId="Hyperlink">
    <w:name w:val="Hyperlink"/>
    <w:basedOn w:val="DefaultParagraphFont"/>
    <w:uiPriority w:val="99"/>
    <w:unhideWhenUsed/>
    <w:rsid w:val="00F61BCF"/>
    <w:rPr>
      <w:color w:val="0000FF" w:themeColor="hyperlink"/>
      <w:u w:val="single"/>
    </w:rPr>
  </w:style>
  <w:style w:type="character" w:styleId="CommentReference">
    <w:name w:val="annotation reference"/>
    <w:basedOn w:val="DefaultParagraphFont"/>
    <w:uiPriority w:val="99"/>
    <w:semiHidden/>
    <w:unhideWhenUsed/>
    <w:rsid w:val="00092C80"/>
    <w:rPr>
      <w:sz w:val="16"/>
      <w:szCs w:val="16"/>
    </w:rPr>
  </w:style>
  <w:style w:type="paragraph" w:styleId="CommentText">
    <w:name w:val="annotation text"/>
    <w:basedOn w:val="Normal"/>
    <w:link w:val="CommentTextChar"/>
    <w:uiPriority w:val="99"/>
    <w:semiHidden/>
    <w:unhideWhenUsed/>
    <w:rsid w:val="00092C80"/>
    <w:rPr>
      <w:sz w:val="20"/>
      <w:szCs w:val="20"/>
    </w:rPr>
  </w:style>
  <w:style w:type="character" w:customStyle="1" w:styleId="CommentTextChar">
    <w:name w:val="Comment Text Char"/>
    <w:basedOn w:val="DefaultParagraphFont"/>
    <w:link w:val="CommentText"/>
    <w:uiPriority w:val="99"/>
    <w:semiHidden/>
    <w:rsid w:val="00092C80"/>
    <w:rPr>
      <w:sz w:val="20"/>
      <w:szCs w:val="20"/>
      <w:lang w:val="en-GB"/>
    </w:rPr>
  </w:style>
  <w:style w:type="paragraph" w:styleId="CommentSubject">
    <w:name w:val="annotation subject"/>
    <w:basedOn w:val="CommentText"/>
    <w:next w:val="CommentText"/>
    <w:link w:val="CommentSubjectChar"/>
    <w:uiPriority w:val="99"/>
    <w:semiHidden/>
    <w:unhideWhenUsed/>
    <w:rsid w:val="00092C80"/>
    <w:rPr>
      <w:b/>
      <w:bCs/>
    </w:rPr>
  </w:style>
  <w:style w:type="character" w:customStyle="1" w:styleId="CommentSubjectChar">
    <w:name w:val="Comment Subject Char"/>
    <w:basedOn w:val="CommentTextChar"/>
    <w:link w:val="CommentSubject"/>
    <w:uiPriority w:val="99"/>
    <w:semiHidden/>
    <w:rsid w:val="00092C80"/>
    <w:rPr>
      <w:b/>
      <w:bCs/>
      <w:sz w:val="20"/>
      <w:szCs w:val="20"/>
      <w:lang w:val="en-GB"/>
    </w:rPr>
  </w:style>
  <w:style w:type="paragraph" w:styleId="BalloonText">
    <w:name w:val="Balloon Text"/>
    <w:basedOn w:val="Normal"/>
    <w:link w:val="BalloonTextChar"/>
    <w:uiPriority w:val="99"/>
    <w:semiHidden/>
    <w:unhideWhenUsed/>
    <w:rsid w:val="00092C80"/>
    <w:rPr>
      <w:rFonts w:ascii="Tahoma" w:hAnsi="Tahoma" w:cs="Tahoma"/>
      <w:sz w:val="16"/>
      <w:szCs w:val="16"/>
    </w:rPr>
  </w:style>
  <w:style w:type="character" w:customStyle="1" w:styleId="BalloonTextChar">
    <w:name w:val="Balloon Text Char"/>
    <w:basedOn w:val="DefaultParagraphFont"/>
    <w:link w:val="BalloonText"/>
    <w:uiPriority w:val="99"/>
    <w:semiHidden/>
    <w:rsid w:val="00092C80"/>
    <w:rPr>
      <w:rFonts w:ascii="Tahoma" w:hAnsi="Tahoma" w:cs="Tahoma"/>
      <w:sz w:val="16"/>
      <w:szCs w:val="16"/>
      <w:lang w:val="en-GB"/>
    </w:rPr>
  </w:style>
  <w:style w:type="character" w:styleId="FollowedHyperlink">
    <w:name w:val="FollowedHyperlink"/>
    <w:basedOn w:val="DefaultParagraphFont"/>
    <w:uiPriority w:val="99"/>
    <w:semiHidden/>
    <w:unhideWhenUsed/>
    <w:rsid w:val="008E4968"/>
    <w:rPr>
      <w:color w:val="800080" w:themeColor="followedHyperlink"/>
      <w:u w:val="single"/>
    </w:rPr>
  </w:style>
  <w:style w:type="paragraph" w:styleId="Footer">
    <w:name w:val="footer"/>
    <w:basedOn w:val="Normal"/>
    <w:link w:val="FooterChar"/>
    <w:uiPriority w:val="99"/>
    <w:unhideWhenUsed/>
    <w:rsid w:val="00114FDD"/>
    <w:pPr>
      <w:tabs>
        <w:tab w:val="center" w:pos="4320"/>
        <w:tab w:val="right" w:pos="8640"/>
      </w:tabs>
    </w:pPr>
  </w:style>
  <w:style w:type="character" w:customStyle="1" w:styleId="FooterChar">
    <w:name w:val="Footer Char"/>
    <w:basedOn w:val="DefaultParagraphFont"/>
    <w:link w:val="Footer"/>
    <w:uiPriority w:val="99"/>
    <w:rsid w:val="00114FDD"/>
    <w:rPr>
      <w:lang w:val="en-GB"/>
    </w:rPr>
  </w:style>
  <w:style w:type="character" w:styleId="PageNumber">
    <w:name w:val="page number"/>
    <w:basedOn w:val="DefaultParagraphFont"/>
    <w:uiPriority w:val="99"/>
    <w:semiHidden/>
    <w:unhideWhenUsed/>
    <w:rsid w:val="00114FDD"/>
  </w:style>
  <w:style w:type="paragraph" w:styleId="Header">
    <w:name w:val="header"/>
    <w:basedOn w:val="Normal"/>
    <w:link w:val="HeaderChar"/>
    <w:uiPriority w:val="99"/>
    <w:unhideWhenUsed/>
    <w:rsid w:val="00114FDD"/>
    <w:pPr>
      <w:tabs>
        <w:tab w:val="center" w:pos="4320"/>
        <w:tab w:val="right" w:pos="8640"/>
      </w:tabs>
    </w:pPr>
  </w:style>
  <w:style w:type="character" w:customStyle="1" w:styleId="HeaderChar">
    <w:name w:val="Header Char"/>
    <w:basedOn w:val="DefaultParagraphFont"/>
    <w:link w:val="Header"/>
    <w:uiPriority w:val="99"/>
    <w:rsid w:val="00114FD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F1"/>
    <w:pPr>
      <w:ind w:left="720"/>
      <w:contextualSpacing/>
    </w:pPr>
  </w:style>
  <w:style w:type="paragraph" w:styleId="FootnoteText">
    <w:name w:val="footnote text"/>
    <w:basedOn w:val="Normal"/>
    <w:link w:val="FootnoteTextChar"/>
    <w:uiPriority w:val="99"/>
    <w:unhideWhenUsed/>
    <w:rsid w:val="003016E1"/>
  </w:style>
  <w:style w:type="character" w:customStyle="1" w:styleId="FootnoteTextChar">
    <w:name w:val="Footnote Text Char"/>
    <w:basedOn w:val="DefaultParagraphFont"/>
    <w:link w:val="FootnoteText"/>
    <w:uiPriority w:val="99"/>
    <w:rsid w:val="003016E1"/>
    <w:rPr>
      <w:lang w:val="en-GB"/>
    </w:rPr>
  </w:style>
  <w:style w:type="character" w:styleId="FootnoteReference">
    <w:name w:val="footnote reference"/>
    <w:basedOn w:val="DefaultParagraphFont"/>
    <w:uiPriority w:val="99"/>
    <w:unhideWhenUsed/>
    <w:rsid w:val="003016E1"/>
    <w:rPr>
      <w:vertAlign w:val="superscript"/>
    </w:rPr>
  </w:style>
  <w:style w:type="character" w:styleId="Hyperlink">
    <w:name w:val="Hyperlink"/>
    <w:basedOn w:val="DefaultParagraphFont"/>
    <w:uiPriority w:val="99"/>
    <w:unhideWhenUsed/>
    <w:rsid w:val="00F61BCF"/>
    <w:rPr>
      <w:color w:val="0000FF" w:themeColor="hyperlink"/>
      <w:u w:val="single"/>
    </w:rPr>
  </w:style>
  <w:style w:type="character" w:styleId="CommentReference">
    <w:name w:val="annotation reference"/>
    <w:basedOn w:val="DefaultParagraphFont"/>
    <w:uiPriority w:val="99"/>
    <w:semiHidden/>
    <w:unhideWhenUsed/>
    <w:rsid w:val="00092C80"/>
    <w:rPr>
      <w:sz w:val="16"/>
      <w:szCs w:val="16"/>
    </w:rPr>
  </w:style>
  <w:style w:type="paragraph" w:styleId="CommentText">
    <w:name w:val="annotation text"/>
    <w:basedOn w:val="Normal"/>
    <w:link w:val="CommentTextChar"/>
    <w:uiPriority w:val="99"/>
    <w:semiHidden/>
    <w:unhideWhenUsed/>
    <w:rsid w:val="00092C80"/>
    <w:rPr>
      <w:sz w:val="20"/>
      <w:szCs w:val="20"/>
    </w:rPr>
  </w:style>
  <w:style w:type="character" w:customStyle="1" w:styleId="CommentTextChar">
    <w:name w:val="Comment Text Char"/>
    <w:basedOn w:val="DefaultParagraphFont"/>
    <w:link w:val="CommentText"/>
    <w:uiPriority w:val="99"/>
    <w:semiHidden/>
    <w:rsid w:val="00092C80"/>
    <w:rPr>
      <w:sz w:val="20"/>
      <w:szCs w:val="20"/>
      <w:lang w:val="en-GB"/>
    </w:rPr>
  </w:style>
  <w:style w:type="paragraph" w:styleId="CommentSubject">
    <w:name w:val="annotation subject"/>
    <w:basedOn w:val="CommentText"/>
    <w:next w:val="CommentText"/>
    <w:link w:val="CommentSubjectChar"/>
    <w:uiPriority w:val="99"/>
    <w:semiHidden/>
    <w:unhideWhenUsed/>
    <w:rsid w:val="00092C80"/>
    <w:rPr>
      <w:b/>
      <w:bCs/>
    </w:rPr>
  </w:style>
  <w:style w:type="character" w:customStyle="1" w:styleId="CommentSubjectChar">
    <w:name w:val="Comment Subject Char"/>
    <w:basedOn w:val="CommentTextChar"/>
    <w:link w:val="CommentSubject"/>
    <w:uiPriority w:val="99"/>
    <w:semiHidden/>
    <w:rsid w:val="00092C80"/>
    <w:rPr>
      <w:b/>
      <w:bCs/>
      <w:sz w:val="20"/>
      <w:szCs w:val="20"/>
      <w:lang w:val="en-GB"/>
    </w:rPr>
  </w:style>
  <w:style w:type="paragraph" w:styleId="BalloonText">
    <w:name w:val="Balloon Text"/>
    <w:basedOn w:val="Normal"/>
    <w:link w:val="BalloonTextChar"/>
    <w:uiPriority w:val="99"/>
    <w:semiHidden/>
    <w:unhideWhenUsed/>
    <w:rsid w:val="00092C80"/>
    <w:rPr>
      <w:rFonts w:ascii="Tahoma" w:hAnsi="Tahoma" w:cs="Tahoma"/>
      <w:sz w:val="16"/>
      <w:szCs w:val="16"/>
    </w:rPr>
  </w:style>
  <w:style w:type="character" w:customStyle="1" w:styleId="BalloonTextChar">
    <w:name w:val="Balloon Text Char"/>
    <w:basedOn w:val="DefaultParagraphFont"/>
    <w:link w:val="BalloonText"/>
    <w:uiPriority w:val="99"/>
    <w:semiHidden/>
    <w:rsid w:val="00092C80"/>
    <w:rPr>
      <w:rFonts w:ascii="Tahoma" w:hAnsi="Tahoma" w:cs="Tahoma"/>
      <w:sz w:val="16"/>
      <w:szCs w:val="16"/>
      <w:lang w:val="en-GB"/>
    </w:rPr>
  </w:style>
  <w:style w:type="character" w:styleId="FollowedHyperlink">
    <w:name w:val="FollowedHyperlink"/>
    <w:basedOn w:val="DefaultParagraphFont"/>
    <w:uiPriority w:val="99"/>
    <w:semiHidden/>
    <w:unhideWhenUsed/>
    <w:rsid w:val="008E4968"/>
    <w:rPr>
      <w:color w:val="800080" w:themeColor="followedHyperlink"/>
      <w:u w:val="single"/>
    </w:rPr>
  </w:style>
  <w:style w:type="paragraph" w:styleId="Footer">
    <w:name w:val="footer"/>
    <w:basedOn w:val="Normal"/>
    <w:link w:val="FooterChar"/>
    <w:uiPriority w:val="99"/>
    <w:unhideWhenUsed/>
    <w:rsid w:val="00114FDD"/>
    <w:pPr>
      <w:tabs>
        <w:tab w:val="center" w:pos="4320"/>
        <w:tab w:val="right" w:pos="8640"/>
      </w:tabs>
    </w:pPr>
  </w:style>
  <w:style w:type="character" w:customStyle="1" w:styleId="FooterChar">
    <w:name w:val="Footer Char"/>
    <w:basedOn w:val="DefaultParagraphFont"/>
    <w:link w:val="Footer"/>
    <w:uiPriority w:val="99"/>
    <w:rsid w:val="00114FDD"/>
    <w:rPr>
      <w:lang w:val="en-GB"/>
    </w:rPr>
  </w:style>
  <w:style w:type="character" w:styleId="PageNumber">
    <w:name w:val="page number"/>
    <w:basedOn w:val="DefaultParagraphFont"/>
    <w:uiPriority w:val="99"/>
    <w:semiHidden/>
    <w:unhideWhenUsed/>
    <w:rsid w:val="00114FDD"/>
  </w:style>
  <w:style w:type="paragraph" w:styleId="Header">
    <w:name w:val="header"/>
    <w:basedOn w:val="Normal"/>
    <w:link w:val="HeaderChar"/>
    <w:uiPriority w:val="99"/>
    <w:unhideWhenUsed/>
    <w:rsid w:val="00114FDD"/>
    <w:pPr>
      <w:tabs>
        <w:tab w:val="center" w:pos="4320"/>
        <w:tab w:val="right" w:pos="8640"/>
      </w:tabs>
    </w:pPr>
  </w:style>
  <w:style w:type="character" w:customStyle="1" w:styleId="HeaderChar">
    <w:name w:val="Header Char"/>
    <w:basedOn w:val="DefaultParagraphFont"/>
    <w:link w:val="Header"/>
    <w:uiPriority w:val="99"/>
    <w:rsid w:val="00114F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2536">
      <w:bodyDiv w:val="1"/>
      <w:marLeft w:val="0"/>
      <w:marRight w:val="0"/>
      <w:marTop w:val="0"/>
      <w:marBottom w:val="0"/>
      <w:divBdr>
        <w:top w:val="none" w:sz="0" w:space="0" w:color="auto"/>
        <w:left w:val="none" w:sz="0" w:space="0" w:color="auto"/>
        <w:bottom w:val="none" w:sz="0" w:space="0" w:color="auto"/>
        <w:right w:val="none" w:sz="0" w:space="0" w:color="auto"/>
      </w:divBdr>
      <w:divsChild>
        <w:div w:id="1599363510">
          <w:marLeft w:val="0"/>
          <w:marRight w:val="0"/>
          <w:marTop w:val="0"/>
          <w:marBottom w:val="0"/>
          <w:divBdr>
            <w:top w:val="none" w:sz="0" w:space="0" w:color="auto"/>
            <w:left w:val="none" w:sz="0" w:space="0" w:color="auto"/>
            <w:bottom w:val="none" w:sz="0" w:space="0" w:color="auto"/>
            <w:right w:val="none" w:sz="0" w:space="0" w:color="auto"/>
          </w:divBdr>
        </w:div>
        <w:div w:id="909340836">
          <w:marLeft w:val="0"/>
          <w:marRight w:val="0"/>
          <w:marTop w:val="0"/>
          <w:marBottom w:val="0"/>
          <w:divBdr>
            <w:top w:val="none" w:sz="0" w:space="0" w:color="auto"/>
            <w:left w:val="none" w:sz="0" w:space="0" w:color="auto"/>
            <w:bottom w:val="none" w:sz="0" w:space="0" w:color="auto"/>
            <w:right w:val="none" w:sz="0" w:space="0" w:color="auto"/>
          </w:divBdr>
        </w:div>
        <w:div w:id="1875382591">
          <w:marLeft w:val="0"/>
          <w:marRight w:val="0"/>
          <w:marTop w:val="0"/>
          <w:marBottom w:val="0"/>
          <w:divBdr>
            <w:top w:val="none" w:sz="0" w:space="0" w:color="auto"/>
            <w:left w:val="none" w:sz="0" w:space="0" w:color="auto"/>
            <w:bottom w:val="none" w:sz="0" w:space="0" w:color="auto"/>
            <w:right w:val="none" w:sz="0" w:space="0" w:color="auto"/>
          </w:divBdr>
        </w:div>
        <w:div w:id="1022052461">
          <w:marLeft w:val="0"/>
          <w:marRight w:val="0"/>
          <w:marTop w:val="0"/>
          <w:marBottom w:val="0"/>
          <w:divBdr>
            <w:top w:val="none" w:sz="0" w:space="0" w:color="auto"/>
            <w:left w:val="none" w:sz="0" w:space="0" w:color="auto"/>
            <w:bottom w:val="none" w:sz="0" w:space="0" w:color="auto"/>
            <w:right w:val="none" w:sz="0" w:space="0" w:color="auto"/>
          </w:divBdr>
        </w:div>
      </w:divsChild>
    </w:div>
    <w:div w:id="808208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qualcampaign.org/about-gqual/the-gqual-declaration/" TargetMode="External"/><Relationship Id="rId9" Type="http://schemas.openxmlformats.org/officeDocument/2006/relationships/hyperlink" Target="http://www.gqualcampaign.org/our-wor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4</cp:revision>
  <cp:lastPrinted>2016-08-04T08:26:00Z</cp:lastPrinted>
  <dcterms:created xsi:type="dcterms:W3CDTF">2016-08-13T12:30:00Z</dcterms:created>
  <dcterms:modified xsi:type="dcterms:W3CDTF">2016-08-13T12:32:00Z</dcterms:modified>
</cp:coreProperties>
</file>