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5D" w:rsidRDefault="00BC6C5D" w:rsidP="005123A8">
      <w:pPr>
        <w:shd w:val="clear" w:color="auto" w:fill="FFFFFF"/>
        <w:spacing w:after="0" w:line="240" w:lineRule="auto"/>
        <w:rPr>
          <w:rFonts w:ascii="Arial" w:hAnsi="Arial" w:cs="Arial"/>
          <w:sz w:val="24"/>
          <w:szCs w:val="24"/>
          <w:lang w:val="en-US"/>
        </w:rPr>
      </w:pPr>
      <w:bookmarkStart w:id="0" w:name="_GoBack"/>
      <w:bookmarkEnd w:id="0"/>
    </w:p>
    <w:p w:rsidR="00B76B44" w:rsidRPr="00B76B44" w:rsidRDefault="00B76B44" w:rsidP="005123A8">
      <w:pPr>
        <w:shd w:val="clear" w:color="auto" w:fill="FFFFFF"/>
        <w:spacing w:after="0" w:line="240" w:lineRule="auto"/>
        <w:rPr>
          <w:rFonts w:ascii="Arial" w:hAnsi="Arial" w:cs="Arial"/>
          <w:b/>
          <w:sz w:val="24"/>
          <w:szCs w:val="24"/>
          <w:lang w:val="en-US"/>
        </w:rPr>
      </w:pPr>
    </w:p>
    <w:p w:rsidR="00C3288F" w:rsidRPr="00C3288F" w:rsidRDefault="00C3288F" w:rsidP="00C3288F">
      <w:pPr>
        <w:jc w:val="center"/>
        <w:rPr>
          <w:rFonts w:ascii="Arial" w:eastAsia="Times New Roman" w:hAnsi="Arial" w:cs="Arial"/>
          <w:b/>
        </w:rPr>
      </w:pPr>
      <w:r w:rsidRPr="00160C96">
        <w:rPr>
          <w:rFonts w:ascii="Arial" w:eastAsia="Times New Roman" w:hAnsi="Arial" w:cs="Arial"/>
          <w:b/>
        </w:rPr>
        <w:t>First informal discussion on the HLPF Ministerial Declaration</w:t>
      </w:r>
    </w:p>
    <w:p w:rsidR="00C3288F" w:rsidRDefault="00C3288F" w:rsidP="00C3288F">
      <w:pPr>
        <w:jc w:val="center"/>
      </w:pPr>
      <w:r>
        <w:t>16</w:t>
      </w:r>
      <w:r w:rsidRPr="00160C96">
        <w:rPr>
          <w:vertAlign w:val="superscript"/>
        </w:rPr>
        <w:t>th</w:t>
      </w:r>
      <w:r>
        <w:t xml:space="preserve"> of June, 3-6pm Conference room 6.</w:t>
      </w:r>
    </w:p>
    <w:p w:rsidR="00C3288F" w:rsidRPr="00F760F7" w:rsidRDefault="00C3288F" w:rsidP="00C3288F">
      <w:pPr>
        <w:jc w:val="center"/>
        <w:rPr>
          <w:b/>
        </w:rPr>
      </w:pPr>
      <w:r w:rsidRPr="00F760F7">
        <w:rPr>
          <w:b/>
        </w:rPr>
        <w:t>Statement on behalf of the Stakeholder Group of Persons with Disabilities</w:t>
      </w:r>
    </w:p>
    <w:p w:rsidR="00C3288F" w:rsidRDefault="00C3288F" w:rsidP="00C3288F">
      <w:r>
        <w:t xml:space="preserve">Thank you excellency. </w:t>
      </w:r>
    </w:p>
    <w:p w:rsidR="00C3288F" w:rsidRDefault="00C3288F" w:rsidP="00C3288F">
      <w:r>
        <w:t xml:space="preserve">I am speaking today on behalf of the Stakeholder Group of Persons with Disabilities. </w:t>
      </w:r>
    </w:p>
    <w:p w:rsidR="00C3288F" w:rsidRDefault="00C3288F" w:rsidP="00C3288F">
      <w:r>
        <w:t xml:space="preserve">I would like to thank you for presenting the elements for the draft HLPF Ministerial Declaration. </w:t>
      </w:r>
    </w:p>
    <w:p w:rsidR="00C3288F" w:rsidRDefault="00C3288F" w:rsidP="00C3288F">
      <w:r>
        <w:t>Persons with disabilities wholeheartedly welcome the theme of this year’s HLPF, which is the overarching principle of the 2030 Agenda: to leave no one behind. We have been actively engaged throughout the post-2015 process and — since the adoption of the 2030 Agenda — we are now supporting the implement of the SDGs worldwide. We are committed to their realization for everyone, including ALL persons with disabilities. Therefore, we would like to make the following recommendations towards the Ministerial Declaration:</w:t>
      </w:r>
    </w:p>
    <w:p w:rsidR="00C3288F" w:rsidRDefault="00C3288F" w:rsidP="00C3288F">
      <w:pPr>
        <w:pStyle w:val="ListParagraph"/>
        <w:numPr>
          <w:ilvl w:val="0"/>
          <w:numId w:val="4"/>
        </w:numPr>
        <w:spacing w:after="0" w:line="240" w:lineRule="auto"/>
      </w:pPr>
      <w:r>
        <w:t>First, we recommend that the d</w:t>
      </w:r>
      <w:r w:rsidRPr="00160C96">
        <w:t>iscuss</w:t>
      </w:r>
      <w:r>
        <w:t>ion papers on the theme of the High-level Political Forum on Sustainable D</w:t>
      </w:r>
      <w:r w:rsidRPr="00160C96">
        <w:t xml:space="preserve">evelopment, submitted by </w:t>
      </w:r>
      <w:r>
        <w:t>M</w:t>
      </w:r>
      <w:r w:rsidRPr="00160C96">
        <w:t xml:space="preserve">ajor </w:t>
      </w:r>
      <w:r>
        <w:t>G</w:t>
      </w:r>
      <w:r w:rsidRPr="00160C96">
        <w:t xml:space="preserve">roups and other </w:t>
      </w:r>
      <w:r>
        <w:t>S</w:t>
      </w:r>
      <w:r w:rsidRPr="00160C96">
        <w:t>takeholders</w:t>
      </w:r>
      <w:r>
        <w:t>,</w:t>
      </w:r>
      <w:r w:rsidRPr="00160C96">
        <w:t xml:space="preserve"> </w:t>
      </w:r>
      <w:r>
        <w:t>are recognized as important contributions to the HLPF within the HLPF Ministerial Declaration;</w:t>
      </w:r>
    </w:p>
    <w:p w:rsidR="00C3288F" w:rsidRDefault="00C3288F" w:rsidP="00C3288F">
      <w:pPr>
        <w:pStyle w:val="ListParagraph"/>
        <w:numPr>
          <w:ilvl w:val="0"/>
          <w:numId w:val="4"/>
        </w:numPr>
        <w:spacing w:after="0" w:line="240" w:lineRule="auto"/>
      </w:pPr>
      <w:r>
        <w:t>Secondly, we recommend that, among the preparatory processes, the meeting of the Major Groups and other Stakeholder to be held on the 10</w:t>
      </w:r>
      <w:r w:rsidRPr="008763A4">
        <w:rPr>
          <w:vertAlign w:val="superscript"/>
        </w:rPr>
        <w:t>th</w:t>
      </w:r>
      <w:r>
        <w:t xml:space="preserve"> of July, prior to the HLPF, is recognized and that the outcome of this meeting is shared with all Member States;</w:t>
      </w:r>
    </w:p>
    <w:p w:rsidR="00C3288F" w:rsidRDefault="00C3288F" w:rsidP="00C3288F">
      <w:pPr>
        <w:pStyle w:val="ListParagraph"/>
        <w:numPr>
          <w:ilvl w:val="0"/>
          <w:numId w:val="4"/>
        </w:numPr>
        <w:spacing w:after="0" w:line="240" w:lineRule="auto"/>
      </w:pPr>
      <w:r>
        <w:t>And thirdly, let me emphasize the involvement of Major Groups and other Stakeholders, and the inclusiveness of the implementation processes. Persons with disabilities are among those who are most often left behind. This is because we face multiple and compounding barriers:</w:t>
      </w:r>
      <w:r w:rsidRPr="00160C96">
        <w:t xml:space="preserve"> institutional</w:t>
      </w:r>
      <w:r>
        <w:t xml:space="preserve"> barriers</w:t>
      </w:r>
      <w:r w:rsidRPr="00160C96">
        <w:t>, attitudinal</w:t>
      </w:r>
      <w:r w:rsidRPr="006B4071">
        <w:t xml:space="preserve"> </w:t>
      </w:r>
      <w:r>
        <w:t>barriers</w:t>
      </w:r>
      <w:r w:rsidRPr="00160C96">
        <w:t>, physical</w:t>
      </w:r>
      <w:r>
        <w:t xml:space="preserve"> barriers</w:t>
      </w:r>
      <w:r w:rsidRPr="00160C96">
        <w:t xml:space="preserve"> and legal barriers</w:t>
      </w:r>
      <w:r>
        <w:t>. We also face</w:t>
      </w:r>
      <w:r w:rsidRPr="00160C96">
        <w:t xml:space="preserve"> </w:t>
      </w:r>
      <w:r>
        <w:t xml:space="preserve">multiple </w:t>
      </w:r>
      <w:r w:rsidRPr="00160C96">
        <w:t>barriers</w:t>
      </w:r>
      <w:r>
        <w:t xml:space="preserve"> specifically to participation, including</w:t>
      </w:r>
      <w:r w:rsidRPr="00160C96">
        <w:t xml:space="preserve"> to information and communication.</w:t>
      </w:r>
      <w:r>
        <w:t xml:space="preserve"> And so, we would like to recommend that the HLPF Ministerial Declaration clearly encourages Member States and the UN system, at all its levels, to eliminate these barriers, including those that prevent us from participating as equals.</w:t>
      </w:r>
    </w:p>
    <w:p w:rsidR="00C3288F" w:rsidRDefault="00C3288F" w:rsidP="00C3288F"/>
    <w:p w:rsidR="00C3288F" w:rsidRDefault="00C3288F" w:rsidP="00C3288F">
      <w:r>
        <w:t>Finally, in my personal capacity, as a member of the deaf community, allow me to say that I am looking forward to attending an inclusive and accessible High-level Political Forum, which itself will leave no one behind.</w:t>
      </w:r>
    </w:p>
    <w:p w:rsidR="00C3288F" w:rsidRDefault="00C3288F" w:rsidP="00C3288F">
      <w:r>
        <w:t>Thank you.</w:t>
      </w:r>
    </w:p>
    <w:p w:rsidR="00B76B44" w:rsidRPr="005525D8" w:rsidRDefault="00B76B44" w:rsidP="0035754A">
      <w:pPr>
        <w:spacing w:after="0" w:line="240" w:lineRule="auto"/>
        <w:rPr>
          <w:rFonts w:ascii="Arial" w:hAnsi="Arial" w:cs="Arial"/>
          <w:sz w:val="24"/>
          <w:szCs w:val="24"/>
          <w:lang w:val="en-US"/>
        </w:rPr>
      </w:pPr>
    </w:p>
    <w:sectPr w:rsidR="00B76B44" w:rsidRPr="005525D8" w:rsidSect="005525D8">
      <w:headerReference w:type="default" r:id="rId8"/>
      <w:footerReference w:type="default" r:id="rId9"/>
      <w:headerReference w:type="first" r:id="rId10"/>
      <w:pgSz w:w="11906" w:h="16838"/>
      <w:pgMar w:top="3388" w:right="1837" w:bottom="994" w:left="1519" w:header="490" w:footer="3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29" w:rsidRDefault="00175029" w:rsidP="003837A5">
      <w:pPr>
        <w:spacing w:after="0" w:line="240" w:lineRule="auto"/>
      </w:pPr>
      <w:r>
        <w:separator/>
      </w:r>
    </w:p>
  </w:endnote>
  <w:endnote w:type="continuationSeparator" w:id="0">
    <w:p w:rsidR="00175029" w:rsidRDefault="00175029" w:rsidP="003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A5" w:rsidRPr="00CB03D3" w:rsidRDefault="002C1DD4" w:rsidP="002C1DD4">
    <w:pPr>
      <w:pStyle w:val="Footer"/>
      <w:ind w:left="-630" w:right="-540"/>
      <w:jc w:val="center"/>
      <w:rPr>
        <w:rFonts w:ascii="Arial" w:hAnsi="Arial" w:cs="Arial"/>
        <w:b/>
        <w:color w:val="808080" w:themeColor="background1" w:themeShade="80"/>
        <w:sz w:val="20"/>
        <w:szCs w:val="20"/>
        <w:lang w:val="en-US"/>
      </w:rPr>
    </w:pPr>
    <w:r w:rsidRPr="00CB03D3">
      <w:rPr>
        <w:rFonts w:ascii="Arial" w:hAnsi="Arial" w:cs="Arial"/>
        <w:b/>
        <w:color w:val="808080" w:themeColor="background1" w:themeShade="80"/>
        <w:sz w:val="20"/>
        <w:szCs w:val="20"/>
        <w:lang w:val="en-GB"/>
      </w:rPr>
      <w:t>IDA Member Organizations</w:t>
    </w:r>
    <w:r w:rsidRPr="00CB03D3">
      <w:rPr>
        <w:rFonts w:ascii="Arial" w:hAnsi="Arial" w:cs="Arial"/>
        <w:b/>
        <w:color w:val="808080" w:themeColor="background1" w:themeShade="80"/>
        <w:sz w:val="20"/>
        <w:szCs w:val="20"/>
        <w:u w:val="single"/>
        <w:lang w:val="en-GB"/>
      </w:rPr>
      <w:br/>
    </w:r>
    <w:r w:rsidR="0012004C">
      <w:rPr>
        <w:rFonts w:ascii="Arial" w:hAnsi="Arial" w:cs="Arial"/>
        <w:color w:val="808080" w:themeColor="background1" w:themeShade="80"/>
        <w:sz w:val="20"/>
        <w:szCs w:val="20"/>
        <w:lang w:val="en-US"/>
      </w:rPr>
      <w:t xml:space="preserve">African Disability Forum, </w:t>
    </w:r>
    <w:r w:rsidRPr="00CB03D3">
      <w:rPr>
        <w:rFonts w:ascii="Arial" w:hAnsi="Arial" w:cs="Arial"/>
        <w:color w:val="808080" w:themeColor="background1" w:themeShade="80"/>
        <w:sz w:val="20"/>
        <w:szCs w:val="20"/>
        <w:lang w:val="en-US"/>
      </w:rPr>
      <w:t>Arab Organization of Persons with Disabilities, Down Syndrome International,</w:t>
    </w:r>
    <w:r w:rsidRPr="00CB03D3">
      <w:rPr>
        <w:rFonts w:ascii="Arial" w:hAnsi="Arial" w:cs="Arial"/>
        <w:color w:val="808080" w:themeColor="background1" w:themeShade="80"/>
        <w:sz w:val="20"/>
        <w:szCs w:val="20"/>
        <w:lang w:val="en-GB"/>
      </w:rPr>
      <w:t xml:space="preserve"> </w:t>
    </w:r>
    <w:r w:rsidRPr="00CB03D3">
      <w:rPr>
        <w:rFonts w:ascii="Arial" w:hAnsi="Arial" w:cs="Arial"/>
        <w:color w:val="808080" w:themeColor="background1" w:themeShade="80"/>
        <w:sz w:val="20"/>
        <w:szCs w:val="20"/>
        <w:lang w:val="en-US"/>
      </w:rPr>
      <w:t>European Disability Forum, Inclusion International, International Federation of Hard of Hearing People,</w:t>
    </w:r>
    <w:r w:rsidRPr="00CB03D3">
      <w:rPr>
        <w:rFonts w:ascii="Arial" w:hAnsi="Arial" w:cs="Arial"/>
        <w:color w:val="808080" w:themeColor="background1" w:themeShade="80"/>
        <w:sz w:val="20"/>
        <w:szCs w:val="20"/>
        <w:lang w:val="en-GB"/>
      </w:rPr>
      <w:t xml:space="preserve"> </w:t>
    </w:r>
    <w:r w:rsidRPr="00CB03D3">
      <w:rPr>
        <w:rFonts w:ascii="Arial" w:hAnsi="Arial" w:cs="Arial"/>
        <w:bCs/>
        <w:color w:val="808080" w:themeColor="background1" w:themeShade="80"/>
        <w:sz w:val="20"/>
        <w:szCs w:val="20"/>
        <w:lang w:val="en-US"/>
      </w:rPr>
      <w:t>International Federation for Spina Bifida and Hydrocephalus</w:t>
    </w:r>
    <w:r w:rsidRPr="00CB03D3">
      <w:rPr>
        <w:rFonts w:ascii="Arial" w:hAnsi="Arial" w:cs="Arial"/>
        <w:color w:val="808080" w:themeColor="background1" w:themeShade="80"/>
        <w:sz w:val="20"/>
        <w:szCs w:val="20"/>
        <w:lang w:val="en-US"/>
      </w:rPr>
      <w:t>, Latin American Network of Non-Governmental Organizations of Persons with Disabilities and their Families, Pacific Disability Forum, World Blind Union, World Federation of the Deaf,</w:t>
    </w:r>
    <w:r w:rsidRPr="00CB03D3">
      <w:rPr>
        <w:rFonts w:ascii="Arial" w:hAnsi="Arial" w:cs="Arial"/>
        <w:color w:val="808080" w:themeColor="background1" w:themeShade="80"/>
        <w:sz w:val="20"/>
        <w:szCs w:val="20"/>
        <w:lang w:val="en-GB"/>
      </w:rPr>
      <w:t xml:space="preserve"> </w:t>
    </w:r>
    <w:r w:rsidRPr="00CB03D3">
      <w:rPr>
        <w:rFonts w:ascii="Arial" w:hAnsi="Arial" w:cs="Arial"/>
        <w:color w:val="808080" w:themeColor="background1" w:themeShade="80"/>
        <w:sz w:val="20"/>
        <w:szCs w:val="20"/>
        <w:lang w:val="en-US"/>
      </w:rPr>
      <w:t>World Federation of the DeafBlind,</w:t>
    </w:r>
    <w:r w:rsidRPr="00CB03D3">
      <w:rPr>
        <w:rFonts w:ascii="Arial" w:hAnsi="Arial" w:cs="Arial"/>
        <w:color w:val="808080" w:themeColor="background1" w:themeShade="80"/>
        <w:sz w:val="20"/>
        <w:szCs w:val="20"/>
        <w:lang w:val="en-GB"/>
      </w:rPr>
      <w:t xml:space="preserve"> </w:t>
    </w:r>
    <w:r w:rsidRPr="00CB03D3">
      <w:rPr>
        <w:rFonts w:ascii="Arial" w:hAnsi="Arial" w:cs="Arial"/>
        <w:color w:val="808080" w:themeColor="background1" w:themeShade="80"/>
        <w:sz w:val="20"/>
        <w:szCs w:val="20"/>
        <w:lang w:val="en-US"/>
      </w:rPr>
      <w:t>World Network of Users and Survivors of Psychiatry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29" w:rsidRDefault="00175029" w:rsidP="003837A5">
      <w:pPr>
        <w:spacing w:after="0" w:line="240" w:lineRule="auto"/>
      </w:pPr>
      <w:r>
        <w:separator/>
      </w:r>
    </w:p>
  </w:footnote>
  <w:footnote w:type="continuationSeparator" w:id="0">
    <w:p w:rsidR="00175029" w:rsidRDefault="00175029" w:rsidP="00383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CE" w:rsidRDefault="00955ACE">
    <w:pPr>
      <w:pStyle w:val="Header"/>
    </w:pPr>
    <w:r>
      <w:rPr>
        <w:noProof/>
        <w:lang w:val="en-US"/>
      </w:rPr>
      <w:drawing>
        <wp:anchor distT="0" distB="0" distL="114300" distR="114300" simplePos="0" relativeHeight="251659264" behindDoc="0" locked="0" layoutInCell="1" allowOverlap="1" wp14:anchorId="57BF0E36" wp14:editId="57910548">
          <wp:simplePos x="0" y="0"/>
          <wp:positionH relativeFrom="column">
            <wp:posOffset>-457200</wp:posOffset>
          </wp:positionH>
          <wp:positionV relativeFrom="paragraph">
            <wp:posOffset>228600</wp:posOffset>
          </wp:positionV>
          <wp:extent cx="2286000" cy="952500"/>
          <wp:effectExtent l="0" t="0" r="0" b="0"/>
          <wp:wrapTight wrapText="bothSides">
            <wp:wrapPolygon edited="0">
              <wp:start x="4080" y="1728"/>
              <wp:lineTo x="1200" y="4608"/>
              <wp:lineTo x="960" y="11520"/>
              <wp:lineTo x="1920" y="12096"/>
              <wp:lineTo x="1200" y="14976"/>
              <wp:lineTo x="1440" y="17280"/>
              <wp:lineTo x="3600" y="19584"/>
              <wp:lineTo x="4800" y="19584"/>
              <wp:lineTo x="13680" y="18432"/>
              <wp:lineTo x="18000" y="16128"/>
              <wp:lineTo x="17760" y="12096"/>
              <wp:lineTo x="20880" y="6912"/>
              <wp:lineTo x="20160" y="4032"/>
              <wp:lineTo x="5760" y="1728"/>
              <wp:lineTo x="4080" y="1728"/>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ACE" w:rsidRDefault="00955ACE" w:rsidP="00955ACE">
    <w:pPr>
      <w:spacing w:after="0" w:line="240" w:lineRule="auto"/>
      <w:jc w:val="right"/>
      <w:rPr>
        <w:rFonts w:ascii="Arial" w:hAnsi="Arial" w:cs="Arial"/>
        <w:sz w:val="18"/>
        <w:szCs w:val="28"/>
        <w:lang w:val="en-US"/>
      </w:rPr>
    </w:pPr>
    <w:bookmarkStart w:id="1" w:name="_top"/>
    <w:bookmarkEnd w:id="1"/>
  </w:p>
  <w:p w:rsidR="00955ACE" w:rsidRDefault="00955ACE" w:rsidP="00955ACE">
    <w:pPr>
      <w:spacing w:after="0" w:line="240" w:lineRule="auto"/>
      <w:jc w:val="right"/>
      <w:rPr>
        <w:rFonts w:ascii="Arial" w:hAnsi="Arial" w:cs="Arial"/>
        <w:sz w:val="18"/>
        <w:szCs w:val="28"/>
        <w:lang w:val="en-US"/>
      </w:rPr>
    </w:pPr>
  </w:p>
  <w:p w:rsidR="00955ACE" w:rsidRPr="00CB03D3" w:rsidRDefault="00955ACE" w:rsidP="00955ACE">
    <w:pPr>
      <w:spacing w:after="0" w:line="240" w:lineRule="auto"/>
      <w:jc w:val="right"/>
      <w:rPr>
        <w:rFonts w:ascii="Arial" w:hAnsi="Arial" w:cs="Arial"/>
        <w:color w:val="808080" w:themeColor="background1" w:themeShade="80"/>
        <w:sz w:val="18"/>
        <w:szCs w:val="28"/>
        <w:lang w:val="en-US"/>
      </w:rPr>
    </w:pPr>
  </w:p>
  <w:p w:rsidR="00DD449B" w:rsidRDefault="00DD44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4C" w:rsidRPr="005525D8" w:rsidRDefault="0012004C" w:rsidP="0012004C">
    <w:pPr>
      <w:pStyle w:val="Footer"/>
      <w:ind w:left="-1080" w:right="-720"/>
      <w:jc w:val="center"/>
      <w:rPr>
        <w:rFonts w:cs="Arial"/>
        <w:color w:val="2E52A3"/>
        <w:sz w:val="20"/>
        <w:szCs w:val="24"/>
        <w:lang w:val="en-US"/>
      </w:rPr>
    </w:pPr>
    <w:r w:rsidRPr="005525D8">
      <w:rPr>
        <w:rFonts w:cs="Arial"/>
        <w:color w:val="2E52A3"/>
        <w:sz w:val="20"/>
        <w:szCs w:val="24"/>
        <w:lang w:val="en-US"/>
      </w:rPr>
      <w:t>African Disability Forum, Arab Organization of Persons with Disabilities,</w:t>
    </w:r>
  </w:p>
  <w:p w:rsidR="0012004C" w:rsidRPr="005525D8" w:rsidRDefault="0012004C" w:rsidP="0012004C">
    <w:pPr>
      <w:pStyle w:val="Footer"/>
      <w:ind w:left="-1080" w:right="-720"/>
      <w:jc w:val="center"/>
      <w:rPr>
        <w:rFonts w:cs="Arial"/>
        <w:color w:val="2E52A3"/>
        <w:sz w:val="20"/>
        <w:szCs w:val="24"/>
        <w:lang w:val="en-US"/>
      </w:rPr>
    </w:pPr>
    <w:r w:rsidRPr="005525D8">
      <w:rPr>
        <w:rFonts w:cs="Arial"/>
        <w:color w:val="2E52A3"/>
        <w:sz w:val="20"/>
        <w:szCs w:val="24"/>
        <w:lang w:val="en-US"/>
      </w:rPr>
      <w:t>Down Syndrome International,</w:t>
    </w:r>
    <w:r w:rsidRPr="005525D8">
      <w:rPr>
        <w:rFonts w:cs="Arial"/>
        <w:color w:val="2E52A3"/>
        <w:sz w:val="20"/>
        <w:szCs w:val="24"/>
        <w:lang w:val="en-GB"/>
      </w:rPr>
      <w:t xml:space="preserve"> </w:t>
    </w:r>
    <w:r w:rsidRPr="005525D8">
      <w:rPr>
        <w:rFonts w:cs="Arial"/>
        <w:color w:val="2E52A3"/>
        <w:sz w:val="20"/>
        <w:szCs w:val="24"/>
        <w:lang w:val="en-US"/>
      </w:rPr>
      <w:t>European Disability Forum, Inclusion International,</w:t>
    </w:r>
  </w:p>
  <w:p w:rsidR="005525D8" w:rsidRPr="005525D8" w:rsidRDefault="0012004C" w:rsidP="0012004C">
    <w:pPr>
      <w:pStyle w:val="Footer"/>
      <w:ind w:left="-1080" w:right="-720"/>
      <w:jc w:val="center"/>
      <w:rPr>
        <w:rFonts w:cs="Arial"/>
        <w:color w:val="2E52A3"/>
        <w:sz w:val="20"/>
        <w:szCs w:val="24"/>
        <w:lang w:val="en-GB"/>
      </w:rPr>
    </w:pPr>
    <w:r w:rsidRPr="005525D8">
      <w:rPr>
        <w:rFonts w:cs="Arial"/>
        <w:color w:val="2E52A3"/>
        <w:sz w:val="20"/>
        <w:szCs w:val="24"/>
        <w:lang w:val="en-US"/>
      </w:rPr>
      <w:t>International Federation of Hard of Hearing People,</w:t>
    </w:r>
    <w:r w:rsidRPr="005525D8">
      <w:rPr>
        <w:rFonts w:cs="Arial"/>
        <w:color w:val="2E52A3"/>
        <w:sz w:val="20"/>
        <w:szCs w:val="24"/>
        <w:lang w:val="en-GB"/>
      </w:rPr>
      <w:t xml:space="preserve"> </w:t>
    </w:r>
    <w:r w:rsidRPr="005525D8">
      <w:rPr>
        <w:rFonts w:cs="Arial"/>
        <w:bCs/>
        <w:color w:val="2E52A3"/>
        <w:sz w:val="20"/>
        <w:szCs w:val="24"/>
        <w:lang w:val="en-US"/>
      </w:rPr>
      <w:t>International Federation for Spina Bifida and Hydrocephalus</w:t>
    </w:r>
    <w:r w:rsidRPr="005525D8">
      <w:rPr>
        <w:rFonts w:cs="Arial"/>
        <w:color w:val="2E52A3"/>
        <w:sz w:val="20"/>
        <w:szCs w:val="24"/>
        <w:lang w:val="en-US"/>
      </w:rPr>
      <w:t>, Latin American Network of Non-Governmental Organizations of Persons with Disabilities and their Families, Pacific Disability Forum, World Blind Union, World Federation of the Deaf,</w:t>
    </w:r>
    <w:r w:rsidRPr="005525D8">
      <w:rPr>
        <w:rFonts w:cs="Arial"/>
        <w:color w:val="2E52A3"/>
        <w:sz w:val="20"/>
        <w:szCs w:val="24"/>
        <w:lang w:val="en-GB"/>
      </w:rPr>
      <w:t xml:space="preserve"> </w:t>
    </w:r>
    <w:r w:rsidRPr="005525D8">
      <w:rPr>
        <w:rFonts w:cs="Arial"/>
        <w:color w:val="2E52A3"/>
        <w:sz w:val="20"/>
        <w:szCs w:val="24"/>
        <w:lang w:val="en-US"/>
      </w:rPr>
      <w:t>World Federation of the DeafBlind,</w:t>
    </w:r>
  </w:p>
  <w:p w:rsidR="0012004C" w:rsidRPr="005525D8" w:rsidRDefault="0012004C" w:rsidP="0012004C">
    <w:pPr>
      <w:pStyle w:val="Footer"/>
      <w:ind w:left="-1080" w:right="-720"/>
      <w:jc w:val="center"/>
      <w:rPr>
        <w:rFonts w:cs="Arial"/>
        <w:color w:val="2E52A3"/>
        <w:sz w:val="20"/>
        <w:szCs w:val="24"/>
        <w:lang w:val="en-US"/>
      </w:rPr>
    </w:pPr>
    <w:r w:rsidRPr="005525D8">
      <w:rPr>
        <w:rFonts w:cs="Arial"/>
        <w:color w:val="2E52A3"/>
        <w:sz w:val="20"/>
        <w:szCs w:val="24"/>
        <w:lang w:val="en-US"/>
      </w:rPr>
      <w:t>World Network of Users and Survivors of Psychiatry</w:t>
    </w:r>
  </w:p>
  <w:p w:rsidR="0012004C" w:rsidRPr="00F650B4" w:rsidRDefault="005525D8" w:rsidP="00F650B4">
    <w:pPr>
      <w:spacing w:after="0" w:line="240" w:lineRule="auto"/>
      <w:jc w:val="right"/>
      <w:rPr>
        <w:rFonts w:ascii="Arial" w:hAnsi="Arial" w:cs="Arial"/>
        <w:color w:val="808080" w:themeColor="background1" w:themeShade="80"/>
        <w:sz w:val="18"/>
        <w:szCs w:val="28"/>
        <w:lang w:val="en-US"/>
      </w:rPr>
    </w:pPr>
    <w:r>
      <w:rPr>
        <w:noProof/>
        <w:lang w:val="en-US"/>
      </w:rPr>
      <w:drawing>
        <wp:anchor distT="0" distB="0" distL="114300" distR="114300" simplePos="0" relativeHeight="251661312" behindDoc="0" locked="0" layoutInCell="1" allowOverlap="1" wp14:anchorId="718488EC" wp14:editId="22667B49">
          <wp:simplePos x="0" y="0"/>
          <wp:positionH relativeFrom="column">
            <wp:posOffset>1507490</wp:posOffset>
          </wp:positionH>
          <wp:positionV relativeFrom="paragraph">
            <wp:posOffset>252095</wp:posOffset>
          </wp:positionV>
          <wp:extent cx="2134235" cy="711200"/>
          <wp:effectExtent l="0" t="0" r="0" b="0"/>
          <wp:wrapTight wrapText="bothSides">
            <wp:wrapPolygon edited="0">
              <wp:start x="4370" y="0"/>
              <wp:lineTo x="1542" y="3857"/>
              <wp:lineTo x="1028" y="10800"/>
              <wp:lineTo x="1028" y="16971"/>
              <wp:lineTo x="1542" y="18514"/>
              <wp:lineTo x="3342" y="20829"/>
              <wp:lineTo x="5141" y="20829"/>
              <wp:lineTo x="13367" y="20057"/>
              <wp:lineTo x="17995" y="17743"/>
              <wp:lineTo x="17738" y="13114"/>
              <wp:lineTo x="21079" y="6171"/>
              <wp:lineTo x="20308" y="2314"/>
              <wp:lineTo x="5655" y="0"/>
              <wp:lineTo x="4370" y="0"/>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572" b="11428"/>
                  <a:stretch/>
                </pic:blipFill>
                <pic:spPr bwMode="auto">
                  <a:xfrm>
                    <a:off x="0" y="0"/>
                    <a:ext cx="2134235"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91E8B"/>
    <w:multiLevelType w:val="hybridMultilevel"/>
    <w:tmpl w:val="A9FC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D2057"/>
    <w:multiLevelType w:val="hybridMultilevel"/>
    <w:tmpl w:val="269CB0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1460E"/>
    <w:multiLevelType w:val="hybridMultilevel"/>
    <w:tmpl w:val="994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9"/>
    <w:rsid w:val="000458F0"/>
    <w:rsid w:val="0007250C"/>
    <w:rsid w:val="000928BB"/>
    <w:rsid w:val="000A09CE"/>
    <w:rsid w:val="000B1504"/>
    <w:rsid w:val="000B76C5"/>
    <w:rsid w:val="0012004C"/>
    <w:rsid w:val="001578AC"/>
    <w:rsid w:val="00175029"/>
    <w:rsid w:val="001E0CE3"/>
    <w:rsid w:val="001E147B"/>
    <w:rsid w:val="00273F15"/>
    <w:rsid w:val="00275C1E"/>
    <w:rsid w:val="002B0ECC"/>
    <w:rsid w:val="002C0B1B"/>
    <w:rsid w:val="002C1DD4"/>
    <w:rsid w:val="00351918"/>
    <w:rsid w:val="0035754A"/>
    <w:rsid w:val="00365260"/>
    <w:rsid w:val="003837A5"/>
    <w:rsid w:val="003D3800"/>
    <w:rsid w:val="003D645F"/>
    <w:rsid w:val="00425B5C"/>
    <w:rsid w:val="00456FF8"/>
    <w:rsid w:val="004A5A4D"/>
    <w:rsid w:val="005123A8"/>
    <w:rsid w:val="005525D8"/>
    <w:rsid w:val="00557D9D"/>
    <w:rsid w:val="005A25F1"/>
    <w:rsid w:val="005D5283"/>
    <w:rsid w:val="00614C53"/>
    <w:rsid w:val="0069066D"/>
    <w:rsid w:val="006F3091"/>
    <w:rsid w:val="00770BF3"/>
    <w:rsid w:val="007F1A2C"/>
    <w:rsid w:val="008840D0"/>
    <w:rsid w:val="008878C4"/>
    <w:rsid w:val="00901CC7"/>
    <w:rsid w:val="00951C5A"/>
    <w:rsid w:val="00955ACE"/>
    <w:rsid w:val="00970944"/>
    <w:rsid w:val="009A09FE"/>
    <w:rsid w:val="00A91263"/>
    <w:rsid w:val="00AC5417"/>
    <w:rsid w:val="00AE55FC"/>
    <w:rsid w:val="00B5258E"/>
    <w:rsid w:val="00B537EE"/>
    <w:rsid w:val="00B6417B"/>
    <w:rsid w:val="00B76B44"/>
    <w:rsid w:val="00BB7EBB"/>
    <w:rsid w:val="00BC6C5D"/>
    <w:rsid w:val="00C0090C"/>
    <w:rsid w:val="00C3288F"/>
    <w:rsid w:val="00C74C67"/>
    <w:rsid w:val="00CB03D3"/>
    <w:rsid w:val="00CD00C2"/>
    <w:rsid w:val="00CE4F3E"/>
    <w:rsid w:val="00D23D5A"/>
    <w:rsid w:val="00D45F86"/>
    <w:rsid w:val="00D613D8"/>
    <w:rsid w:val="00D62943"/>
    <w:rsid w:val="00D85E0F"/>
    <w:rsid w:val="00DA65C3"/>
    <w:rsid w:val="00DB6374"/>
    <w:rsid w:val="00DD449B"/>
    <w:rsid w:val="00E61E8B"/>
    <w:rsid w:val="00E83E2F"/>
    <w:rsid w:val="00ED0F04"/>
    <w:rsid w:val="00ED2E1B"/>
    <w:rsid w:val="00EE6B84"/>
    <w:rsid w:val="00F52A5B"/>
    <w:rsid w:val="00F630BF"/>
    <w:rsid w:val="00F650B4"/>
    <w:rsid w:val="00F73B71"/>
    <w:rsid w:val="00F760F7"/>
    <w:rsid w:val="00F91649"/>
    <w:rsid w:val="00F91C27"/>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F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ECC"/>
    <w:pPr>
      <w:spacing w:after="200" w:line="276" w:lineRule="auto"/>
    </w:pPr>
    <w:rPr>
      <w:rFonts w:ascii="Calibri" w:eastAsia="Calibri" w:hAnsi="Calibr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rsid w:val="003837A5"/>
    <w:pPr>
      <w:tabs>
        <w:tab w:val="center" w:pos="4513"/>
        <w:tab w:val="right" w:pos="9026"/>
      </w:tabs>
      <w:spacing w:after="0" w:line="240" w:lineRule="auto"/>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styleId="ListParagraph">
    <w:name w:val="List Paragraph"/>
    <w:basedOn w:val="Normal"/>
    <w:uiPriority w:val="34"/>
    <w:qFormat/>
    <w:rsid w:val="00F650B4"/>
    <w:pPr>
      <w:ind w:left="720"/>
      <w:contextualSpacing/>
    </w:pPr>
  </w:style>
  <w:style w:type="paragraph" w:customStyle="1" w:styleId="SingleTxt">
    <w:name w:val="__Single Txt"/>
    <w:basedOn w:val="Normal"/>
    <w:rsid w:val="00CE4F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sz w:val="20"/>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ECC"/>
    <w:pPr>
      <w:spacing w:after="200" w:line="276" w:lineRule="auto"/>
    </w:pPr>
    <w:rPr>
      <w:rFonts w:ascii="Calibri" w:eastAsia="Calibri" w:hAnsi="Calibr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rsid w:val="003837A5"/>
    <w:pPr>
      <w:tabs>
        <w:tab w:val="center" w:pos="4513"/>
        <w:tab w:val="right" w:pos="9026"/>
      </w:tabs>
      <w:spacing w:after="0" w:line="240" w:lineRule="auto"/>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styleId="ListParagraph">
    <w:name w:val="List Paragraph"/>
    <w:basedOn w:val="Normal"/>
    <w:uiPriority w:val="34"/>
    <w:qFormat/>
    <w:rsid w:val="00F650B4"/>
    <w:pPr>
      <w:ind w:left="720"/>
      <w:contextualSpacing/>
    </w:pPr>
  </w:style>
  <w:style w:type="paragraph" w:customStyle="1" w:styleId="SingleTxt">
    <w:name w:val="__Single Txt"/>
    <w:basedOn w:val="Normal"/>
    <w:rsid w:val="00CE4F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4548">
      <w:bodyDiv w:val="1"/>
      <w:marLeft w:val="0"/>
      <w:marRight w:val="0"/>
      <w:marTop w:val="0"/>
      <w:marBottom w:val="0"/>
      <w:divBdr>
        <w:top w:val="none" w:sz="0" w:space="0" w:color="auto"/>
        <w:left w:val="none" w:sz="0" w:space="0" w:color="auto"/>
        <w:bottom w:val="none" w:sz="0" w:space="0" w:color="auto"/>
        <w:right w:val="none" w:sz="0" w:space="0" w:color="auto"/>
      </w:divBdr>
      <w:divsChild>
        <w:div w:id="128401926">
          <w:marLeft w:val="0"/>
          <w:marRight w:val="0"/>
          <w:marTop w:val="0"/>
          <w:marBottom w:val="0"/>
          <w:divBdr>
            <w:top w:val="none" w:sz="0" w:space="0" w:color="auto"/>
            <w:left w:val="none" w:sz="0" w:space="0" w:color="auto"/>
            <w:bottom w:val="none" w:sz="0" w:space="0" w:color="auto"/>
            <w:right w:val="none" w:sz="0" w:space="0" w:color="auto"/>
          </w:divBdr>
        </w:div>
        <w:div w:id="2055738396">
          <w:marLeft w:val="0"/>
          <w:marRight w:val="0"/>
          <w:marTop w:val="0"/>
          <w:marBottom w:val="0"/>
          <w:divBdr>
            <w:top w:val="none" w:sz="0" w:space="0" w:color="auto"/>
            <w:left w:val="none" w:sz="0" w:space="0" w:color="auto"/>
            <w:bottom w:val="none" w:sz="0" w:space="0" w:color="auto"/>
            <w:right w:val="none" w:sz="0" w:space="0" w:color="auto"/>
          </w:divBdr>
        </w:div>
        <w:div w:id="164975614">
          <w:marLeft w:val="0"/>
          <w:marRight w:val="0"/>
          <w:marTop w:val="0"/>
          <w:marBottom w:val="0"/>
          <w:divBdr>
            <w:top w:val="none" w:sz="0" w:space="0" w:color="auto"/>
            <w:left w:val="none" w:sz="0" w:space="0" w:color="auto"/>
            <w:bottom w:val="none" w:sz="0" w:space="0" w:color="auto"/>
            <w:right w:val="none" w:sz="0" w:space="0" w:color="auto"/>
          </w:divBdr>
        </w:div>
        <w:div w:id="1259367740">
          <w:marLeft w:val="0"/>
          <w:marRight w:val="0"/>
          <w:marTop w:val="0"/>
          <w:marBottom w:val="0"/>
          <w:divBdr>
            <w:top w:val="none" w:sz="0" w:space="0" w:color="auto"/>
            <w:left w:val="none" w:sz="0" w:space="0" w:color="auto"/>
            <w:bottom w:val="none" w:sz="0" w:space="0" w:color="auto"/>
            <w:right w:val="none" w:sz="0" w:space="0" w:color="auto"/>
          </w:divBdr>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080833966">
      <w:bodyDiv w:val="1"/>
      <w:marLeft w:val="0"/>
      <w:marRight w:val="0"/>
      <w:marTop w:val="0"/>
      <w:marBottom w:val="0"/>
      <w:divBdr>
        <w:top w:val="none" w:sz="0" w:space="0" w:color="auto"/>
        <w:left w:val="none" w:sz="0" w:space="0" w:color="auto"/>
        <w:bottom w:val="none" w:sz="0" w:space="0" w:color="auto"/>
        <w:right w:val="none" w:sz="0" w:space="0" w:color="auto"/>
      </w:divBdr>
      <w:divsChild>
        <w:div w:id="123933665">
          <w:marLeft w:val="0"/>
          <w:marRight w:val="0"/>
          <w:marTop w:val="0"/>
          <w:marBottom w:val="0"/>
          <w:divBdr>
            <w:top w:val="none" w:sz="0" w:space="0" w:color="auto"/>
            <w:left w:val="none" w:sz="0" w:space="0" w:color="auto"/>
            <w:bottom w:val="none" w:sz="0" w:space="0" w:color="auto"/>
            <w:right w:val="none" w:sz="0" w:space="0" w:color="auto"/>
          </w:divBdr>
        </w:div>
        <w:div w:id="720640707">
          <w:marLeft w:val="0"/>
          <w:marRight w:val="0"/>
          <w:marTop w:val="0"/>
          <w:marBottom w:val="0"/>
          <w:divBdr>
            <w:top w:val="none" w:sz="0" w:space="0" w:color="auto"/>
            <w:left w:val="none" w:sz="0" w:space="0" w:color="auto"/>
            <w:bottom w:val="none" w:sz="0" w:space="0" w:color="auto"/>
            <w:right w:val="none" w:sz="0" w:space="0" w:color="auto"/>
          </w:divBdr>
        </w:div>
        <w:div w:id="876772069">
          <w:marLeft w:val="0"/>
          <w:marRight w:val="0"/>
          <w:marTop w:val="0"/>
          <w:marBottom w:val="0"/>
          <w:divBdr>
            <w:top w:val="none" w:sz="0" w:space="0" w:color="auto"/>
            <w:left w:val="none" w:sz="0" w:space="0" w:color="auto"/>
            <w:bottom w:val="none" w:sz="0" w:space="0" w:color="auto"/>
            <w:right w:val="none" w:sz="0" w:space="0" w:color="auto"/>
          </w:divBdr>
        </w:div>
      </w:divsChild>
    </w:div>
    <w:div w:id="1109661730">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3798">
      <w:bodyDiv w:val="1"/>
      <w:marLeft w:val="0"/>
      <w:marRight w:val="0"/>
      <w:marTop w:val="0"/>
      <w:marBottom w:val="0"/>
      <w:divBdr>
        <w:top w:val="none" w:sz="0" w:space="0" w:color="auto"/>
        <w:left w:val="none" w:sz="0" w:space="0" w:color="auto"/>
        <w:bottom w:val="none" w:sz="0" w:space="0" w:color="auto"/>
        <w:right w:val="none" w:sz="0" w:space="0" w:color="auto"/>
      </w:divBdr>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47178303">
      <w:bodyDiv w:val="1"/>
      <w:marLeft w:val="0"/>
      <w:marRight w:val="0"/>
      <w:marTop w:val="0"/>
      <w:marBottom w:val="0"/>
      <w:divBdr>
        <w:top w:val="none" w:sz="0" w:space="0" w:color="auto"/>
        <w:left w:val="none" w:sz="0" w:space="0" w:color="auto"/>
        <w:bottom w:val="none" w:sz="0" w:space="0" w:color="auto"/>
        <w:right w:val="none" w:sz="0" w:space="0" w:color="auto"/>
      </w:divBdr>
    </w:div>
    <w:div w:id="1603370332">
      <w:bodyDiv w:val="1"/>
      <w:marLeft w:val="0"/>
      <w:marRight w:val="0"/>
      <w:marTop w:val="0"/>
      <w:marBottom w:val="0"/>
      <w:divBdr>
        <w:top w:val="none" w:sz="0" w:space="0" w:color="auto"/>
        <w:left w:val="none" w:sz="0" w:space="0" w:color="auto"/>
        <w:bottom w:val="none" w:sz="0" w:space="0" w:color="auto"/>
        <w:right w:val="none" w:sz="0" w:space="0" w:color="auto"/>
      </w:divBdr>
    </w:div>
    <w:div w:id="1675448960">
      <w:bodyDiv w:val="1"/>
      <w:marLeft w:val="0"/>
      <w:marRight w:val="0"/>
      <w:marTop w:val="0"/>
      <w:marBottom w:val="0"/>
      <w:divBdr>
        <w:top w:val="none" w:sz="0" w:space="0" w:color="auto"/>
        <w:left w:val="none" w:sz="0" w:space="0" w:color="auto"/>
        <w:bottom w:val="none" w:sz="0" w:space="0" w:color="auto"/>
        <w:right w:val="none" w:sz="0" w:space="0" w:color="auto"/>
      </w:divBdr>
    </w:div>
    <w:div w:id="1712728636">
      <w:bodyDiv w:val="1"/>
      <w:marLeft w:val="0"/>
      <w:marRight w:val="0"/>
      <w:marTop w:val="0"/>
      <w:marBottom w:val="0"/>
      <w:divBdr>
        <w:top w:val="none" w:sz="0" w:space="0" w:color="auto"/>
        <w:left w:val="none" w:sz="0" w:space="0" w:color="auto"/>
        <w:bottom w:val="none" w:sz="0" w:space="0" w:color="auto"/>
        <w:right w:val="none" w:sz="0" w:space="0" w:color="auto"/>
      </w:divBdr>
      <w:divsChild>
        <w:div w:id="492337097">
          <w:marLeft w:val="0"/>
          <w:marRight w:val="0"/>
          <w:marTop w:val="0"/>
          <w:marBottom w:val="0"/>
          <w:divBdr>
            <w:top w:val="none" w:sz="0" w:space="0" w:color="auto"/>
            <w:left w:val="none" w:sz="0" w:space="0" w:color="auto"/>
            <w:bottom w:val="none" w:sz="0" w:space="0" w:color="auto"/>
            <w:right w:val="none" w:sz="0" w:space="0" w:color="auto"/>
          </w:divBdr>
        </w:div>
        <w:div w:id="1988318301">
          <w:marLeft w:val="0"/>
          <w:marRight w:val="0"/>
          <w:marTop w:val="0"/>
          <w:marBottom w:val="0"/>
          <w:divBdr>
            <w:top w:val="none" w:sz="0" w:space="0" w:color="auto"/>
            <w:left w:val="none" w:sz="0" w:space="0" w:color="auto"/>
            <w:bottom w:val="none" w:sz="0" w:space="0" w:color="auto"/>
            <w:right w:val="none" w:sz="0" w:space="0" w:color="auto"/>
          </w:divBdr>
        </w:div>
        <w:div w:id="47189724">
          <w:marLeft w:val="0"/>
          <w:marRight w:val="0"/>
          <w:marTop w:val="0"/>
          <w:marBottom w:val="0"/>
          <w:divBdr>
            <w:top w:val="none" w:sz="0" w:space="0" w:color="auto"/>
            <w:left w:val="none" w:sz="0" w:space="0" w:color="auto"/>
            <w:bottom w:val="none" w:sz="0" w:space="0" w:color="auto"/>
            <w:right w:val="none" w:sz="0" w:space="0" w:color="auto"/>
          </w:divBdr>
        </w:div>
        <w:div w:id="259797909">
          <w:marLeft w:val="0"/>
          <w:marRight w:val="0"/>
          <w:marTop w:val="0"/>
          <w:marBottom w:val="0"/>
          <w:divBdr>
            <w:top w:val="none" w:sz="0" w:space="0" w:color="auto"/>
            <w:left w:val="none" w:sz="0" w:space="0" w:color="auto"/>
            <w:bottom w:val="none" w:sz="0" w:space="0" w:color="auto"/>
            <w:right w:val="none" w:sz="0" w:space="0" w:color="auto"/>
          </w:divBdr>
        </w:div>
      </w:divsChild>
    </w:div>
    <w:div w:id="1929655425">
      <w:bodyDiv w:val="1"/>
      <w:marLeft w:val="0"/>
      <w:marRight w:val="0"/>
      <w:marTop w:val="0"/>
      <w:marBottom w:val="0"/>
      <w:divBdr>
        <w:top w:val="none" w:sz="0" w:space="0" w:color="auto"/>
        <w:left w:val="none" w:sz="0" w:space="0" w:color="auto"/>
        <w:bottom w:val="none" w:sz="0" w:space="0" w:color="auto"/>
        <w:right w:val="none" w:sz="0" w:space="0" w:color="auto"/>
      </w:divBdr>
      <w:divsChild>
        <w:div w:id="894319088">
          <w:marLeft w:val="0"/>
          <w:marRight w:val="0"/>
          <w:marTop w:val="0"/>
          <w:marBottom w:val="0"/>
          <w:divBdr>
            <w:top w:val="none" w:sz="0" w:space="0" w:color="auto"/>
            <w:left w:val="none" w:sz="0" w:space="0" w:color="auto"/>
            <w:bottom w:val="none" w:sz="0" w:space="0" w:color="auto"/>
            <w:right w:val="none" w:sz="0" w:space="0" w:color="auto"/>
          </w:divBdr>
        </w:div>
        <w:div w:id="1081175811">
          <w:marLeft w:val="0"/>
          <w:marRight w:val="0"/>
          <w:marTop w:val="0"/>
          <w:marBottom w:val="0"/>
          <w:divBdr>
            <w:top w:val="none" w:sz="0" w:space="0" w:color="auto"/>
            <w:left w:val="none" w:sz="0" w:space="0" w:color="auto"/>
            <w:bottom w:val="none" w:sz="0" w:space="0" w:color="auto"/>
            <w:right w:val="none" w:sz="0" w:space="0" w:color="auto"/>
          </w:divBdr>
        </w:div>
        <w:div w:id="1748184467">
          <w:marLeft w:val="0"/>
          <w:marRight w:val="0"/>
          <w:marTop w:val="0"/>
          <w:marBottom w:val="0"/>
          <w:divBdr>
            <w:top w:val="none" w:sz="0" w:space="0" w:color="auto"/>
            <w:left w:val="none" w:sz="0" w:space="0" w:color="auto"/>
            <w:bottom w:val="none" w:sz="0" w:space="0" w:color="auto"/>
            <w:right w:val="none" w:sz="0" w:space="0" w:color="auto"/>
          </w:divBdr>
        </w:div>
      </w:divsChild>
    </w:div>
    <w:div w:id="1964917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imie:Downloads:HLPF_MD_PW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HLPF_MD_PWD.dotx</Template>
  <TotalTime>0</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FUNDACION ONCE</Company>
  <LinksUpToDate>false</LinksUpToDate>
  <CharactersWithSpaces>2351</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cp:lastModifiedBy>Jaimie Grant</cp:lastModifiedBy>
  <cp:revision>1</cp:revision>
  <dcterms:created xsi:type="dcterms:W3CDTF">2016-07-08T22:00:00Z</dcterms:created>
  <dcterms:modified xsi:type="dcterms:W3CDTF">2016-07-08T22:00:00Z</dcterms:modified>
</cp:coreProperties>
</file>