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EC744" w14:textId="77777777" w:rsidR="00A719B7" w:rsidRPr="00A719B7" w:rsidRDefault="00A719B7" w:rsidP="00A719B7">
      <w:pPr>
        <w:jc w:val="center"/>
        <w:rPr>
          <w:rFonts w:ascii="Arial" w:eastAsia="Times New Roman" w:hAnsi="Arial" w:cs="Arial"/>
          <w:b/>
          <w:color w:val="000000"/>
          <w:sz w:val="28"/>
          <w:shd w:val="clear" w:color="auto" w:fill="FFFFFF"/>
        </w:rPr>
      </w:pPr>
      <w:r w:rsidRPr="00A719B7">
        <w:rPr>
          <w:rFonts w:ascii="Arial" w:eastAsia="Times New Roman" w:hAnsi="Arial" w:cs="Arial"/>
          <w:b/>
          <w:color w:val="000000"/>
          <w:sz w:val="28"/>
          <w:shd w:val="clear" w:color="auto" w:fill="FFFFFF"/>
        </w:rPr>
        <w:t>Joint intervention during voluntary review session #1</w:t>
      </w:r>
    </w:p>
    <w:p w14:paraId="7C5F802D" w14:textId="77777777" w:rsidR="00A719B7" w:rsidRPr="00A719B7" w:rsidRDefault="00A719B7" w:rsidP="00A719B7">
      <w:pPr>
        <w:jc w:val="center"/>
        <w:rPr>
          <w:rFonts w:ascii="Arial" w:eastAsia="Times New Roman" w:hAnsi="Arial" w:cs="Arial"/>
          <w:color w:val="000000"/>
          <w:sz w:val="28"/>
          <w:shd w:val="clear" w:color="auto" w:fill="FFFFFF"/>
        </w:rPr>
      </w:pPr>
      <w:r w:rsidRPr="00A719B7">
        <w:rPr>
          <w:rFonts w:ascii="Arial" w:eastAsia="Times New Roman" w:hAnsi="Arial" w:cs="Arial"/>
          <w:color w:val="000000"/>
          <w:sz w:val="28"/>
          <w:shd w:val="clear" w:color="auto" w:fill="FFFFFF"/>
        </w:rPr>
        <w:t>Sierra Leone, Morocco, Montene</w:t>
      </w:r>
      <w:r>
        <w:rPr>
          <w:rFonts w:ascii="Arial" w:eastAsia="Times New Roman" w:hAnsi="Arial" w:cs="Arial"/>
          <w:color w:val="000000"/>
          <w:sz w:val="28"/>
          <w:shd w:val="clear" w:color="auto" w:fill="FFFFFF"/>
        </w:rPr>
        <w:t>gro, Mexico, Switzerland</w:t>
      </w:r>
    </w:p>
    <w:p w14:paraId="76C5291E" w14:textId="77777777" w:rsidR="00A719B7" w:rsidRPr="00A719B7" w:rsidRDefault="00A719B7" w:rsidP="00A719B7">
      <w:pPr>
        <w:jc w:val="center"/>
        <w:rPr>
          <w:rFonts w:ascii="Arial" w:eastAsia="Times New Roman" w:hAnsi="Arial" w:cs="Arial"/>
          <w:color w:val="000000"/>
          <w:sz w:val="28"/>
          <w:shd w:val="clear" w:color="auto" w:fill="FFFFFF"/>
        </w:rPr>
      </w:pPr>
      <w:r w:rsidRPr="00A719B7">
        <w:rPr>
          <w:rFonts w:ascii="Arial" w:eastAsia="Times New Roman" w:hAnsi="Arial" w:cs="Arial"/>
          <w:color w:val="000000"/>
          <w:sz w:val="28"/>
          <w:shd w:val="clear" w:color="auto" w:fill="FFFFFF"/>
        </w:rPr>
        <w:t>Tuesday 19 July 2016</w:t>
      </w:r>
    </w:p>
    <w:p w14:paraId="04C75DF6" w14:textId="77777777" w:rsidR="00A719B7" w:rsidRPr="00A719B7" w:rsidRDefault="00A719B7" w:rsidP="00A719B7">
      <w:pPr>
        <w:jc w:val="center"/>
        <w:rPr>
          <w:rFonts w:ascii="Times New Roman" w:eastAsia="Times New Roman" w:hAnsi="Times New Roman" w:cs="Times New Roman"/>
          <w:sz w:val="28"/>
        </w:rPr>
      </w:pPr>
      <w:r w:rsidRPr="00A719B7">
        <w:rPr>
          <w:rFonts w:ascii="Arial" w:eastAsia="Times New Roman" w:hAnsi="Arial" w:cs="Arial"/>
          <w:color w:val="000000"/>
          <w:sz w:val="28"/>
          <w:shd w:val="clear" w:color="auto" w:fill="FFFFFF"/>
        </w:rPr>
        <w:t>High-level Political Forum</w:t>
      </w:r>
    </w:p>
    <w:p w14:paraId="6F6C55CB" w14:textId="77777777" w:rsidR="00A719B7" w:rsidRPr="00A719B7" w:rsidRDefault="00A719B7" w:rsidP="00A719B7">
      <w:pPr>
        <w:jc w:val="both"/>
        <w:rPr>
          <w:rFonts w:ascii="Arial" w:eastAsia="Times New Roman" w:hAnsi="Arial" w:cs="Arial"/>
          <w:b/>
          <w:bCs/>
          <w:color w:val="222222"/>
          <w:szCs w:val="22"/>
        </w:rPr>
      </w:pPr>
    </w:p>
    <w:p w14:paraId="2A244C20" w14:textId="77777777" w:rsidR="00A719B7" w:rsidRPr="00A719B7" w:rsidRDefault="00A719B7" w:rsidP="00A719B7">
      <w:pPr>
        <w:jc w:val="both"/>
        <w:rPr>
          <w:rFonts w:ascii="Arial" w:eastAsia="Times New Roman" w:hAnsi="Arial" w:cs="Arial"/>
          <w:b/>
          <w:bCs/>
          <w:color w:val="222222"/>
          <w:szCs w:val="22"/>
        </w:rPr>
      </w:pPr>
    </w:p>
    <w:p w14:paraId="4D89395F" w14:textId="77777777" w:rsidR="00A719B7" w:rsidRPr="00A719B7" w:rsidRDefault="00A719B7" w:rsidP="00A719B7">
      <w:pPr>
        <w:jc w:val="both"/>
        <w:rPr>
          <w:rFonts w:ascii="Arial" w:eastAsia="Times New Roman" w:hAnsi="Arial" w:cs="Arial"/>
          <w:bCs/>
          <w:color w:val="222222"/>
          <w:szCs w:val="22"/>
        </w:rPr>
      </w:pPr>
      <w:r w:rsidRPr="00A719B7">
        <w:rPr>
          <w:rFonts w:ascii="Arial" w:eastAsia="Times New Roman" w:hAnsi="Arial" w:cs="Arial"/>
          <w:bCs/>
          <w:color w:val="222222"/>
          <w:szCs w:val="22"/>
        </w:rPr>
        <w:t xml:space="preserve">We thank you, Chair. </w:t>
      </w:r>
    </w:p>
    <w:p w14:paraId="246AD1DF" w14:textId="77777777" w:rsidR="00A719B7" w:rsidRPr="00A719B7" w:rsidRDefault="00A719B7" w:rsidP="00A719B7">
      <w:pPr>
        <w:jc w:val="both"/>
        <w:rPr>
          <w:rFonts w:ascii="Arial" w:eastAsia="Times New Roman" w:hAnsi="Arial" w:cs="Arial"/>
          <w:bCs/>
          <w:color w:val="222222"/>
          <w:szCs w:val="22"/>
        </w:rPr>
      </w:pPr>
    </w:p>
    <w:p w14:paraId="3102221E" w14:textId="77777777" w:rsidR="00A719B7" w:rsidRPr="00A719B7" w:rsidRDefault="00A719B7" w:rsidP="00A719B7">
      <w:pPr>
        <w:jc w:val="both"/>
        <w:rPr>
          <w:rFonts w:ascii="Verdana" w:eastAsia="Times New Roman" w:hAnsi="Verdana" w:cs="Times New Roman"/>
          <w:color w:val="000000"/>
          <w:sz w:val="28"/>
        </w:rPr>
      </w:pPr>
      <w:r w:rsidRPr="00A719B7">
        <w:rPr>
          <w:rFonts w:ascii="Arial" w:eastAsia="Times New Roman" w:hAnsi="Arial" w:cs="Arial"/>
          <w:bCs/>
          <w:color w:val="222222"/>
          <w:szCs w:val="22"/>
        </w:rPr>
        <w:t xml:space="preserve">My name is </w:t>
      </w:r>
      <w:proofErr w:type="spellStart"/>
      <w:r w:rsidRPr="00A719B7">
        <w:rPr>
          <w:rFonts w:ascii="Arial" w:eastAsia="Times New Roman" w:hAnsi="Arial" w:cs="Arial"/>
          <w:bCs/>
          <w:color w:val="222222"/>
          <w:szCs w:val="22"/>
        </w:rPr>
        <w:t>Abdelmajid</w:t>
      </w:r>
      <w:proofErr w:type="spellEnd"/>
      <w:r w:rsidRPr="00A719B7">
        <w:rPr>
          <w:rFonts w:ascii="Arial" w:eastAsia="Times New Roman" w:hAnsi="Arial" w:cs="Arial"/>
          <w:bCs/>
          <w:color w:val="222222"/>
          <w:szCs w:val="22"/>
        </w:rPr>
        <w:t xml:space="preserve"> </w:t>
      </w:r>
      <w:proofErr w:type="spellStart"/>
      <w:r w:rsidRPr="00A719B7">
        <w:rPr>
          <w:rFonts w:ascii="Arial" w:eastAsia="Times New Roman" w:hAnsi="Arial" w:cs="Arial"/>
          <w:bCs/>
          <w:color w:val="222222"/>
          <w:szCs w:val="22"/>
        </w:rPr>
        <w:t>Makni</w:t>
      </w:r>
      <w:proofErr w:type="spellEnd"/>
      <w:r w:rsidRPr="00A719B7">
        <w:rPr>
          <w:rFonts w:ascii="Arial" w:eastAsia="Times New Roman" w:hAnsi="Arial" w:cs="Arial"/>
          <w:bCs/>
          <w:color w:val="222222"/>
          <w:szCs w:val="22"/>
        </w:rPr>
        <w:t xml:space="preserve">, from the Moroccan Collective of the Promotion of the Rights of Persons with Disabilities. I’m speaking on behalf of Major Groups and other Stakeholders from these five countries. </w:t>
      </w:r>
    </w:p>
    <w:p w14:paraId="39E3A507" w14:textId="77777777" w:rsidR="00A719B7" w:rsidRPr="00A719B7" w:rsidRDefault="00A719B7" w:rsidP="00A719B7">
      <w:pPr>
        <w:rPr>
          <w:rFonts w:ascii="Verdana" w:eastAsia="Times New Roman" w:hAnsi="Verdana" w:cs="Times New Roman"/>
          <w:color w:val="000000"/>
          <w:sz w:val="28"/>
        </w:rPr>
      </w:pPr>
    </w:p>
    <w:p w14:paraId="6D3EC5FF" w14:textId="77777777" w:rsidR="00A719B7" w:rsidRPr="00A719B7" w:rsidRDefault="00A719B7" w:rsidP="00A719B7">
      <w:pPr>
        <w:jc w:val="both"/>
        <w:rPr>
          <w:rFonts w:ascii="Arial" w:eastAsia="Times New Roman" w:hAnsi="Arial" w:cs="Arial"/>
          <w:bCs/>
          <w:color w:val="222222"/>
          <w:szCs w:val="22"/>
        </w:rPr>
      </w:pPr>
      <w:r w:rsidRPr="00A719B7">
        <w:rPr>
          <w:rFonts w:ascii="Arial" w:eastAsia="Times New Roman" w:hAnsi="Arial" w:cs="Arial"/>
          <w:bCs/>
          <w:color w:val="222222"/>
          <w:szCs w:val="22"/>
        </w:rPr>
        <w:t>We congratulate Member States for your efforts in search for implementation mechanisms of the 2030 Agenda. As part of a diverse civil society, we present some questions addressing issues that are of utmost i</w:t>
      </w:r>
      <w:bookmarkStart w:id="0" w:name="_GoBack"/>
      <w:bookmarkEnd w:id="0"/>
      <w:r w:rsidRPr="00A719B7">
        <w:rPr>
          <w:rFonts w:ascii="Arial" w:eastAsia="Times New Roman" w:hAnsi="Arial" w:cs="Arial"/>
          <w:bCs/>
          <w:color w:val="222222"/>
          <w:szCs w:val="22"/>
        </w:rPr>
        <w:t>mportance for the full achievement of 2030 Agenda. We highlight that our comments are in the context of fulfilling human rights and strengthening governance.</w:t>
      </w:r>
    </w:p>
    <w:p w14:paraId="1C3EBA48" w14:textId="77777777" w:rsidR="00A719B7" w:rsidRPr="00A719B7" w:rsidRDefault="00A719B7" w:rsidP="00A719B7">
      <w:pPr>
        <w:jc w:val="both"/>
        <w:rPr>
          <w:rFonts w:ascii="Verdana" w:eastAsia="Times New Roman" w:hAnsi="Verdana" w:cs="Times New Roman"/>
          <w:color w:val="000000"/>
          <w:sz w:val="28"/>
        </w:rPr>
      </w:pPr>
    </w:p>
    <w:p w14:paraId="2D7D0C56" w14:textId="77777777" w:rsidR="00A719B7" w:rsidRPr="00A719B7" w:rsidRDefault="00A719B7" w:rsidP="00A719B7">
      <w:pPr>
        <w:jc w:val="both"/>
        <w:rPr>
          <w:rFonts w:ascii="Verdana" w:eastAsia="Times New Roman" w:hAnsi="Verdana" w:cs="Times New Roman"/>
          <w:color w:val="000000"/>
          <w:sz w:val="28"/>
        </w:rPr>
      </w:pPr>
      <w:r w:rsidRPr="00A719B7">
        <w:rPr>
          <w:rFonts w:ascii="Arial" w:eastAsia="Times New Roman" w:hAnsi="Arial" w:cs="Arial"/>
          <w:bCs/>
          <w:color w:val="222222"/>
          <w:szCs w:val="22"/>
        </w:rPr>
        <w:t>On the best way to ensure in an institutionalized manner civil society participation:</w:t>
      </w:r>
    </w:p>
    <w:p w14:paraId="314F1137" w14:textId="77777777" w:rsidR="00A719B7" w:rsidRPr="00A719B7" w:rsidRDefault="00A719B7" w:rsidP="00A719B7">
      <w:pPr>
        <w:rPr>
          <w:rFonts w:ascii="Arial" w:eastAsia="Times New Roman" w:hAnsi="Arial" w:cs="Arial"/>
          <w:bCs/>
          <w:color w:val="000000"/>
          <w:szCs w:val="22"/>
        </w:rPr>
      </w:pPr>
    </w:p>
    <w:p w14:paraId="415439E1" w14:textId="77777777" w:rsidR="00A719B7" w:rsidRPr="00A719B7" w:rsidRDefault="00A719B7" w:rsidP="00A719B7">
      <w:pPr>
        <w:rPr>
          <w:rFonts w:ascii="Verdana" w:eastAsia="Times New Roman" w:hAnsi="Verdana" w:cs="Times New Roman"/>
          <w:color w:val="000000"/>
          <w:sz w:val="28"/>
        </w:rPr>
      </w:pPr>
      <w:r w:rsidRPr="00A719B7">
        <w:rPr>
          <w:rFonts w:ascii="Arial" w:eastAsia="Times New Roman" w:hAnsi="Arial" w:cs="Arial"/>
          <w:bCs/>
          <w:color w:val="000000"/>
          <w:szCs w:val="22"/>
        </w:rPr>
        <w:t>1)</w:t>
      </w:r>
      <w:r w:rsidRPr="00A719B7">
        <w:rPr>
          <w:rFonts w:ascii="Arial" w:eastAsia="Times New Roman" w:hAnsi="Arial" w:cs="Arial"/>
          <w:bCs/>
          <w:color w:val="000000"/>
          <w:sz w:val="15"/>
          <w:szCs w:val="14"/>
        </w:rPr>
        <w:t xml:space="preserve">   </w:t>
      </w:r>
      <w:r w:rsidRPr="00A719B7">
        <w:rPr>
          <w:rFonts w:ascii="Arial" w:eastAsia="Times New Roman" w:hAnsi="Arial" w:cs="Arial"/>
          <w:bCs/>
          <w:color w:val="000000"/>
          <w:szCs w:val="22"/>
        </w:rPr>
        <w:t xml:space="preserve">How will you put into place an </w:t>
      </w:r>
      <w:proofErr w:type="spellStart"/>
      <w:r w:rsidRPr="00A719B7">
        <w:rPr>
          <w:rFonts w:ascii="Arial" w:eastAsia="Times New Roman" w:hAnsi="Arial" w:cs="Arial"/>
          <w:bCs/>
          <w:color w:val="000000"/>
          <w:szCs w:val="22"/>
        </w:rPr>
        <w:t>institutionalised</w:t>
      </w:r>
      <w:proofErr w:type="spellEnd"/>
      <w:r w:rsidRPr="00A719B7">
        <w:rPr>
          <w:rFonts w:ascii="Arial" w:eastAsia="Times New Roman" w:hAnsi="Arial" w:cs="Arial"/>
          <w:bCs/>
          <w:color w:val="000000"/>
          <w:szCs w:val="22"/>
        </w:rPr>
        <w:t xml:space="preserve"> mechanism for the participation of civil society in all its diversity in the design, implementation, monitoring, review and follow up of Agenda 2030 in accordance to the human rights framework?</w:t>
      </w:r>
    </w:p>
    <w:p w14:paraId="573D50D7" w14:textId="77777777" w:rsidR="00A719B7" w:rsidRPr="00A719B7" w:rsidRDefault="00A719B7" w:rsidP="00A719B7">
      <w:pPr>
        <w:rPr>
          <w:rFonts w:ascii="Verdana" w:eastAsia="Times New Roman" w:hAnsi="Verdana" w:cs="Times New Roman"/>
          <w:color w:val="000000"/>
          <w:sz w:val="28"/>
        </w:rPr>
      </w:pPr>
      <w:r w:rsidRPr="00A719B7">
        <w:rPr>
          <w:rFonts w:ascii="Arial" w:eastAsia="Times New Roman" w:hAnsi="Arial" w:cs="Arial"/>
          <w:bCs/>
          <w:color w:val="000000"/>
          <w:szCs w:val="22"/>
        </w:rPr>
        <w:t xml:space="preserve">On the best ways to ensure inclusion, </w:t>
      </w:r>
    </w:p>
    <w:p w14:paraId="66533BB8" w14:textId="77777777" w:rsidR="00A719B7" w:rsidRPr="00A719B7" w:rsidRDefault="00A719B7" w:rsidP="00A719B7">
      <w:pPr>
        <w:rPr>
          <w:rFonts w:ascii="Arial" w:eastAsia="Times New Roman" w:hAnsi="Arial" w:cs="Arial"/>
          <w:bCs/>
          <w:color w:val="000000"/>
          <w:szCs w:val="22"/>
        </w:rPr>
      </w:pPr>
    </w:p>
    <w:p w14:paraId="2226E61A" w14:textId="77777777" w:rsidR="00A719B7" w:rsidRPr="00A719B7" w:rsidRDefault="00A719B7" w:rsidP="00A719B7">
      <w:pPr>
        <w:rPr>
          <w:rFonts w:ascii="Verdana" w:eastAsia="Times New Roman" w:hAnsi="Verdana" w:cs="Times New Roman"/>
          <w:color w:val="000000"/>
          <w:sz w:val="28"/>
        </w:rPr>
      </w:pPr>
      <w:r w:rsidRPr="00A719B7">
        <w:rPr>
          <w:rFonts w:ascii="Arial" w:eastAsia="Times New Roman" w:hAnsi="Arial" w:cs="Arial"/>
          <w:bCs/>
          <w:color w:val="000000"/>
          <w:szCs w:val="22"/>
        </w:rPr>
        <w:t>2)</w:t>
      </w:r>
      <w:r w:rsidRPr="00A719B7">
        <w:rPr>
          <w:rFonts w:ascii="Arial" w:eastAsia="Times New Roman" w:hAnsi="Arial" w:cs="Arial"/>
          <w:bCs/>
          <w:color w:val="000000"/>
          <w:sz w:val="15"/>
          <w:szCs w:val="14"/>
        </w:rPr>
        <w:t xml:space="preserve">   </w:t>
      </w:r>
      <w:proofErr w:type="spellStart"/>
      <w:r w:rsidRPr="00A719B7">
        <w:rPr>
          <w:rFonts w:ascii="Arial" w:eastAsia="Times New Roman" w:hAnsi="Arial" w:cs="Arial"/>
          <w:bCs/>
          <w:color w:val="000000"/>
          <w:szCs w:val="22"/>
        </w:rPr>
        <w:t>Recognising</w:t>
      </w:r>
      <w:proofErr w:type="spellEnd"/>
      <w:r w:rsidRPr="00A719B7">
        <w:rPr>
          <w:rFonts w:ascii="Arial" w:eastAsia="Times New Roman" w:hAnsi="Arial" w:cs="Arial"/>
          <w:bCs/>
          <w:color w:val="000000"/>
          <w:szCs w:val="22"/>
        </w:rPr>
        <w:t xml:space="preserve"> that not all segments in society have equal access to participate, how will you ensure the meaningful engagement of those groups that are most discriminated and face barriers to participation in the process such as feminist and women’s </w:t>
      </w:r>
      <w:proofErr w:type="spellStart"/>
      <w:r w:rsidRPr="00A719B7">
        <w:rPr>
          <w:rFonts w:ascii="Arial" w:eastAsia="Times New Roman" w:hAnsi="Arial" w:cs="Arial"/>
          <w:bCs/>
          <w:color w:val="000000"/>
          <w:szCs w:val="22"/>
        </w:rPr>
        <w:t>organisations</w:t>
      </w:r>
      <w:proofErr w:type="spellEnd"/>
      <w:r w:rsidRPr="00A719B7">
        <w:rPr>
          <w:rFonts w:ascii="Arial" w:eastAsia="Times New Roman" w:hAnsi="Arial" w:cs="Arial"/>
          <w:bCs/>
          <w:color w:val="000000"/>
          <w:szCs w:val="22"/>
        </w:rPr>
        <w:t xml:space="preserve">, young people and youth-led </w:t>
      </w:r>
      <w:proofErr w:type="spellStart"/>
      <w:r w:rsidRPr="00A719B7">
        <w:rPr>
          <w:rFonts w:ascii="Arial" w:eastAsia="Times New Roman" w:hAnsi="Arial" w:cs="Arial"/>
          <w:bCs/>
          <w:color w:val="000000"/>
          <w:szCs w:val="22"/>
        </w:rPr>
        <w:t>organisations</w:t>
      </w:r>
      <w:proofErr w:type="spellEnd"/>
      <w:r w:rsidRPr="00A719B7">
        <w:rPr>
          <w:rFonts w:ascii="Arial" w:eastAsia="Times New Roman" w:hAnsi="Arial" w:cs="Arial"/>
          <w:bCs/>
          <w:color w:val="000000"/>
          <w:szCs w:val="22"/>
        </w:rPr>
        <w:t>, persons with disabilities, LGBT groups, indigenous peoples, environmental and human rights defenders and migrant populations among others?</w:t>
      </w:r>
    </w:p>
    <w:p w14:paraId="49562845" w14:textId="77777777" w:rsidR="00A719B7" w:rsidRPr="00A719B7" w:rsidRDefault="00A719B7" w:rsidP="00A719B7">
      <w:pPr>
        <w:rPr>
          <w:rFonts w:ascii="Verdana" w:eastAsia="Times New Roman" w:hAnsi="Verdana" w:cs="Times New Roman"/>
          <w:color w:val="000000"/>
          <w:sz w:val="28"/>
        </w:rPr>
      </w:pPr>
      <w:r w:rsidRPr="00A719B7">
        <w:rPr>
          <w:rFonts w:ascii="Arial" w:eastAsia="Times New Roman" w:hAnsi="Arial" w:cs="Arial"/>
          <w:bCs/>
          <w:color w:val="000000"/>
          <w:szCs w:val="22"/>
        </w:rPr>
        <w:t>On addressing existing challenges,</w:t>
      </w:r>
    </w:p>
    <w:p w14:paraId="0953BB15" w14:textId="77777777" w:rsidR="00A719B7" w:rsidRPr="00A719B7" w:rsidRDefault="00A719B7" w:rsidP="00A719B7">
      <w:pPr>
        <w:rPr>
          <w:rFonts w:ascii="Arial" w:eastAsia="Times New Roman" w:hAnsi="Arial" w:cs="Arial"/>
          <w:bCs/>
          <w:color w:val="000000"/>
          <w:szCs w:val="22"/>
        </w:rPr>
      </w:pPr>
    </w:p>
    <w:p w14:paraId="6C3CCA33" w14:textId="77777777" w:rsidR="00A719B7" w:rsidRPr="00A719B7" w:rsidRDefault="00A719B7" w:rsidP="00A719B7">
      <w:pPr>
        <w:rPr>
          <w:rFonts w:ascii="Verdana" w:eastAsia="Times New Roman" w:hAnsi="Verdana" w:cs="Times New Roman"/>
          <w:color w:val="000000"/>
          <w:sz w:val="28"/>
        </w:rPr>
      </w:pPr>
      <w:r w:rsidRPr="00A719B7">
        <w:rPr>
          <w:rFonts w:ascii="Arial" w:eastAsia="Times New Roman" w:hAnsi="Arial" w:cs="Arial"/>
          <w:bCs/>
          <w:color w:val="000000"/>
          <w:szCs w:val="22"/>
        </w:rPr>
        <w:t>3)</w:t>
      </w:r>
      <w:r w:rsidRPr="00A719B7">
        <w:rPr>
          <w:rFonts w:ascii="Arial" w:eastAsia="Times New Roman" w:hAnsi="Arial" w:cs="Arial"/>
          <w:bCs/>
          <w:color w:val="000000"/>
          <w:sz w:val="15"/>
          <w:szCs w:val="14"/>
        </w:rPr>
        <w:t xml:space="preserve">   </w:t>
      </w:r>
      <w:r w:rsidRPr="00A719B7">
        <w:rPr>
          <w:rFonts w:ascii="Arial" w:eastAsia="Times New Roman" w:hAnsi="Arial" w:cs="Arial"/>
          <w:bCs/>
          <w:color w:val="000000"/>
          <w:szCs w:val="22"/>
        </w:rPr>
        <w:t>Human rights violations by state actors pose a challenge for the implementation of Agenda 2030. What are the specific measures that you as governments will put in place in order to address those violations, including the prosecution of dissenters, the violation of freedom of expression and association, the profound deficit of decent work, extractive industry activity with extra-territorial practices, and others?</w:t>
      </w:r>
    </w:p>
    <w:p w14:paraId="732601DB" w14:textId="77777777" w:rsidR="00A719B7" w:rsidRPr="00A719B7" w:rsidRDefault="00A719B7" w:rsidP="00A719B7">
      <w:pPr>
        <w:rPr>
          <w:rFonts w:ascii="Verdana" w:eastAsia="Times New Roman" w:hAnsi="Verdana" w:cs="Times New Roman"/>
          <w:color w:val="000000"/>
          <w:sz w:val="28"/>
        </w:rPr>
      </w:pPr>
      <w:r w:rsidRPr="00A719B7">
        <w:rPr>
          <w:rFonts w:ascii="Arial" w:eastAsia="Times New Roman" w:hAnsi="Arial" w:cs="Arial"/>
          <w:bCs/>
          <w:color w:val="000000"/>
          <w:szCs w:val="22"/>
        </w:rPr>
        <w:t>On dealing with structural obstacles,</w:t>
      </w:r>
    </w:p>
    <w:p w14:paraId="14222E2A" w14:textId="77777777" w:rsidR="00A719B7" w:rsidRPr="00A719B7" w:rsidRDefault="00A719B7" w:rsidP="00A719B7">
      <w:pPr>
        <w:rPr>
          <w:rFonts w:ascii="Arial" w:eastAsia="Times New Roman" w:hAnsi="Arial" w:cs="Arial"/>
          <w:bCs/>
          <w:color w:val="000000"/>
          <w:szCs w:val="22"/>
        </w:rPr>
      </w:pPr>
    </w:p>
    <w:p w14:paraId="7E51C19E" w14:textId="77777777" w:rsidR="00A719B7" w:rsidRPr="00A719B7" w:rsidRDefault="00A719B7" w:rsidP="00A719B7">
      <w:pPr>
        <w:rPr>
          <w:rFonts w:ascii="Verdana" w:eastAsia="Times New Roman" w:hAnsi="Verdana" w:cs="Times New Roman"/>
          <w:color w:val="000000"/>
          <w:sz w:val="28"/>
        </w:rPr>
      </w:pPr>
      <w:r w:rsidRPr="00A719B7">
        <w:rPr>
          <w:rFonts w:ascii="Arial" w:eastAsia="Times New Roman" w:hAnsi="Arial" w:cs="Arial"/>
          <w:bCs/>
          <w:color w:val="000000"/>
          <w:szCs w:val="22"/>
        </w:rPr>
        <w:t>4)</w:t>
      </w:r>
      <w:r w:rsidRPr="00A719B7">
        <w:rPr>
          <w:rFonts w:ascii="Arial" w:eastAsia="Times New Roman" w:hAnsi="Arial" w:cs="Arial"/>
          <w:bCs/>
          <w:color w:val="000000"/>
          <w:sz w:val="15"/>
          <w:szCs w:val="14"/>
        </w:rPr>
        <w:t xml:space="preserve">   </w:t>
      </w:r>
      <w:r w:rsidRPr="00A719B7">
        <w:rPr>
          <w:rFonts w:ascii="Arial" w:eastAsia="Times New Roman" w:hAnsi="Arial" w:cs="Arial"/>
          <w:bCs/>
          <w:color w:val="000000"/>
          <w:szCs w:val="22"/>
        </w:rPr>
        <w:t xml:space="preserve">How will you ensure the setting into place of structural transformations from year one to promote an enabling environment for delivery of basic services and the fulfilment of human rights, such as targeting illicit flows from the Global South to the North or redistributing concentration of wealth? </w:t>
      </w:r>
    </w:p>
    <w:p w14:paraId="217DCBBA" w14:textId="77777777" w:rsidR="0042495C" w:rsidRPr="00A719B7" w:rsidRDefault="0042495C">
      <w:pPr>
        <w:rPr>
          <w:sz w:val="28"/>
        </w:rPr>
      </w:pPr>
    </w:p>
    <w:sectPr w:rsidR="0042495C" w:rsidRPr="00A719B7" w:rsidSect="002E5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B7"/>
    <w:rsid w:val="002E5213"/>
    <w:rsid w:val="0042495C"/>
    <w:rsid w:val="00A7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D83D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60206">
      <w:bodyDiv w:val="1"/>
      <w:marLeft w:val="0"/>
      <w:marRight w:val="0"/>
      <w:marTop w:val="0"/>
      <w:marBottom w:val="0"/>
      <w:divBdr>
        <w:top w:val="none" w:sz="0" w:space="0" w:color="auto"/>
        <w:left w:val="none" w:sz="0" w:space="0" w:color="auto"/>
        <w:bottom w:val="none" w:sz="0" w:space="0" w:color="auto"/>
        <w:right w:val="none" w:sz="0" w:space="0" w:color="auto"/>
      </w:divBdr>
    </w:div>
    <w:div w:id="1927182662">
      <w:bodyDiv w:val="1"/>
      <w:marLeft w:val="0"/>
      <w:marRight w:val="0"/>
      <w:marTop w:val="0"/>
      <w:marBottom w:val="0"/>
      <w:divBdr>
        <w:top w:val="none" w:sz="0" w:space="0" w:color="auto"/>
        <w:left w:val="none" w:sz="0" w:space="0" w:color="auto"/>
        <w:bottom w:val="none" w:sz="0" w:space="0" w:color="auto"/>
        <w:right w:val="none" w:sz="0" w:space="0" w:color="auto"/>
      </w:divBdr>
      <w:divsChild>
        <w:div w:id="642659642">
          <w:marLeft w:val="0"/>
          <w:marRight w:val="0"/>
          <w:marTop w:val="0"/>
          <w:marBottom w:val="0"/>
          <w:divBdr>
            <w:top w:val="none" w:sz="0" w:space="0" w:color="auto"/>
            <w:left w:val="none" w:sz="0" w:space="0" w:color="auto"/>
            <w:bottom w:val="none" w:sz="0" w:space="0" w:color="auto"/>
            <w:right w:val="none" w:sz="0" w:space="0" w:color="auto"/>
          </w:divBdr>
        </w:div>
        <w:div w:id="439185680">
          <w:marLeft w:val="0"/>
          <w:marRight w:val="0"/>
          <w:marTop w:val="0"/>
          <w:marBottom w:val="0"/>
          <w:divBdr>
            <w:top w:val="none" w:sz="0" w:space="0" w:color="auto"/>
            <w:left w:val="none" w:sz="0" w:space="0" w:color="auto"/>
            <w:bottom w:val="none" w:sz="0" w:space="0" w:color="auto"/>
            <w:right w:val="none" w:sz="0" w:space="0" w:color="auto"/>
          </w:divBdr>
        </w:div>
        <w:div w:id="163056375">
          <w:marLeft w:val="0"/>
          <w:marRight w:val="0"/>
          <w:marTop w:val="0"/>
          <w:marBottom w:val="0"/>
          <w:divBdr>
            <w:top w:val="none" w:sz="0" w:space="0" w:color="auto"/>
            <w:left w:val="none" w:sz="0" w:space="0" w:color="auto"/>
            <w:bottom w:val="none" w:sz="0" w:space="0" w:color="auto"/>
            <w:right w:val="none" w:sz="0" w:space="0" w:color="auto"/>
          </w:divBdr>
        </w:div>
        <w:div w:id="965353217">
          <w:marLeft w:val="0"/>
          <w:marRight w:val="0"/>
          <w:marTop w:val="0"/>
          <w:marBottom w:val="0"/>
          <w:divBdr>
            <w:top w:val="none" w:sz="0" w:space="0" w:color="auto"/>
            <w:left w:val="none" w:sz="0" w:space="0" w:color="auto"/>
            <w:bottom w:val="none" w:sz="0" w:space="0" w:color="auto"/>
            <w:right w:val="none" w:sz="0" w:space="0" w:color="auto"/>
          </w:divBdr>
        </w:div>
        <w:div w:id="1743063651">
          <w:marLeft w:val="0"/>
          <w:marRight w:val="0"/>
          <w:marTop w:val="0"/>
          <w:marBottom w:val="0"/>
          <w:divBdr>
            <w:top w:val="none" w:sz="0" w:space="0" w:color="auto"/>
            <w:left w:val="none" w:sz="0" w:space="0" w:color="auto"/>
            <w:bottom w:val="none" w:sz="0" w:space="0" w:color="auto"/>
            <w:right w:val="none" w:sz="0" w:space="0" w:color="auto"/>
          </w:divBdr>
        </w:div>
        <w:div w:id="112215105">
          <w:marLeft w:val="0"/>
          <w:marRight w:val="0"/>
          <w:marTop w:val="0"/>
          <w:marBottom w:val="0"/>
          <w:divBdr>
            <w:top w:val="none" w:sz="0" w:space="0" w:color="auto"/>
            <w:left w:val="none" w:sz="0" w:space="0" w:color="auto"/>
            <w:bottom w:val="none" w:sz="0" w:space="0" w:color="auto"/>
            <w:right w:val="none" w:sz="0" w:space="0" w:color="auto"/>
          </w:divBdr>
        </w:div>
        <w:div w:id="374889327">
          <w:marLeft w:val="0"/>
          <w:marRight w:val="0"/>
          <w:marTop w:val="0"/>
          <w:marBottom w:val="0"/>
          <w:divBdr>
            <w:top w:val="none" w:sz="0" w:space="0" w:color="auto"/>
            <w:left w:val="none" w:sz="0" w:space="0" w:color="auto"/>
            <w:bottom w:val="none" w:sz="0" w:space="0" w:color="auto"/>
            <w:right w:val="none" w:sz="0" w:space="0" w:color="auto"/>
          </w:divBdr>
        </w:div>
        <w:div w:id="13733120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2029</Characters>
  <Application>Microsoft Macintosh Word</Application>
  <DocSecurity>0</DocSecurity>
  <Lines>16</Lines>
  <Paragraphs>4</Paragraphs>
  <ScaleCrop>false</ScaleCrop>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Grant</dc:creator>
  <cp:keywords/>
  <dc:description/>
  <cp:lastModifiedBy>Jaimie Grant</cp:lastModifiedBy>
  <cp:revision>1</cp:revision>
  <dcterms:created xsi:type="dcterms:W3CDTF">2016-07-18T21:43:00Z</dcterms:created>
  <dcterms:modified xsi:type="dcterms:W3CDTF">2016-07-18T21:45:00Z</dcterms:modified>
</cp:coreProperties>
</file>