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AB" w:rsidRDefault="00BC43E5" w:rsidP="001356AB">
      <w:pPr>
        <w:spacing w:line="276" w:lineRule="auto"/>
        <w:jc w:val="center"/>
        <w:rPr>
          <w:rFonts w:ascii="Arial" w:hAnsi="Arial" w:cs="Arial"/>
          <w:b/>
          <w:sz w:val="26"/>
          <w:szCs w:val="26"/>
          <w:lang w:val="en-GB"/>
        </w:rPr>
      </w:pPr>
      <w:r w:rsidRPr="000B1393">
        <w:rPr>
          <w:rFonts w:ascii="Arial" w:hAnsi="Arial" w:cs="Arial"/>
          <w:b/>
          <w:sz w:val="26"/>
          <w:szCs w:val="26"/>
          <w:lang w:val="en-GB"/>
        </w:rPr>
        <w:t>CRPD Committee Opening</w:t>
      </w:r>
      <w:r w:rsidR="001356AB">
        <w:rPr>
          <w:rFonts w:ascii="Arial" w:hAnsi="Arial" w:cs="Arial"/>
          <w:b/>
          <w:sz w:val="26"/>
          <w:szCs w:val="26"/>
          <w:lang w:val="en-GB"/>
        </w:rPr>
        <w:t>, 31 March 2014</w:t>
      </w:r>
      <w:r w:rsidRPr="000B1393">
        <w:rPr>
          <w:rFonts w:ascii="Arial" w:hAnsi="Arial" w:cs="Arial"/>
          <w:b/>
          <w:sz w:val="26"/>
          <w:szCs w:val="26"/>
          <w:lang w:val="en-GB"/>
        </w:rPr>
        <w:t xml:space="preserve"> </w:t>
      </w:r>
    </w:p>
    <w:p w:rsidR="00BC43E5" w:rsidRPr="000B1393" w:rsidRDefault="00BC43E5" w:rsidP="001356AB">
      <w:pPr>
        <w:spacing w:line="276" w:lineRule="auto"/>
        <w:jc w:val="center"/>
        <w:rPr>
          <w:rFonts w:ascii="Arial" w:hAnsi="Arial" w:cs="Arial"/>
          <w:b/>
          <w:sz w:val="26"/>
          <w:szCs w:val="26"/>
          <w:lang w:val="en-GB"/>
        </w:rPr>
      </w:pPr>
      <w:r w:rsidRPr="000B1393">
        <w:rPr>
          <w:rFonts w:ascii="Arial" w:hAnsi="Arial" w:cs="Arial"/>
          <w:b/>
          <w:sz w:val="26"/>
          <w:szCs w:val="26"/>
          <w:lang w:val="en-GB"/>
        </w:rPr>
        <w:t>11</w:t>
      </w:r>
      <w:r w:rsidRPr="000B1393">
        <w:rPr>
          <w:rFonts w:ascii="Arial" w:hAnsi="Arial" w:cs="Arial"/>
          <w:b/>
          <w:sz w:val="26"/>
          <w:szCs w:val="26"/>
          <w:vertAlign w:val="superscript"/>
          <w:lang w:val="en-GB"/>
        </w:rPr>
        <w:t>th</w:t>
      </w:r>
      <w:r w:rsidRPr="000B1393">
        <w:rPr>
          <w:rFonts w:ascii="Arial" w:hAnsi="Arial" w:cs="Arial"/>
          <w:b/>
          <w:sz w:val="26"/>
          <w:szCs w:val="26"/>
          <w:lang w:val="en-GB"/>
        </w:rPr>
        <w:t xml:space="preserve"> session</w:t>
      </w:r>
      <w:r w:rsidR="00C12A86">
        <w:rPr>
          <w:rFonts w:ascii="Arial" w:hAnsi="Arial" w:cs="Arial"/>
          <w:b/>
          <w:sz w:val="26"/>
          <w:szCs w:val="26"/>
          <w:lang w:val="en-GB"/>
        </w:rPr>
        <w:t xml:space="preserve"> (</w:t>
      </w:r>
      <w:r w:rsidR="001356AB">
        <w:rPr>
          <w:rFonts w:ascii="Arial" w:hAnsi="Arial" w:cs="Arial"/>
          <w:b/>
          <w:sz w:val="26"/>
          <w:szCs w:val="26"/>
          <w:lang w:val="en-GB"/>
        </w:rPr>
        <w:t>31 March- 11 April</w:t>
      </w:r>
      <w:r w:rsidR="00C12A86">
        <w:rPr>
          <w:rFonts w:ascii="Arial" w:hAnsi="Arial" w:cs="Arial"/>
          <w:b/>
          <w:sz w:val="26"/>
          <w:szCs w:val="26"/>
          <w:lang w:val="en-GB"/>
        </w:rPr>
        <w:t>)</w:t>
      </w:r>
    </w:p>
    <w:p w:rsidR="00DC1650" w:rsidRPr="00BC4F90" w:rsidRDefault="00DC1650" w:rsidP="00A32907">
      <w:pPr>
        <w:spacing w:line="276" w:lineRule="auto"/>
        <w:jc w:val="both"/>
        <w:rPr>
          <w:rFonts w:ascii="Arial" w:eastAsia="Times New Roman" w:hAnsi="Arial" w:cs="Arial"/>
          <w:sz w:val="22"/>
          <w:szCs w:val="22"/>
          <w:lang w:val="en-GB"/>
        </w:rPr>
      </w:pPr>
    </w:p>
    <w:p w:rsidR="00BC43E5" w:rsidRPr="00BC4F90" w:rsidRDefault="00BC43E5" w:rsidP="00A32907">
      <w:pPr>
        <w:spacing w:line="276" w:lineRule="auto"/>
        <w:jc w:val="both"/>
        <w:rPr>
          <w:rFonts w:ascii="Arial" w:eastAsia="Times New Roman" w:hAnsi="Arial" w:cs="Arial"/>
          <w:sz w:val="22"/>
          <w:szCs w:val="22"/>
          <w:lang w:val="en-GB"/>
        </w:rPr>
      </w:pPr>
    </w:p>
    <w:p w:rsidR="00DC1650" w:rsidRPr="00BC4F90" w:rsidRDefault="00A32907" w:rsidP="00A32907">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t>The CRPD C</w:t>
      </w:r>
      <w:r w:rsidR="00BC43E5" w:rsidRPr="00BC4F90">
        <w:rPr>
          <w:rFonts w:ascii="Arial" w:eastAsia="Times New Roman" w:hAnsi="Arial" w:cs="Arial"/>
          <w:sz w:val="22"/>
          <w:szCs w:val="22"/>
          <w:lang w:val="en-GB"/>
        </w:rPr>
        <w:t>ommittee opened it</w:t>
      </w:r>
      <w:r w:rsidR="00C6043E" w:rsidRPr="00BC4F90">
        <w:rPr>
          <w:rFonts w:ascii="Arial" w:eastAsia="Times New Roman" w:hAnsi="Arial" w:cs="Arial"/>
          <w:sz w:val="22"/>
          <w:szCs w:val="22"/>
          <w:lang w:val="en-GB"/>
        </w:rPr>
        <w:t xml:space="preserve"> 11</w:t>
      </w:r>
      <w:r w:rsidR="00C6043E" w:rsidRPr="00BC4F90">
        <w:rPr>
          <w:rFonts w:ascii="Arial" w:eastAsia="Times New Roman" w:hAnsi="Arial" w:cs="Arial"/>
          <w:sz w:val="22"/>
          <w:szCs w:val="22"/>
          <w:vertAlign w:val="superscript"/>
          <w:lang w:val="en-GB"/>
        </w:rPr>
        <w:t>th</w:t>
      </w:r>
      <w:r w:rsidR="00C6043E" w:rsidRPr="00BC4F90">
        <w:rPr>
          <w:rFonts w:ascii="Arial" w:eastAsia="Times New Roman" w:hAnsi="Arial" w:cs="Arial"/>
          <w:sz w:val="22"/>
          <w:szCs w:val="22"/>
          <w:lang w:val="en-GB"/>
        </w:rPr>
        <w:t xml:space="preserve"> </w:t>
      </w:r>
      <w:r w:rsidR="00DC1650" w:rsidRPr="00BC4F90">
        <w:rPr>
          <w:rFonts w:ascii="Arial" w:eastAsia="Times New Roman" w:hAnsi="Arial" w:cs="Arial"/>
          <w:sz w:val="22"/>
          <w:szCs w:val="22"/>
          <w:lang w:val="en-GB"/>
        </w:rPr>
        <w:t xml:space="preserve">session </w:t>
      </w:r>
      <w:r w:rsidR="00BC43E5" w:rsidRPr="00BC4F90">
        <w:rPr>
          <w:rFonts w:ascii="Arial" w:eastAsia="Times New Roman" w:hAnsi="Arial" w:cs="Arial"/>
          <w:sz w:val="22"/>
          <w:szCs w:val="22"/>
          <w:lang w:val="en-GB"/>
        </w:rPr>
        <w:t>on Monday 31 March 2014.</w:t>
      </w:r>
      <w:r w:rsidR="00680ED7" w:rsidRPr="008D6AE1">
        <w:rPr>
          <w:rStyle w:val="Marquenotebasdepage"/>
          <w:rFonts w:ascii="Arial" w:hAnsi="Arial"/>
          <w:b/>
          <w:lang w:val="en-GB"/>
        </w:rPr>
        <w:footnoteReference w:customMarkFollows="1" w:id="-1"/>
        <w:t>*</w:t>
      </w:r>
      <w:r w:rsidR="00BC43E5" w:rsidRPr="008D6AE1">
        <w:rPr>
          <w:rFonts w:ascii="Arial" w:eastAsia="Times New Roman" w:hAnsi="Arial" w:cs="Arial"/>
          <w:szCs w:val="22"/>
          <w:lang w:val="en-GB"/>
        </w:rPr>
        <w:t xml:space="preserve"> </w:t>
      </w:r>
    </w:p>
    <w:p w:rsidR="00CA188A" w:rsidRPr="00BC4F90" w:rsidRDefault="00CA188A" w:rsidP="00A32907">
      <w:pPr>
        <w:spacing w:line="276" w:lineRule="auto"/>
        <w:jc w:val="both"/>
        <w:rPr>
          <w:rFonts w:ascii="Arial" w:eastAsia="Times New Roman" w:hAnsi="Arial" w:cs="Arial"/>
          <w:sz w:val="22"/>
          <w:szCs w:val="22"/>
          <w:lang w:val="en-GB"/>
        </w:rPr>
      </w:pPr>
    </w:p>
    <w:p w:rsidR="00BC43E5" w:rsidRPr="00BC4F90" w:rsidRDefault="002F601A" w:rsidP="00A32907">
      <w:pPr>
        <w:spacing w:line="276" w:lineRule="auto"/>
        <w:jc w:val="both"/>
        <w:rPr>
          <w:rFonts w:ascii="Arial" w:eastAsia="Times New Roman" w:hAnsi="Arial" w:cs="Arial"/>
          <w:sz w:val="22"/>
          <w:szCs w:val="22"/>
          <w:u w:val="single"/>
          <w:lang w:val="en-GB"/>
        </w:rPr>
      </w:pPr>
      <w:r w:rsidRPr="00BC4F90">
        <w:rPr>
          <w:rFonts w:ascii="Arial" w:eastAsia="Times New Roman" w:hAnsi="Arial" w:cs="Arial"/>
          <w:sz w:val="22"/>
          <w:szCs w:val="22"/>
          <w:u w:val="single"/>
          <w:lang w:val="en-GB"/>
        </w:rPr>
        <w:t>Flavia</w:t>
      </w:r>
      <w:r w:rsidR="008C36AF" w:rsidRPr="00BC4F90">
        <w:rPr>
          <w:rFonts w:ascii="Arial" w:eastAsia="Times New Roman" w:hAnsi="Arial" w:cs="Arial"/>
          <w:sz w:val="22"/>
          <w:szCs w:val="22"/>
          <w:u w:val="single"/>
          <w:lang w:val="en-GB"/>
        </w:rPr>
        <w:t xml:space="preserve"> Pan</w:t>
      </w:r>
      <w:r w:rsidRPr="00BC4F90">
        <w:rPr>
          <w:rFonts w:ascii="Arial" w:eastAsia="Times New Roman" w:hAnsi="Arial" w:cs="Arial"/>
          <w:sz w:val="22"/>
          <w:szCs w:val="22"/>
          <w:u w:val="single"/>
          <w:lang w:val="en-GB"/>
        </w:rPr>
        <w:t>s</w:t>
      </w:r>
      <w:r w:rsidR="00CE4AF7" w:rsidRPr="00BC4F90">
        <w:rPr>
          <w:rFonts w:ascii="Arial" w:eastAsia="Times New Roman" w:hAnsi="Arial" w:cs="Arial"/>
          <w:sz w:val="22"/>
          <w:szCs w:val="22"/>
          <w:u w:val="single"/>
          <w:lang w:val="en-GB"/>
        </w:rPr>
        <w:t>i</w:t>
      </w:r>
      <w:r w:rsidR="00DC1650" w:rsidRPr="00BC4F90">
        <w:rPr>
          <w:rFonts w:ascii="Arial" w:eastAsia="Times New Roman" w:hAnsi="Arial" w:cs="Arial"/>
          <w:sz w:val="22"/>
          <w:szCs w:val="22"/>
          <w:u w:val="single"/>
          <w:lang w:val="en-GB"/>
        </w:rPr>
        <w:t>er</w:t>
      </w:r>
      <w:r w:rsidR="00C6043E" w:rsidRPr="00BC4F90">
        <w:rPr>
          <w:rFonts w:ascii="Arial" w:eastAsia="Times New Roman" w:hAnsi="Arial" w:cs="Arial"/>
          <w:sz w:val="22"/>
          <w:szCs w:val="22"/>
          <w:u w:val="single"/>
          <w:lang w:val="en-GB"/>
        </w:rPr>
        <w:t>i,</w:t>
      </w:r>
      <w:r w:rsidR="00A32907" w:rsidRPr="00BC4F90">
        <w:rPr>
          <w:rFonts w:ascii="Arial" w:eastAsia="Times New Roman" w:hAnsi="Arial" w:cs="Arial"/>
          <w:sz w:val="22"/>
          <w:szCs w:val="22"/>
          <w:u w:val="single"/>
          <w:lang w:val="en-GB"/>
        </w:rPr>
        <w:t xml:space="preserve"> OHCHR</w:t>
      </w:r>
      <w:r w:rsidR="00C6043E" w:rsidRPr="00BC4F90">
        <w:rPr>
          <w:rFonts w:ascii="Arial" w:eastAsia="Times New Roman" w:hAnsi="Arial" w:cs="Arial"/>
          <w:sz w:val="22"/>
          <w:szCs w:val="22"/>
          <w:u w:val="single"/>
          <w:lang w:val="en-GB"/>
        </w:rPr>
        <w:t xml:space="preserve"> Deputy</w:t>
      </w:r>
      <w:r w:rsidR="00A32907" w:rsidRPr="00BC4F90">
        <w:rPr>
          <w:rFonts w:ascii="Arial" w:eastAsia="Times New Roman" w:hAnsi="Arial" w:cs="Arial"/>
          <w:sz w:val="22"/>
          <w:szCs w:val="22"/>
          <w:u w:val="single"/>
          <w:lang w:val="en-GB"/>
        </w:rPr>
        <w:t xml:space="preserve"> High Commissioner </w:t>
      </w:r>
    </w:p>
    <w:p w:rsidR="00A32907" w:rsidRPr="00BC4F90" w:rsidRDefault="00C66DF2" w:rsidP="00A32907">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t>Ms</w:t>
      </w:r>
      <w:r w:rsidR="002F601A" w:rsidRPr="00BC4F90">
        <w:rPr>
          <w:rFonts w:ascii="Arial" w:eastAsia="Times New Roman" w:hAnsi="Arial" w:cs="Arial"/>
          <w:sz w:val="22"/>
          <w:szCs w:val="22"/>
          <w:lang w:val="en-GB"/>
        </w:rPr>
        <w:t xml:space="preserve"> Pansi</w:t>
      </w:r>
      <w:r w:rsidR="00A32907" w:rsidRPr="00BC4F90">
        <w:rPr>
          <w:rFonts w:ascii="Arial" w:eastAsia="Times New Roman" w:hAnsi="Arial" w:cs="Arial"/>
          <w:sz w:val="22"/>
          <w:szCs w:val="22"/>
          <w:lang w:val="en-GB"/>
        </w:rPr>
        <w:t xml:space="preserve">eri </w:t>
      </w:r>
      <w:r w:rsidR="00172569">
        <w:rPr>
          <w:rFonts w:ascii="Arial" w:eastAsia="Times New Roman" w:hAnsi="Arial" w:cs="Arial"/>
          <w:sz w:val="22"/>
          <w:szCs w:val="22"/>
          <w:lang w:val="en-GB"/>
        </w:rPr>
        <w:t xml:space="preserve">formally </w:t>
      </w:r>
      <w:r w:rsidR="00A32907" w:rsidRPr="00BC4F90">
        <w:rPr>
          <w:rFonts w:ascii="Arial" w:eastAsia="Times New Roman" w:hAnsi="Arial" w:cs="Arial"/>
          <w:sz w:val="22"/>
          <w:szCs w:val="22"/>
          <w:lang w:val="en-GB"/>
        </w:rPr>
        <w:t>open</w:t>
      </w:r>
      <w:r w:rsidR="00172569">
        <w:rPr>
          <w:rFonts w:ascii="Arial" w:eastAsia="Times New Roman" w:hAnsi="Arial" w:cs="Arial"/>
          <w:sz w:val="22"/>
          <w:szCs w:val="22"/>
          <w:lang w:val="en-GB"/>
        </w:rPr>
        <w:t>ed</w:t>
      </w:r>
      <w:r w:rsidR="00C6043E" w:rsidRPr="00BC4F90">
        <w:rPr>
          <w:rFonts w:ascii="Arial" w:eastAsia="Times New Roman" w:hAnsi="Arial" w:cs="Arial"/>
          <w:sz w:val="22"/>
          <w:szCs w:val="22"/>
          <w:lang w:val="en-GB"/>
        </w:rPr>
        <w:t xml:space="preserve"> the 11</w:t>
      </w:r>
      <w:r w:rsidR="00C6043E" w:rsidRPr="00BC4F90">
        <w:rPr>
          <w:rFonts w:ascii="Arial" w:eastAsia="Times New Roman" w:hAnsi="Arial" w:cs="Arial"/>
          <w:sz w:val="22"/>
          <w:szCs w:val="22"/>
          <w:vertAlign w:val="superscript"/>
          <w:lang w:val="en-GB"/>
        </w:rPr>
        <w:t>th</w:t>
      </w:r>
      <w:r w:rsidR="00C6043E" w:rsidRPr="00BC4F90">
        <w:rPr>
          <w:rFonts w:ascii="Arial" w:eastAsia="Times New Roman" w:hAnsi="Arial" w:cs="Arial"/>
          <w:sz w:val="22"/>
          <w:szCs w:val="22"/>
          <w:lang w:val="en-GB"/>
        </w:rPr>
        <w:t xml:space="preserve"> session of the </w:t>
      </w:r>
      <w:r w:rsidR="00A32907" w:rsidRPr="00BC4F90">
        <w:rPr>
          <w:rFonts w:ascii="Arial" w:eastAsia="Times New Roman" w:hAnsi="Arial" w:cs="Arial"/>
          <w:sz w:val="22"/>
          <w:szCs w:val="22"/>
          <w:lang w:val="en-GB"/>
        </w:rPr>
        <w:t xml:space="preserve">CRPD Committee.  </w:t>
      </w:r>
      <w:r w:rsidR="00F8409F" w:rsidRPr="00BC4F90">
        <w:rPr>
          <w:rFonts w:ascii="Arial" w:eastAsia="Times New Roman" w:hAnsi="Arial" w:cs="Arial"/>
          <w:sz w:val="22"/>
          <w:szCs w:val="22"/>
          <w:lang w:val="en-GB"/>
        </w:rPr>
        <w:t>She</w:t>
      </w:r>
      <w:r w:rsidR="00A32907" w:rsidRPr="00BC4F90">
        <w:rPr>
          <w:rFonts w:ascii="Arial" w:eastAsia="Times New Roman" w:hAnsi="Arial" w:cs="Arial"/>
          <w:sz w:val="22"/>
          <w:szCs w:val="22"/>
          <w:lang w:val="en-GB"/>
        </w:rPr>
        <w:t xml:space="preserve"> provided information on the following developments: </w:t>
      </w:r>
    </w:p>
    <w:p w:rsidR="00A32907" w:rsidRPr="00BC4F90" w:rsidRDefault="00A32907" w:rsidP="00A32907">
      <w:pPr>
        <w:pStyle w:val="Paragraphedeliste"/>
        <w:numPr>
          <w:ilvl w:val="0"/>
          <w:numId w:val="1"/>
        </w:numPr>
        <w:spacing w:line="276" w:lineRule="auto"/>
        <w:ind w:left="284" w:hanging="284"/>
        <w:jc w:val="both"/>
        <w:rPr>
          <w:rFonts w:ascii="Arial" w:eastAsia="Times New Roman" w:hAnsi="Arial" w:cs="Arial"/>
          <w:sz w:val="22"/>
          <w:szCs w:val="22"/>
          <w:lang w:val="en-GB"/>
        </w:rPr>
      </w:pPr>
      <w:r w:rsidRPr="00BC4F90">
        <w:rPr>
          <w:rFonts w:ascii="Arial" w:eastAsia="Times New Roman" w:hAnsi="Arial" w:cs="Arial"/>
          <w:sz w:val="22"/>
          <w:szCs w:val="22"/>
          <w:lang w:val="en-GB"/>
        </w:rPr>
        <w:t xml:space="preserve">the </w:t>
      </w:r>
      <w:r w:rsidR="00DC1650" w:rsidRPr="00BC4F90">
        <w:rPr>
          <w:rFonts w:ascii="Arial" w:eastAsia="Times New Roman" w:hAnsi="Arial" w:cs="Arial"/>
          <w:sz w:val="22"/>
          <w:szCs w:val="22"/>
          <w:lang w:val="en-GB"/>
        </w:rPr>
        <w:t>post 2015 development agenda</w:t>
      </w:r>
      <w:r w:rsidR="00F95173" w:rsidRPr="00BC4F90">
        <w:rPr>
          <w:rFonts w:ascii="Arial" w:eastAsia="Times New Roman" w:hAnsi="Arial" w:cs="Arial"/>
          <w:sz w:val="22"/>
          <w:szCs w:val="22"/>
          <w:lang w:val="en-GB"/>
        </w:rPr>
        <w:t xml:space="preserve"> </w:t>
      </w:r>
      <w:r w:rsidRPr="00BC4F90">
        <w:rPr>
          <w:rFonts w:ascii="Arial" w:eastAsia="Times New Roman" w:hAnsi="Arial" w:cs="Arial"/>
          <w:sz w:val="22"/>
          <w:szCs w:val="22"/>
          <w:lang w:val="en-GB"/>
        </w:rPr>
        <w:t xml:space="preserve">and set out the need to ensure that: </w:t>
      </w:r>
      <w:r w:rsidR="00F95173" w:rsidRPr="00BC4F90">
        <w:rPr>
          <w:rFonts w:ascii="Arial" w:eastAsia="Times New Roman" w:hAnsi="Arial" w:cs="Arial"/>
          <w:sz w:val="22"/>
          <w:szCs w:val="22"/>
          <w:lang w:val="en-GB"/>
        </w:rPr>
        <w:t>f</w:t>
      </w:r>
      <w:r w:rsidR="00B654BC" w:rsidRPr="00BC4F90">
        <w:rPr>
          <w:rFonts w:ascii="Arial" w:eastAsia="Times New Roman" w:hAnsi="Arial" w:cs="Arial"/>
          <w:sz w:val="22"/>
          <w:szCs w:val="22"/>
          <w:lang w:val="en-GB"/>
        </w:rPr>
        <w:t xml:space="preserve">irst, </w:t>
      </w:r>
      <w:r w:rsidR="00DC1650" w:rsidRPr="00BC4F90">
        <w:rPr>
          <w:rFonts w:ascii="Arial" w:eastAsia="Times New Roman" w:hAnsi="Arial" w:cs="Arial"/>
          <w:sz w:val="22"/>
          <w:szCs w:val="22"/>
          <w:lang w:val="en-GB"/>
        </w:rPr>
        <w:t>the new goals</w:t>
      </w:r>
      <w:r w:rsidR="00F95173" w:rsidRPr="00BC4F90">
        <w:rPr>
          <w:rFonts w:ascii="Arial" w:eastAsia="Times New Roman" w:hAnsi="Arial" w:cs="Arial"/>
          <w:sz w:val="22"/>
          <w:szCs w:val="22"/>
          <w:lang w:val="en-GB"/>
        </w:rPr>
        <w:t>,</w:t>
      </w:r>
      <w:r w:rsidR="00DC1650" w:rsidRPr="00BC4F90">
        <w:rPr>
          <w:rFonts w:ascii="Arial" w:eastAsia="Times New Roman" w:hAnsi="Arial" w:cs="Arial"/>
          <w:sz w:val="22"/>
          <w:szCs w:val="22"/>
          <w:lang w:val="en-GB"/>
        </w:rPr>
        <w:t xml:space="preserve"> targets and indicators sh</w:t>
      </w:r>
      <w:r w:rsidRPr="00BC4F90">
        <w:rPr>
          <w:rFonts w:ascii="Arial" w:eastAsia="Times New Roman" w:hAnsi="Arial" w:cs="Arial"/>
          <w:sz w:val="22"/>
          <w:szCs w:val="22"/>
          <w:lang w:val="en-GB"/>
        </w:rPr>
        <w:t>ould be universal and inclusive; s</w:t>
      </w:r>
      <w:r w:rsidR="00DC1650" w:rsidRPr="00BC4F90">
        <w:rPr>
          <w:rFonts w:ascii="Arial" w:eastAsia="Times New Roman" w:hAnsi="Arial" w:cs="Arial"/>
          <w:sz w:val="22"/>
          <w:szCs w:val="22"/>
          <w:lang w:val="en-GB"/>
        </w:rPr>
        <w:t>econd, the focus should be placed on the elimination of barriers that hinder participation</w:t>
      </w:r>
      <w:r w:rsidRPr="00BC4F90">
        <w:rPr>
          <w:rFonts w:ascii="Arial" w:eastAsia="Times New Roman" w:hAnsi="Arial" w:cs="Arial"/>
          <w:sz w:val="22"/>
          <w:szCs w:val="22"/>
          <w:lang w:val="en-GB"/>
        </w:rPr>
        <w:t xml:space="preserve"> of persons with disabilities;</w:t>
      </w:r>
      <w:r w:rsidR="00F95173" w:rsidRPr="00BC4F90">
        <w:rPr>
          <w:rFonts w:ascii="Arial" w:eastAsia="Times New Roman" w:hAnsi="Arial" w:cs="Arial"/>
          <w:sz w:val="22"/>
          <w:szCs w:val="22"/>
          <w:lang w:val="en-GB"/>
        </w:rPr>
        <w:t xml:space="preserve"> </w:t>
      </w:r>
      <w:r w:rsidRPr="00BC4F90">
        <w:rPr>
          <w:rFonts w:ascii="Arial" w:eastAsia="Times New Roman" w:hAnsi="Arial" w:cs="Arial"/>
          <w:sz w:val="22"/>
          <w:szCs w:val="22"/>
          <w:lang w:val="en-GB"/>
        </w:rPr>
        <w:t>a</w:t>
      </w:r>
      <w:r w:rsidR="00DC1650" w:rsidRPr="00BC4F90">
        <w:rPr>
          <w:rFonts w:ascii="Arial" w:eastAsia="Times New Roman" w:hAnsi="Arial" w:cs="Arial"/>
          <w:sz w:val="22"/>
          <w:szCs w:val="22"/>
          <w:lang w:val="en-GB"/>
        </w:rPr>
        <w:t>nd finally</w:t>
      </w:r>
      <w:r w:rsidR="00B654BC" w:rsidRPr="00BC4F90">
        <w:rPr>
          <w:rFonts w:ascii="Arial" w:eastAsia="Times New Roman" w:hAnsi="Arial" w:cs="Arial"/>
          <w:sz w:val="22"/>
          <w:szCs w:val="22"/>
          <w:lang w:val="en-GB"/>
        </w:rPr>
        <w:t>,</w:t>
      </w:r>
      <w:r w:rsidRPr="00BC4F90">
        <w:rPr>
          <w:rFonts w:ascii="Arial" w:eastAsia="Times New Roman" w:hAnsi="Arial" w:cs="Arial"/>
          <w:sz w:val="22"/>
          <w:szCs w:val="22"/>
          <w:lang w:val="en-GB"/>
        </w:rPr>
        <w:t xml:space="preserve"> persons with d</w:t>
      </w:r>
      <w:r w:rsidR="00DC1650" w:rsidRPr="00BC4F90">
        <w:rPr>
          <w:rFonts w:ascii="Arial" w:eastAsia="Times New Roman" w:hAnsi="Arial" w:cs="Arial"/>
          <w:sz w:val="22"/>
          <w:szCs w:val="22"/>
          <w:lang w:val="en-GB"/>
        </w:rPr>
        <w:t>isabilities must be involved in the design and implementation of this sustainable development framework.</w:t>
      </w:r>
      <w:r w:rsidR="00B654BC" w:rsidRPr="00BC4F90">
        <w:rPr>
          <w:rFonts w:ascii="Arial" w:eastAsia="Times New Roman" w:hAnsi="Arial" w:cs="Arial"/>
          <w:sz w:val="22"/>
          <w:szCs w:val="22"/>
          <w:lang w:val="en-GB"/>
        </w:rPr>
        <w:t xml:space="preserve"> </w:t>
      </w:r>
    </w:p>
    <w:p w:rsidR="00A32907" w:rsidRPr="00BC4F90" w:rsidRDefault="00A32907" w:rsidP="00A32907">
      <w:pPr>
        <w:pStyle w:val="Paragraphedeliste"/>
        <w:numPr>
          <w:ilvl w:val="0"/>
          <w:numId w:val="1"/>
        </w:numPr>
        <w:spacing w:line="276" w:lineRule="auto"/>
        <w:ind w:left="284" w:hanging="284"/>
        <w:jc w:val="both"/>
        <w:rPr>
          <w:rFonts w:ascii="Arial" w:eastAsia="Times New Roman" w:hAnsi="Arial" w:cs="Arial"/>
          <w:sz w:val="22"/>
          <w:szCs w:val="22"/>
          <w:lang w:val="en-GB"/>
        </w:rPr>
      </w:pPr>
      <w:r w:rsidRPr="00BC4F90">
        <w:rPr>
          <w:rFonts w:ascii="Arial" w:eastAsia="Times New Roman" w:hAnsi="Arial" w:cs="Arial"/>
          <w:sz w:val="22"/>
          <w:szCs w:val="22"/>
          <w:lang w:val="en-GB"/>
        </w:rPr>
        <w:t>the appointment of Leni</w:t>
      </w:r>
      <w:r w:rsidR="007036E1" w:rsidRPr="00BC4F90">
        <w:rPr>
          <w:rFonts w:ascii="Arial" w:eastAsia="Times New Roman" w:hAnsi="Arial" w:cs="Arial"/>
          <w:sz w:val="22"/>
          <w:szCs w:val="22"/>
          <w:lang w:val="en-GB"/>
        </w:rPr>
        <w:t>n</w:t>
      </w:r>
      <w:r w:rsidRPr="00BC4F90">
        <w:rPr>
          <w:rFonts w:ascii="Arial" w:eastAsia="Times New Roman" w:hAnsi="Arial" w:cs="Arial"/>
          <w:sz w:val="22"/>
          <w:szCs w:val="22"/>
          <w:lang w:val="en-GB"/>
        </w:rPr>
        <w:t xml:space="preserve"> Moreno, in December 2013 as special envoy on disability and accessibility. </w:t>
      </w:r>
    </w:p>
    <w:p w:rsidR="00A32907" w:rsidRPr="00BC4F90" w:rsidRDefault="00A32907" w:rsidP="00A32907">
      <w:pPr>
        <w:pStyle w:val="Paragraphedeliste"/>
        <w:numPr>
          <w:ilvl w:val="0"/>
          <w:numId w:val="1"/>
        </w:numPr>
        <w:spacing w:line="276" w:lineRule="auto"/>
        <w:ind w:left="284" w:hanging="284"/>
        <w:jc w:val="both"/>
        <w:rPr>
          <w:rFonts w:ascii="Arial" w:eastAsia="Times New Roman" w:hAnsi="Arial" w:cs="Arial"/>
          <w:sz w:val="22"/>
          <w:szCs w:val="22"/>
          <w:lang w:val="en-GB"/>
        </w:rPr>
      </w:pPr>
      <w:r w:rsidRPr="00BC4F90">
        <w:rPr>
          <w:rFonts w:ascii="Arial" w:eastAsia="Times New Roman" w:hAnsi="Arial" w:cs="Arial"/>
          <w:sz w:val="22"/>
          <w:szCs w:val="22"/>
          <w:lang w:val="en-GB"/>
        </w:rPr>
        <w:t>the expiry of the mandate of the Special Rapporteur on Disability in December 2014 and consideration by</w:t>
      </w:r>
      <w:r w:rsidR="00BC43E5" w:rsidRPr="00BC4F90">
        <w:rPr>
          <w:rFonts w:ascii="Arial" w:eastAsia="Times New Roman" w:hAnsi="Arial" w:cs="Arial"/>
          <w:sz w:val="22"/>
          <w:szCs w:val="22"/>
          <w:lang w:val="en-GB"/>
        </w:rPr>
        <w:t xml:space="preserve"> the Human Right</w:t>
      </w:r>
      <w:r w:rsidRPr="00BC4F90">
        <w:rPr>
          <w:rFonts w:ascii="Arial" w:eastAsia="Times New Roman" w:hAnsi="Arial" w:cs="Arial"/>
          <w:sz w:val="22"/>
          <w:szCs w:val="22"/>
          <w:lang w:val="en-GB"/>
        </w:rPr>
        <w:t>s</w:t>
      </w:r>
      <w:r w:rsidR="00BC43E5" w:rsidRPr="00BC4F90">
        <w:rPr>
          <w:rFonts w:ascii="Arial" w:eastAsia="Times New Roman" w:hAnsi="Arial" w:cs="Arial"/>
          <w:sz w:val="22"/>
          <w:szCs w:val="22"/>
          <w:lang w:val="en-GB"/>
        </w:rPr>
        <w:t xml:space="preserve"> Council of establishing a specific mandate related to persons with disabilities. </w:t>
      </w:r>
    </w:p>
    <w:p w:rsidR="00FD56C4" w:rsidRPr="00BC4F90" w:rsidRDefault="00FD56C4" w:rsidP="00A32907">
      <w:pPr>
        <w:pStyle w:val="Paragraphedeliste"/>
        <w:numPr>
          <w:ilvl w:val="0"/>
          <w:numId w:val="1"/>
        </w:numPr>
        <w:spacing w:line="276" w:lineRule="auto"/>
        <w:ind w:left="284" w:hanging="284"/>
        <w:jc w:val="both"/>
        <w:rPr>
          <w:rFonts w:ascii="Arial" w:eastAsia="Times New Roman" w:hAnsi="Arial" w:cs="Arial"/>
          <w:sz w:val="22"/>
          <w:szCs w:val="22"/>
          <w:lang w:val="en-GB"/>
        </w:rPr>
      </w:pPr>
      <w:r w:rsidRPr="00BC4F90">
        <w:rPr>
          <w:rFonts w:ascii="Arial" w:eastAsia="Times New Roman" w:hAnsi="Arial" w:cs="Arial"/>
          <w:sz w:val="22"/>
          <w:szCs w:val="22"/>
          <w:lang w:val="en-GB"/>
        </w:rPr>
        <w:t>the OHCHR</w:t>
      </w:r>
      <w:r w:rsidR="005369C8" w:rsidRPr="00BC4F90">
        <w:rPr>
          <w:rFonts w:ascii="Arial" w:eastAsia="Times New Roman" w:hAnsi="Arial" w:cs="Arial"/>
          <w:sz w:val="22"/>
          <w:szCs w:val="22"/>
          <w:lang w:val="en-GB"/>
        </w:rPr>
        <w:t xml:space="preserve"> thematic study </w:t>
      </w:r>
      <w:r w:rsidRPr="00BC4F90">
        <w:rPr>
          <w:rFonts w:ascii="Arial" w:eastAsia="Times New Roman" w:hAnsi="Arial" w:cs="Arial"/>
          <w:sz w:val="22"/>
          <w:szCs w:val="22"/>
          <w:lang w:val="en-GB"/>
        </w:rPr>
        <w:t xml:space="preserve">on inclusive education </w:t>
      </w:r>
      <w:r w:rsidR="005369C8" w:rsidRPr="00BC4F90">
        <w:rPr>
          <w:rFonts w:ascii="Arial" w:eastAsia="Times New Roman" w:hAnsi="Arial" w:cs="Arial"/>
          <w:sz w:val="22"/>
          <w:szCs w:val="22"/>
          <w:lang w:val="en-GB"/>
        </w:rPr>
        <w:t>that was presented at the 25</w:t>
      </w:r>
      <w:r w:rsidR="005369C8" w:rsidRPr="00BC4F90">
        <w:rPr>
          <w:rFonts w:ascii="Arial" w:eastAsia="Times New Roman" w:hAnsi="Arial" w:cs="Arial"/>
          <w:sz w:val="22"/>
          <w:szCs w:val="22"/>
          <w:vertAlign w:val="superscript"/>
          <w:lang w:val="en-GB"/>
        </w:rPr>
        <w:t>th</w:t>
      </w:r>
      <w:r w:rsidR="005369C8" w:rsidRPr="00BC4F90">
        <w:rPr>
          <w:rFonts w:ascii="Arial" w:eastAsia="Times New Roman" w:hAnsi="Arial" w:cs="Arial"/>
          <w:sz w:val="22"/>
          <w:szCs w:val="22"/>
          <w:lang w:val="en-GB"/>
        </w:rPr>
        <w:t xml:space="preserve"> session of the Human Rights Council</w:t>
      </w:r>
      <w:r w:rsidR="00DC1650" w:rsidRPr="00BC4F90">
        <w:rPr>
          <w:rFonts w:ascii="Arial" w:eastAsia="Times New Roman" w:hAnsi="Arial" w:cs="Arial"/>
          <w:sz w:val="22"/>
          <w:szCs w:val="22"/>
          <w:lang w:val="en-GB"/>
        </w:rPr>
        <w:t>.</w:t>
      </w:r>
    </w:p>
    <w:p w:rsidR="00FD56C4" w:rsidRPr="00BC4F90" w:rsidRDefault="00FD56C4" w:rsidP="00A32907">
      <w:pPr>
        <w:pStyle w:val="Paragraphedeliste"/>
        <w:numPr>
          <w:ilvl w:val="0"/>
          <w:numId w:val="1"/>
        </w:numPr>
        <w:spacing w:line="276" w:lineRule="auto"/>
        <w:ind w:left="284" w:hanging="284"/>
        <w:jc w:val="both"/>
        <w:rPr>
          <w:rFonts w:ascii="Arial" w:eastAsia="Times New Roman" w:hAnsi="Arial" w:cs="Arial"/>
          <w:sz w:val="22"/>
          <w:szCs w:val="22"/>
          <w:lang w:val="en-GB"/>
        </w:rPr>
      </w:pPr>
      <w:r w:rsidRPr="00BC4F90">
        <w:rPr>
          <w:rFonts w:ascii="Arial" w:eastAsia="Times New Roman" w:hAnsi="Arial" w:cs="Arial"/>
          <w:sz w:val="22"/>
          <w:szCs w:val="22"/>
          <w:lang w:val="en-GB"/>
        </w:rPr>
        <w:t>OHCHR</w:t>
      </w:r>
      <w:r w:rsidR="00DC1650" w:rsidRPr="00BC4F90">
        <w:rPr>
          <w:rFonts w:ascii="Arial" w:eastAsia="Times New Roman" w:hAnsi="Arial" w:cs="Arial"/>
          <w:sz w:val="22"/>
          <w:szCs w:val="22"/>
          <w:lang w:val="en-GB"/>
        </w:rPr>
        <w:t xml:space="preserve"> country level</w:t>
      </w:r>
      <w:r w:rsidRPr="00BC4F90">
        <w:rPr>
          <w:rFonts w:ascii="Arial" w:eastAsia="Times New Roman" w:hAnsi="Arial" w:cs="Arial"/>
          <w:sz w:val="22"/>
          <w:szCs w:val="22"/>
          <w:lang w:val="en-GB"/>
        </w:rPr>
        <w:t xml:space="preserve"> field presences are promoting the rights of persons with d</w:t>
      </w:r>
      <w:r w:rsidR="00DC1650" w:rsidRPr="00BC4F90">
        <w:rPr>
          <w:rFonts w:ascii="Arial" w:eastAsia="Times New Roman" w:hAnsi="Arial" w:cs="Arial"/>
          <w:sz w:val="22"/>
          <w:szCs w:val="22"/>
          <w:lang w:val="en-GB"/>
        </w:rPr>
        <w:t>isabilities</w:t>
      </w:r>
      <w:r w:rsidRPr="00BC4F90">
        <w:rPr>
          <w:rFonts w:ascii="Arial" w:eastAsia="Times New Roman" w:hAnsi="Arial" w:cs="Arial"/>
          <w:sz w:val="22"/>
          <w:szCs w:val="22"/>
          <w:lang w:val="en-GB"/>
        </w:rPr>
        <w:t xml:space="preserve"> by </w:t>
      </w:r>
      <w:r w:rsidR="00DC1650" w:rsidRPr="00BC4F90">
        <w:rPr>
          <w:rFonts w:ascii="Arial" w:eastAsia="Times New Roman" w:hAnsi="Arial" w:cs="Arial"/>
          <w:sz w:val="22"/>
          <w:szCs w:val="22"/>
          <w:lang w:val="en-GB"/>
        </w:rPr>
        <w:t>increasing awareness of the importance of aligning national anti</w:t>
      </w:r>
      <w:r w:rsidRPr="00BC4F90">
        <w:rPr>
          <w:rFonts w:ascii="Arial" w:eastAsia="Times New Roman" w:hAnsi="Arial" w:cs="Arial"/>
          <w:sz w:val="22"/>
          <w:szCs w:val="22"/>
          <w:lang w:val="en-GB"/>
        </w:rPr>
        <w:t>-</w:t>
      </w:r>
      <w:r w:rsidR="00DC1650" w:rsidRPr="00BC4F90">
        <w:rPr>
          <w:rFonts w:ascii="Arial" w:eastAsia="Times New Roman" w:hAnsi="Arial" w:cs="Arial"/>
          <w:sz w:val="22"/>
          <w:szCs w:val="22"/>
          <w:lang w:val="en-GB"/>
        </w:rPr>
        <w:t>discrimination legislation with the C</w:t>
      </w:r>
      <w:r w:rsidRPr="00BC4F90">
        <w:rPr>
          <w:rFonts w:ascii="Arial" w:eastAsia="Times New Roman" w:hAnsi="Arial" w:cs="Arial"/>
          <w:sz w:val="22"/>
          <w:szCs w:val="22"/>
          <w:lang w:val="en-GB"/>
        </w:rPr>
        <w:t>RPD</w:t>
      </w:r>
      <w:r w:rsidR="00515AE9" w:rsidRPr="00BC4F90">
        <w:rPr>
          <w:rFonts w:ascii="Arial" w:eastAsia="Times New Roman" w:hAnsi="Arial" w:cs="Arial"/>
          <w:sz w:val="22"/>
          <w:szCs w:val="22"/>
          <w:lang w:val="en-GB"/>
        </w:rPr>
        <w:t>.</w:t>
      </w:r>
    </w:p>
    <w:p w:rsidR="00FD56C4" w:rsidRPr="00BC4F90" w:rsidRDefault="00FD56C4" w:rsidP="00A32907">
      <w:pPr>
        <w:pStyle w:val="Paragraphedeliste"/>
        <w:numPr>
          <w:ilvl w:val="0"/>
          <w:numId w:val="1"/>
        </w:numPr>
        <w:spacing w:line="276" w:lineRule="auto"/>
        <w:ind w:left="284" w:hanging="284"/>
        <w:jc w:val="both"/>
        <w:rPr>
          <w:rFonts w:ascii="Arial" w:eastAsia="Times New Roman" w:hAnsi="Arial" w:cs="Arial"/>
          <w:sz w:val="22"/>
          <w:szCs w:val="22"/>
          <w:lang w:val="en-GB"/>
        </w:rPr>
      </w:pPr>
      <w:r w:rsidRPr="00BC4F90">
        <w:rPr>
          <w:rFonts w:ascii="Arial" w:eastAsia="Times New Roman" w:hAnsi="Arial" w:cs="Arial"/>
          <w:sz w:val="22"/>
          <w:szCs w:val="22"/>
          <w:lang w:val="en-GB"/>
        </w:rPr>
        <w:t>t</w:t>
      </w:r>
      <w:r w:rsidR="000A7AFD" w:rsidRPr="00BC4F90">
        <w:rPr>
          <w:rFonts w:ascii="Arial" w:eastAsia="Times New Roman" w:hAnsi="Arial" w:cs="Arial"/>
          <w:sz w:val="22"/>
          <w:szCs w:val="22"/>
          <w:lang w:val="en-GB"/>
        </w:rPr>
        <w:t>he</w:t>
      </w:r>
      <w:r w:rsidRPr="00BC4F90">
        <w:rPr>
          <w:rFonts w:ascii="Arial" w:eastAsia="Times New Roman" w:hAnsi="Arial" w:cs="Arial"/>
          <w:sz w:val="22"/>
          <w:szCs w:val="22"/>
          <w:lang w:val="en-GB"/>
        </w:rPr>
        <w:t xml:space="preserve"> t</w:t>
      </w:r>
      <w:r w:rsidR="00DC1650" w:rsidRPr="00BC4F90">
        <w:rPr>
          <w:rFonts w:ascii="Arial" w:eastAsia="Times New Roman" w:hAnsi="Arial" w:cs="Arial"/>
          <w:sz w:val="22"/>
          <w:szCs w:val="22"/>
          <w:lang w:val="en-GB"/>
        </w:rPr>
        <w:t>re</w:t>
      </w:r>
      <w:r w:rsidR="00BF0C32" w:rsidRPr="00BC4F90">
        <w:rPr>
          <w:rFonts w:ascii="Arial" w:eastAsia="Times New Roman" w:hAnsi="Arial" w:cs="Arial"/>
          <w:sz w:val="22"/>
          <w:szCs w:val="22"/>
          <w:lang w:val="en-GB"/>
        </w:rPr>
        <w:t xml:space="preserve">aty body strengthening process and the </w:t>
      </w:r>
      <w:r w:rsidRPr="00BC4F90">
        <w:rPr>
          <w:rFonts w:ascii="Arial" w:eastAsia="Times New Roman" w:hAnsi="Arial" w:cs="Arial"/>
          <w:sz w:val="22"/>
          <w:szCs w:val="22"/>
          <w:lang w:val="en-GB"/>
        </w:rPr>
        <w:t xml:space="preserve">conclusion of the </w:t>
      </w:r>
      <w:r w:rsidR="00515AE9" w:rsidRPr="00BC4F90">
        <w:rPr>
          <w:rFonts w:ascii="Arial" w:eastAsia="Times New Roman" w:hAnsi="Arial" w:cs="Arial"/>
          <w:sz w:val="22"/>
          <w:szCs w:val="22"/>
          <w:lang w:val="en-GB"/>
        </w:rPr>
        <w:t xml:space="preserve">intergovernmental </w:t>
      </w:r>
      <w:r w:rsidR="00DC1650" w:rsidRPr="00BC4F90">
        <w:rPr>
          <w:rFonts w:ascii="Arial" w:eastAsia="Times New Roman" w:hAnsi="Arial" w:cs="Arial"/>
          <w:sz w:val="22"/>
          <w:szCs w:val="22"/>
          <w:lang w:val="en-GB"/>
        </w:rPr>
        <w:t xml:space="preserve">process </w:t>
      </w:r>
      <w:r w:rsidRPr="00BC4F90">
        <w:rPr>
          <w:rFonts w:ascii="Arial" w:eastAsia="Times New Roman" w:hAnsi="Arial" w:cs="Arial"/>
          <w:sz w:val="22"/>
          <w:szCs w:val="22"/>
          <w:lang w:val="en-GB"/>
        </w:rPr>
        <w:t>which led to a</w:t>
      </w:r>
      <w:r w:rsidR="00515AE9" w:rsidRPr="00BC4F90">
        <w:rPr>
          <w:rFonts w:ascii="Arial" w:eastAsia="Times New Roman" w:hAnsi="Arial" w:cs="Arial"/>
          <w:sz w:val="22"/>
          <w:szCs w:val="22"/>
          <w:lang w:val="en-GB"/>
        </w:rPr>
        <w:t xml:space="preserve"> resolution </w:t>
      </w:r>
      <w:r w:rsidRPr="00BC4F90">
        <w:rPr>
          <w:rFonts w:ascii="Arial" w:eastAsia="Times New Roman" w:hAnsi="Arial" w:cs="Arial"/>
          <w:sz w:val="22"/>
          <w:szCs w:val="22"/>
          <w:lang w:val="en-GB"/>
        </w:rPr>
        <w:t xml:space="preserve">which </w:t>
      </w:r>
      <w:r w:rsidR="00515AE9" w:rsidRPr="00BC4F90">
        <w:rPr>
          <w:rFonts w:ascii="Arial" w:eastAsia="Times New Roman" w:hAnsi="Arial" w:cs="Arial"/>
          <w:sz w:val="22"/>
          <w:szCs w:val="22"/>
          <w:lang w:val="en-GB"/>
        </w:rPr>
        <w:t>increased meeting time and resources for cap</w:t>
      </w:r>
      <w:r w:rsidRPr="00BC4F90">
        <w:rPr>
          <w:rFonts w:ascii="Arial" w:eastAsia="Times New Roman" w:hAnsi="Arial" w:cs="Arial"/>
          <w:sz w:val="22"/>
          <w:szCs w:val="22"/>
          <w:lang w:val="en-GB"/>
        </w:rPr>
        <w:t>acity building, drawing attention to the fact that the r</w:t>
      </w:r>
      <w:r w:rsidR="00DC1650" w:rsidRPr="00BC4F90">
        <w:rPr>
          <w:rFonts w:ascii="Arial" w:eastAsia="Times New Roman" w:hAnsi="Arial" w:cs="Arial"/>
          <w:sz w:val="22"/>
          <w:szCs w:val="22"/>
          <w:lang w:val="en-GB"/>
        </w:rPr>
        <w:t xml:space="preserve">esolution </w:t>
      </w:r>
      <w:r w:rsidR="00515AE9" w:rsidRPr="00BC4F90">
        <w:rPr>
          <w:rFonts w:ascii="Arial" w:eastAsia="Times New Roman" w:hAnsi="Arial" w:cs="Arial"/>
          <w:sz w:val="22"/>
          <w:szCs w:val="22"/>
          <w:lang w:val="en-GB"/>
        </w:rPr>
        <w:t xml:space="preserve">requests the </w:t>
      </w:r>
      <w:r w:rsidR="00DC1650" w:rsidRPr="00BC4F90">
        <w:rPr>
          <w:rFonts w:ascii="Arial" w:eastAsia="Times New Roman" w:hAnsi="Arial" w:cs="Arial"/>
          <w:sz w:val="22"/>
          <w:szCs w:val="22"/>
          <w:lang w:val="en-GB"/>
        </w:rPr>
        <w:t>Sec</w:t>
      </w:r>
      <w:r w:rsidR="00F8409F" w:rsidRPr="00BC4F90">
        <w:rPr>
          <w:rFonts w:ascii="Arial" w:eastAsia="Times New Roman" w:hAnsi="Arial" w:cs="Arial"/>
          <w:sz w:val="22"/>
          <w:szCs w:val="22"/>
          <w:lang w:val="en-GB"/>
        </w:rPr>
        <w:t>ret</w:t>
      </w:r>
      <w:r w:rsidRPr="00BC4F90">
        <w:rPr>
          <w:rFonts w:ascii="Arial" w:eastAsia="Times New Roman" w:hAnsi="Arial" w:cs="Arial"/>
          <w:sz w:val="22"/>
          <w:szCs w:val="22"/>
          <w:lang w:val="en-GB"/>
        </w:rPr>
        <w:t>ary-General</w:t>
      </w:r>
      <w:r w:rsidR="00BF0C32" w:rsidRPr="00BC4F90">
        <w:rPr>
          <w:rFonts w:ascii="Arial" w:eastAsia="Times New Roman" w:hAnsi="Arial" w:cs="Arial"/>
          <w:sz w:val="22"/>
          <w:szCs w:val="22"/>
          <w:lang w:val="en-GB"/>
        </w:rPr>
        <w:t xml:space="preserve"> to ensure the progressive implementation of relevant acc</w:t>
      </w:r>
      <w:r w:rsidRPr="00BC4F90">
        <w:rPr>
          <w:rFonts w:ascii="Arial" w:eastAsia="Times New Roman" w:hAnsi="Arial" w:cs="Arial"/>
          <w:sz w:val="22"/>
          <w:szCs w:val="22"/>
          <w:lang w:val="en-GB"/>
        </w:rPr>
        <w:t xml:space="preserve">essibility standards and </w:t>
      </w:r>
      <w:r w:rsidR="00BF0C32" w:rsidRPr="00BC4F90">
        <w:rPr>
          <w:rFonts w:ascii="Arial" w:eastAsia="Times New Roman" w:hAnsi="Arial" w:cs="Arial"/>
          <w:sz w:val="22"/>
          <w:szCs w:val="22"/>
          <w:lang w:val="en-GB"/>
        </w:rPr>
        <w:t>to provid</w:t>
      </w:r>
      <w:r w:rsidRPr="00BC4F90">
        <w:rPr>
          <w:rFonts w:ascii="Arial" w:eastAsia="Times New Roman" w:hAnsi="Arial" w:cs="Arial"/>
          <w:sz w:val="22"/>
          <w:szCs w:val="22"/>
          <w:lang w:val="en-GB"/>
        </w:rPr>
        <w:t>e reasonable accommodation for t</w:t>
      </w:r>
      <w:r w:rsidR="00BF0C32" w:rsidRPr="00BC4F90">
        <w:rPr>
          <w:rFonts w:ascii="Arial" w:eastAsia="Times New Roman" w:hAnsi="Arial" w:cs="Arial"/>
          <w:sz w:val="22"/>
          <w:szCs w:val="22"/>
          <w:lang w:val="en-GB"/>
        </w:rPr>
        <w:t xml:space="preserve">reaty body experts with disabilities. </w:t>
      </w:r>
    </w:p>
    <w:p w:rsidR="00DC1650" w:rsidRPr="00BC4F90" w:rsidRDefault="00BF0C32" w:rsidP="00A32907">
      <w:pPr>
        <w:pStyle w:val="Paragraphedeliste"/>
        <w:numPr>
          <w:ilvl w:val="0"/>
          <w:numId w:val="1"/>
        </w:numPr>
        <w:spacing w:line="276" w:lineRule="auto"/>
        <w:ind w:left="284" w:hanging="284"/>
        <w:jc w:val="both"/>
        <w:rPr>
          <w:rFonts w:ascii="Arial" w:eastAsia="Times New Roman" w:hAnsi="Arial" w:cs="Arial"/>
          <w:sz w:val="22"/>
          <w:szCs w:val="22"/>
          <w:lang w:val="en-GB"/>
        </w:rPr>
      </w:pPr>
      <w:r w:rsidRPr="00BC4F90">
        <w:rPr>
          <w:rFonts w:ascii="Arial" w:eastAsia="Times New Roman" w:hAnsi="Arial" w:cs="Arial"/>
          <w:sz w:val="22"/>
          <w:szCs w:val="22"/>
          <w:lang w:val="en-GB"/>
        </w:rPr>
        <w:t xml:space="preserve">the participation of </w:t>
      </w:r>
      <w:r w:rsidR="00C95706" w:rsidRPr="00BC4F90">
        <w:rPr>
          <w:rFonts w:ascii="Arial" w:eastAsia="Times New Roman" w:hAnsi="Arial" w:cs="Arial"/>
          <w:sz w:val="22"/>
          <w:szCs w:val="22"/>
          <w:lang w:val="en-GB"/>
        </w:rPr>
        <w:t xml:space="preserve">the Chair, </w:t>
      </w:r>
      <w:r w:rsidRPr="00BC4F90">
        <w:rPr>
          <w:rFonts w:ascii="Arial" w:eastAsia="Times New Roman" w:hAnsi="Arial" w:cs="Arial"/>
          <w:sz w:val="22"/>
          <w:szCs w:val="22"/>
          <w:lang w:val="en-GB"/>
        </w:rPr>
        <w:t>Maria Soledad Ci</w:t>
      </w:r>
      <w:r w:rsidR="00FD56C4" w:rsidRPr="00BC4F90">
        <w:rPr>
          <w:rFonts w:ascii="Arial" w:eastAsia="Times New Roman" w:hAnsi="Arial" w:cs="Arial"/>
          <w:sz w:val="22"/>
          <w:szCs w:val="22"/>
          <w:lang w:val="en-GB"/>
        </w:rPr>
        <w:t>sternas Reyes</w:t>
      </w:r>
      <w:r w:rsidR="00C95706" w:rsidRPr="00BC4F90">
        <w:rPr>
          <w:rFonts w:ascii="Arial" w:eastAsia="Times New Roman" w:hAnsi="Arial" w:cs="Arial"/>
          <w:sz w:val="22"/>
          <w:szCs w:val="22"/>
          <w:lang w:val="en-GB"/>
        </w:rPr>
        <w:t>,</w:t>
      </w:r>
      <w:r w:rsidR="00FD56C4" w:rsidRPr="00BC4F90">
        <w:rPr>
          <w:rFonts w:ascii="Arial" w:eastAsia="Times New Roman" w:hAnsi="Arial" w:cs="Arial"/>
          <w:sz w:val="22"/>
          <w:szCs w:val="22"/>
          <w:lang w:val="en-GB"/>
        </w:rPr>
        <w:t xml:space="preserve"> in </w:t>
      </w:r>
      <w:r w:rsidRPr="00BC4F90">
        <w:rPr>
          <w:rFonts w:ascii="Arial" w:eastAsia="Times New Roman" w:hAnsi="Arial" w:cs="Arial"/>
          <w:sz w:val="22"/>
          <w:szCs w:val="22"/>
          <w:lang w:val="en-GB"/>
        </w:rPr>
        <w:t>the</w:t>
      </w:r>
      <w:r w:rsidR="00FD56C4" w:rsidRPr="00BC4F90">
        <w:rPr>
          <w:rFonts w:ascii="Arial" w:eastAsia="Times New Roman" w:hAnsi="Arial" w:cs="Arial"/>
          <w:sz w:val="22"/>
          <w:szCs w:val="22"/>
          <w:lang w:val="en-GB"/>
        </w:rPr>
        <w:t xml:space="preserve"> informal consultations of the t</w:t>
      </w:r>
      <w:r w:rsidRPr="00BC4F90">
        <w:rPr>
          <w:rFonts w:ascii="Arial" w:eastAsia="Times New Roman" w:hAnsi="Arial" w:cs="Arial"/>
          <w:sz w:val="22"/>
          <w:szCs w:val="22"/>
          <w:lang w:val="en-GB"/>
        </w:rPr>
        <w:t>reaty body chairpersons, which influenced the consultat</w:t>
      </w:r>
      <w:r w:rsidR="00A441A8" w:rsidRPr="00BC4F90">
        <w:rPr>
          <w:rFonts w:ascii="Arial" w:eastAsia="Times New Roman" w:hAnsi="Arial" w:cs="Arial"/>
          <w:sz w:val="22"/>
          <w:szCs w:val="22"/>
          <w:lang w:val="en-GB"/>
        </w:rPr>
        <w:t>ions and was an element that led</w:t>
      </w:r>
      <w:r w:rsidRPr="00BC4F90">
        <w:rPr>
          <w:rFonts w:ascii="Arial" w:eastAsia="Times New Roman" w:hAnsi="Arial" w:cs="Arial"/>
          <w:sz w:val="22"/>
          <w:szCs w:val="22"/>
          <w:lang w:val="en-GB"/>
        </w:rPr>
        <w:t xml:space="preserve"> to the positive decision. </w:t>
      </w:r>
      <w:r w:rsidR="002F601A" w:rsidRPr="00BC4F90">
        <w:rPr>
          <w:rFonts w:ascii="Arial" w:eastAsia="Times New Roman" w:hAnsi="Arial" w:cs="Arial"/>
          <w:sz w:val="22"/>
          <w:szCs w:val="22"/>
          <w:lang w:val="en-GB"/>
        </w:rPr>
        <w:t>Ms Pans</w:t>
      </w:r>
      <w:r w:rsidR="00FD56C4" w:rsidRPr="00BC4F90">
        <w:rPr>
          <w:rFonts w:ascii="Arial" w:eastAsia="Times New Roman" w:hAnsi="Arial" w:cs="Arial"/>
          <w:sz w:val="22"/>
          <w:szCs w:val="22"/>
          <w:lang w:val="en-GB"/>
        </w:rPr>
        <w:t xml:space="preserve">ieri stressed </w:t>
      </w:r>
      <w:r w:rsidR="00A441A8" w:rsidRPr="00BC4F90">
        <w:rPr>
          <w:rFonts w:ascii="Arial" w:eastAsia="Times New Roman" w:hAnsi="Arial" w:cs="Arial"/>
          <w:sz w:val="22"/>
          <w:szCs w:val="22"/>
          <w:lang w:val="en-GB"/>
        </w:rPr>
        <w:t>the importance for the Committee</w:t>
      </w:r>
      <w:r w:rsidR="00FD56C4" w:rsidRPr="00BC4F90">
        <w:rPr>
          <w:rFonts w:ascii="Arial" w:eastAsia="Times New Roman" w:hAnsi="Arial" w:cs="Arial"/>
          <w:sz w:val="22"/>
          <w:szCs w:val="22"/>
          <w:lang w:val="en-GB"/>
        </w:rPr>
        <w:t>s</w:t>
      </w:r>
      <w:r w:rsidR="00A441A8" w:rsidRPr="00BC4F90">
        <w:rPr>
          <w:rFonts w:ascii="Arial" w:eastAsia="Times New Roman" w:hAnsi="Arial" w:cs="Arial"/>
          <w:sz w:val="22"/>
          <w:szCs w:val="22"/>
          <w:lang w:val="en-GB"/>
        </w:rPr>
        <w:t xml:space="preserve"> to work toget</w:t>
      </w:r>
      <w:r w:rsidR="00FD56C4" w:rsidRPr="00BC4F90">
        <w:rPr>
          <w:rFonts w:ascii="Arial" w:eastAsia="Times New Roman" w:hAnsi="Arial" w:cs="Arial"/>
          <w:sz w:val="22"/>
          <w:szCs w:val="22"/>
          <w:lang w:val="en-GB"/>
        </w:rPr>
        <w:t>her in order to be strong, and referred to the</w:t>
      </w:r>
      <w:r w:rsidR="00A441A8" w:rsidRPr="00BC4F90">
        <w:rPr>
          <w:rFonts w:ascii="Arial" w:eastAsia="Times New Roman" w:hAnsi="Arial" w:cs="Arial"/>
          <w:sz w:val="22"/>
          <w:szCs w:val="22"/>
          <w:lang w:val="en-GB"/>
        </w:rPr>
        <w:t xml:space="preserve"> </w:t>
      </w:r>
      <w:r w:rsidR="00FD56C4" w:rsidRPr="00BC4F90">
        <w:rPr>
          <w:rFonts w:ascii="Arial" w:eastAsia="Times New Roman" w:hAnsi="Arial" w:cs="Arial"/>
          <w:sz w:val="22"/>
          <w:szCs w:val="22"/>
          <w:lang w:val="en-GB"/>
        </w:rPr>
        <w:t>Dublin II consultations</w:t>
      </w:r>
      <w:r w:rsidR="00EA2B52" w:rsidRPr="00BC4F90">
        <w:rPr>
          <w:rFonts w:ascii="Arial" w:eastAsia="Times New Roman" w:hAnsi="Arial" w:cs="Arial"/>
          <w:sz w:val="22"/>
          <w:szCs w:val="22"/>
          <w:lang w:val="en-GB"/>
        </w:rPr>
        <w:t xml:space="preserve"> </w:t>
      </w:r>
      <w:r w:rsidR="00FD56C4" w:rsidRPr="00BC4F90">
        <w:rPr>
          <w:rFonts w:ascii="Arial" w:eastAsia="Times New Roman" w:hAnsi="Arial" w:cs="Arial"/>
          <w:sz w:val="22"/>
          <w:szCs w:val="22"/>
          <w:lang w:val="en-GB"/>
        </w:rPr>
        <w:t>and the Poznan</w:t>
      </w:r>
      <w:r w:rsidR="00DC1650" w:rsidRPr="00BC4F90">
        <w:rPr>
          <w:rFonts w:ascii="Arial" w:eastAsia="Times New Roman" w:hAnsi="Arial" w:cs="Arial"/>
          <w:sz w:val="22"/>
          <w:szCs w:val="22"/>
          <w:lang w:val="en-GB"/>
        </w:rPr>
        <w:t xml:space="preserve"> formula </w:t>
      </w:r>
      <w:r w:rsidR="00FD56C4" w:rsidRPr="00BC4F90">
        <w:rPr>
          <w:rFonts w:ascii="Arial" w:eastAsia="Times New Roman" w:hAnsi="Arial" w:cs="Arial"/>
          <w:sz w:val="22"/>
          <w:szCs w:val="22"/>
          <w:lang w:val="en-GB"/>
        </w:rPr>
        <w:t xml:space="preserve">which captured </w:t>
      </w:r>
      <w:r w:rsidR="00DC1650" w:rsidRPr="00BC4F90">
        <w:rPr>
          <w:rFonts w:ascii="Arial" w:eastAsia="Times New Roman" w:hAnsi="Arial" w:cs="Arial"/>
          <w:sz w:val="22"/>
          <w:szCs w:val="22"/>
          <w:lang w:val="en-GB"/>
        </w:rPr>
        <w:t xml:space="preserve">the right balance between </w:t>
      </w:r>
      <w:r w:rsidR="00FD56C4" w:rsidRPr="00BC4F90">
        <w:rPr>
          <w:rFonts w:ascii="Arial" w:eastAsia="Times New Roman" w:hAnsi="Arial" w:cs="Arial"/>
          <w:sz w:val="22"/>
          <w:szCs w:val="22"/>
          <w:lang w:val="en-GB"/>
        </w:rPr>
        <w:t>the autonomy and unity of the t</w:t>
      </w:r>
      <w:r w:rsidR="00DC1650" w:rsidRPr="00BC4F90">
        <w:rPr>
          <w:rFonts w:ascii="Arial" w:eastAsia="Times New Roman" w:hAnsi="Arial" w:cs="Arial"/>
          <w:sz w:val="22"/>
          <w:szCs w:val="22"/>
          <w:lang w:val="en-GB"/>
        </w:rPr>
        <w:t>reaty body system.</w:t>
      </w:r>
      <w:r w:rsidR="00FD56C4" w:rsidRPr="00BC4F90">
        <w:rPr>
          <w:rFonts w:ascii="Arial" w:eastAsia="Times New Roman" w:hAnsi="Arial" w:cs="Arial"/>
          <w:sz w:val="22"/>
          <w:szCs w:val="22"/>
          <w:lang w:val="en-GB"/>
        </w:rPr>
        <w:t xml:space="preserve">  She concluded by stating that in her view the t</w:t>
      </w:r>
      <w:r w:rsidR="00DC1650" w:rsidRPr="00BC4F90">
        <w:rPr>
          <w:rFonts w:ascii="Arial" w:eastAsia="Times New Roman" w:hAnsi="Arial" w:cs="Arial"/>
          <w:sz w:val="22"/>
          <w:szCs w:val="22"/>
          <w:lang w:val="en-GB"/>
        </w:rPr>
        <w:t xml:space="preserve">reaty bodies are increasingly moving as a unified system and have the ability as a system to improve their work but also to increase their independence. </w:t>
      </w:r>
    </w:p>
    <w:p w:rsidR="00AC3920" w:rsidRPr="00BC4F90" w:rsidRDefault="00DC1650" w:rsidP="00A32907">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br/>
      </w:r>
      <w:r w:rsidRPr="00BC4F90">
        <w:rPr>
          <w:rFonts w:ascii="Arial" w:eastAsia="Times New Roman" w:hAnsi="Arial" w:cs="Arial"/>
          <w:sz w:val="22"/>
          <w:szCs w:val="22"/>
          <w:u w:val="single"/>
          <w:lang w:val="en-GB"/>
        </w:rPr>
        <w:t>Maria Soledad Cisternas Reyes</w:t>
      </w:r>
      <w:r w:rsidR="00B654BC" w:rsidRPr="00BC4F90">
        <w:rPr>
          <w:rFonts w:ascii="Arial" w:eastAsia="Times New Roman" w:hAnsi="Arial" w:cs="Arial"/>
          <w:sz w:val="22"/>
          <w:szCs w:val="22"/>
          <w:u w:val="single"/>
          <w:lang w:val="en-GB"/>
        </w:rPr>
        <w:t>, Chairperson of the Com</w:t>
      </w:r>
      <w:r w:rsidR="00AA116C" w:rsidRPr="00BC4F90">
        <w:rPr>
          <w:rFonts w:ascii="Arial" w:eastAsia="Times New Roman" w:hAnsi="Arial" w:cs="Arial"/>
          <w:sz w:val="22"/>
          <w:szCs w:val="22"/>
          <w:u w:val="single"/>
          <w:lang w:val="en-GB"/>
        </w:rPr>
        <w:t>m</w:t>
      </w:r>
      <w:r w:rsidR="00B654BC" w:rsidRPr="00BC4F90">
        <w:rPr>
          <w:rFonts w:ascii="Arial" w:eastAsia="Times New Roman" w:hAnsi="Arial" w:cs="Arial"/>
          <w:sz w:val="22"/>
          <w:szCs w:val="22"/>
          <w:u w:val="single"/>
          <w:lang w:val="en-GB"/>
        </w:rPr>
        <w:t>ittee</w:t>
      </w:r>
    </w:p>
    <w:p w:rsidR="00061A0D" w:rsidRDefault="007B1B15" w:rsidP="00A32907">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t>The Chair welcomed everyone to the opening of the 11</w:t>
      </w:r>
      <w:r w:rsidRPr="00BC4F90">
        <w:rPr>
          <w:rFonts w:ascii="Arial" w:eastAsia="Times New Roman" w:hAnsi="Arial" w:cs="Arial"/>
          <w:sz w:val="22"/>
          <w:szCs w:val="22"/>
          <w:vertAlign w:val="superscript"/>
          <w:lang w:val="en-GB"/>
        </w:rPr>
        <w:t>th</w:t>
      </w:r>
      <w:r w:rsidRPr="00BC4F90">
        <w:rPr>
          <w:rFonts w:ascii="Arial" w:eastAsia="Times New Roman" w:hAnsi="Arial" w:cs="Arial"/>
          <w:sz w:val="22"/>
          <w:szCs w:val="22"/>
          <w:lang w:val="en-GB"/>
        </w:rPr>
        <w:t xml:space="preserve"> session and highlighted that this session marked the Committee’s fifth </w:t>
      </w:r>
      <w:r w:rsidR="008C36AF" w:rsidRPr="00BC4F90">
        <w:rPr>
          <w:rFonts w:ascii="Arial" w:eastAsia="Times New Roman" w:hAnsi="Arial" w:cs="Arial"/>
          <w:sz w:val="22"/>
          <w:szCs w:val="22"/>
          <w:lang w:val="en-GB"/>
        </w:rPr>
        <w:t xml:space="preserve">anniversary. </w:t>
      </w:r>
      <w:r w:rsidRPr="00BC4F90">
        <w:rPr>
          <w:rFonts w:ascii="Arial" w:eastAsia="Times New Roman" w:hAnsi="Arial" w:cs="Arial"/>
          <w:sz w:val="22"/>
          <w:szCs w:val="22"/>
          <w:lang w:val="en-GB"/>
        </w:rPr>
        <w:t>There have been</w:t>
      </w:r>
      <w:r w:rsidR="008C36AF" w:rsidRPr="00BC4F90">
        <w:rPr>
          <w:rFonts w:ascii="Arial" w:eastAsia="Times New Roman" w:hAnsi="Arial" w:cs="Arial"/>
          <w:sz w:val="22"/>
          <w:szCs w:val="22"/>
          <w:lang w:val="en-GB"/>
        </w:rPr>
        <w:t xml:space="preserve"> 143</w:t>
      </w:r>
      <w:r w:rsidRPr="00BC4F90">
        <w:rPr>
          <w:rFonts w:ascii="Arial" w:eastAsia="Times New Roman" w:hAnsi="Arial" w:cs="Arial"/>
          <w:sz w:val="22"/>
          <w:szCs w:val="22"/>
          <w:lang w:val="en-GB"/>
        </w:rPr>
        <w:t xml:space="preserve"> ratifications of States Parties and regional organis</w:t>
      </w:r>
      <w:r w:rsidR="008C36AF" w:rsidRPr="00BC4F90">
        <w:rPr>
          <w:rFonts w:ascii="Arial" w:eastAsia="Times New Roman" w:hAnsi="Arial" w:cs="Arial"/>
          <w:sz w:val="22"/>
          <w:szCs w:val="22"/>
          <w:lang w:val="en-GB"/>
        </w:rPr>
        <w:t>ations</w:t>
      </w:r>
      <w:r w:rsidRPr="00BC4F90">
        <w:rPr>
          <w:rFonts w:ascii="Arial" w:eastAsia="Times New Roman" w:hAnsi="Arial" w:cs="Arial"/>
          <w:sz w:val="22"/>
          <w:szCs w:val="22"/>
          <w:lang w:val="en-GB"/>
        </w:rPr>
        <w:t xml:space="preserve"> and 80 ratifications to the Optional P</w:t>
      </w:r>
      <w:r w:rsidR="00895954" w:rsidRPr="00BC4F90">
        <w:rPr>
          <w:rFonts w:ascii="Arial" w:eastAsia="Times New Roman" w:hAnsi="Arial" w:cs="Arial"/>
          <w:sz w:val="22"/>
          <w:szCs w:val="22"/>
          <w:lang w:val="en-GB"/>
        </w:rPr>
        <w:t>rotocol</w:t>
      </w:r>
      <w:r w:rsidR="008C36AF" w:rsidRPr="00BC4F90">
        <w:rPr>
          <w:rFonts w:ascii="Arial" w:eastAsia="Times New Roman" w:hAnsi="Arial" w:cs="Arial"/>
          <w:sz w:val="22"/>
          <w:szCs w:val="22"/>
          <w:lang w:val="en-GB"/>
        </w:rPr>
        <w:t xml:space="preserve">. </w:t>
      </w:r>
      <w:r w:rsidR="00456873" w:rsidRPr="00BC4F90">
        <w:rPr>
          <w:rFonts w:ascii="Arial" w:eastAsia="Times New Roman" w:hAnsi="Arial" w:cs="Arial"/>
          <w:sz w:val="22"/>
          <w:szCs w:val="22"/>
          <w:lang w:val="en-GB"/>
        </w:rPr>
        <w:t>She discussed the post 2015 agenda and the need f</w:t>
      </w:r>
      <w:r w:rsidRPr="00BC4F90">
        <w:rPr>
          <w:rFonts w:ascii="Arial" w:eastAsia="Times New Roman" w:hAnsi="Arial" w:cs="Arial"/>
          <w:sz w:val="22"/>
          <w:szCs w:val="22"/>
          <w:lang w:val="en-GB"/>
        </w:rPr>
        <w:t>or it to be human r</w:t>
      </w:r>
      <w:r w:rsidR="00AE7653" w:rsidRPr="00BC4F90">
        <w:rPr>
          <w:rFonts w:ascii="Arial" w:eastAsia="Times New Roman" w:hAnsi="Arial" w:cs="Arial"/>
          <w:sz w:val="22"/>
          <w:szCs w:val="22"/>
          <w:lang w:val="en-GB"/>
        </w:rPr>
        <w:t>ights based, and she stressed importance on accessibility and full legal capacity as</w:t>
      </w:r>
      <w:r w:rsidRPr="00BC4F90">
        <w:rPr>
          <w:rFonts w:ascii="Arial" w:eastAsia="Times New Roman" w:hAnsi="Arial" w:cs="Arial"/>
          <w:sz w:val="22"/>
          <w:szCs w:val="22"/>
          <w:lang w:val="en-GB"/>
        </w:rPr>
        <w:t xml:space="preserve"> </w:t>
      </w:r>
      <w:r w:rsidR="00AE7653" w:rsidRPr="00BC4F90">
        <w:rPr>
          <w:rFonts w:ascii="Arial" w:eastAsia="Times New Roman" w:hAnsi="Arial" w:cs="Arial"/>
          <w:sz w:val="22"/>
          <w:szCs w:val="22"/>
          <w:lang w:val="en-GB"/>
        </w:rPr>
        <w:t>pillar</w:t>
      </w:r>
      <w:r w:rsidRPr="00BC4F90">
        <w:rPr>
          <w:rFonts w:ascii="Arial" w:eastAsia="Times New Roman" w:hAnsi="Arial" w:cs="Arial"/>
          <w:sz w:val="22"/>
          <w:szCs w:val="22"/>
          <w:lang w:val="en-GB"/>
        </w:rPr>
        <w:t>s contributing</w:t>
      </w:r>
      <w:r w:rsidR="00AE7653" w:rsidRPr="00BC4F90">
        <w:rPr>
          <w:rFonts w:ascii="Arial" w:eastAsia="Times New Roman" w:hAnsi="Arial" w:cs="Arial"/>
          <w:sz w:val="22"/>
          <w:szCs w:val="22"/>
          <w:lang w:val="en-GB"/>
        </w:rPr>
        <w:t xml:space="preserve"> to better social development. </w:t>
      </w:r>
    </w:p>
    <w:p w:rsidR="00061A0D" w:rsidRDefault="00E21D34" w:rsidP="00A32907">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The Chair drew attention to the Conference of States Parties as a forum for exchange- in particular during the 6</w:t>
      </w:r>
      <w:r w:rsidRPr="00E21D34">
        <w:rPr>
          <w:rFonts w:ascii="Arial" w:eastAsia="Times New Roman" w:hAnsi="Arial" w:cs="Arial"/>
          <w:sz w:val="22"/>
          <w:szCs w:val="22"/>
          <w:vertAlign w:val="superscript"/>
          <w:lang w:val="en-GB"/>
        </w:rPr>
        <w:t>th</w:t>
      </w:r>
      <w:r>
        <w:rPr>
          <w:rFonts w:ascii="Arial" w:eastAsia="Times New Roman" w:hAnsi="Arial" w:cs="Arial"/>
          <w:sz w:val="22"/>
          <w:szCs w:val="22"/>
          <w:lang w:val="en-GB"/>
        </w:rPr>
        <w:t xml:space="preserve"> session, a panel was held looking at the cross sectionality of work of the CRPD Committee and the Committee against Torture.  Similarly, this year, a side event will be held on the cross sectionality of the CRPD and the CEDAW Conventions to address the intersections concerning the rights of women and girls with disabilities.</w:t>
      </w:r>
    </w:p>
    <w:p w:rsidR="002D601E" w:rsidRPr="00BC4F90" w:rsidRDefault="00E21D34" w:rsidP="00A32907">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 xml:space="preserve">The Chair also </w:t>
      </w:r>
      <w:r w:rsidR="007B1B15" w:rsidRPr="00BC4F90">
        <w:rPr>
          <w:rFonts w:ascii="Arial" w:eastAsia="Times New Roman" w:hAnsi="Arial" w:cs="Arial"/>
          <w:sz w:val="22"/>
          <w:szCs w:val="22"/>
          <w:lang w:val="en-GB"/>
        </w:rPr>
        <w:t>referred to developments which have taken place intersessionally including activities by UNICEF and UN Women, and</w:t>
      </w:r>
      <w:r w:rsidR="001A595C" w:rsidRPr="00BC4F90">
        <w:rPr>
          <w:rFonts w:ascii="Arial" w:eastAsia="Times New Roman" w:hAnsi="Arial" w:cs="Arial"/>
          <w:sz w:val="22"/>
          <w:szCs w:val="22"/>
          <w:lang w:val="en-GB"/>
        </w:rPr>
        <w:t xml:space="preserve"> addressed challenges that the Committee is facing with the treaty body strengthening process, as</w:t>
      </w:r>
      <w:r w:rsidR="007B1B15" w:rsidRPr="00BC4F90">
        <w:rPr>
          <w:rFonts w:ascii="Arial" w:eastAsia="Times New Roman" w:hAnsi="Arial" w:cs="Arial"/>
          <w:sz w:val="22"/>
          <w:szCs w:val="22"/>
          <w:lang w:val="en-GB"/>
        </w:rPr>
        <w:t xml:space="preserve"> well as</w:t>
      </w:r>
      <w:r w:rsidR="001A595C" w:rsidRPr="00BC4F90">
        <w:rPr>
          <w:rFonts w:ascii="Arial" w:eastAsia="Times New Roman" w:hAnsi="Arial" w:cs="Arial"/>
          <w:sz w:val="22"/>
          <w:szCs w:val="22"/>
          <w:lang w:val="en-GB"/>
        </w:rPr>
        <w:t xml:space="preserve"> the increased of sessional and pre-sessional weeks. </w:t>
      </w:r>
      <w:r w:rsidR="007B1B15" w:rsidRPr="00BC4F90">
        <w:rPr>
          <w:rFonts w:ascii="Arial" w:eastAsia="Times New Roman" w:hAnsi="Arial" w:cs="Arial"/>
          <w:sz w:val="22"/>
          <w:szCs w:val="22"/>
          <w:lang w:val="en-GB"/>
        </w:rPr>
        <w:t>The Chair proceeded to adopt</w:t>
      </w:r>
      <w:r w:rsidR="002D601E" w:rsidRPr="00BC4F90">
        <w:rPr>
          <w:rFonts w:ascii="Arial" w:eastAsia="Times New Roman" w:hAnsi="Arial" w:cs="Arial"/>
          <w:sz w:val="22"/>
          <w:szCs w:val="22"/>
          <w:lang w:val="en-GB"/>
        </w:rPr>
        <w:t xml:space="preserve"> the agenda for the 11</w:t>
      </w:r>
      <w:r w:rsidR="002D601E" w:rsidRPr="00BC4F90">
        <w:rPr>
          <w:rFonts w:ascii="Arial" w:eastAsia="Times New Roman" w:hAnsi="Arial" w:cs="Arial"/>
          <w:sz w:val="22"/>
          <w:szCs w:val="22"/>
          <w:vertAlign w:val="superscript"/>
          <w:lang w:val="en-GB"/>
        </w:rPr>
        <w:t>th</w:t>
      </w:r>
      <w:r w:rsidR="002D601E" w:rsidRPr="00BC4F90">
        <w:rPr>
          <w:rFonts w:ascii="Arial" w:eastAsia="Times New Roman" w:hAnsi="Arial" w:cs="Arial"/>
          <w:sz w:val="22"/>
          <w:szCs w:val="22"/>
          <w:lang w:val="en-GB"/>
        </w:rPr>
        <w:t xml:space="preserve"> session as well as adopting the report on the 10</w:t>
      </w:r>
      <w:r w:rsidR="002D601E" w:rsidRPr="00BC4F90">
        <w:rPr>
          <w:rFonts w:ascii="Arial" w:eastAsia="Times New Roman" w:hAnsi="Arial" w:cs="Arial"/>
          <w:sz w:val="22"/>
          <w:szCs w:val="22"/>
          <w:vertAlign w:val="superscript"/>
          <w:lang w:val="en-GB"/>
        </w:rPr>
        <w:t>th</w:t>
      </w:r>
      <w:r w:rsidR="002D601E" w:rsidRPr="00BC4F90">
        <w:rPr>
          <w:rFonts w:ascii="Arial" w:eastAsia="Times New Roman" w:hAnsi="Arial" w:cs="Arial"/>
          <w:sz w:val="22"/>
          <w:szCs w:val="22"/>
          <w:lang w:val="en-GB"/>
        </w:rPr>
        <w:t xml:space="preserve"> session. </w:t>
      </w:r>
    </w:p>
    <w:p w:rsidR="00DC1650" w:rsidRPr="00BC4F90" w:rsidRDefault="00DC1650" w:rsidP="00A32907">
      <w:pPr>
        <w:spacing w:line="276" w:lineRule="auto"/>
        <w:jc w:val="both"/>
        <w:rPr>
          <w:rFonts w:ascii="Arial" w:eastAsia="Times New Roman" w:hAnsi="Arial" w:cs="Arial"/>
          <w:sz w:val="22"/>
          <w:szCs w:val="22"/>
          <w:lang w:val="en-GB"/>
        </w:rPr>
      </w:pPr>
    </w:p>
    <w:p w:rsidR="00D936DA" w:rsidRPr="00BC4F90" w:rsidRDefault="00DC1650" w:rsidP="00A32907">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u w:val="single"/>
          <w:lang w:val="en-GB"/>
        </w:rPr>
        <w:t>Jorge Araya</w:t>
      </w:r>
      <w:r w:rsidR="00515AE9" w:rsidRPr="00BC4F90">
        <w:rPr>
          <w:rFonts w:ascii="Arial" w:eastAsia="Times New Roman" w:hAnsi="Arial" w:cs="Arial"/>
          <w:sz w:val="22"/>
          <w:szCs w:val="22"/>
          <w:u w:val="single"/>
          <w:lang w:val="en-GB"/>
        </w:rPr>
        <w:t>, Secretary</w:t>
      </w:r>
      <w:r w:rsidR="007B1B15" w:rsidRPr="00BC4F90">
        <w:rPr>
          <w:rFonts w:ascii="Arial" w:eastAsia="Times New Roman" w:hAnsi="Arial" w:cs="Arial"/>
          <w:sz w:val="22"/>
          <w:szCs w:val="22"/>
          <w:u w:val="single"/>
          <w:lang w:val="en-GB"/>
        </w:rPr>
        <w:t xml:space="preserve"> of the CRPD Committee</w:t>
      </w:r>
    </w:p>
    <w:p w:rsidR="00C761BC" w:rsidRDefault="00237059" w:rsidP="00A32907">
      <w:pPr>
        <w:spacing w:line="276" w:lineRule="auto"/>
        <w:jc w:val="both"/>
        <w:rPr>
          <w:rFonts w:ascii="Arial" w:eastAsia="Times New Roman" w:hAnsi="Arial" w:cs="Arial"/>
          <w:sz w:val="22"/>
          <w:szCs w:val="22"/>
          <w:lang w:val="en-GB"/>
        </w:rPr>
      </w:pPr>
      <w:r w:rsidRPr="00C761BC">
        <w:rPr>
          <w:rFonts w:ascii="Arial" w:eastAsia="Times New Roman" w:hAnsi="Arial" w:cs="Arial"/>
          <w:sz w:val="22"/>
          <w:szCs w:val="22"/>
          <w:lang w:val="en-GB"/>
        </w:rPr>
        <w:t>S</w:t>
      </w:r>
      <w:r w:rsidR="00DC1650" w:rsidRPr="00C761BC">
        <w:rPr>
          <w:rFonts w:ascii="Arial" w:eastAsia="Times New Roman" w:hAnsi="Arial" w:cs="Arial"/>
          <w:sz w:val="22"/>
          <w:szCs w:val="22"/>
          <w:lang w:val="en-GB"/>
        </w:rPr>
        <w:t xml:space="preserve">ince September </w:t>
      </w:r>
      <w:r w:rsidR="00515AE9" w:rsidRPr="00C761BC">
        <w:rPr>
          <w:rFonts w:ascii="Arial" w:eastAsia="Times New Roman" w:hAnsi="Arial" w:cs="Arial"/>
          <w:sz w:val="22"/>
          <w:szCs w:val="22"/>
          <w:lang w:val="en-GB"/>
        </w:rPr>
        <w:t>20</w:t>
      </w:r>
      <w:r w:rsidR="00DC1650" w:rsidRPr="00C761BC">
        <w:rPr>
          <w:rFonts w:ascii="Arial" w:eastAsia="Times New Roman" w:hAnsi="Arial" w:cs="Arial"/>
          <w:sz w:val="22"/>
          <w:szCs w:val="22"/>
          <w:lang w:val="en-GB"/>
        </w:rPr>
        <w:t>13</w:t>
      </w:r>
      <w:r w:rsidR="00515AE9" w:rsidRPr="00C761BC">
        <w:rPr>
          <w:rFonts w:ascii="Arial" w:eastAsia="Times New Roman" w:hAnsi="Arial" w:cs="Arial"/>
          <w:sz w:val="22"/>
          <w:szCs w:val="22"/>
          <w:lang w:val="en-GB"/>
        </w:rPr>
        <w:t>,</w:t>
      </w:r>
      <w:r w:rsidR="00C761BC">
        <w:rPr>
          <w:rFonts w:ascii="Arial" w:eastAsia="Times New Roman" w:hAnsi="Arial" w:cs="Arial"/>
          <w:sz w:val="22"/>
          <w:szCs w:val="22"/>
          <w:lang w:val="en-GB"/>
        </w:rPr>
        <w:t xml:space="preserve"> the following states have ratified the CRPD:</w:t>
      </w:r>
      <w:r w:rsidR="00C761BC" w:rsidRPr="00C761BC">
        <w:rPr>
          <w:rFonts w:ascii="Arial" w:eastAsia="Times New Roman" w:hAnsi="Arial" w:cs="Arial"/>
          <w:sz w:val="22"/>
          <w:szCs w:val="22"/>
          <w:lang w:val="en-GB"/>
        </w:rPr>
        <w:t xml:space="preserve"> Zimbabwe, Venezuela, </w:t>
      </w:r>
      <w:r w:rsidR="00C761BC">
        <w:rPr>
          <w:rFonts w:ascii="Arial" w:eastAsia="Times New Roman" w:hAnsi="Arial" w:cs="Arial"/>
          <w:sz w:val="22"/>
          <w:szCs w:val="22"/>
          <w:lang w:val="en-GB"/>
        </w:rPr>
        <w:t xml:space="preserve">Papua New Guinea, </w:t>
      </w:r>
      <w:r w:rsidR="00C761BC" w:rsidRPr="00C761BC">
        <w:rPr>
          <w:rFonts w:ascii="Arial" w:eastAsia="Times New Roman" w:hAnsi="Arial" w:cs="Arial"/>
          <w:sz w:val="22"/>
          <w:szCs w:val="22"/>
          <w:lang w:val="en-GB"/>
        </w:rPr>
        <w:t>Kiribati, Tuvalu, Côte d’Ivoire, Japan</w:t>
      </w:r>
      <w:r w:rsidR="00C761BC">
        <w:rPr>
          <w:rFonts w:ascii="Arial" w:eastAsia="Times New Roman" w:hAnsi="Arial" w:cs="Arial"/>
          <w:sz w:val="22"/>
          <w:szCs w:val="22"/>
          <w:lang w:val="en-GB"/>
        </w:rPr>
        <w:t xml:space="preserve">, </w:t>
      </w:r>
      <w:r w:rsidR="00C761BC" w:rsidRPr="00C761BC">
        <w:rPr>
          <w:rFonts w:ascii="Arial" w:eastAsia="Times New Roman" w:hAnsi="Arial" w:cs="Arial"/>
          <w:sz w:val="22"/>
          <w:szCs w:val="22"/>
          <w:lang w:val="en-GB"/>
        </w:rPr>
        <w:t>Andorra</w:t>
      </w:r>
      <w:r w:rsidR="00C761BC">
        <w:rPr>
          <w:rFonts w:ascii="Arial" w:eastAsia="Times New Roman" w:hAnsi="Arial" w:cs="Arial"/>
          <w:sz w:val="22"/>
          <w:szCs w:val="22"/>
          <w:lang w:val="en-GB"/>
        </w:rPr>
        <w:t xml:space="preserve"> and Georgia.</w:t>
      </w:r>
      <w:r w:rsidR="00515AE9" w:rsidRPr="00C761BC">
        <w:rPr>
          <w:rFonts w:ascii="Arial" w:eastAsia="Times New Roman" w:hAnsi="Arial" w:cs="Arial"/>
          <w:sz w:val="22"/>
          <w:szCs w:val="22"/>
          <w:lang w:val="en-GB"/>
        </w:rPr>
        <w:t xml:space="preserve"> </w:t>
      </w:r>
      <w:r w:rsidR="00C761BC">
        <w:rPr>
          <w:rFonts w:ascii="Arial" w:eastAsia="Times New Roman" w:hAnsi="Arial" w:cs="Arial"/>
          <w:sz w:val="22"/>
          <w:szCs w:val="22"/>
          <w:lang w:val="en-GB"/>
        </w:rPr>
        <w:t xml:space="preserve">And Zimbabwe, Venezuela and Andorra have also ratified the Optional Protocol.   </w:t>
      </w:r>
    </w:p>
    <w:p w:rsidR="00B355D9" w:rsidRDefault="00037DD7" w:rsidP="00A32907">
      <w:pPr>
        <w:spacing w:line="276" w:lineRule="auto"/>
        <w:jc w:val="both"/>
        <w:rPr>
          <w:rFonts w:ascii="Arial" w:eastAsia="Times New Roman" w:hAnsi="Arial" w:cs="Arial"/>
          <w:sz w:val="22"/>
          <w:szCs w:val="22"/>
          <w:lang w:val="en-GB"/>
        </w:rPr>
      </w:pPr>
      <w:r>
        <w:rPr>
          <w:rFonts w:ascii="Arial" w:eastAsia="Times New Roman" w:hAnsi="Arial" w:cs="Arial"/>
          <w:sz w:val="22"/>
          <w:szCs w:val="22"/>
          <w:lang w:val="en-GB"/>
        </w:rPr>
        <w:t>T</w:t>
      </w:r>
      <w:r w:rsidR="00237059" w:rsidRPr="00C761BC">
        <w:rPr>
          <w:rFonts w:ascii="Arial" w:eastAsia="Times New Roman" w:hAnsi="Arial" w:cs="Arial"/>
          <w:sz w:val="22"/>
          <w:szCs w:val="22"/>
          <w:lang w:val="en-GB"/>
        </w:rPr>
        <w:t>he</w:t>
      </w:r>
      <w:r w:rsidR="00DC1650" w:rsidRPr="00C761BC">
        <w:rPr>
          <w:rFonts w:ascii="Arial" w:eastAsia="Times New Roman" w:hAnsi="Arial" w:cs="Arial"/>
          <w:sz w:val="22"/>
          <w:szCs w:val="22"/>
          <w:lang w:val="en-GB"/>
        </w:rPr>
        <w:t xml:space="preserve"> Committee has received the following initial reports from 11 S</w:t>
      </w:r>
      <w:r>
        <w:rPr>
          <w:rFonts w:ascii="Arial" w:eastAsia="Times New Roman" w:hAnsi="Arial" w:cs="Arial"/>
          <w:sz w:val="22"/>
          <w:szCs w:val="22"/>
          <w:lang w:val="en-GB"/>
        </w:rPr>
        <w:t xml:space="preserve">tates Parties to the Convention: Gabon, Guatemala, Iran, Honduras, Bolivia, Canada, Luxembourg, Mauritius, Montenegro and Haiti.  The number of reports including these 11 reports make a total of </w:t>
      </w:r>
      <w:r w:rsidR="00515AE9" w:rsidRPr="00C761BC">
        <w:rPr>
          <w:rFonts w:ascii="Arial" w:eastAsia="Times New Roman" w:hAnsi="Arial" w:cs="Arial"/>
          <w:sz w:val="22"/>
          <w:szCs w:val="22"/>
          <w:lang w:val="en-GB"/>
        </w:rPr>
        <w:t xml:space="preserve">59 reports; 49 of which are pending consideration and </w:t>
      </w:r>
      <w:r w:rsidR="00237059" w:rsidRPr="00C761BC">
        <w:rPr>
          <w:rFonts w:ascii="Arial" w:eastAsia="Times New Roman" w:hAnsi="Arial" w:cs="Arial"/>
          <w:sz w:val="22"/>
          <w:szCs w:val="22"/>
          <w:lang w:val="en-GB"/>
        </w:rPr>
        <w:t xml:space="preserve">the Committee has </w:t>
      </w:r>
      <w:r w:rsidR="00C00F0D" w:rsidRPr="00C761BC">
        <w:rPr>
          <w:rFonts w:ascii="Arial" w:eastAsia="Times New Roman" w:hAnsi="Arial" w:cs="Arial"/>
          <w:sz w:val="22"/>
          <w:szCs w:val="22"/>
          <w:lang w:val="en-GB"/>
        </w:rPr>
        <w:t>considered 10</w:t>
      </w:r>
      <w:r w:rsidR="00237059" w:rsidRPr="00C761BC">
        <w:rPr>
          <w:rFonts w:ascii="Arial" w:eastAsia="Times New Roman" w:hAnsi="Arial" w:cs="Arial"/>
          <w:sz w:val="22"/>
          <w:szCs w:val="22"/>
          <w:lang w:val="en-GB"/>
        </w:rPr>
        <w:t xml:space="preserve"> of those</w:t>
      </w:r>
      <w:r w:rsidR="00C00F0D" w:rsidRPr="00C761BC">
        <w:rPr>
          <w:rFonts w:ascii="Arial" w:eastAsia="Times New Roman" w:hAnsi="Arial" w:cs="Arial"/>
          <w:sz w:val="22"/>
          <w:szCs w:val="22"/>
          <w:lang w:val="en-GB"/>
        </w:rPr>
        <w:t xml:space="preserve"> reports</w:t>
      </w:r>
      <w:r w:rsidR="00515AE9" w:rsidRPr="00C761BC">
        <w:rPr>
          <w:rFonts w:ascii="Arial" w:eastAsia="Times New Roman" w:hAnsi="Arial" w:cs="Arial"/>
          <w:sz w:val="22"/>
          <w:szCs w:val="22"/>
          <w:lang w:val="en-GB"/>
        </w:rPr>
        <w:t>.</w:t>
      </w:r>
      <w:r w:rsidR="00515AE9" w:rsidRPr="00BC4F90">
        <w:rPr>
          <w:rFonts w:ascii="Arial" w:eastAsia="Times New Roman" w:hAnsi="Arial" w:cs="Arial"/>
          <w:sz w:val="22"/>
          <w:szCs w:val="22"/>
          <w:lang w:val="en-GB"/>
        </w:rPr>
        <w:t xml:space="preserve"> </w:t>
      </w:r>
    </w:p>
    <w:p w:rsidR="00C00F0D" w:rsidRPr="00BC4F90" w:rsidRDefault="00237059" w:rsidP="00A32907">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t>At the 1</w:t>
      </w:r>
      <w:r w:rsidR="00DC1650" w:rsidRPr="00BC4F90">
        <w:rPr>
          <w:rFonts w:ascii="Arial" w:eastAsia="Times New Roman" w:hAnsi="Arial" w:cs="Arial"/>
          <w:sz w:val="22"/>
          <w:szCs w:val="22"/>
          <w:lang w:val="en-GB"/>
        </w:rPr>
        <w:t>0th session of the Committee</w:t>
      </w:r>
      <w:r w:rsidRPr="00BC4F90">
        <w:rPr>
          <w:rFonts w:ascii="Arial" w:eastAsia="Times New Roman" w:hAnsi="Arial" w:cs="Arial"/>
          <w:sz w:val="22"/>
          <w:szCs w:val="22"/>
          <w:lang w:val="en-GB"/>
        </w:rPr>
        <w:t>,</w:t>
      </w:r>
      <w:r w:rsidR="00DC1650" w:rsidRPr="00BC4F90">
        <w:rPr>
          <w:rFonts w:ascii="Arial" w:eastAsia="Times New Roman" w:hAnsi="Arial" w:cs="Arial"/>
          <w:sz w:val="22"/>
          <w:szCs w:val="22"/>
          <w:lang w:val="en-GB"/>
        </w:rPr>
        <w:t xml:space="preserve"> </w:t>
      </w:r>
      <w:r w:rsidR="00037DD7">
        <w:rPr>
          <w:rFonts w:ascii="Arial" w:eastAsia="Times New Roman" w:hAnsi="Arial" w:cs="Arial"/>
          <w:sz w:val="22"/>
          <w:szCs w:val="22"/>
          <w:lang w:val="en-GB"/>
        </w:rPr>
        <w:t>the Committee</w:t>
      </w:r>
      <w:r w:rsidR="00DC1650" w:rsidRPr="00BC4F90">
        <w:rPr>
          <w:rFonts w:ascii="Arial" w:eastAsia="Times New Roman" w:hAnsi="Arial" w:cs="Arial"/>
          <w:sz w:val="22"/>
          <w:szCs w:val="22"/>
          <w:lang w:val="en-GB"/>
        </w:rPr>
        <w:t xml:space="preserve"> adopted</w:t>
      </w:r>
      <w:r w:rsidR="00037DD7">
        <w:rPr>
          <w:rFonts w:ascii="Arial" w:eastAsia="Times New Roman" w:hAnsi="Arial" w:cs="Arial"/>
          <w:sz w:val="22"/>
          <w:szCs w:val="22"/>
          <w:lang w:val="en-GB"/>
        </w:rPr>
        <w:t xml:space="preserve"> </w:t>
      </w:r>
      <w:r w:rsidR="00DC1650" w:rsidRPr="00BC4F90">
        <w:rPr>
          <w:rFonts w:ascii="Arial" w:eastAsia="Times New Roman" w:hAnsi="Arial" w:cs="Arial"/>
          <w:sz w:val="22"/>
          <w:szCs w:val="22"/>
          <w:lang w:val="en-GB"/>
        </w:rPr>
        <w:t xml:space="preserve">a </w:t>
      </w:r>
      <w:r w:rsidRPr="00BC4F90">
        <w:rPr>
          <w:rFonts w:ascii="Arial" w:eastAsia="Times New Roman" w:hAnsi="Arial" w:cs="Arial"/>
          <w:sz w:val="22"/>
          <w:szCs w:val="22"/>
          <w:lang w:val="en-GB"/>
        </w:rPr>
        <w:t>simplified reporting procedure.</w:t>
      </w:r>
      <w:r w:rsidR="00DC1650" w:rsidRPr="00BC4F90">
        <w:rPr>
          <w:rFonts w:ascii="Arial" w:eastAsia="Times New Roman" w:hAnsi="Arial" w:cs="Arial"/>
          <w:sz w:val="22"/>
          <w:szCs w:val="22"/>
          <w:lang w:val="en-GB"/>
        </w:rPr>
        <w:t xml:space="preserve"> That simplified reporting procedure has been made available to the ten states </w:t>
      </w:r>
      <w:r w:rsidR="00C00F0D" w:rsidRPr="00BC4F90">
        <w:rPr>
          <w:rFonts w:ascii="Arial" w:eastAsia="Times New Roman" w:hAnsi="Arial" w:cs="Arial"/>
          <w:sz w:val="22"/>
          <w:szCs w:val="22"/>
          <w:lang w:val="en-GB"/>
        </w:rPr>
        <w:t>that</w:t>
      </w:r>
      <w:r w:rsidR="00DC1650" w:rsidRPr="00BC4F90">
        <w:rPr>
          <w:rFonts w:ascii="Arial" w:eastAsia="Times New Roman" w:hAnsi="Arial" w:cs="Arial"/>
          <w:sz w:val="22"/>
          <w:szCs w:val="22"/>
          <w:lang w:val="en-GB"/>
        </w:rPr>
        <w:t xml:space="preserve"> </w:t>
      </w:r>
      <w:r w:rsidR="00C00F0D" w:rsidRPr="00BC4F90">
        <w:rPr>
          <w:rFonts w:ascii="Arial" w:eastAsia="Times New Roman" w:hAnsi="Arial" w:cs="Arial"/>
          <w:sz w:val="22"/>
          <w:szCs w:val="22"/>
          <w:lang w:val="en-GB"/>
        </w:rPr>
        <w:t xml:space="preserve">have already </w:t>
      </w:r>
      <w:r w:rsidR="00F61DA9" w:rsidRPr="00BC4F90">
        <w:rPr>
          <w:rFonts w:ascii="Arial" w:eastAsia="Times New Roman" w:hAnsi="Arial" w:cs="Arial"/>
          <w:sz w:val="22"/>
          <w:szCs w:val="22"/>
          <w:lang w:val="en-GB"/>
        </w:rPr>
        <w:t>had their initial reports reviewed, they are:</w:t>
      </w:r>
      <w:r w:rsidR="00DC1650" w:rsidRPr="00BC4F90">
        <w:rPr>
          <w:rFonts w:ascii="Arial" w:eastAsia="Times New Roman" w:hAnsi="Arial" w:cs="Arial"/>
          <w:sz w:val="22"/>
          <w:szCs w:val="22"/>
          <w:lang w:val="en-GB"/>
        </w:rPr>
        <w:t xml:space="preserve"> Spain, Tunisia, Peru, Argentina, Hungary, Paraguay, Austria</w:t>
      </w:r>
      <w:r w:rsidR="00C00F0D" w:rsidRPr="00BC4F90">
        <w:rPr>
          <w:rFonts w:ascii="Arial" w:eastAsia="Times New Roman" w:hAnsi="Arial" w:cs="Arial"/>
          <w:sz w:val="22"/>
          <w:szCs w:val="22"/>
          <w:lang w:val="en-GB"/>
        </w:rPr>
        <w:t>, Australia</w:t>
      </w:r>
      <w:r w:rsidR="00DC1650" w:rsidRPr="00BC4F90">
        <w:rPr>
          <w:rFonts w:ascii="Arial" w:eastAsia="Times New Roman" w:hAnsi="Arial" w:cs="Arial"/>
          <w:sz w:val="22"/>
          <w:szCs w:val="22"/>
          <w:lang w:val="en-GB"/>
        </w:rPr>
        <w:t xml:space="preserve"> and El Salvador. This simplified reporting procedure will be made operational as of 2016. </w:t>
      </w:r>
    </w:p>
    <w:p w:rsidR="00C00F0D" w:rsidRPr="00BC4F90" w:rsidRDefault="00C00F0D" w:rsidP="00A32907">
      <w:pPr>
        <w:spacing w:line="276" w:lineRule="auto"/>
        <w:jc w:val="both"/>
        <w:rPr>
          <w:rFonts w:ascii="Arial" w:hAnsi="Arial" w:cs="Arial"/>
          <w:sz w:val="22"/>
          <w:szCs w:val="22"/>
          <w:lang w:val="en-GB"/>
        </w:rPr>
      </w:pPr>
    </w:p>
    <w:p w:rsidR="00194498" w:rsidRPr="00BC4F90" w:rsidRDefault="00AA116C" w:rsidP="00DB287F">
      <w:pPr>
        <w:spacing w:line="276" w:lineRule="auto"/>
        <w:jc w:val="both"/>
        <w:rPr>
          <w:rFonts w:ascii="Arial" w:eastAsia="Times New Roman" w:hAnsi="Arial"/>
          <w:sz w:val="22"/>
          <w:szCs w:val="22"/>
          <w:u w:val="single"/>
          <w:lang w:val="en-GB"/>
        </w:rPr>
      </w:pPr>
      <w:r w:rsidRPr="00BC4F90">
        <w:rPr>
          <w:rFonts w:ascii="Arial" w:eastAsia="Times New Roman" w:hAnsi="Arial"/>
          <w:sz w:val="22"/>
          <w:szCs w:val="22"/>
          <w:u w:val="single"/>
          <w:lang w:val="en-GB"/>
        </w:rPr>
        <w:t xml:space="preserve">Lenin Moreno, Special Envoy on Disability and </w:t>
      </w:r>
      <w:r w:rsidR="00F80602" w:rsidRPr="00BC4F90">
        <w:rPr>
          <w:rFonts w:ascii="Arial" w:eastAsia="Times New Roman" w:hAnsi="Arial"/>
          <w:sz w:val="22"/>
          <w:szCs w:val="22"/>
          <w:u w:val="single"/>
          <w:lang w:val="en-GB"/>
        </w:rPr>
        <w:t>Accessibility</w:t>
      </w:r>
    </w:p>
    <w:p w:rsidR="00D21890" w:rsidRPr="00BC4F90" w:rsidRDefault="00230FAE" w:rsidP="00DB287F">
      <w:pPr>
        <w:spacing w:line="276" w:lineRule="auto"/>
        <w:jc w:val="both"/>
        <w:rPr>
          <w:rFonts w:ascii="Arial" w:eastAsia="Times New Roman" w:hAnsi="Arial"/>
          <w:sz w:val="22"/>
          <w:szCs w:val="22"/>
          <w:u w:val="single"/>
          <w:lang w:val="en-GB"/>
        </w:rPr>
      </w:pPr>
      <w:r w:rsidRPr="00BC4F90">
        <w:rPr>
          <w:rFonts w:ascii="Arial" w:eastAsia="Times New Roman" w:hAnsi="Arial"/>
          <w:sz w:val="22"/>
          <w:szCs w:val="22"/>
          <w:lang w:val="en-GB"/>
        </w:rPr>
        <w:t>Mr Moreno’s statement was read by the Committee secretary; he apologised</w:t>
      </w:r>
      <w:r w:rsidR="00AA116C" w:rsidRPr="00BC4F90">
        <w:rPr>
          <w:rFonts w:ascii="Arial" w:eastAsia="Times New Roman" w:hAnsi="Arial"/>
          <w:sz w:val="22"/>
          <w:szCs w:val="22"/>
          <w:lang w:val="en-GB"/>
        </w:rPr>
        <w:t xml:space="preserve"> for not being present </w:t>
      </w:r>
      <w:r w:rsidRPr="00BC4F90">
        <w:rPr>
          <w:rFonts w:ascii="Arial" w:eastAsia="Times New Roman" w:hAnsi="Arial"/>
          <w:sz w:val="22"/>
          <w:szCs w:val="22"/>
          <w:lang w:val="en-GB"/>
        </w:rPr>
        <w:t>at</w:t>
      </w:r>
      <w:r w:rsidR="00AA116C" w:rsidRPr="00BC4F90">
        <w:rPr>
          <w:rFonts w:ascii="Arial" w:eastAsia="Times New Roman" w:hAnsi="Arial"/>
          <w:sz w:val="22"/>
          <w:szCs w:val="22"/>
          <w:lang w:val="en-GB"/>
        </w:rPr>
        <w:t xml:space="preserve"> the 11</w:t>
      </w:r>
      <w:r w:rsidR="00AA116C" w:rsidRPr="00BC4F90">
        <w:rPr>
          <w:rFonts w:ascii="Arial" w:eastAsia="Times New Roman" w:hAnsi="Arial"/>
          <w:sz w:val="22"/>
          <w:szCs w:val="22"/>
          <w:vertAlign w:val="superscript"/>
          <w:lang w:val="en-GB"/>
        </w:rPr>
        <w:t>th</w:t>
      </w:r>
      <w:r w:rsidR="00F80602" w:rsidRPr="00BC4F90">
        <w:rPr>
          <w:rFonts w:ascii="Arial" w:eastAsia="Times New Roman" w:hAnsi="Arial"/>
          <w:sz w:val="22"/>
          <w:szCs w:val="22"/>
          <w:lang w:val="en-GB"/>
        </w:rPr>
        <w:t xml:space="preserve"> session of the CRPD Committee.</w:t>
      </w:r>
      <w:r w:rsidR="00AA116C" w:rsidRPr="00BC4F90">
        <w:rPr>
          <w:rFonts w:ascii="Arial" w:eastAsia="Times New Roman" w:hAnsi="Arial"/>
          <w:sz w:val="22"/>
          <w:szCs w:val="22"/>
          <w:lang w:val="en-GB"/>
        </w:rPr>
        <w:t xml:space="preserve"> He</w:t>
      </w:r>
      <w:r w:rsidRPr="00BC4F90">
        <w:rPr>
          <w:rFonts w:ascii="Arial" w:eastAsia="Times New Roman" w:hAnsi="Arial"/>
          <w:sz w:val="22"/>
          <w:szCs w:val="22"/>
          <w:lang w:val="en-GB"/>
        </w:rPr>
        <w:t xml:space="preserve"> expressed his</w:t>
      </w:r>
      <w:r w:rsidR="00AA116C" w:rsidRPr="00BC4F90">
        <w:rPr>
          <w:rFonts w:ascii="Arial" w:eastAsia="Times New Roman" w:hAnsi="Arial"/>
          <w:sz w:val="22"/>
          <w:szCs w:val="22"/>
          <w:lang w:val="en-GB"/>
        </w:rPr>
        <w:t xml:space="preserve"> </w:t>
      </w:r>
      <w:r w:rsidRPr="00BC4F90">
        <w:rPr>
          <w:rFonts w:ascii="Arial" w:eastAsia="Times New Roman" w:hAnsi="Arial"/>
          <w:sz w:val="22"/>
          <w:szCs w:val="22"/>
          <w:lang w:val="en-GB"/>
        </w:rPr>
        <w:t>commitment</w:t>
      </w:r>
      <w:r w:rsidR="00AA116C" w:rsidRPr="00BC4F90">
        <w:rPr>
          <w:rFonts w:ascii="Arial" w:eastAsia="Times New Roman" w:hAnsi="Arial"/>
          <w:sz w:val="22"/>
          <w:szCs w:val="22"/>
          <w:lang w:val="en-GB"/>
        </w:rPr>
        <w:t xml:space="preserve"> to provide all possible support to the work carried out by the Committee to pro</w:t>
      </w:r>
      <w:r w:rsidR="006A14CE" w:rsidRPr="00BC4F90">
        <w:rPr>
          <w:rFonts w:ascii="Arial" w:eastAsia="Times New Roman" w:hAnsi="Arial"/>
          <w:sz w:val="22"/>
          <w:szCs w:val="22"/>
          <w:lang w:val="en-GB"/>
        </w:rPr>
        <w:t>mote and protect the rights of persons with d</w:t>
      </w:r>
      <w:r w:rsidR="00AA116C" w:rsidRPr="00BC4F90">
        <w:rPr>
          <w:rFonts w:ascii="Arial" w:eastAsia="Times New Roman" w:hAnsi="Arial"/>
          <w:sz w:val="22"/>
          <w:szCs w:val="22"/>
          <w:lang w:val="en-GB"/>
        </w:rPr>
        <w:t>isabilities and their families.</w:t>
      </w:r>
      <w:r w:rsidRPr="00BC4F90">
        <w:rPr>
          <w:rFonts w:ascii="Arial" w:eastAsia="Times New Roman" w:hAnsi="Arial"/>
          <w:sz w:val="22"/>
          <w:szCs w:val="22"/>
          <w:lang w:val="en-GB"/>
        </w:rPr>
        <w:t xml:space="preserve"> </w:t>
      </w:r>
      <w:r w:rsidR="00AA116C" w:rsidRPr="00BC4F90">
        <w:rPr>
          <w:rFonts w:ascii="Arial" w:eastAsia="Times New Roman" w:hAnsi="Arial"/>
          <w:sz w:val="22"/>
          <w:szCs w:val="22"/>
          <w:lang w:val="en-GB"/>
        </w:rPr>
        <w:t xml:space="preserve"> </w:t>
      </w:r>
      <w:r w:rsidR="00C66DF2" w:rsidRPr="00BC4F90">
        <w:rPr>
          <w:rFonts w:ascii="Arial" w:eastAsia="Times New Roman" w:hAnsi="Arial"/>
          <w:sz w:val="22"/>
          <w:szCs w:val="22"/>
          <w:lang w:val="en-GB"/>
        </w:rPr>
        <w:t>Mr</w:t>
      </w:r>
      <w:r w:rsidRPr="00BC4F90">
        <w:rPr>
          <w:rFonts w:ascii="Arial" w:eastAsia="Times New Roman" w:hAnsi="Arial"/>
          <w:sz w:val="22"/>
          <w:szCs w:val="22"/>
          <w:lang w:val="en-GB"/>
        </w:rPr>
        <w:t xml:space="preserve"> Moreno explained</w:t>
      </w:r>
      <w:r w:rsidR="00B23C4C" w:rsidRPr="00BC4F90">
        <w:rPr>
          <w:rFonts w:ascii="Arial" w:eastAsia="Times New Roman" w:hAnsi="Arial"/>
          <w:sz w:val="22"/>
          <w:szCs w:val="22"/>
          <w:lang w:val="en-GB"/>
        </w:rPr>
        <w:t xml:space="preserve"> that his </w:t>
      </w:r>
      <w:r w:rsidR="00AA116C" w:rsidRPr="00BC4F90">
        <w:rPr>
          <w:rFonts w:ascii="Arial" w:eastAsia="Times New Roman" w:hAnsi="Arial"/>
          <w:sz w:val="22"/>
          <w:szCs w:val="22"/>
          <w:lang w:val="en-GB"/>
        </w:rPr>
        <w:t>mandate will focus on contributing to the efforts of U</w:t>
      </w:r>
      <w:r w:rsidR="00B23C4C" w:rsidRPr="00BC4F90">
        <w:rPr>
          <w:rFonts w:ascii="Arial" w:eastAsia="Times New Roman" w:hAnsi="Arial"/>
          <w:sz w:val="22"/>
          <w:szCs w:val="22"/>
          <w:lang w:val="en-GB"/>
        </w:rPr>
        <w:t>N</w:t>
      </w:r>
      <w:r w:rsidR="00AA116C" w:rsidRPr="00BC4F90">
        <w:rPr>
          <w:rFonts w:ascii="Arial" w:eastAsia="Times New Roman" w:hAnsi="Arial"/>
          <w:sz w:val="22"/>
          <w:szCs w:val="22"/>
          <w:lang w:val="en-GB"/>
        </w:rPr>
        <w:t xml:space="preserve"> system to ensure that initia</w:t>
      </w:r>
      <w:r w:rsidR="00F80602" w:rsidRPr="00BC4F90">
        <w:rPr>
          <w:rFonts w:ascii="Arial" w:eastAsia="Times New Roman" w:hAnsi="Arial"/>
          <w:sz w:val="22"/>
          <w:szCs w:val="22"/>
          <w:lang w:val="en-GB"/>
        </w:rPr>
        <w:t xml:space="preserve">tives that are undertaken </w:t>
      </w:r>
      <w:r w:rsidR="00AA116C" w:rsidRPr="00BC4F90">
        <w:rPr>
          <w:rFonts w:ascii="Arial" w:eastAsia="Times New Roman" w:hAnsi="Arial"/>
          <w:sz w:val="22"/>
          <w:szCs w:val="22"/>
          <w:lang w:val="en-GB"/>
        </w:rPr>
        <w:t>culminate in polic</w:t>
      </w:r>
      <w:r w:rsidR="00B23C4C" w:rsidRPr="00BC4F90">
        <w:rPr>
          <w:rFonts w:ascii="Arial" w:eastAsia="Times New Roman" w:hAnsi="Arial"/>
          <w:sz w:val="22"/>
          <w:szCs w:val="22"/>
          <w:lang w:val="en-GB"/>
        </w:rPr>
        <w:t>ies that meet the needs of the persons with d</w:t>
      </w:r>
      <w:r w:rsidR="00AA116C" w:rsidRPr="00BC4F90">
        <w:rPr>
          <w:rFonts w:ascii="Arial" w:eastAsia="Times New Roman" w:hAnsi="Arial"/>
          <w:sz w:val="22"/>
          <w:szCs w:val="22"/>
          <w:lang w:val="en-GB"/>
        </w:rPr>
        <w:t>isabi</w:t>
      </w:r>
      <w:r w:rsidR="00F80602" w:rsidRPr="00BC4F90">
        <w:rPr>
          <w:rFonts w:ascii="Arial" w:eastAsia="Times New Roman" w:hAnsi="Arial"/>
          <w:sz w:val="22"/>
          <w:szCs w:val="22"/>
          <w:lang w:val="en-GB"/>
        </w:rPr>
        <w:t>lities</w:t>
      </w:r>
      <w:r w:rsidRPr="00BC4F90">
        <w:rPr>
          <w:rFonts w:ascii="Arial" w:eastAsia="Times New Roman" w:hAnsi="Arial"/>
          <w:sz w:val="22"/>
          <w:szCs w:val="22"/>
          <w:lang w:val="en-GB"/>
        </w:rPr>
        <w:t>.  H</w:t>
      </w:r>
      <w:r w:rsidR="00B23C4C" w:rsidRPr="00BC4F90">
        <w:rPr>
          <w:rFonts w:ascii="Arial" w:eastAsia="Times New Roman" w:hAnsi="Arial"/>
          <w:sz w:val="22"/>
          <w:szCs w:val="22"/>
          <w:lang w:val="en-GB"/>
        </w:rPr>
        <w:t xml:space="preserve">is </w:t>
      </w:r>
      <w:r w:rsidR="00AA116C" w:rsidRPr="00BC4F90">
        <w:rPr>
          <w:rFonts w:ascii="Arial" w:eastAsia="Times New Roman" w:hAnsi="Arial"/>
          <w:sz w:val="22"/>
          <w:szCs w:val="22"/>
          <w:lang w:val="en-GB"/>
        </w:rPr>
        <w:t xml:space="preserve">work plan will </w:t>
      </w:r>
      <w:r w:rsidRPr="00BC4F90">
        <w:rPr>
          <w:rFonts w:ascii="Arial" w:eastAsia="Times New Roman" w:hAnsi="Arial"/>
          <w:sz w:val="22"/>
          <w:szCs w:val="22"/>
          <w:lang w:val="en-GB"/>
        </w:rPr>
        <w:t>compromise three specific areas; international management which</w:t>
      </w:r>
      <w:r w:rsidR="00AA116C" w:rsidRPr="00BC4F90">
        <w:rPr>
          <w:rFonts w:ascii="Arial" w:eastAsia="Times New Roman" w:hAnsi="Arial"/>
          <w:sz w:val="22"/>
          <w:szCs w:val="22"/>
          <w:lang w:val="en-GB"/>
        </w:rPr>
        <w:t xml:space="preserve"> involve</w:t>
      </w:r>
      <w:r w:rsidR="00B23C4C" w:rsidRPr="00BC4F90">
        <w:rPr>
          <w:rFonts w:ascii="Arial" w:eastAsia="Times New Roman" w:hAnsi="Arial"/>
          <w:sz w:val="22"/>
          <w:szCs w:val="22"/>
          <w:lang w:val="en-GB"/>
        </w:rPr>
        <w:t xml:space="preserve">s </w:t>
      </w:r>
      <w:r w:rsidR="00AA116C" w:rsidRPr="00BC4F90">
        <w:rPr>
          <w:rFonts w:ascii="Arial" w:eastAsia="Times New Roman" w:hAnsi="Arial"/>
          <w:sz w:val="22"/>
          <w:szCs w:val="22"/>
          <w:lang w:val="en-GB"/>
        </w:rPr>
        <w:t>pro</w:t>
      </w:r>
      <w:r w:rsidR="00B23C4C" w:rsidRPr="00BC4F90">
        <w:rPr>
          <w:rFonts w:ascii="Arial" w:eastAsia="Times New Roman" w:hAnsi="Arial"/>
          <w:sz w:val="22"/>
          <w:szCs w:val="22"/>
          <w:lang w:val="en-GB"/>
        </w:rPr>
        <w:t>moting the social inclusion of persons with d</w:t>
      </w:r>
      <w:r w:rsidR="00AA116C" w:rsidRPr="00BC4F90">
        <w:rPr>
          <w:rFonts w:ascii="Arial" w:eastAsia="Times New Roman" w:hAnsi="Arial"/>
          <w:sz w:val="22"/>
          <w:szCs w:val="22"/>
          <w:lang w:val="en-GB"/>
        </w:rPr>
        <w:t xml:space="preserve">isabilities through the </w:t>
      </w:r>
      <w:r w:rsidR="00B23C4C" w:rsidRPr="00BC4F90">
        <w:rPr>
          <w:rFonts w:ascii="Arial" w:eastAsia="Times New Roman" w:hAnsi="Arial"/>
          <w:sz w:val="22"/>
          <w:szCs w:val="22"/>
          <w:lang w:val="en-GB"/>
        </w:rPr>
        <w:t>ratification and implementation of the Conve</w:t>
      </w:r>
      <w:r w:rsidRPr="00BC4F90">
        <w:rPr>
          <w:rFonts w:ascii="Arial" w:eastAsia="Times New Roman" w:hAnsi="Arial"/>
          <w:sz w:val="22"/>
          <w:szCs w:val="22"/>
          <w:lang w:val="en-GB"/>
        </w:rPr>
        <w:t>ntion and its Optional Protocol;</w:t>
      </w:r>
      <w:r w:rsidR="00B23C4C" w:rsidRPr="00BC4F90">
        <w:rPr>
          <w:rFonts w:ascii="Arial" w:eastAsia="Times New Roman" w:hAnsi="Arial"/>
          <w:sz w:val="22"/>
          <w:szCs w:val="22"/>
          <w:lang w:val="en-GB"/>
        </w:rPr>
        <w:t xml:space="preserve"> </w:t>
      </w:r>
      <w:r w:rsidRPr="00BC4F90">
        <w:rPr>
          <w:rFonts w:ascii="Arial" w:eastAsia="Times New Roman" w:hAnsi="Arial"/>
          <w:sz w:val="22"/>
          <w:szCs w:val="22"/>
          <w:lang w:val="en-GB"/>
        </w:rPr>
        <w:t xml:space="preserve">science and technology by encouraging </w:t>
      </w:r>
      <w:r w:rsidR="00AA116C" w:rsidRPr="00BC4F90">
        <w:rPr>
          <w:rFonts w:ascii="Arial" w:eastAsia="Times New Roman" w:hAnsi="Arial"/>
          <w:sz w:val="22"/>
          <w:szCs w:val="22"/>
          <w:lang w:val="en-GB"/>
        </w:rPr>
        <w:t>the scientific community to engage and to assume their social responsibilities</w:t>
      </w:r>
      <w:r w:rsidR="00B23C4C" w:rsidRPr="00BC4F90">
        <w:rPr>
          <w:rFonts w:ascii="Arial" w:eastAsia="Times New Roman" w:hAnsi="Arial"/>
          <w:sz w:val="22"/>
          <w:szCs w:val="22"/>
          <w:lang w:val="en-GB"/>
        </w:rPr>
        <w:t xml:space="preserve"> in order</w:t>
      </w:r>
      <w:r w:rsidR="00AA116C" w:rsidRPr="00BC4F90">
        <w:rPr>
          <w:rFonts w:ascii="Arial" w:eastAsia="Times New Roman" w:hAnsi="Arial"/>
          <w:sz w:val="22"/>
          <w:szCs w:val="22"/>
          <w:lang w:val="en-GB"/>
        </w:rPr>
        <w:t xml:space="preserve"> to increase a</w:t>
      </w:r>
      <w:r w:rsidR="00B23C4C" w:rsidRPr="00BC4F90">
        <w:rPr>
          <w:rFonts w:ascii="Arial" w:eastAsia="Times New Roman" w:hAnsi="Arial"/>
          <w:sz w:val="22"/>
          <w:szCs w:val="22"/>
          <w:lang w:val="en-GB"/>
        </w:rPr>
        <w:t xml:space="preserve">ccessibility and inclusion for </w:t>
      </w:r>
      <w:r w:rsidRPr="00BC4F90">
        <w:rPr>
          <w:rFonts w:ascii="Arial" w:eastAsia="Times New Roman" w:hAnsi="Arial"/>
          <w:sz w:val="22"/>
          <w:szCs w:val="22"/>
          <w:lang w:val="en-GB"/>
        </w:rPr>
        <w:t>persons with disabilities; and</w:t>
      </w:r>
      <w:r w:rsidR="00AA116C" w:rsidRPr="00BC4F90">
        <w:rPr>
          <w:rFonts w:ascii="Arial" w:eastAsia="Times New Roman" w:hAnsi="Arial"/>
          <w:sz w:val="22"/>
          <w:szCs w:val="22"/>
          <w:lang w:val="en-GB"/>
        </w:rPr>
        <w:t xml:space="preserve"> communication and culture</w:t>
      </w:r>
      <w:r w:rsidRPr="00BC4F90">
        <w:rPr>
          <w:rFonts w:ascii="Arial" w:eastAsia="Times New Roman" w:hAnsi="Arial"/>
          <w:sz w:val="22"/>
          <w:szCs w:val="22"/>
          <w:lang w:val="en-GB"/>
        </w:rPr>
        <w:t xml:space="preserve"> </w:t>
      </w:r>
      <w:r w:rsidR="00AA116C" w:rsidRPr="00BC4F90">
        <w:rPr>
          <w:rFonts w:ascii="Arial" w:eastAsia="Times New Roman" w:hAnsi="Arial"/>
          <w:sz w:val="22"/>
          <w:szCs w:val="22"/>
          <w:lang w:val="en-GB"/>
        </w:rPr>
        <w:t>to promote accessibility,</w:t>
      </w:r>
      <w:r w:rsidR="00D21890" w:rsidRPr="00BC4F90">
        <w:rPr>
          <w:rFonts w:ascii="Arial" w:eastAsia="Times New Roman" w:hAnsi="Arial"/>
          <w:sz w:val="22"/>
          <w:szCs w:val="22"/>
          <w:lang w:val="en-GB"/>
        </w:rPr>
        <w:t xml:space="preserve"> including</w:t>
      </w:r>
      <w:r w:rsidR="00AA116C" w:rsidRPr="00BC4F90">
        <w:rPr>
          <w:rFonts w:ascii="Arial" w:eastAsia="Times New Roman" w:hAnsi="Arial"/>
          <w:sz w:val="22"/>
          <w:szCs w:val="22"/>
          <w:lang w:val="en-GB"/>
        </w:rPr>
        <w:t xml:space="preserve"> access to information and culture</w:t>
      </w:r>
      <w:r w:rsidR="00D21890" w:rsidRPr="00BC4F90">
        <w:rPr>
          <w:rFonts w:ascii="Arial" w:eastAsia="Times New Roman" w:hAnsi="Arial"/>
          <w:sz w:val="22"/>
          <w:szCs w:val="22"/>
          <w:lang w:val="en-GB"/>
        </w:rPr>
        <w:t>.</w:t>
      </w:r>
      <w:r w:rsidR="00AA116C" w:rsidRPr="00BC4F90">
        <w:rPr>
          <w:rFonts w:ascii="Arial" w:eastAsia="Times New Roman" w:hAnsi="Arial"/>
          <w:sz w:val="22"/>
          <w:szCs w:val="22"/>
          <w:lang w:val="en-GB"/>
        </w:rPr>
        <w:t xml:space="preserve"> </w:t>
      </w:r>
      <w:r w:rsidR="00AA116C" w:rsidRPr="00BC4F90">
        <w:rPr>
          <w:rFonts w:ascii="Arial" w:eastAsia="Times New Roman" w:hAnsi="Arial"/>
          <w:sz w:val="22"/>
          <w:szCs w:val="22"/>
          <w:highlight w:val="yellow"/>
          <w:lang w:val="en-GB"/>
        </w:rPr>
        <w:br/>
      </w:r>
    </w:p>
    <w:p w:rsidR="00194498" w:rsidRPr="00BC4F90" w:rsidRDefault="00D21890" w:rsidP="00194498">
      <w:pPr>
        <w:spacing w:line="276" w:lineRule="auto"/>
        <w:jc w:val="both"/>
        <w:rPr>
          <w:rFonts w:ascii="Arial" w:eastAsiaTheme="minorEastAsia" w:hAnsi="Arial" w:cs="Arial"/>
          <w:bCs/>
          <w:sz w:val="22"/>
          <w:szCs w:val="22"/>
          <w:u w:val="single"/>
          <w:lang w:val="en-GB" w:eastAsia="fr-FR"/>
        </w:rPr>
      </w:pPr>
      <w:r w:rsidRPr="00BC4F90">
        <w:rPr>
          <w:rFonts w:ascii="Arial" w:eastAsiaTheme="minorEastAsia" w:hAnsi="Arial" w:cs="Arial"/>
          <w:sz w:val="22"/>
          <w:szCs w:val="22"/>
          <w:u w:val="single"/>
          <w:lang w:val="en-GB" w:eastAsia="fr-FR"/>
        </w:rPr>
        <w:t>Shuaib Chalklen,</w:t>
      </w:r>
      <w:r w:rsidRPr="00BC4F90">
        <w:rPr>
          <w:rFonts w:ascii="Arial" w:eastAsia="Times New Roman" w:hAnsi="Arial"/>
          <w:sz w:val="22"/>
          <w:szCs w:val="22"/>
          <w:u w:val="single"/>
          <w:lang w:val="en-GB"/>
        </w:rPr>
        <w:t xml:space="preserve"> </w:t>
      </w:r>
      <w:r w:rsidRPr="00BC4F90">
        <w:rPr>
          <w:rFonts w:ascii="Arial" w:eastAsiaTheme="minorEastAsia" w:hAnsi="Arial" w:cs="Arial"/>
          <w:bCs/>
          <w:sz w:val="22"/>
          <w:szCs w:val="22"/>
          <w:u w:val="single"/>
          <w:lang w:val="en-GB" w:eastAsia="fr-FR"/>
        </w:rPr>
        <w:t>Special Rapporteur on Disabilit</w:t>
      </w:r>
      <w:r w:rsidR="00194498" w:rsidRPr="00BC4F90">
        <w:rPr>
          <w:rFonts w:ascii="Arial" w:eastAsiaTheme="minorEastAsia" w:hAnsi="Arial" w:cs="Arial"/>
          <w:bCs/>
          <w:sz w:val="22"/>
          <w:szCs w:val="22"/>
          <w:u w:val="single"/>
          <w:lang w:val="en-GB" w:eastAsia="fr-FR"/>
        </w:rPr>
        <w:t xml:space="preserve">y </w:t>
      </w:r>
    </w:p>
    <w:p w:rsidR="00AA116C" w:rsidRPr="00BC4F90" w:rsidRDefault="00230FAE" w:rsidP="00194498">
      <w:pPr>
        <w:spacing w:line="276" w:lineRule="auto"/>
        <w:jc w:val="both"/>
        <w:rPr>
          <w:rFonts w:ascii="Arial" w:eastAsiaTheme="minorEastAsia" w:hAnsi="Arial" w:cs="Arial"/>
          <w:bCs/>
          <w:sz w:val="22"/>
          <w:szCs w:val="22"/>
          <w:u w:val="single"/>
          <w:lang w:val="en-GB" w:eastAsia="fr-FR"/>
        </w:rPr>
      </w:pPr>
      <w:r w:rsidRPr="00BC4F90">
        <w:rPr>
          <w:rFonts w:ascii="Arial" w:eastAsia="Times New Roman" w:hAnsi="Arial"/>
          <w:sz w:val="22"/>
          <w:szCs w:val="22"/>
          <w:lang w:val="en-GB"/>
        </w:rPr>
        <w:t>Mr Chalken’s statement was read out by the Committee secretary; he apologised for not being present at the 11</w:t>
      </w:r>
      <w:r w:rsidRPr="00BC4F90">
        <w:rPr>
          <w:rFonts w:ascii="Arial" w:eastAsia="Times New Roman" w:hAnsi="Arial"/>
          <w:sz w:val="22"/>
          <w:szCs w:val="22"/>
          <w:vertAlign w:val="superscript"/>
          <w:lang w:val="en-GB"/>
        </w:rPr>
        <w:t>th</w:t>
      </w:r>
      <w:r w:rsidRPr="00BC4F90">
        <w:rPr>
          <w:rFonts w:ascii="Arial" w:eastAsia="Times New Roman" w:hAnsi="Arial"/>
          <w:sz w:val="22"/>
          <w:szCs w:val="22"/>
          <w:lang w:val="en-GB"/>
        </w:rPr>
        <w:t xml:space="preserve"> session.  He mentioned </w:t>
      </w:r>
      <w:r w:rsidR="00D21890" w:rsidRPr="00BC4F90">
        <w:rPr>
          <w:rFonts w:ascii="Arial" w:eastAsia="Times New Roman" w:hAnsi="Arial"/>
          <w:sz w:val="22"/>
          <w:szCs w:val="22"/>
          <w:lang w:val="en-GB"/>
        </w:rPr>
        <w:t xml:space="preserve">that he </w:t>
      </w:r>
      <w:r w:rsidR="00AA116C" w:rsidRPr="00BC4F90">
        <w:rPr>
          <w:rFonts w:ascii="Arial" w:eastAsia="Times New Roman" w:hAnsi="Arial"/>
          <w:sz w:val="22"/>
          <w:szCs w:val="22"/>
          <w:lang w:val="en-GB"/>
        </w:rPr>
        <w:t>intend</w:t>
      </w:r>
      <w:r w:rsidR="00D21890" w:rsidRPr="00BC4F90">
        <w:rPr>
          <w:rFonts w:ascii="Arial" w:eastAsia="Times New Roman" w:hAnsi="Arial"/>
          <w:sz w:val="22"/>
          <w:szCs w:val="22"/>
          <w:lang w:val="en-GB"/>
        </w:rPr>
        <w:t>s</w:t>
      </w:r>
      <w:r w:rsidR="00AA116C" w:rsidRPr="00BC4F90">
        <w:rPr>
          <w:rFonts w:ascii="Arial" w:eastAsia="Times New Roman" w:hAnsi="Arial"/>
          <w:sz w:val="22"/>
          <w:szCs w:val="22"/>
          <w:lang w:val="en-GB"/>
        </w:rPr>
        <w:t xml:space="preserve"> to </w:t>
      </w:r>
      <w:r w:rsidR="00D21890" w:rsidRPr="00BC4F90">
        <w:rPr>
          <w:rFonts w:ascii="Arial" w:eastAsia="Times New Roman" w:hAnsi="Arial"/>
          <w:sz w:val="22"/>
          <w:szCs w:val="22"/>
          <w:lang w:val="en-GB"/>
        </w:rPr>
        <w:t>visit</w:t>
      </w:r>
      <w:r w:rsidR="00AA116C" w:rsidRPr="00BC4F90">
        <w:rPr>
          <w:rFonts w:ascii="Arial" w:eastAsia="Times New Roman" w:hAnsi="Arial"/>
          <w:sz w:val="22"/>
          <w:szCs w:val="22"/>
          <w:lang w:val="en-GB"/>
        </w:rPr>
        <w:t xml:space="preserve"> Egypt, </w:t>
      </w:r>
      <w:r w:rsidR="00D21890" w:rsidRPr="00BC4F90">
        <w:rPr>
          <w:rFonts w:ascii="Arial" w:eastAsia="Times New Roman" w:hAnsi="Arial"/>
          <w:sz w:val="22"/>
          <w:szCs w:val="22"/>
          <w:lang w:val="en-GB"/>
        </w:rPr>
        <w:t>Kazakhstan</w:t>
      </w:r>
      <w:r w:rsidR="00AA116C" w:rsidRPr="00BC4F90">
        <w:rPr>
          <w:rFonts w:ascii="Arial" w:eastAsia="Times New Roman" w:hAnsi="Arial"/>
          <w:sz w:val="22"/>
          <w:szCs w:val="22"/>
          <w:lang w:val="en-GB"/>
        </w:rPr>
        <w:t xml:space="preserve"> and Canada in the next months </w:t>
      </w:r>
      <w:r w:rsidR="00D21890" w:rsidRPr="00BC4F90">
        <w:rPr>
          <w:rFonts w:ascii="Arial" w:eastAsia="Times New Roman" w:hAnsi="Arial"/>
          <w:sz w:val="22"/>
          <w:szCs w:val="22"/>
          <w:lang w:val="en-GB"/>
        </w:rPr>
        <w:t>for</w:t>
      </w:r>
      <w:r w:rsidRPr="00BC4F90">
        <w:rPr>
          <w:rFonts w:ascii="Arial" w:eastAsia="Times New Roman" w:hAnsi="Arial"/>
          <w:sz w:val="22"/>
          <w:szCs w:val="22"/>
          <w:lang w:val="en-GB"/>
        </w:rPr>
        <w:t xml:space="preserve"> the purposes of</w:t>
      </w:r>
      <w:r w:rsidR="00D21890" w:rsidRPr="00BC4F90">
        <w:rPr>
          <w:rFonts w:ascii="Arial" w:eastAsia="Times New Roman" w:hAnsi="Arial"/>
          <w:sz w:val="22"/>
          <w:szCs w:val="22"/>
          <w:lang w:val="en-GB"/>
        </w:rPr>
        <w:t xml:space="preserve"> monitoring </w:t>
      </w:r>
      <w:r w:rsidR="00AA116C" w:rsidRPr="00BC4F90">
        <w:rPr>
          <w:rFonts w:ascii="Arial" w:eastAsia="Times New Roman" w:hAnsi="Arial"/>
          <w:sz w:val="22"/>
          <w:szCs w:val="22"/>
          <w:lang w:val="en-GB"/>
        </w:rPr>
        <w:t xml:space="preserve">the implementation of the </w:t>
      </w:r>
      <w:r w:rsidR="00D21890" w:rsidRPr="00BC4F90">
        <w:rPr>
          <w:rFonts w:ascii="Arial" w:eastAsia="Times New Roman" w:hAnsi="Arial"/>
          <w:sz w:val="22"/>
          <w:szCs w:val="22"/>
          <w:lang w:val="en-GB"/>
        </w:rPr>
        <w:t>Convention</w:t>
      </w:r>
      <w:r w:rsidR="00AA116C" w:rsidRPr="00BC4F90">
        <w:rPr>
          <w:rFonts w:ascii="Arial" w:eastAsia="Times New Roman" w:hAnsi="Arial"/>
          <w:sz w:val="22"/>
          <w:szCs w:val="22"/>
          <w:lang w:val="en-GB"/>
        </w:rPr>
        <w:t xml:space="preserve">. </w:t>
      </w:r>
      <w:r w:rsidRPr="00BC4F90">
        <w:rPr>
          <w:rFonts w:ascii="Arial" w:eastAsia="Times New Roman" w:hAnsi="Arial"/>
          <w:sz w:val="22"/>
          <w:szCs w:val="22"/>
          <w:lang w:val="en-GB"/>
        </w:rPr>
        <w:t>He highlighted</w:t>
      </w:r>
      <w:r w:rsidR="00D21890" w:rsidRPr="00BC4F90">
        <w:rPr>
          <w:rFonts w:ascii="Arial" w:eastAsia="Times New Roman" w:hAnsi="Arial"/>
          <w:sz w:val="22"/>
          <w:szCs w:val="22"/>
          <w:lang w:val="en-GB"/>
        </w:rPr>
        <w:t xml:space="preserve"> that there is a </w:t>
      </w:r>
      <w:r w:rsidR="00AA116C" w:rsidRPr="00BC4F90">
        <w:rPr>
          <w:rFonts w:ascii="Arial" w:eastAsia="Times New Roman" w:hAnsi="Arial"/>
          <w:sz w:val="22"/>
          <w:szCs w:val="22"/>
          <w:lang w:val="en-GB"/>
        </w:rPr>
        <w:t xml:space="preserve">lack of clarity on </w:t>
      </w:r>
      <w:r w:rsidR="00D21890" w:rsidRPr="00BC4F90">
        <w:rPr>
          <w:rFonts w:ascii="Arial" w:eastAsia="Times New Roman" w:hAnsi="Arial"/>
          <w:sz w:val="22"/>
          <w:szCs w:val="22"/>
          <w:lang w:val="en-GB"/>
        </w:rPr>
        <w:t xml:space="preserve">the implementation of </w:t>
      </w:r>
      <w:r w:rsidR="00AA116C" w:rsidRPr="00BC4F90">
        <w:rPr>
          <w:rFonts w:ascii="Arial" w:eastAsia="Times New Roman" w:hAnsi="Arial"/>
          <w:sz w:val="22"/>
          <w:szCs w:val="22"/>
          <w:lang w:val="en-GB"/>
        </w:rPr>
        <w:t>Article 33</w:t>
      </w:r>
      <w:r w:rsidRPr="00BC4F90">
        <w:rPr>
          <w:rFonts w:ascii="Arial" w:eastAsia="Times New Roman" w:hAnsi="Arial"/>
          <w:sz w:val="22"/>
          <w:szCs w:val="22"/>
          <w:lang w:val="en-GB"/>
        </w:rPr>
        <w:t xml:space="preserve"> and its full implementation and asked</w:t>
      </w:r>
      <w:r w:rsidR="00D21890" w:rsidRPr="00BC4F90">
        <w:rPr>
          <w:rFonts w:ascii="Arial" w:eastAsia="Times New Roman" w:hAnsi="Arial"/>
          <w:sz w:val="22"/>
          <w:szCs w:val="22"/>
          <w:lang w:val="en-GB"/>
        </w:rPr>
        <w:t xml:space="preserve"> the Committee to</w:t>
      </w:r>
      <w:r w:rsidR="00AA116C" w:rsidRPr="00BC4F90">
        <w:rPr>
          <w:rFonts w:ascii="Arial" w:eastAsia="Times New Roman" w:hAnsi="Arial"/>
          <w:sz w:val="22"/>
          <w:szCs w:val="22"/>
          <w:lang w:val="en-GB"/>
        </w:rPr>
        <w:t xml:space="preserve"> raise</w:t>
      </w:r>
      <w:r w:rsidR="00D21890" w:rsidRPr="00BC4F90">
        <w:rPr>
          <w:rFonts w:ascii="Arial" w:eastAsia="Times New Roman" w:hAnsi="Arial"/>
          <w:sz w:val="22"/>
          <w:szCs w:val="22"/>
          <w:lang w:val="en-GB"/>
        </w:rPr>
        <w:t xml:space="preserve"> this issue among</w:t>
      </w:r>
      <w:r w:rsidR="00AA116C" w:rsidRPr="00BC4F90">
        <w:rPr>
          <w:rFonts w:ascii="Arial" w:eastAsia="Times New Roman" w:hAnsi="Arial"/>
          <w:sz w:val="22"/>
          <w:szCs w:val="22"/>
          <w:lang w:val="en-GB"/>
        </w:rPr>
        <w:t xml:space="preserve"> States Parties</w:t>
      </w:r>
      <w:r w:rsidRPr="00BC4F90">
        <w:rPr>
          <w:rFonts w:ascii="Arial" w:eastAsia="Times New Roman" w:hAnsi="Arial"/>
          <w:sz w:val="22"/>
          <w:szCs w:val="22"/>
          <w:lang w:val="en-GB"/>
        </w:rPr>
        <w:t xml:space="preserve"> as the provision is</w:t>
      </w:r>
      <w:r w:rsidR="000E050A" w:rsidRPr="00BC4F90">
        <w:rPr>
          <w:rFonts w:ascii="Arial" w:eastAsia="Times New Roman" w:hAnsi="Arial"/>
          <w:sz w:val="22"/>
          <w:szCs w:val="22"/>
          <w:lang w:val="en-GB"/>
        </w:rPr>
        <w:t xml:space="preserve"> </w:t>
      </w:r>
      <w:r w:rsidR="00AA116C" w:rsidRPr="00BC4F90">
        <w:rPr>
          <w:rFonts w:ascii="Arial" w:eastAsia="Times New Roman" w:hAnsi="Arial"/>
          <w:sz w:val="22"/>
          <w:szCs w:val="22"/>
          <w:lang w:val="en-GB"/>
        </w:rPr>
        <w:t>vital to the full implementation</w:t>
      </w:r>
      <w:r w:rsidR="000E050A" w:rsidRPr="00BC4F90">
        <w:rPr>
          <w:rFonts w:ascii="Arial" w:eastAsia="Times New Roman" w:hAnsi="Arial"/>
          <w:sz w:val="22"/>
          <w:szCs w:val="22"/>
          <w:lang w:val="en-GB"/>
        </w:rPr>
        <w:t xml:space="preserve"> of the Convention. </w:t>
      </w:r>
    </w:p>
    <w:p w:rsidR="00DB287F" w:rsidRPr="00BC4F90" w:rsidRDefault="00DB287F" w:rsidP="00DB287F">
      <w:pPr>
        <w:jc w:val="both"/>
        <w:rPr>
          <w:rFonts w:ascii="Arial" w:hAnsi="Arial"/>
          <w:b/>
          <w:sz w:val="22"/>
          <w:u w:val="single"/>
          <w:lang w:val="en-GB"/>
        </w:rPr>
      </w:pPr>
    </w:p>
    <w:p w:rsidR="00DB287F" w:rsidRPr="00BC4F90" w:rsidRDefault="00DB287F" w:rsidP="00DB287F">
      <w:pPr>
        <w:jc w:val="both"/>
        <w:rPr>
          <w:rFonts w:ascii="Arial" w:hAnsi="Arial"/>
          <w:sz w:val="22"/>
          <w:lang w:val="en-GB"/>
        </w:rPr>
      </w:pPr>
      <w:r w:rsidRPr="00BC4F90">
        <w:rPr>
          <w:rFonts w:ascii="Arial" w:hAnsi="Arial"/>
          <w:b/>
          <w:sz w:val="22"/>
          <w:u w:val="single"/>
          <w:lang w:val="en-GB"/>
        </w:rPr>
        <w:t xml:space="preserve">Statements from UN bodies, specialised agencies and civil society </w:t>
      </w:r>
    </w:p>
    <w:p w:rsidR="000E050A" w:rsidRPr="00BC4F90" w:rsidRDefault="000E050A" w:rsidP="00A32907">
      <w:pPr>
        <w:spacing w:line="276" w:lineRule="auto"/>
        <w:jc w:val="both"/>
        <w:rPr>
          <w:rFonts w:ascii="Arial" w:eastAsia="Times New Roman" w:hAnsi="Arial"/>
          <w:sz w:val="22"/>
          <w:szCs w:val="22"/>
          <w:lang w:val="en-GB"/>
        </w:rPr>
      </w:pPr>
    </w:p>
    <w:p w:rsidR="004B00CF" w:rsidRPr="00BC4F90" w:rsidRDefault="000E050A" w:rsidP="00A32907">
      <w:pPr>
        <w:spacing w:line="276" w:lineRule="auto"/>
        <w:jc w:val="both"/>
        <w:rPr>
          <w:rFonts w:ascii="Arial" w:eastAsia="Times New Roman" w:hAnsi="Arial"/>
          <w:sz w:val="22"/>
          <w:szCs w:val="22"/>
          <w:u w:val="single"/>
          <w:lang w:val="en-GB"/>
        </w:rPr>
      </w:pPr>
      <w:r w:rsidRPr="00BC4F90">
        <w:rPr>
          <w:rFonts w:ascii="Arial" w:eastAsia="Times New Roman" w:hAnsi="Arial"/>
          <w:sz w:val="22"/>
          <w:szCs w:val="22"/>
          <w:u w:val="single"/>
          <w:lang w:val="en-GB"/>
        </w:rPr>
        <w:t>Krista Orama, Office of the High Commissioner for Human Rights</w:t>
      </w:r>
    </w:p>
    <w:p w:rsidR="00EB70F0" w:rsidRPr="00BC4F90" w:rsidRDefault="004B00CF" w:rsidP="00A32907">
      <w:pPr>
        <w:spacing w:line="276" w:lineRule="auto"/>
        <w:jc w:val="both"/>
        <w:rPr>
          <w:rFonts w:ascii="Arial" w:eastAsia="Times New Roman" w:hAnsi="Arial"/>
          <w:sz w:val="22"/>
          <w:szCs w:val="22"/>
          <w:lang w:val="en-GB"/>
        </w:rPr>
      </w:pPr>
      <w:r w:rsidRPr="00BC4F90">
        <w:rPr>
          <w:rFonts w:ascii="Arial" w:eastAsia="Times New Roman" w:hAnsi="Arial"/>
          <w:sz w:val="22"/>
          <w:szCs w:val="22"/>
          <w:lang w:val="en-GB"/>
        </w:rPr>
        <w:t xml:space="preserve">Emerging from the </w:t>
      </w:r>
      <w:r w:rsidR="002B10B4" w:rsidRPr="00BC4F90">
        <w:rPr>
          <w:rFonts w:ascii="Arial" w:eastAsia="Times New Roman" w:hAnsi="Arial"/>
          <w:sz w:val="22"/>
          <w:szCs w:val="22"/>
          <w:lang w:val="en-GB"/>
        </w:rPr>
        <w:t>outcome document of the High Level Meetin</w:t>
      </w:r>
      <w:r w:rsidRPr="00BC4F90">
        <w:rPr>
          <w:rFonts w:ascii="Arial" w:eastAsia="Times New Roman" w:hAnsi="Arial"/>
          <w:sz w:val="22"/>
          <w:szCs w:val="22"/>
          <w:lang w:val="en-GB"/>
        </w:rPr>
        <w:t xml:space="preserve">g on Disability and Development, </w:t>
      </w:r>
      <w:r w:rsidR="00C66DF2" w:rsidRPr="00BC4F90">
        <w:rPr>
          <w:rFonts w:ascii="Arial" w:eastAsia="Times New Roman" w:hAnsi="Arial"/>
          <w:sz w:val="22"/>
          <w:szCs w:val="22"/>
          <w:lang w:val="en-GB"/>
        </w:rPr>
        <w:t>Ms</w:t>
      </w:r>
      <w:r w:rsidR="00FD6CBE" w:rsidRPr="00BC4F90">
        <w:rPr>
          <w:rFonts w:ascii="Arial" w:eastAsia="Times New Roman" w:hAnsi="Arial"/>
          <w:sz w:val="22"/>
          <w:szCs w:val="22"/>
          <w:lang w:val="en-GB"/>
        </w:rPr>
        <w:t xml:space="preserve"> Orama</w:t>
      </w:r>
      <w:r w:rsidRPr="00BC4F90">
        <w:rPr>
          <w:rFonts w:ascii="Arial" w:eastAsia="Times New Roman" w:hAnsi="Arial"/>
          <w:sz w:val="22"/>
          <w:szCs w:val="22"/>
          <w:lang w:val="en-GB"/>
        </w:rPr>
        <w:t xml:space="preserve"> </w:t>
      </w:r>
      <w:r w:rsidR="005B4013" w:rsidRPr="00BC4F90">
        <w:rPr>
          <w:rFonts w:ascii="Arial" w:eastAsia="Times New Roman" w:hAnsi="Arial"/>
          <w:sz w:val="22"/>
          <w:szCs w:val="22"/>
          <w:lang w:val="en-GB"/>
        </w:rPr>
        <w:t>elaborated upon two specific tracks of</w:t>
      </w:r>
      <w:r w:rsidR="0007664E" w:rsidRPr="00BC4F90">
        <w:rPr>
          <w:rFonts w:ascii="Arial" w:eastAsia="Times New Roman" w:hAnsi="Arial"/>
          <w:sz w:val="22"/>
          <w:szCs w:val="22"/>
          <w:lang w:val="en-GB"/>
        </w:rPr>
        <w:t xml:space="preserve"> OHCHR’s</w:t>
      </w:r>
      <w:r w:rsidR="005B4013" w:rsidRPr="00BC4F90">
        <w:rPr>
          <w:rFonts w:ascii="Arial" w:eastAsia="Times New Roman" w:hAnsi="Arial"/>
          <w:sz w:val="22"/>
          <w:szCs w:val="22"/>
          <w:lang w:val="en-GB"/>
        </w:rPr>
        <w:t xml:space="preserve"> current work</w:t>
      </w:r>
      <w:r w:rsidR="00A01C30" w:rsidRPr="00BC4F90">
        <w:rPr>
          <w:rFonts w:ascii="Arial" w:eastAsia="Times New Roman" w:hAnsi="Arial"/>
          <w:sz w:val="22"/>
          <w:szCs w:val="22"/>
          <w:lang w:val="en-GB"/>
        </w:rPr>
        <w:t>:</w:t>
      </w:r>
      <w:r w:rsidR="002B10B4" w:rsidRPr="00BC4F90">
        <w:rPr>
          <w:rFonts w:ascii="Arial" w:eastAsia="Times New Roman" w:hAnsi="Arial"/>
          <w:sz w:val="22"/>
          <w:szCs w:val="22"/>
          <w:lang w:val="en-GB"/>
        </w:rPr>
        <w:t xml:space="preserve"> </w:t>
      </w:r>
      <w:r w:rsidR="00A01C30" w:rsidRPr="00BC4F90">
        <w:rPr>
          <w:rFonts w:ascii="Arial" w:eastAsia="Times New Roman" w:hAnsi="Arial"/>
          <w:sz w:val="22"/>
          <w:szCs w:val="22"/>
          <w:lang w:val="en-GB"/>
        </w:rPr>
        <w:t xml:space="preserve">1) </w:t>
      </w:r>
      <w:r w:rsidR="002B10B4" w:rsidRPr="00BC4F90">
        <w:rPr>
          <w:rFonts w:ascii="Arial" w:eastAsia="Times New Roman" w:hAnsi="Arial"/>
          <w:sz w:val="22"/>
          <w:szCs w:val="22"/>
          <w:lang w:val="en-GB"/>
        </w:rPr>
        <w:t xml:space="preserve">ensuring that the </w:t>
      </w:r>
      <w:r w:rsidR="00A01C30" w:rsidRPr="00BC4F90">
        <w:rPr>
          <w:rFonts w:ascii="Arial" w:eastAsia="Times New Roman" w:hAnsi="Arial"/>
          <w:sz w:val="22"/>
          <w:szCs w:val="22"/>
          <w:lang w:val="en-GB"/>
        </w:rPr>
        <w:t>post 2015 development</w:t>
      </w:r>
      <w:r w:rsidR="002B10B4" w:rsidRPr="00BC4F90">
        <w:rPr>
          <w:rFonts w:ascii="Arial" w:eastAsia="Times New Roman" w:hAnsi="Arial"/>
          <w:sz w:val="22"/>
          <w:szCs w:val="22"/>
          <w:lang w:val="en-GB"/>
        </w:rPr>
        <w:t xml:space="preserve"> framework is targeted towards reducing inequality a</w:t>
      </w:r>
      <w:r w:rsidR="0007664E" w:rsidRPr="00BC4F90">
        <w:rPr>
          <w:rFonts w:ascii="Arial" w:eastAsia="Times New Roman" w:hAnsi="Arial"/>
          <w:sz w:val="22"/>
          <w:szCs w:val="22"/>
          <w:lang w:val="en-GB"/>
        </w:rPr>
        <w:t>nd</w:t>
      </w:r>
      <w:r w:rsidR="00A01C30" w:rsidRPr="00BC4F90">
        <w:rPr>
          <w:rFonts w:ascii="Arial" w:eastAsia="Times New Roman" w:hAnsi="Arial"/>
          <w:sz w:val="22"/>
          <w:szCs w:val="22"/>
          <w:lang w:val="en-GB"/>
        </w:rPr>
        <w:t xml:space="preserve"> discrimination; and 2) ensuring</w:t>
      </w:r>
      <w:r w:rsidR="002B10B4" w:rsidRPr="00BC4F90">
        <w:rPr>
          <w:rFonts w:ascii="Arial" w:eastAsia="Times New Roman" w:hAnsi="Arial"/>
          <w:sz w:val="22"/>
          <w:szCs w:val="22"/>
          <w:lang w:val="en-GB"/>
        </w:rPr>
        <w:t xml:space="preserve"> </w:t>
      </w:r>
      <w:r w:rsidR="0007664E" w:rsidRPr="00BC4F90">
        <w:rPr>
          <w:rFonts w:ascii="Arial" w:eastAsia="Times New Roman" w:hAnsi="Arial"/>
          <w:sz w:val="22"/>
          <w:szCs w:val="22"/>
          <w:lang w:val="en-GB"/>
        </w:rPr>
        <w:t>in</w:t>
      </w:r>
      <w:r w:rsidR="002B10B4" w:rsidRPr="00BC4F90">
        <w:rPr>
          <w:rFonts w:ascii="Arial" w:eastAsia="Times New Roman" w:hAnsi="Arial"/>
          <w:sz w:val="22"/>
          <w:szCs w:val="22"/>
          <w:lang w:val="en-GB"/>
        </w:rPr>
        <w:t>clusive quality educa</w:t>
      </w:r>
      <w:r w:rsidR="00A01C30" w:rsidRPr="00BC4F90">
        <w:rPr>
          <w:rFonts w:ascii="Arial" w:eastAsia="Times New Roman" w:hAnsi="Arial"/>
          <w:sz w:val="22"/>
          <w:szCs w:val="22"/>
          <w:lang w:val="en-GB"/>
        </w:rPr>
        <w:t xml:space="preserve">tion and life long learning which manifested in inclusive education being the subject of the </w:t>
      </w:r>
      <w:r w:rsidR="00EB70F0" w:rsidRPr="00BC4F90">
        <w:rPr>
          <w:rFonts w:ascii="Arial" w:eastAsia="Times New Roman" w:hAnsi="Arial"/>
          <w:sz w:val="22"/>
          <w:szCs w:val="22"/>
          <w:lang w:val="en-GB"/>
        </w:rPr>
        <w:t>OHCHR’</w:t>
      </w:r>
      <w:r w:rsidR="00854F69" w:rsidRPr="00BC4F90">
        <w:rPr>
          <w:rFonts w:ascii="Arial" w:eastAsia="Times New Roman" w:hAnsi="Arial"/>
          <w:sz w:val="22"/>
          <w:szCs w:val="22"/>
          <w:lang w:val="en-GB"/>
        </w:rPr>
        <w:t xml:space="preserve">s latest thematic study to the Human Rights Council as well as the </w:t>
      </w:r>
      <w:r w:rsidR="00854F69" w:rsidRPr="00BC4F90">
        <w:rPr>
          <w:rFonts w:ascii="Arial" w:eastAsiaTheme="minorEastAsia" w:hAnsi="Arial" w:cs="Arial"/>
          <w:bCs/>
          <w:sz w:val="22"/>
          <w:szCs w:val="22"/>
          <w:lang w:val="en-GB" w:eastAsia="fr-FR"/>
        </w:rPr>
        <w:t>annual</w:t>
      </w:r>
      <w:r w:rsidR="00854F69" w:rsidRPr="00BC4F90">
        <w:rPr>
          <w:rFonts w:ascii="Arial" w:eastAsiaTheme="minorEastAsia" w:hAnsi="Arial" w:cs="Arial"/>
          <w:sz w:val="22"/>
          <w:szCs w:val="22"/>
          <w:lang w:val="en-GB" w:eastAsia="fr-FR"/>
        </w:rPr>
        <w:t xml:space="preserve"> interactive </w:t>
      </w:r>
      <w:r w:rsidR="00854F69" w:rsidRPr="00BC4F90">
        <w:rPr>
          <w:rFonts w:ascii="Arial" w:eastAsiaTheme="minorEastAsia" w:hAnsi="Arial" w:cs="Arial"/>
          <w:bCs/>
          <w:sz w:val="22"/>
          <w:szCs w:val="22"/>
          <w:lang w:val="en-GB" w:eastAsia="fr-FR"/>
        </w:rPr>
        <w:t>debate on the rights of persons with disabilities</w:t>
      </w:r>
      <w:r w:rsidR="00854F69" w:rsidRPr="00BC4F90">
        <w:rPr>
          <w:rFonts w:ascii="Arial" w:eastAsia="Times New Roman" w:hAnsi="Arial"/>
          <w:sz w:val="22"/>
          <w:szCs w:val="22"/>
          <w:lang w:val="en-GB"/>
        </w:rPr>
        <w:t xml:space="preserve"> which took place in the context of the Human Rights Council’s 25th session. </w:t>
      </w:r>
      <w:r w:rsidR="00A01C30" w:rsidRPr="00BC4F90">
        <w:rPr>
          <w:rFonts w:ascii="Arial" w:eastAsia="Times New Roman" w:hAnsi="Arial"/>
          <w:sz w:val="22"/>
          <w:szCs w:val="22"/>
          <w:lang w:val="en-GB"/>
        </w:rPr>
        <w:t xml:space="preserve"> </w:t>
      </w:r>
      <w:r w:rsidR="00C66DF2" w:rsidRPr="00BC4F90">
        <w:rPr>
          <w:rFonts w:ascii="Arial" w:eastAsia="Times New Roman" w:hAnsi="Arial"/>
          <w:sz w:val="22"/>
          <w:szCs w:val="22"/>
          <w:lang w:val="en-GB"/>
        </w:rPr>
        <w:t xml:space="preserve">Ms </w:t>
      </w:r>
      <w:r w:rsidR="00854F69" w:rsidRPr="00BC4F90">
        <w:rPr>
          <w:rFonts w:ascii="Arial" w:eastAsia="Times New Roman" w:hAnsi="Arial"/>
          <w:sz w:val="22"/>
          <w:szCs w:val="22"/>
          <w:lang w:val="en-GB"/>
        </w:rPr>
        <w:t xml:space="preserve">Orama </w:t>
      </w:r>
      <w:r w:rsidR="00A01C30" w:rsidRPr="00BC4F90">
        <w:rPr>
          <w:rFonts w:ascii="Arial" w:eastAsia="Times New Roman" w:hAnsi="Arial"/>
          <w:sz w:val="22"/>
          <w:szCs w:val="22"/>
          <w:lang w:val="en-GB"/>
        </w:rPr>
        <w:t>also referred</w:t>
      </w:r>
      <w:r w:rsidR="00EB70F0" w:rsidRPr="00BC4F90">
        <w:rPr>
          <w:rFonts w:ascii="Arial" w:eastAsia="Times New Roman" w:hAnsi="Arial"/>
          <w:sz w:val="22"/>
          <w:szCs w:val="22"/>
          <w:lang w:val="en-GB"/>
        </w:rPr>
        <w:t xml:space="preserve"> to </w:t>
      </w:r>
      <w:r w:rsidR="00AA116C" w:rsidRPr="00BC4F90">
        <w:rPr>
          <w:rFonts w:ascii="Arial" w:eastAsia="Times New Roman" w:hAnsi="Arial"/>
          <w:sz w:val="22"/>
          <w:szCs w:val="22"/>
          <w:lang w:val="en-GB"/>
        </w:rPr>
        <w:t xml:space="preserve">the </w:t>
      </w:r>
      <w:r w:rsidR="00EB70F0" w:rsidRPr="00BC4F90">
        <w:rPr>
          <w:rFonts w:ascii="Arial" w:eastAsia="Times New Roman" w:hAnsi="Arial"/>
          <w:sz w:val="22"/>
          <w:szCs w:val="22"/>
          <w:lang w:val="en-GB"/>
        </w:rPr>
        <w:t>accessibility improvements</w:t>
      </w:r>
      <w:r w:rsidR="00AA116C" w:rsidRPr="00BC4F90">
        <w:rPr>
          <w:rFonts w:ascii="Arial" w:eastAsia="Times New Roman" w:hAnsi="Arial"/>
          <w:sz w:val="22"/>
          <w:szCs w:val="22"/>
          <w:lang w:val="en-GB"/>
        </w:rPr>
        <w:t xml:space="preserve"> within the </w:t>
      </w:r>
      <w:r w:rsidR="00EB70F0" w:rsidRPr="00BC4F90">
        <w:rPr>
          <w:rFonts w:ascii="Arial" w:eastAsia="Times New Roman" w:hAnsi="Arial"/>
          <w:sz w:val="22"/>
          <w:szCs w:val="22"/>
          <w:lang w:val="en-GB"/>
        </w:rPr>
        <w:t>UN</w:t>
      </w:r>
      <w:r w:rsidR="00A01C30" w:rsidRPr="00BC4F90">
        <w:rPr>
          <w:rFonts w:ascii="Arial" w:eastAsia="Times New Roman" w:hAnsi="Arial"/>
          <w:sz w:val="22"/>
          <w:szCs w:val="22"/>
          <w:lang w:val="en-GB"/>
        </w:rPr>
        <w:t xml:space="preserve"> to ensure</w:t>
      </w:r>
      <w:r w:rsidR="00EB70F0" w:rsidRPr="00BC4F90">
        <w:rPr>
          <w:rFonts w:ascii="Arial" w:eastAsia="Times New Roman" w:hAnsi="Arial"/>
          <w:sz w:val="22"/>
          <w:szCs w:val="22"/>
          <w:lang w:val="en-GB"/>
        </w:rPr>
        <w:t xml:space="preserve"> </w:t>
      </w:r>
      <w:r w:rsidR="00AA116C" w:rsidRPr="00BC4F90">
        <w:rPr>
          <w:rFonts w:ascii="Arial" w:eastAsia="Times New Roman" w:hAnsi="Arial"/>
          <w:sz w:val="22"/>
          <w:szCs w:val="22"/>
          <w:lang w:val="en-GB"/>
        </w:rPr>
        <w:t>coordinated and e</w:t>
      </w:r>
      <w:r w:rsidR="00EB70F0" w:rsidRPr="00BC4F90">
        <w:rPr>
          <w:rFonts w:ascii="Arial" w:eastAsia="Times New Roman" w:hAnsi="Arial"/>
          <w:sz w:val="22"/>
          <w:szCs w:val="22"/>
          <w:lang w:val="en-GB"/>
        </w:rPr>
        <w:t>fficient work on the rights of persons with d</w:t>
      </w:r>
      <w:r w:rsidR="00AA116C" w:rsidRPr="00BC4F90">
        <w:rPr>
          <w:rFonts w:ascii="Arial" w:eastAsia="Times New Roman" w:hAnsi="Arial"/>
          <w:sz w:val="22"/>
          <w:szCs w:val="22"/>
          <w:lang w:val="en-GB"/>
        </w:rPr>
        <w:t xml:space="preserve">isabilities. </w:t>
      </w:r>
      <w:r w:rsidR="00A01C30" w:rsidRPr="00BC4F90">
        <w:rPr>
          <w:rFonts w:ascii="Arial" w:eastAsia="Times New Roman" w:hAnsi="Arial"/>
          <w:sz w:val="22"/>
          <w:szCs w:val="22"/>
          <w:lang w:val="en-GB"/>
        </w:rPr>
        <w:t>She specifically mentioned</w:t>
      </w:r>
      <w:r w:rsidR="00EB70F0" w:rsidRPr="00BC4F90">
        <w:rPr>
          <w:rFonts w:ascii="Arial" w:eastAsia="Times New Roman" w:hAnsi="Arial"/>
          <w:sz w:val="22"/>
          <w:szCs w:val="22"/>
          <w:lang w:val="en-GB"/>
        </w:rPr>
        <w:t xml:space="preserve"> t</w:t>
      </w:r>
      <w:r w:rsidR="00AA116C" w:rsidRPr="00BC4F90">
        <w:rPr>
          <w:rFonts w:ascii="Arial" w:eastAsia="Times New Roman" w:hAnsi="Arial"/>
          <w:sz w:val="22"/>
          <w:szCs w:val="22"/>
          <w:lang w:val="en-GB"/>
        </w:rPr>
        <w:t>he work on accessibility</w:t>
      </w:r>
      <w:r w:rsidR="00EB70F0" w:rsidRPr="00BC4F90">
        <w:rPr>
          <w:rFonts w:ascii="Arial" w:eastAsia="Times New Roman" w:hAnsi="Arial"/>
          <w:sz w:val="22"/>
          <w:szCs w:val="22"/>
          <w:lang w:val="en-GB"/>
        </w:rPr>
        <w:t xml:space="preserve"> made</w:t>
      </w:r>
      <w:r w:rsidR="00AA116C" w:rsidRPr="00BC4F90">
        <w:rPr>
          <w:rFonts w:ascii="Arial" w:eastAsia="Times New Roman" w:hAnsi="Arial"/>
          <w:sz w:val="22"/>
          <w:szCs w:val="22"/>
          <w:lang w:val="en-GB"/>
        </w:rPr>
        <w:t xml:space="preserve"> by the Human Rights Council and the </w:t>
      </w:r>
      <w:r w:rsidR="00EB70F0" w:rsidRPr="00BC4F90">
        <w:rPr>
          <w:rFonts w:ascii="Arial" w:eastAsia="Times New Roman" w:hAnsi="Arial"/>
          <w:sz w:val="22"/>
          <w:szCs w:val="22"/>
          <w:lang w:val="en-GB"/>
        </w:rPr>
        <w:t>UN</w:t>
      </w:r>
      <w:r w:rsidR="00AA116C" w:rsidRPr="00BC4F90">
        <w:rPr>
          <w:rFonts w:ascii="Arial" w:eastAsia="Times New Roman" w:hAnsi="Arial"/>
          <w:sz w:val="22"/>
          <w:szCs w:val="22"/>
          <w:lang w:val="en-GB"/>
        </w:rPr>
        <w:t xml:space="preserve"> in Geneva. </w:t>
      </w:r>
    </w:p>
    <w:p w:rsidR="00FB3B23" w:rsidRPr="00D82DDB" w:rsidRDefault="00AA116C" w:rsidP="00A32907">
      <w:pPr>
        <w:spacing w:line="276" w:lineRule="auto"/>
        <w:jc w:val="both"/>
        <w:rPr>
          <w:rFonts w:ascii="Arial" w:eastAsia="Times New Roman" w:hAnsi="Arial"/>
          <w:sz w:val="22"/>
          <w:szCs w:val="22"/>
          <w:u w:val="single"/>
          <w:lang w:val="en-GB"/>
        </w:rPr>
      </w:pPr>
      <w:r w:rsidRPr="00D82DDB">
        <w:rPr>
          <w:rFonts w:ascii="Arial" w:eastAsia="Times New Roman" w:hAnsi="Arial"/>
          <w:sz w:val="22"/>
          <w:szCs w:val="22"/>
          <w:lang w:val="en-GB"/>
        </w:rPr>
        <w:br/>
      </w:r>
      <w:r w:rsidR="00854F69" w:rsidRPr="00D82DDB">
        <w:rPr>
          <w:rFonts w:ascii="Arial" w:eastAsiaTheme="minorEastAsia" w:hAnsi="Arial" w:cs="Arial"/>
          <w:bCs/>
          <w:sz w:val="22"/>
          <w:szCs w:val="22"/>
          <w:u w:val="single"/>
          <w:lang w:val="en-GB" w:eastAsia="fr-FR"/>
        </w:rPr>
        <w:t>Paolo</w:t>
      </w:r>
      <w:r w:rsidR="00D82DDB" w:rsidRPr="00D82DDB">
        <w:rPr>
          <w:rFonts w:ascii="Arial" w:eastAsiaTheme="minorEastAsia" w:hAnsi="Arial" w:cs="Arial"/>
          <w:sz w:val="22"/>
          <w:szCs w:val="22"/>
          <w:u w:val="single"/>
          <w:lang w:val="en-GB" w:eastAsia="fr-FR"/>
        </w:rPr>
        <w:t xml:space="preserve"> Lant</w:t>
      </w:r>
      <w:r w:rsidR="00854F69" w:rsidRPr="00D82DDB">
        <w:rPr>
          <w:rFonts w:ascii="Arial" w:eastAsiaTheme="minorEastAsia" w:hAnsi="Arial" w:cs="Arial"/>
          <w:sz w:val="22"/>
          <w:szCs w:val="22"/>
          <w:u w:val="single"/>
          <w:lang w:val="en-GB" w:eastAsia="fr-FR"/>
        </w:rPr>
        <w:t>eri,</w:t>
      </w:r>
      <w:r w:rsidR="00854F69" w:rsidRPr="00D82DDB">
        <w:rPr>
          <w:rFonts w:ascii="Arial" w:eastAsiaTheme="minorEastAsia" w:hAnsi="Arial" w:cs="Arial"/>
          <w:color w:val="424242"/>
          <w:sz w:val="22"/>
          <w:szCs w:val="26"/>
          <w:u w:val="single"/>
          <w:lang w:val="en-GB" w:eastAsia="fr-FR"/>
        </w:rPr>
        <w:t xml:space="preserve"> </w:t>
      </w:r>
      <w:r w:rsidRPr="00D82DDB">
        <w:rPr>
          <w:rFonts w:ascii="Arial" w:eastAsia="Times New Roman" w:hAnsi="Arial"/>
          <w:sz w:val="22"/>
          <w:szCs w:val="22"/>
          <w:u w:val="single"/>
          <w:lang w:val="en-GB"/>
        </w:rPr>
        <w:t xml:space="preserve">World Intellectual Property Organization </w:t>
      </w:r>
      <w:r w:rsidR="00194498" w:rsidRPr="00D82DDB">
        <w:rPr>
          <w:rFonts w:ascii="Arial" w:eastAsia="Times New Roman" w:hAnsi="Arial"/>
          <w:sz w:val="22"/>
          <w:szCs w:val="22"/>
          <w:u w:val="single"/>
          <w:lang w:val="en-GB"/>
        </w:rPr>
        <w:t>(WIPO)</w:t>
      </w:r>
    </w:p>
    <w:p w:rsidR="00CA0A06" w:rsidRPr="00BC4F90" w:rsidRDefault="00C66DF2" w:rsidP="00A32907">
      <w:pPr>
        <w:spacing w:line="276" w:lineRule="auto"/>
        <w:jc w:val="both"/>
        <w:rPr>
          <w:rFonts w:ascii="Arial" w:eastAsia="Times New Roman" w:hAnsi="Arial"/>
          <w:sz w:val="22"/>
          <w:szCs w:val="22"/>
          <w:lang w:val="en-GB"/>
        </w:rPr>
      </w:pPr>
      <w:r w:rsidRPr="00D82DDB">
        <w:rPr>
          <w:rFonts w:ascii="Arial" w:eastAsia="Times New Roman" w:hAnsi="Arial"/>
          <w:sz w:val="22"/>
          <w:szCs w:val="22"/>
          <w:lang w:val="en-GB"/>
        </w:rPr>
        <w:t>Mr</w:t>
      </w:r>
      <w:r w:rsidR="00854F69" w:rsidRPr="00D82DDB">
        <w:rPr>
          <w:rFonts w:ascii="Arial" w:eastAsia="Times New Roman" w:hAnsi="Arial"/>
          <w:sz w:val="22"/>
          <w:szCs w:val="22"/>
          <w:lang w:val="en-GB"/>
        </w:rPr>
        <w:t xml:space="preserve"> Lanteri</w:t>
      </w:r>
      <w:r w:rsidR="00FB3B23" w:rsidRPr="00D82DDB">
        <w:rPr>
          <w:rFonts w:ascii="Arial" w:eastAsia="Times New Roman" w:hAnsi="Arial"/>
          <w:sz w:val="22"/>
          <w:szCs w:val="22"/>
          <w:lang w:val="en-GB"/>
        </w:rPr>
        <w:t xml:space="preserve"> </w:t>
      </w:r>
      <w:r w:rsidR="00AA116C" w:rsidRPr="00D82DDB">
        <w:rPr>
          <w:rFonts w:ascii="Arial" w:eastAsia="Times New Roman" w:hAnsi="Arial"/>
          <w:sz w:val="22"/>
          <w:szCs w:val="22"/>
          <w:lang w:val="en-GB"/>
        </w:rPr>
        <w:t>share</w:t>
      </w:r>
      <w:r w:rsidR="00A01C30" w:rsidRPr="00D82DDB">
        <w:rPr>
          <w:rFonts w:ascii="Arial" w:eastAsia="Times New Roman" w:hAnsi="Arial"/>
          <w:sz w:val="22"/>
          <w:szCs w:val="22"/>
          <w:lang w:val="en-GB"/>
        </w:rPr>
        <w:t xml:space="preserve">d </w:t>
      </w:r>
      <w:r w:rsidR="00AA116C" w:rsidRPr="00D82DDB">
        <w:rPr>
          <w:rFonts w:ascii="Arial" w:eastAsia="Times New Roman" w:hAnsi="Arial"/>
          <w:sz w:val="22"/>
          <w:szCs w:val="22"/>
          <w:lang w:val="en-GB"/>
        </w:rPr>
        <w:t>a</w:t>
      </w:r>
      <w:r w:rsidR="00FB3B23" w:rsidRPr="00D82DDB">
        <w:rPr>
          <w:rFonts w:ascii="Arial" w:eastAsia="Times New Roman" w:hAnsi="Arial"/>
          <w:sz w:val="22"/>
          <w:szCs w:val="22"/>
          <w:lang w:val="en-GB"/>
        </w:rPr>
        <w:t>n up</w:t>
      </w:r>
      <w:r w:rsidR="00AA116C" w:rsidRPr="00D82DDB">
        <w:rPr>
          <w:rFonts w:ascii="Arial" w:eastAsia="Times New Roman" w:hAnsi="Arial"/>
          <w:sz w:val="22"/>
          <w:szCs w:val="22"/>
          <w:lang w:val="en-GB"/>
        </w:rPr>
        <w:t>date on</w:t>
      </w:r>
      <w:r w:rsidR="00FB3B23" w:rsidRPr="00D82DDB">
        <w:rPr>
          <w:rFonts w:ascii="Arial" w:eastAsia="Times New Roman" w:hAnsi="Arial"/>
          <w:sz w:val="22"/>
          <w:szCs w:val="22"/>
          <w:lang w:val="en-GB"/>
        </w:rPr>
        <w:t xml:space="preserve"> the</w:t>
      </w:r>
      <w:r w:rsidR="00AA116C" w:rsidRPr="00D82DDB">
        <w:rPr>
          <w:rFonts w:ascii="Arial" w:eastAsia="Times New Roman" w:hAnsi="Arial"/>
          <w:sz w:val="22"/>
          <w:szCs w:val="22"/>
          <w:lang w:val="en-GB"/>
        </w:rPr>
        <w:t xml:space="preserve"> progress towards implementing the Marrakech Treaty</w:t>
      </w:r>
      <w:r w:rsidR="00FB3B23" w:rsidRPr="00D82DDB">
        <w:rPr>
          <w:rFonts w:ascii="Arial" w:eastAsia="Times New Roman" w:hAnsi="Arial"/>
          <w:sz w:val="22"/>
          <w:szCs w:val="22"/>
          <w:lang w:val="en-GB"/>
        </w:rPr>
        <w:t>,</w:t>
      </w:r>
      <w:r w:rsidR="00AA116C" w:rsidRPr="00D82DDB">
        <w:rPr>
          <w:rFonts w:ascii="Arial" w:eastAsia="Times New Roman" w:hAnsi="Arial"/>
          <w:sz w:val="22"/>
          <w:szCs w:val="22"/>
          <w:lang w:val="en-GB"/>
        </w:rPr>
        <w:t xml:space="preserve"> adopted </w:t>
      </w:r>
      <w:r w:rsidR="00A01C30" w:rsidRPr="00D82DDB">
        <w:rPr>
          <w:rFonts w:ascii="Arial" w:eastAsia="Times New Roman" w:hAnsi="Arial"/>
          <w:sz w:val="22"/>
          <w:szCs w:val="22"/>
          <w:lang w:val="en-GB"/>
        </w:rPr>
        <w:t>i</w:t>
      </w:r>
      <w:r w:rsidR="00FB3B23" w:rsidRPr="00D82DDB">
        <w:rPr>
          <w:rFonts w:ascii="Arial" w:eastAsia="Times New Roman" w:hAnsi="Arial"/>
          <w:sz w:val="22"/>
          <w:szCs w:val="22"/>
          <w:lang w:val="en-GB"/>
        </w:rPr>
        <w:t xml:space="preserve">n </w:t>
      </w:r>
      <w:r w:rsidR="00AA116C" w:rsidRPr="00D82DDB">
        <w:rPr>
          <w:rFonts w:ascii="Arial" w:eastAsia="Times New Roman" w:hAnsi="Arial"/>
          <w:sz w:val="22"/>
          <w:szCs w:val="22"/>
          <w:lang w:val="en-GB"/>
        </w:rPr>
        <w:t>June 2013</w:t>
      </w:r>
      <w:r w:rsidR="00A01C30" w:rsidRPr="00D82DDB">
        <w:rPr>
          <w:rFonts w:ascii="Arial" w:eastAsia="Times New Roman" w:hAnsi="Arial"/>
          <w:sz w:val="22"/>
          <w:szCs w:val="22"/>
          <w:lang w:val="en-GB"/>
        </w:rPr>
        <w:t>. He mentioned</w:t>
      </w:r>
      <w:r w:rsidR="00FB3B23" w:rsidRPr="00D82DDB">
        <w:rPr>
          <w:rFonts w:ascii="Arial" w:eastAsia="Times New Roman" w:hAnsi="Arial"/>
          <w:sz w:val="22"/>
          <w:szCs w:val="22"/>
          <w:lang w:val="en-GB"/>
        </w:rPr>
        <w:t xml:space="preserve"> that</w:t>
      </w:r>
      <w:r w:rsidR="00AA116C" w:rsidRPr="00D82DDB">
        <w:rPr>
          <w:rFonts w:ascii="Arial" w:eastAsia="Times New Roman" w:hAnsi="Arial"/>
          <w:sz w:val="22"/>
          <w:szCs w:val="22"/>
          <w:lang w:val="en-GB"/>
        </w:rPr>
        <w:t xml:space="preserve"> WIPO is undertaking significant efforts to support ratifi</w:t>
      </w:r>
      <w:r w:rsidR="00FB3B23" w:rsidRPr="00D82DDB">
        <w:rPr>
          <w:rFonts w:ascii="Arial" w:eastAsia="Times New Roman" w:hAnsi="Arial"/>
          <w:sz w:val="22"/>
          <w:szCs w:val="22"/>
          <w:lang w:val="en-GB"/>
        </w:rPr>
        <w:t>cation and then to enforce the t</w:t>
      </w:r>
      <w:r w:rsidR="00AA116C" w:rsidRPr="00D82DDB">
        <w:rPr>
          <w:rFonts w:ascii="Arial" w:eastAsia="Times New Roman" w:hAnsi="Arial"/>
          <w:sz w:val="22"/>
          <w:szCs w:val="22"/>
          <w:lang w:val="en-GB"/>
        </w:rPr>
        <w:t xml:space="preserve">reaty. </w:t>
      </w:r>
      <w:r w:rsidR="00CA0A06" w:rsidRPr="00D82DDB">
        <w:rPr>
          <w:rFonts w:ascii="Arial" w:eastAsia="Times New Roman" w:hAnsi="Arial"/>
          <w:sz w:val="22"/>
          <w:szCs w:val="22"/>
          <w:lang w:val="en-GB"/>
        </w:rPr>
        <w:t>M</w:t>
      </w:r>
      <w:r w:rsidR="00AA116C" w:rsidRPr="00D82DDB">
        <w:rPr>
          <w:rFonts w:ascii="Arial" w:eastAsia="Times New Roman" w:hAnsi="Arial"/>
          <w:sz w:val="22"/>
          <w:szCs w:val="22"/>
          <w:lang w:val="en-GB"/>
        </w:rPr>
        <w:t xml:space="preserve">any </w:t>
      </w:r>
      <w:r w:rsidR="00FB3B23" w:rsidRPr="00D82DDB">
        <w:rPr>
          <w:rFonts w:ascii="Arial" w:eastAsia="Times New Roman" w:hAnsi="Arial"/>
          <w:sz w:val="22"/>
          <w:szCs w:val="22"/>
          <w:lang w:val="en-GB"/>
        </w:rPr>
        <w:t>g</w:t>
      </w:r>
      <w:r w:rsidR="00AA116C" w:rsidRPr="00D82DDB">
        <w:rPr>
          <w:rFonts w:ascii="Arial" w:eastAsia="Times New Roman" w:hAnsi="Arial"/>
          <w:sz w:val="22"/>
          <w:szCs w:val="22"/>
          <w:lang w:val="en-GB"/>
        </w:rPr>
        <w:t>overnments have indicated an interest in</w:t>
      </w:r>
      <w:r w:rsidR="00AA116C" w:rsidRPr="00BC4F90">
        <w:rPr>
          <w:rFonts w:ascii="Arial" w:eastAsia="Times New Roman" w:hAnsi="Arial"/>
          <w:sz w:val="22"/>
          <w:szCs w:val="22"/>
          <w:lang w:val="en-GB"/>
        </w:rPr>
        <w:t xml:space="preserve"> ratifying the </w:t>
      </w:r>
      <w:r w:rsidR="00FB3B23" w:rsidRPr="00BC4F90">
        <w:rPr>
          <w:rFonts w:ascii="Arial" w:eastAsia="Times New Roman" w:hAnsi="Arial"/>
          <w:sz w:val="22"/>
          <w:szCs w:val="22"/>
          <w:lang w:val="en-GB"/>
        </w:rPr>
        <w:t>t</w:t>
      </w:r>
      <w:r w:rsidR="00AA116C" w:rsidRPr="00BC4F90">
        <w:rPr>
          <w:rFonts w:ascii="Arial" w:eastAsia="Times New Roman" w:hAnsi="Arial"/>
          <w:sz w:val="22"/>
          <w:szCs w:val="22"/>
          <w:lang w:val="en-GB"/>
        </w:rPr>
        <w:t xml:space="preserve">reaty </w:t>
      </w:r>
      <w:r w:rsidR="00CA0A06" w:rsidRPr="00BC4F90">
        <w:rPr>
          <w:rFonts w:ascii="Arial" w:eastAsia="Times New Roman" w:hAnsi="Arial"/>
          <w:sz w:val="22"/>
          <w:szCs w:val="22"/>
          <w:lang w:val="en-GB"/>
        </w:rPr>
        <w:t xml:space="preserve">and </w:t>
      </w:r>
      <w:r w:rsidR="00FB3B23" w:rsidRPr="00BC4F90">
        <w:rPr>
          <w:rFonts w:ascii="Arial" w:eastAsia="Times New Roman" w:hAnsi="Arial"/>
          <w:sz w:val="22"/>
          <w:szCs w:val="22"/>
          <w:lang w:val="en-GB"/>
        </w:rPr>
        <w:t>others</w:t>
      </w:r>
      <w:r w:rsidR="00AA116C" w:rsidRPr="00BC4F90">
        <w:rPr>
          <w:rFonts w:ascii="Arial" w:eastAsia="Times New Roman" w:hAnsi="Arial"/>
          <w:sz w:val="22"/>
          <w:szCs w:val="22"/>
          <w:lang w:val="en-GB"/>
        </w:rPr>
        <w:t xml:space="preserve"> may require som</w:t>
      </w:r>
      <w:r w:rsidR="00CA0A06" w:rsidRPr="00BC4F90">
        <w:rPr>
          <w:rFonts w:ascii="Arial" w:eastAsia="Times New Roman" w:hAnsi="Arial"/>
          <w:sz w:val="22"/>
          <w:szCs w:val="22"/>
          <w:lang w:val="en-GB"/>
        </w:rPr>
        <w:t xml:space="preserve">e </w:t>
      </w:r>
      <w:r w:rsidR="00FB3B23" w:rsidRPr="00BC4F90">
        <w:rPr>
          <w:rFonts w:ascii="Arial" w:eastAsia="Times New Roman" w:hAnsi="Arial"/>
          <w:sz w:val="22"/>
          <w:szCs w:val="22"/>
          <w:lang w:val="en-GB"/>
        </w:rPr>
        <w:t>amendments to their national copyright l</w:t>
      </w:r>
      <w:r w:rsidR="00CA0A06" w:rsidRPr="00BC4F90">
        <w:rPr>
          <w:rFonts w:ascii="Arial" w:eastAsia="Times New Roman" w:hAnsi="Arial"/>
          <w:sz w:val="22"/>
          <w:szCs w:val="22"/>
          <w:lang w:val="en-GB"/>
        </w:rPr>
        <w:t>aws in order to implement the</w:t>
      </w:r>
      <w:r w:rsidR="00AA116C" w:rsidRPr="00BC4F90">
        <w:rPr>
          <w:rFonts w:ascii="Arial" w:eastAsia="Times New Roman" w:hAnsi="Arial"/>
          <w:sz w:val="22"/>
          <w:szCs w:val="22"/>
          <w:lang w:val="en-GB"/>
        </w:rPr>
        <w:t xml:space="preserve"> instrument. </w:t>
      </w:r>
      <w:r w:rsidR="00A01C30" w:rsidRPr="00BC4F90">
        <w:rPr>
          <w:rFonts w:ascii="Arial" w:eastAsia="Times New Roman" w:hAnsi="Arial"/>
          <w:sz w:val="22"/>
          <w:szCs w:val="22"/>
          <w:lang w:val="en-GB"/>
        </w:rPr>
        <w:t>Today</w:t>
      </w:r>
      <w:r w:rsidR="00FB3B23" w:rsidRPr="00BC4F90">
        <w:rPr>
          <w:rFonts w:ascii="Arial" w:eastAsia="Times New Roman" w:hAnsi="Arial"/>
          <w:sz w:val="22"/>
          <w:szCs w:val="22"/>
          <w:lang w:val="en-GB"/>
        </w:rPr>
        <w:t xml:space="preserve"> 60 States have signed the Marrakech Treaty. </w:t>
      </w:r>
      <w:r w:rsidR="00A01C30" w:rsidRPr="00BC4F90">
        <w:rPr>
          <w:rFonts w:ascii="Arial" w:eastAsia="Times New Roman" w:hAnsi="Arial"/>
          <w:sz w:val="22"/>
          <w:szCs w:val="22"/>
          <w:lang w:val="en-GB"/>
        </w:rPr>
        <w:t xml:space="preserve"> He explained</w:t>
      </w:r>
      <w:r w:rsidR="00CA0A06" w:rsidRPr="00BC4F90">
        <w:rPr>
          <w:rFonts w:ascii="Arial" w:eastAsia="Times New Roman" w:hAnsi="Arial"/>
          <w:sz w:val="22"/>
          <w:szCs w:val="22"/>
          <w:lang w:val="en-GB"/>
        </w:rPr>
        <w:t xml:space="preserve"> that </w:t>
      </w:r>
      <w:r w:rsidR="00AA116C" w:rsidRPr="00BC4F90">
        <w:rPr>
          <w:rFonts w:ascii="Arial" w:eastAsia="Times New Roman" w:hAnsi="Arial"/>
          <w:sz w:val="22"/>
          <w:szCs w:val="22"/>
          <w:lang w:val="en-GB"/>
        </w:rPr>
        <w:t xml:space="preserve">WIPO </w:t>
      </w:r>
      <w:r w:rsidR="00CA0A06" w:rsidRPr="00BC4F90">
        <w:rPr>
          <w:rFonts w:ascii="Arial" w:eastAsia="Times New Roman" w:hAnsi="Arial"/>
          <w:sz w:val="22"/>
          <w:szCs w:val="22"/>
          <w:lang w:val="en-GB"/>
        </w:rPr>
        <w:t xml:space="preserve">has a </w:t>
      </w:r>
      <w:r w:rsidR="00AA116C" w:rsidRPr="00BC4F90">
        <w:rPr>
          <w:rFonts w:ascii="Arial" w:eastAsia="Times New Roman" w:hAnsi="Arial"/>
          <w:sz w:val="22"/>
          <w:szCs w:val="22"/>
          <w:lang w:val="en-GB"/>
        </w:rPr>
        <w:t xml:space="preserve">parallel initiative to the </w:t>
      </w:r>
      <w:r w:rsidR="00CA0A06" w:rsidRPr="00BC4F90">
        <w:rPr>
          <w:rFonts w:ascii="Arial" w:eastAsia="Times New Roman" w:hAnsi="Arial"/>
          <w:sz w:val="22"/>
          <w:szCs w:val="22"/>
          <w:lang w:val="en-GB"/>
        </w:rPr>
        <w:t>Marrakesh</w:t>
      </w:r>
      <w:r w:rsidR="00AA116C" w:rsidRPr="00BC4F90">
        <w:rPr>
          <w:rFonts w:ascii="Arial" w:eastAsia="Times New Roman" w:hAnsi="Arial"/>
          <w:sz w:val="22"/>
          <w:szCs w:val="22"/>
          <w:lang w:val="en-GB"/>
        </w:rPr>
        <w:t xml:space="preserve"> Treaty</w:t>
      </w:r>
      <w:r w:rsidR="00A01C30" w:rsidRPr="00BC4F90">
        <w:rPr>
          <w:rFonts w:ascii="Arial" w:eastAsia="Times New Roman" w:hAnsi="Arial"/>
          <w:sz w:val="22"/>
          <w:szCs w:val="22"/>
          <w:lang w:val="en-GB"/>
        </w:rPr>
        <w:t xml:space="preserve">: a </w:t>
      </w:r>
      <w:r w:rsidR="00CA0A06" w:rsidRPr="00BC4F90">
        <w:rPr>
          <w:rFonts w:ascii="Arial" w:eastAsia="Times New Roman" w:hAnsi="Arial"/>
          <w:sz w:val="22"/>
          <w:szCs w:val="22"/>
          <w:lang w:val="en-GB"/>
        </w:rPr>
        <w:t>S</w:t>
      </w:r>
      <w:r w:rsidR="00AA116C" w:rsidRPr="00BC4F90">
        <w:rPr>
          <w:rFonts w:ascii="Arial" w:eastAsia="Times New Roman" w:hAnsi="Arial"/>
          <w:sz w:val="22"/>
          <w:szCs w:val="22"/>
          <w:lang w:val="en-GB"/>
        </w:rPr>
        <w:t>takeholder</w:t>
      </w:r>
      <w:r w:rsidR="00CA0A06" w:rsidRPr="00BC4F90">
        <w:rPr>
          <w:rFonts w:ascii="Arial" w:eastAsia="Times New Roman" w:hAnsi="Arial"/>
          <w:sz w:val="22"/>
          <w:szCs w:val="22"/>
          <w:lang w:val="en-GB"/>
        </w:rPr>
        <w:t>s</w:t>
      </w:r>
      <w:r w:rsidR="00A01C30" w:rsidRPr="00BC4F90">
        <w:rPr>
          <w:rFonts w:ascii="Arial" w:eastAsia="Times New Roman" w:hAnsi="Arial"/>
          <w:sz w:val="22"/>
          <w:szCs w:val="22"/>
          <w:lang w:val="en-GB"/>
        </w:rPr>
        <w:t>’</w:t>
      </w:r>
      <w:r w:rsidR="00AA116C" w:rsidRPr="00BC4F90">
        <w:rPr>
          <w:rFonts w:ascii="Arial" w:eastAsia="Times New Roman" w:hAnsi="Arial"/>
          <w:sz w:val="22"/>
          <w:szCs w:val="22"/>
          <w:lang w:val="en-GB"/>
        </w:rPr>
        <w:t xml:space="preserve"> </w:t>
      </w:r>
      <w:r w:rsidR="00A01C30" w:rsidRPr="00BC4F90">
        <w:rPr>
          <w:rFonts w:ascii="Arial" w:eastAsia="Times New Roman" w:hAnsi="Arial"/>
          <w:sz w:val="22"/>
          <w:szCs w:val="22"/>
          <w:lang w:val="en-GB"/>
        </w:rPr>
        <w:t>Platform</w:t>
      </w:r>
      <w:r w:rsidR="00CA0A06" w:rsidRPr="00BC4F90">
        <w:rPr>
          <w:rFonts w:ascii="Arial" w:eastAsia="Times New Roman" w:hAnsi="Arial"/>
          <w:sz w:val="22"/>
          <w:szCs w:val="22"/>
          <w:lang w:val="en-GB"/>
        </w:rPr>
        <w:t xml:space="preserve"> which is an </w:t>
      </w:r>
      <w:r w:rsidR="00AA116C" w:rsidRPr="00BC4F90">
        <w:rPr>
          <w:rFonts w:ascii="Arial" w:eastAsia="Times New Roman" w:hAnsi="Arial"/>
          <w:sz w:val="22"/>
          <w:szCs w:val="22"/>
          <w:lang w:val="en-GB"/>
        </w:rPr>
        <w:t>alliance of key stakeholder</w:t>
      </w:r>
      <w:r w:rsidR="00A01C30" w:rsidRPr="00BC4F90">
        <w:rPr>
          <w:rFonts w:ascii="Arial" w:eastAsia="Times New Roman" w:hAnsi="Arial"/>
          <w:sz w:val="22"/>
          <w:szCs w:val="22"/>
          <w:lang w:val="en-GB"/>
        </w:rPr>
        <w:t>s</w:t>
      </w:r>
      <w:r w:rsidR="00AA116C" w:rsidRPr="00BC4F90">
        <w:rPr>
          <w:rFonts w:ascii="Arial" w:eastAsia="Times New Roman" w:hAnsi="Arial"/>
          <w:sz w:val="22"/>
          <w:szCs w:val="22"/>
          <w:lang w:val="en-GB"/>
        </w:rPr>
        <w:t xml:space="preserve"> such as the World Blind Union, DAISY</w:t>
      </w:r>
      <w:r w:rsidR="00A01C30" w:rsidRPr="00BC4F90">
        <w:rPr>
          <w:rFonts w:ascii="Arial" w:eastAsia="Times New Roman" w:hAnsi="Arial"/>
          <w:sz w:val="22"/>
          <w:szCs w:val="22"/>
          <w:lang w:val="en-GB"/>
        </w:rPr>
        <w:t xml:space="preserve"> consortium</w:t>
      </w:r>
      <w:r w:rsidR="00CA0A06" w:rsidRPr="00BC4F90">
        <w:rPr>
          <w:rFonts w:ascii="Arial" w:eastAsia="Times New Roman" w:hAnsi="Arial"/>
          <w:sz w:val="22"/>
          <w:szCs w:val="22"/>
          <w:lang w:val="en-GB"/>
        </w:rPr>
        <w:t>,</w:t>
      </w:r>
      <w:r w:rsidR="00AA116C" w:rsidRPr="00BC4F90">
        <w:rPr>
          <w:rFonts w:ascii="Arial" w:eastAsia="Times New Roman" w:hAnsi="Arial"/>
          <w:sz w:val="22"/>
          <w:szCs w:val="22"/>
          <w:lang w:val="en-GB"/>
        </w:rPr>
        <w:t xml:space="preserve"> </w:t>
      </w:r>
      <w:r w:rsidR="00CA0A06" w:rsidRPr="00BC4F90">
        <w:rPr>
          <w:rFonts w:ascii="Arial" w:eastAsia="Times New Roman" w:hAnsi="Arial"/>
          <w:sz w:val="22"/>
          <w:szCs w:val="22"/>
          <w:lang w:val="en-GB"/>
        </w:rPr>
        <w:t>and other</w:t>
      </w:r>
      <w:r w:rsidR="00AA116C" w:rsidRPr="00BC4F90">
        <w:rPr>
          <w:rFonts w:ascii="Arial" w:eastAsia="Times New Roman" w:hAnsi="Arial"/>
          <w:sz w:val="22"/>
          <w:szCs w:val="22"/>
          <w:lang w:val="en-GB"/>
        </w:rPr>
        <w:t xml:space="preserve"> representatives of the rights</w:t>
      </w:r>
      <w:r w:rsidR="00CA0A06" w:rsidRPr="00BC4F90">
        <w:rPr>
          <w:rFonts w:ascii="Arial" w:eastAsia="Times New Roman" w:hAnsi="Arial"/>
          <w:sz w:val="22"/>
          <w:szCs w:val="22"/>
          <w:lang w:val="en-GB"/>
        </w:rPr>
        <w:t>-</w:t>
      </w:r>
      <w:r w:rsidR="00AA116C" w:rsidRPr="00BC4F90">
        <w:rPr>
          <w:rFonts w:ascii="Arial" w:eastAsia="Times New Roman" w:hAnsi="Arial"/>
          <w:sz w:val="22"/>
          <w:szCs w:val="22"/>
          <w:lang w:val="en-GB"/>
        </w:rPr>
        <w:t>holder community. The Stakeholders' Platform support</w:t>
      </w:r>
      <w:r w:rsidR="00CA0A06" w:rsidRPr="00BC4F90">
        <w:rPr>
          <w:rFonts w:ascii="Arial" w:eastAsia="Times New Roman" w:hAnsi="Arial"/>
          <w:sz w:val="22"/>
          <w:szCs w:val="22"/>
          <w:lang w:val="en-GB"/>
        </w:rPr>
        <w:t>s</w:t>
      </w:r>
      <w:r w:rsidR="00AA116C" w:rsidRPr="00BC4F90">
        <w:rPr>
          <w:rFonts w:ascii="Arial" w:eastAsia="Times New Roman" w:hAnsi="Arial"/>
          <w:sz w:val="22"/>
          <w:szCs w:val="22"/>
          <w:lang w:val="en-GB"/>
        </w:rPr>
        <w:t xml:space="preserve"> the objectives of the Marr</w:t>
      </w:r>
      <w:r w:rsidR="00CA0A06" w:rsidRPr="00BC4F90">
        <w:rPr>
          <w:rFonts w:ascii="Arial" w:eastAsia="Times New Roman" w:hAnsi="Arial"/>
          <w:sz w:val="22"/>
          <w:szCs w:val="22"/>
          <w:lang w:val="en-GB"/>
        </w:rPr>
        <w:t>a</w:t>
      </w:r>
      <w:r w:rsidR="00AA116C" w:rsidRPr="00BC4F90">
        <w:rPr>
          <w:rFonts w:ascii="Arial" w:eastAsia="Times New Roman" w:hAnsi="Arial"/>
          <w:sz w:val="22"/>
          <w:szCs w:val="22"/>
          <w:lang w:val="en-GB"/>
        </w:rPr>
        <w:t xml:space="preserve">kech Treaty through serving persons who are </w:t>
      </w:r>
      <w:r w:rsidR="00CA0A06" w:rsidRPr="00BC4F90">
        <w:rPr>
          <w:rFonts w:ascii="Arial" w:eastAsia="Times New Roman" w:hAnsi="Arial"/>
          <w:sz w:val="22"/>
          <w:szCs w:val="22"/>
          <w:lang w:val="en-GB"/>
        </w:rPr>
        <w:t>v</w:t>
      </w:r>
      <w:r w:rsidR="00AA116C" w:rsidRPr="00BC4F90">
        <w:rPr>
          <w:rFonts w:ascii="Arial" w:eastAsia="Times New Roman" w:hAnsi="Arial"/>
          <w:sz w:val="22"/>
          <w:szCs w:val="22"/>
          <w:lang w:val="en-GB"/>
        </w:rPr>
        <w:t xml:space="preserve">isually </w:t>
      </w:r>
      <w:r w:rsidR="00CA0A06" w:rsidRPr="00BC4F90">
        <w:rPr>
          <w:rFonts w:ascii="Arial" w:eastAsia="Times New Roman" w:hAnsi="Arial"/>
          <w:sz w:val="22"/>
          <w:szCs w:val="22"/>
          <w:lang w:val="en-GB"/>
        </w:rPr>
        <w:t>i</w:t>
      </w:r>
      <w:r w:rsidR="00AA116C" w:rsidRPr="00BC4F90">
        <w:rPr>
          <w:rFonts w:ascii="Arial" w:eastAsia="Times New Roman" w:hAnsi="Arial"/>
          <w:sz w:val="22"/>
          <w:szCs w:val="22"/>
          <w:lang w:val="en-GB"/>
        </w:rPr>
        <w:t>mpaired in developing and le</w:t>
      </w:r>
      <w:r w:rsidR="00CA0A06" w:rsidRPr="00BC4F90">
        <w:rPr>
          <w:rFonts w:ascii="Arial" w:eastAsia="Times New Roman" w:hAnsi="Arial"/>
          <w:sz w:val="22"/>
          <w:szCs w:val="22"/>
          <w:lang w:val="en-GB"/>
        </w:rPr>
        <w:t xml:space="preserve">ss developed countries, including </w:t>
      </w:r>
      <w:r w:rsidR="00A01C30" w:rsidRPr="00BC4F90">
        <w:rPr>
          <w:rFonts w:ascii="Arial" w:eastAsia="Times New Roman" w:hAnsi="Arial"/>
          <w:sz w:val="22"/>
          <w:szCs w:val="22"/>
          <w:lang w:val="en-GB"/>
        </w:rPr>
        <w:t xml:space="preserve">through </w:t>
      </w:r>
      <w:r w:rsidR="00CA0A06" w:rsidRPr="00BC4F90">
        <w:rPr>
          <w:rFonts w:ascii="Arial" w:eastAsia="Times New Roman" w:hAnsi="Arial"/>
          <w:sz w:val="22"/>
          <w:szCs w:val="22"/>
          <w:lang w:val="en-GB"/>
        </w:rPr>
        <w:t>the p</w:t>
      </w:r>
      <w:r w:rsidR="00AA116C" w:rsidRPr="00BC4F90">
        <w:rPr>
          <w:rFonts w:ascii="Arial" w:eastAsia="Times New Roman" w:hAnsi="Arial"/>
          <w:sz w:val="22"/>
          <w:szCs w:val="22"/>
          <w:lang w:val="en-GB"/>
        </w:rPr>
        <w:t>roduc</w:t>
      </w:r>
      <w:r w:rsidR="00CA0A06" w:rsidRPr="00BC4F90">
        <w:rPr>
          <w:rFonts w:ascii="Arial" w:eastAsia="Times New Roman" w:hAnsi="Arial"/>
          <w:sz w:val="22"/>
          <w:szCs w:val="22"/>
          <w:lang w:val="en-GB"/>
        </w:rPr>
        <w:t>tion</w:t>
      </w:r>
      <w:r w:rsidR="00AA116C" w:rsidRPr="00BC4F90">
        <w:rPr>
          <w:rFonts w:ascii="Arial" w:eastAsia="Times New Roman" w:hAnsi="Arial"/>
          <w:sz w:val="22"/>
          <w:szCs w:val="22"/>
          <w:lang w:val="en-GB"/>
        </w:rPr>
        <w:t xml:space="preserve"> and distribut</w:t>
      </w:r>
      <w:r w:rsidR="00CA0A06" w:rsidRPr="00BC4F90">
        <w:rPr>
          <w:rFonts w:ascii="Arial" w:eastAsia="Times New Roman" w:hAnsi="Arial"/>
          <w:sz w:val="22"/>
          <w:szCs w:val="22"/>
          <w:lang w:val="en-GB"/>
        </w:rPr>
        <w:t>ion</w:t>
      </w:r>
      <w:r w:rsidR="00AA116C" w:rsidRPr="00BC4F90">
        <w:rPr>
          <w:rFonts w:ascii="Arial" w:eastAsia="Times New Roman" w:hAnsi="Arial"/>
          <w:sz w:val="22"/>
          <w:szCs w:val="22"/>
          <w:lang w:val="en-GB"/>
        </w:rPr>
        <w:t xml:space="preserve"> </w:t>
      </w:r>
      <w:r w:rsidR="00CA0A06" w:rsidRPr="00BC4F90">
        <w:rPr>
          <w:rFonts w:ascii="Arial" w:eastAsia="Times New Roman" w:hAnsi="Arial"/>
          <w:sz w:val="22"/>
          <w:szCs w:val="22"/>
          <w:lang w:val="en-GB"/>
        </w:rPr>
        <w:t>of</w:t>
      </w:r>
      <w:r w:rsidR="00AA116C" w:rsidRPr="00BC4F90">
        <w:rPr>
          <w:rFonts w:ascii="Arial" w:eastAsia="Times New Roman" w:hAnsi="Arial"/>
          <w:sz w:val="22"/>
          <w:szCs w:val="22"/>
          <w:lang w:val="en-GB"/>
        </w:rPr>
        <w:t xml:space="preserve"> educational materials in accessible formats in national languages. WIPO is </w:t>
      </w:r>
      <w:r w:rsidR="00CA0A06" w:rsidRPr="00BC4F90">
        <w:rPr>
          <w:rFonts w:ascii="Arial" w:eastAsia="Times New Roman" w:hAnsi="Arial"/>
          <w:sz w:val="22"/>
          <w:szCs w:val="22"/>
          <w:lang w:val="en-GB"/>
        </w:rPr>
        <w:t xml:space="preserve">also </w:t>
      </w:r>
      <w:r w:rsidR="00AA116C" w:rsidRPr="00BC4F90">
        <w:rPr>
          <w:rFonts w:ascii="Arial" w:eastAsia="Times New Roman" w:hAnsi="Arial"/>
          <w:sz w:val="22"/>
          <w:szCs w:val="22"/>
          <w:lang w:val="en-GB"/>
        </w:rPr>
        <w:t>preparing a landscape report on assistive devices and technologies for visually and hearing impaired persons</w:t>
      </w:r>
      <w:r w:rsidR="00CA0A06" w:rsidRPr="00BC4F90">
        <w:rPr>
          <w:rFonts w:ascii="Arial" w:eastAsia="Times New Roman" w:hAnsi="Arial"/>
          <w:sz w:val="22"/>
          <w:szCs w:val="22"/>
          <w:lang w:val="en-GB"/>
        </w:rPr>
        <w:t>,</w:t>
      </w:r>
      <w:r w:rsidR="00AA116C" w:rsidRPr="00BC4F90">
        <w:rPr>
          <w:rFonts w:ascii="Arial" w:eastAsia="Times New Roman" w:hAnsi="Arial"/>
          <w:sz w:val="22"/>
          <w:szCs w:val="22"/>
          <w:lang w:val="en-GB"/>
        </w:rPr>
        <w:t xml:space="preserve"> which will be released this year. The </w:t>
      </w:r>
      <w:r w:rsidR="00CA0A06" w:rsidRPr="00BC4F90">
        <w:rPr>
          <w:rFonts w:ascii="Arial" w:eastAsia="Times New Roman" w:hAnsi="Arial"/>
          <w:sz w:val="22"/>
          <w:szCs w:val="22"/>
          <w:lang w:val="en-GB"/>
        </w:rPr>
        <w:t xml:space="preserve">WIPO’s </w:t>
      </w:r>
      <w:r w:rsidR="00CA0A06" w:rsidRPr="00BC4F90">
        <w:rPr>
          <w:rFonts w:ascii="Arial" w:eastAsiaTheme="minorEastAsia" w:hAnsi="Arial" w:cs="Arial"/>
          <w:bCs/>
          <w:sz w:val="22"/>
          <w:szCs w:val="22"/>
          <w:lang w:val="en-GB" w:eastAsia="fr-FR"/>
        </w:rPr>
        <w:t>Standing Committee on Copyright and Related Rights</w:t>
      </w:r>
      <w:r w:rsidR="00CA0A06" w:rsidRPr="00BC4F90">
        <w:rPr>
          <w:rFonts w:ascii="Arial" w:eastAsia="Times New Roman" w:hAnsi="Arial"/>
          <w:sz w:val="22"/>
          <w:szCs w:val="22"/>
          <w:lang w:val="en-GB"/>
        </w:rPr>
        <w:t xml:space="preserve"> </w:t>
      </w:r>
      <w:r w:rsidR="00AA116C" w:rsidRPr="00BC4F90">
        <w:rPr>
          <w:rFonts w:ascii="Arial" w:eastAsia="Times New Roman" w:hAnsi="Arial"/>
          <w:sz w:val="22"/>
          <w:szCs w:val="22"/>
          <w:lang w:val="en-GB"/>
        </w:rPr>
        <w:t>has also instructed t</w:t>
      </w:r>
      <w:r w:rsidR="00CA0A06" w:rsidRPr="00BC4F90">
        <w:rPr>
          <w:rFonts w:ascii="Arial" w:eastAsia="Times New Roman" w:hAnsi="Arial"/>
          <w:sz w:val="22"/>
          <w:szCs w:val="22"/>
          <w:lang w:val="en-GB"/>
        </w:rPr>
        <w:t>he Secretariat to commission a</w:t>
      </w:r>
      <w:r w:rsidR="00AA116C" w:rsidRPr="00BC4F90">
        <w:rPr>
          <w:rFonts w:ascii="Arial" w:eastAsia="Times New Roman" w:hAnsi="Arial"/>
          <w:sz w:val="22"/>
          <w:szCs w:val="22"/>
          <w:lang w:val="en-GB"/>
        </w:rPr>
        <w:t xml:space="preserve"> study on other disabilities that are the subject of copyright limitations and exceptions in the laws of WIPO Member States. </w:t>
      </w:r>
    </w:p>
    <w:p w:rsidR="00854F69" w:rsidRPr="00BC4F90" w:rsidRDefault="00AA116C" w:rsidP="00A32907">
      <w:pPr>
        <w:spacing w:line="276" w:lineRule="auto"/>
        <w:jc w:val="both"/>
        <w:rPr>
          <w:rFonts w:ascii="Arial" w:eastAsia="Times New Roman" w:hAnsi="Arial"/>
          <w:sz w:val="22"/>
          <w:szCs w:val="22"/>
          <w:highlight w:val="yellow"/>
          <w:u w:val="single"/>
          <w:lang w:val="en-GB"/>
        </w:rPr>
      </w:pPr>
      <w:r w:rsidRPr="00BC4F90">
        <w:rPr>
          <w:rFonts w:ascii="Arial" w:eastAsia="Times New Roman" w:hAnsi="Arial"/>
          <w:sz w:val="22"/>
          <w:szCs w:val="22"/>
          <w:highlight w:val="yellow"/>
          <w:lang w:val="en-GB"/>
        </w:rPr>
        <w:br/>
      </w:r>
      <w:r w:rsidR="00C66DF2" w:rsidRPr="00BC4F90">
        <w:rPr>
          <w:rFonts w:ascii="Arial" w:eastAsia="Times New Roman" w:hAnsi="Arial"/>
          <w:sz w:val="22"/>
          <w:szCs w:val="22"/>
          <w:u w:val="single"/>
          <w:lang w:val="en-GB"/>
        </w:rPr>
        <w:t xml:space="preserve">Heidi-Maria Helenius, </w:t>
      </w:r>
      <w:r w:rsidR="00854F69" w:rsidRPr="00BC4F90">
        <w:rPr>
          <w:rFonts w:ascii="Arial" w:eastAsia="Times New Roman" w:hAnsi="Arial"/>
          <w:sz w:val="22"/>
          <w:szCs w:val="22"/>
          <w:u w:val="single"/>
          <w:lang w:val="en-GB"/>
        </w:rPr>
        <w:t>UNICEF</w:t>
      </w:r>
    </w:p>
    <w:p w:rsidR="00AA116C" w:rsidRPr="00D82DDB" w:rsidRDefault="00C66DF2" w:rsidP="00A32907">
      <w:pPr>
        <w:spacing w:line="276" w:lineRule="auto"/>
        <w:jc w:val="both"/>
        <w:rPr>
          <w:rFonts w:ascii="Arial" w:eastAsia="Times New Roman" w:hAnsi="Arial"/>
          <w:sz w:val="22"/>
          <w:szCs w:val="22"/>
          <w:lang w:val="en-GB"/>
        </w:rPr>
      </w:pPr>
      <w:r w:rsidRPr="00BC4F90">
        <w:rPr>
          <w:rFonts w:ascii="Arial" w:eastAsia="Times New Roman" w:hAnsi="Arial"/>
          <w:sz w:val="22"/>
          <w:szCs w:val="22"/>
          <w:lang w:val="en-GB"/>
        </w:rPr>
        <w:t>Ms Helenius</w:t>
      </w:r>
      <w:r w:rsidR="000A680C" w:rsidRPr="00BC4F90">
        <w:rPr>
          <w:rFonts w:ascii="Arial" w:eastAsia="Times New Roman" w:hAnsi="Arial"/>
          <w:sz w:val="22"/>
          <w:szCs w:val="22"/>
          <w:lang w:val="en-GB"/>
        </w:rPr>
        <w:t xml:space="preserve"> addressed UNICEF’s</w:t>
      </w:r>
      <w:r w:rsidR="00786E97" w:rsidRPr="00BC4F90">
        <w:rPr>
          <w:rFonts w:ascii="Arial" w:eastAsia="Times New Roman" w:hAnsi="Arial"/>
          <w:sz w:val="22"/>
          <w:szCs w:val="22"/>
          <w:lang w:val="en-GB"/>
        </w:rPr>
        <w:t xml:space="preserve"> specific</w:t>
      </w:r>
      <w:r w:rsidR="00AA116C" w:rsidRPr="00BC4F90">
        <w:rPr>
          <w:rFonts w:ascii="Arial" w:eastAsia="Times New Roman" w:hAnsi="Arial"/>
          <w:sz w:val="22"/>
          <w:szCs w:val="22"/>
          <w:lang w:val="en-GB"/>
        </w:rPr>
        <w:t xml:space="preserve"> work on the rights of children with disabilities within the focus areas of education, social inclusion and child protection. </w:t>
      </w:r>
      <w:r w:rsidR="003A2C48" w:rsidRPr="00BC4F90">
        <w:rPr>
          <w:rFonts w:ascii="Arial" w:eastAsia="Times New Roman" w:hAnsi="Arial"/>
          <w:sz w:val="22"/>
          <w:szCs w:val="22"/>
          <w:lang w:val="en-GB"/>
        </w:rPr>
        <w:t>S</w:t>
      </w:r>
      <w:r w:rsidR="000A680C" w:rsidRPr="00BC4F90">
        <w:rPr>
          <w:rFonts w:ascii="Arial" w:eastAsia="Times New Roman" w:hAnsi="Arial"/>
          <w:sz w:val="22"/>
          <w:szCs w:val="22"/>
          <w:lang w:val="en-GB"/>
        </w:rPr>
        <w:t>he highlighted</w:t>
      </w:r>
      <w:r w:rsidR="003A2C48" w:rsidRPr="00BC4F90">
        <w:rPr>
          <w:rFonts w:ascii="Arial" w:eastAsia="Times New Roman" w:hAnsi="Arial"/>
          <w:sz w:val="22"/>
          <w:szCs w:val="22"/>
          <w:lang w:val="en-GB"/>
        </w:rPr>
        <w:t xml:space="preserve"> that t</w:t>
      </w:r>
      <w:r w:rsidR="00AA116C" w:rsidRPr="00BC4F90">
        <w:rPr>
          <w:rFonts w:ascii="Arial" w:eastAsia="Times New Roman" w:hAnsi="Arial"/>
          <w:sz w:val="22"/>
          <w:szCs w:val="22"/>
          <w:lang w:val="en-GB"/>
        </w:rPr>
        <w:t xml:space="preserve">he global partnership on children with disabilities has generated considerable interest and provided a </w:t>
      </w:r>
      <w:r w:rsidR="00A50FDE" w:rsidRPr="00BC4F90">
        <w:rPr>
          <w:rFonts w:ascii="Arial" w:eastAsia="Times New Roman" w:hAnsi="Arial"/>
          <w:sz w:val="22"/>
          <w:szCs w:val="22"/>
          <w:lang w:val="en-GB"/>
        </w:rPr>
        <w:t>veritable</w:t>
      </w:r>
      <w:r w:rsidR="00AA116C" w:rsidRPr="00BC4F90">
        <w:rPr>
          <w:rFonts w:ascii="Arial" w:eastAsia="Times New Roman" w:hAnsi="Arial"/>
          <w:sz w:val="22"/>
          <w:szCs w:val="22"/>
          <w:lang w:val="en-GB"/>
        </w:rPr>
        <w:t xml:space="preserve"> platform </w:t>
      </w:r>
      <w:r w:rsidR="005F6265" w:rsidRPr="00BC4F90">
        <w:rPr>
          <w:rFonts w:ascii="Arial" w:eastAsia="Times New Roman" w:hAnsi="Arial"/>
          <w:sz w:val="22"/>
          <w:szCs w:val="22"/>
          <w:lang w:val="en-GB"/>
        </w:rPr>
        <w:t>for</w:t>
      </w:r>
      <w:r w:rsidR="00AA116C" w:rsidRPr="00BC4F90">
        <w:rPr>
          <w:rFonts w:ascii="Arial" w:eastAsia="Times New Roman" w:hAnsi="Arial"/>
          <w:sz w:val="22"/>
          <w:szCs w:val="22"/>
          <w:lang w:val="en-GB"/>
        </w:rPr>
        <w:t xml:space="preserve"> partners to come together and work on critical areas t</w:t>
      </w:r>
      <w:r w:rsidR="003A2C48" w:rsidRPr="00BC4F90">
        <w:rPr>
          <w:rFonts w:ascii="Arial" w:eastAsia="Times New Roman" w:hAnsi="Arial"/>
          <w:sz w:val="22"/>
          <w:szCs w:val="22"/>
          <w:lang w:val="en-GB"/>
        </w:rPr>
        <w:t>o impact the rights on children</w:t>
      </w:r>
      <w:r w:rsidR="00AA116C" w:rsidRPr="00BC4F90">
        <w:rPr>
          <w:rFonts w:ascii="Arial" w:eastAsia="Times New Roman" w:hAnsi="Arial"/>
          <w:sz w:val="22"/>
          <w:szCs w:val="22"/>
          <w:lang w:val="en-GB"/>
        </w:rPr>
        <w:t xml:space="preserve"> of disabilities</w:t>
      </w:r>
      <w:r w:rsidR="005F6265" w:rsidRPr="00BC4F90">
        <w:rPr>
          <w:rFonts w:ascii="Arial" w:eastAsia="Times New Roman" w:hAnsi="Arial"/>
          <w:sz w:val="22"/>
          <w:szCs w:val="22"/>
          <w:lang w:val="en-GB"/>
        </w:rPr>
        <w:t xml:space="preserve">. UNICEF has also been playing an active role in the UN Partnership on the Rights of Persons with </w:t>
      </w:r>
      <w:r w:rsidR="0052601C" w:rsidRPr="00BC4F90">
        <w:rPr>
          <w:rFonts w:ascii="Arial" w:eastAsia="Times New Roman" w:hAnsi="Arial"/>
          <w:sz w:val="22"/>
          <w:szCs w:val="22"/>
          <w:lang w:val="en-GB"/>
        </w:rPr>
        <w:t>Disabilities</w:t>
      </w:r>
      <w:r w:rsidR="005F6265" w:rsidRPr="00BC4F90">
        <w:rPr>
          <w:rFonts w:ascii="Arial" w:eastAsia="Times New Roman" w:hAnsi="Arial"/>
          <w:sz w:val="22"/>
          <w:szCs w:val="22"/>
          <w:lang w:val="en-GB"/>
        </w:rPr>
        <w:t xml:space="preserve"> and also been mainstreaming disability in other forums.</w:t>
      </w:r>
      <w:r w:rsidR="00AA116C" w:rsidRPr="00BC4F90">
        <w:rPr>
          <w:rFonts w:ascii="Arial" w:eastAsia="Times New Roman" w:hAnsi="Arial"/>
          <w:sz w:val="22"/>
          <w:szCs w:val="22"/>
          <w:lang w:val="en-GB"/>
        </w:rPr>
        <w:t xml:space="preserve"> </w:t>
      </w:r>
      <w:r w:rsidR="005F6265" w:rsidRPr="00BC4F90">
        <w:rPr>
          <w:rFonts w:ascii="Arial" w:eastAsia="Times New Roman" w:hAnsi="Arial"/>
          <w:sz w:val="22"/>
          <w:szCs w:val="22"/>
          <w:lang w:val="en-GB"/>
        </w:rPr>
        <w:t>S</w:t>
      </w:r>
      <w:r w:rsidR="00AA116C" w:rsidRPr="00BC4F90">
        <w:rPr>
          <w:rFonts w:ascii="Arial" w:eastAsia="Times New Roman" w:hAnsi="Arial"/>
          <w:sz w:val="22"/>
          <w:szCs w:val="22"/>
          <w:lang w:val="en-GB"/>
        </w:rPr>
        <w:t>ome examples</w:t>
      </w:r>
      <w:r w:rsidR="003A2C48" w:rsidRPr="00BC4F90">
        <w:rPr>
          <w:rFonts w:ascii="Arial" w:eastAsia="Times New Roman" w:hAnsi="Arial"/>
          <w:sz w:val="22"/>
          <w:szCs w:val="22"/>
          <w:lang w:val="en-GB"/>
        </w:rPr>
        <w:t xml:space="preserve"> of</w:t>
      </w:r>
      <w:r w:rsidR="00AA116C" w:rsidRPr="00BC4F90">
        <w:rPr>
          <w:rFonts w:ascii="Arial" w:eastAsia="Times New Roman" w:hAnsi="Arial"/>
          <w:sz w:val="22"/>
          <w:szCs w:val="22"/>
          <w:lang w:val="en-GB"/>
        </w:rPr>
        <w:t xml:space="preserve"> UN</w:t>
      </w:r>
      <w:r w:rsidR="003A2C48" w:rsidRPr="00BC4F90">
        <w:rPr>
          <w:rFonts w:ascii="Arial" w:eastAsia="Times New Roman" w:hAnsi="Arial"/>
          <w:sz w:val="22"/>
          <w:szCs w:val="22"/>
          <w:lang w:val="en-GB"/>
        </w:rPr>
        <w:t>ICEF</w:t>
      </w:r>
      <w:r w:rsidR="00AA116C" w:rsidRPr="00BC4F90">
        <w:rPr>
          <w:rFonts w:ascii="Arial" w:eastAsia="Times New Roman" w:hAnsi="Arial"/>
          <w:sz w:val="22"/>
          <w:szCs w:val="22"/>
          <w:lang w:val="en-GB"/>
        </w:rPr>
        <w:t xml:space="preserve"> work on disability mainstreaming</w:t>
      </w:r>
      <w:r w:rsidR="005F6265" w:rsidRPr="00BC4F90">
        <w:rPr>
          <w:rFonts w:ascii="Arial" w:eastAsia="Times New Roman" w:hAnsi="Arial"/>
          <w:sz w:val="22"/>
          <w:szCs w:val="22"/>
          <w:lang w:val="en-GB"/>
        </w:rPr>
        <w:t xml:space="preserve"> include</w:t>
      </w:r>
      <w:r w:rsidR="00AA116C" w:rsidRPr="00BC4F90">
        <w:rPr>
          <w:rFonts w:ascii="Arial" w:eastAsia="Times New Roman" w:hAnsi="Arial"/>
          <w:sz w:val="22"/>
          <w:szCs w:val="22"/>
          <w:lang w:val="en-GB"/>
        </w:rPr>
        <w:t xml:space="preserve"> </w:t>
      </w:r>
      <w:r w:rsidR="003A2C48" w:rsidRPr="00BC4F90">
        <w:rPr>
          <w:rFonts w:ascii="Arial" w:eastAsia="Times New Roman" w:hAnsi="Arial"/>
          <w:sz w:val="22"/>
          <w:szCs w:val="22"/>
          <w:lang w:val="en-GB"/>
        </w:rPr>
        <w:t xml:space="preserve">the </w:t>
      </w:r>
      <w:r w:rsidR="00AA116C" w:rsidRPr="00BC4F90">
        <w:rPr>
          <w:rFonts w:ascii="Arial" w:eastAsia="Times New Roman" w:hAnsi="Arial"/>
          <w:sz w:val="22"/>
          <w:szCs w:val="22"/>
          <w:lang w:val="en-GB"/>
        </w:rPr>
        <w:t>development o</w:t>
      </w:r>
      <w:r w:rsidR="005F6265" w:rsidRPr="00BC4F90">
        <w:rPr>
          <w:rFonts w:ascii="Arial" w:eastAsia="Times New Roman" w:hAnsi="Arial"/>
          <w:sz w:val="22"/>
          <w:szCs w:val="22"/>
          <w:lang w:val="en-GB"/>
        </w:rPr>
        <w:t>f inclusive education policies;</w:t>
      </w:r>
      <w:r w:rsidR="003A2C48" w:rsidRPr="00BC4F90">
        <w:rPr>
          <w:rFonts w:ascii="Arial" w:eastAsia="Times New Roman" w:hAnsi="Arial"/>
          <w:sz w:val="22"/>
          <w:szCs w:val="22"/>
          <w:lang w:val="en-GB"/>
        </w:rPr>
        <w:t xml:space="preserve"> the </w:t>
      </w:r>
      <w:r w:rsidR="00AA116C" w:rsidRPr="00BC4F90">
        <w:rPr>
          <w:rFonts w:ascii="Arial" w:eastAsia="Times New Roman" w:hAnsi="Arial"/>
          <w:sz w:val="22"/>
          <w:szCs w:val="22"/>
          <w:lang w:val="en-GB"/>
        </w:rPr>
        <w:t>UNICEF headquarter has developed technical guidance on improving education management syste</w:t>
      </w:r>
      <w:r w:rsidRPr="00BC4F90">
        <w:rPr>
          <w:rFonts w:ascii="Arial" w:eastAsia="Times New Roman" w:hAnsi="Arial"/>
          <w:sz w:val="22"/>
          <w:szCs w:val="22"/>
          <w:lang w:val="en-GB"/>
        </w:rPr>
        <w:t>ms</w:t>
      </w:r>
      <w:r w:rsidR="00AA116C" w:rsidRPr="00BC4F90">
        <w:rPr>
          <w:rFonts w:ascii="Arial" w:eastAsia="Times New Roman" w:hAnsi="Arial"/>
          <w:sz w:val="22"/>
          <w:szCs w:val="22"/>
          <w:lang w:val="en-GB"/>
        </w:rPr>
        <w:t xml:space="preserve"> </w:t>
      </w:r>
      <w:r w:rsidR="005F6265" w:rsidRPr="00BC4F90">
        <w:rPr>
          <w:rFonts w:ascii="Arial" w:eastAsia="Times New Roman" w:hAnsi="Arial"/>
          <w:sz w:val="22"/>
          <w:szCs w:val="22"/>
          <w:lang w:val="en-GB"/>
        </w:rPr>
        <w:t xml:space="preserve">and </w:t>
      </w:r>
      <w:r w:rsidR="00D036CF" w:rsidRPr="00BC4F90">
        <w:rPr>
          <w:rFonts w:ascii="Arial" w:eastAsia="Times New Roman" w:hAnsi="Arial"/>
          <w:sz w:val="22"/>
          <w:szCs w:val="22"/>
          <w:lang w:val="en-GB"/>
        </w:rPr>
        <w:t xml:space="preserve">UNICEF is developing </w:t>
      </w:r>
      <w:r w:rsidR="00FF1A52" w:rsidRPr="00BC4F90">
        <w:rPr>
          <w:rFonts w:ascii="Arial" w:eastAsia="Times New Roman" w:hAnsi="Arial"/>
          <w:sz w:val="22"/>
          <w:szCs w:val="22"/>
          <w:lang w:val="en-GB"/>
        </w:rPr>
        <w:t>a</w:t>
      </w:r>
      <w:r w:rsidR="005F6265" w:rsidRPr="00BC4F90">
        <w:rPr>
          <w:rFonts w:ascii="Arial" w:eastAsia="Times New Roman" w:hAnsi="Arial"/>
          <w:sz w:val="22"/>
          <w:szCs w:val="22"/>
          <w:lang w:val="en-GB"/>
        </w:rPr>
        <w:t xml:space="preserve"> survey on measuring</w:t>
      </w:r>
      <w:r w:rsidR="00AA116C" w:rsidRPr="00BC4F90">
        <w:rPr>
          <w:rFonts w:ascii="Arial" w:eastAsia="Times New Roman" w:hAnsi="Arial"/>
          <w:sz w:val="22"/>
          <w:szCs w:val="22"/>
          <w:lang w:val="en-GB"/>
        </w:rPr>
        <w:t xml:space="preserve"> environmental factors and </w:t>
      </w:r>
      <w:r w:rsidR="00D036CF" w:rsidRPr="00BC4F90">
        <w:rPr>
          <w:rFonts w:ascii="Arial" w:eastAsia="Times New Roman" w:hAnsi="Arial"/>
          <w:sz w:val="22"/>
          <w:szCs w:val="22"/>
          <w:lang w:val="en-GB"/>
        </w:rPr>
        <w:t xml:space="preserve">an expert consultation on the assessment of </w:t>
      </w:r>
      <w:r w:rsidR="00AA116C" w:rsidRPr="00BC4F90">
        <w:rPr>
          <w:rFonts w:ascii="Arial" w:eastAsia="Times New Roman" w:hAnsi="Arial"/>
          <w:sz w:val="22"/>
          <w:szCs w:val="22"/>
          <w:lang w:val="en-GB"/>
        </w:rPr>
        <w:t xml:space="preserve">disability </w:t>
      </w:r>
      <w:r w:rsidR="00D036CF" w:rsidRPr="00BC4F90">
        <w:rPr>
          <w:rFonts w:ascii="Arial" w:eastAsia="Times New Roman" w:hAnsi="Arial"/>
          <w:sz w:val="22"/>
          <w:szCs w:val="22"/>
          <w:lang w:val="en-GB"/>
        </w:rPr>
        <w:t>was held in January.</w:t>
      </w:r>
      <w:r w:rsidR="00AA116C" w:rsidRPr="00BC4F90">
        <w:rPr>
          <w:rFonts w:ascii="Arial" w:eastAsia="Times New Roman" w:hAnsi="Arial"/>
          <w:sz w:val="22"/>
          <w:szCs w:val="22"/>
          <w:lang w:val="en-GB"/>
        </w:rPr>
        <w:t xml:space="preserve"> </w:t>
      </w:r>
      <w:r w:rsidR="005F6265" w:rsidRPr="00BC4F90">
        <w:rPr>
          <w:rFonts w:ascii="Arial" w:eastAsia="Times New Roman" w:hAnsi="Arial"/>
          <w:sz w:val="22"/>
          <w:szCs w:val="22"/>
          <w:lang w:val="en-GB"/>
        </w:rPr>
        <w:t>UNICEF is</w:t>
      </w:r>
      <w:r w:rsidR="00FF1A52" w:rsidRPr="00BC4F90">
        <w:rPr>
          <w:rFonts w:ascii="Arial" w:eastAsia="Times New Roman" w:hAnsi="Arial"/>
          <w:sz w:val="22"/>
          <w:szCs w:val="22"/>
          <w:lang w:val="en-GB"/>
        </w:rPr>
        <w:t xml:space="preserve"> also involved </w:t>
      </w:r>
      <w:r w:rsidR="005F6265" w:rsidRPr="00BC4F90">
        <w:rPr>
          <w:rFonts w:ascii="Arial" w:eastAsia="Times New Roman" w:hAnsi="Arial"/>
          <w:sz w:val="22"/>
          <w:szCs w:val="22"/>
          <w:lang w:val="en-GB"/>
        </w:rPr>
        <w:t>in</w:t>
      </w:r>
      <w:r w:rsidR="00D036CF" w:rsidRPr="00BC4F90">
        <w:rPr>
          <w:rFonts w:ascii="Arial" w:eastAsia="Times New Roman" w:hAnsi="Arial"/>
          <w:sz w:val="22"/>
          <w:szCs w:val="22"/>
          <w:lang w:val="en-GB"/>
        </w:rPr>
        <w:t xml:space="preserve"> the post 2015 </w:t>
      </w:r>
      <w:r w:rsidR="00AA116C" w:rsidRPr="00BC4F90">
        <w:rPr>
          <w:rFonts w:ascii="Arial" w:eastAsia="Times New Roman" w:hAnsi="Arial"/>
          <w:sz w:val="22"/>
          <w:szCs w:val="22"/>
          <w:lang w:val="en-GB"/>
        </w:rPr>
        <w:t xml:space="preserve">agenda and </w:t>
      </w:r>
      <w:r w:rsidR="00D036CF" w:rsidRPr="00BC4F90">
        <w:rPr>
          <w:rFonts w:ascii="Arial" w:eastAsia="Times New Roman" w:hAnsi="Arial"/>
          <w:sz w:val="22"/>
          <w:szCs w:val="22"/>
          <w:lang w:val="en-GB"/>
        </w:rPr>
        <w:t>working with partners to ensure that</w:t>
      </w:r>
      <w:r w:rsidR="005F6265" w:rsidRPr="00BC4F90">
        <w:rPr>
          <w:rFonts w:ascii="Arial" w:eastAsia="Times New Roman" w:hAnsi="Arial"/>
          <w:sz w:val="22"/>
          <w:lang w:val="en-GB"/>
        </w:rPr>
        <w:t xml:space="preserve"> issues of children </w:t>
      </w:r>
      <w:r w:rsidR="00D036CF" w:rsidRPr="00BC4F90">
        <w:rPr>
          <w:rFonts w:ascii="Arial" w:eastAsia="Times New Roman" w:hAnsi="Arial"/>
          <w:sz w:val="22"/>
          <w:lang w:val="en-GB"/>
        </w:rPr>
        <w:t xml:space="preserve">with disabilities are high </w:t>
      </w:r>
      <w:r w:rsidR="005F6265" w:rsidRPr="00BC4F90">
        <w:rPr>
          <w:rFonts w:ascii="Arial" w:eastAsia="Times New Roman" w:hAnsi="Arial"/>
          <w:sz w:val="22"/>
          <w:lang w:val="en-GB"/>
        </w:rPr>
        <w:t>up in the discussions</w:t>
      </w:r>
      <w:r w:rsidR="00D036CF" w:rsidRPr="00BC4F90">
        <w:rPr>
          <w:rFonts w:ascii="Arial" w:eastAsia="Times New Roman" w:hAnsi="Arial"/>
          <w:sz w:val="22"/>
          <w:lang w:val="en-GB"/>
        </w:rPr>
        <w:t xml:space="preserve">.  UNICEF has also collaborated with OHCHR to develop goals and targets on inclusive </w:t>
      </w:r>
      <w:r w:rsidR="00D036CF" w:rsidRPr="00D82DDB">
        <w:rPr>
          <w:rFonts w:ascii="Arial" w:eastAsia="Times New Roman" w:hAnsi="Arial"/>
          <w:sz w:val="22"/>
          <w:lang w:val="en-GB"/>
        </w:rPr>
        <w:t>education.</w:t>
      </w:r>
    </w:p>
    <w:p w:rsidR="001A5B47" w:rsidRPr="00D82DDB" w:rsidRDefault="001A5B47" w:rsidP="00A32907">
      <w:pPr>
        <w:spacing w:line="276" w:lineRule="auto"/>
        <w:jc w:val="both"/>
        <w:rPr>
          <w:rFonts w:ascii="Arial" w:eastAsia="Times New Roman" w:hAnsi="Arial"/>
          <w:sz w:val="22"/>
          <w:szCs w:val="22"/>
          <w:lang w:val="en-GB"/>
        </w:rPr>
      </w:pPr>
    </w:p>
    <w:p w:rsidR="00D82DDB" w:rsidRDefault="00E151DE" w:rsidP="00A32907">
      <w:pPr>
        <w:spacing w:line="276" w:lineRule="auto"/>
        <w:jc w:val="both"/>
        <w:rPr>
          <w:rFonts w:ascii="Arial" w:eastAsia="Times New Roman" w:hAnsi="Arial" w:cs="Arial"/>
          <w:sz w:val="22"/>
          <w:szCs w:val="22"/>
          <w:u w:val="single"/>
          <w:lang w:val="en-GB"/>
        </w:rPr>
      </w:pPr>
      <w:r w:rsidRPr="00D82DDB">
        <w:rPr>
          <w:rFonts w:ascii="Arial" w:eastAsiaTheme="minorEastAsia" w:hAnsi="Arial" w:cs="Arial"/>
          <w:sz w:val="22"/>
          <w:szCs w:val="22"/>
          <w:u w:val="single"/>
          <w:lang w:val="en-GB" w:eastAsia="fr-FR"/>
        </w:rPr>
        <w:t>José Díaz Batanero,</w:t>
      </w:r>
      <w:r w:rsidRPr="00D82DDB">
        <w:rPr>
          <w:rFonts w:ascii="Arial" w:eastAsia="Times New Roman" w:hAnsi="Arial" w:cs="Arial"/>
          <w:sz w:val="22"/>
          <w:szCs w:val="22"/>
          <w:u w:val="single"/>
          <w:lang w:val="en-GB"/>
        </w:rPr>
        <w:t xml:space="preserve"> </w:t>
      </w:r>
      <w:r w:rsidR="001A5B47" w:rsidRPr="00D82DDB">
        <w:rPr>
          <w:rFonts w:ascii="Arial" w:eastAsia="Times New Roman" w:hAnsi="Arial" w:cs="Arial"/>
          <w:sz w:val="22"/>
          <w:szCs w:val="22"/>
          <w:u w:val="single"/>
          <w:lang w:val="en-GB"/>
        </w:rPr>
        <w:t>International Telecommunication Union</w:t>
      </w:r>
    </w:p>
    <w:p w:rsidR="0007664E" w:rsidRPr="00BC4F90" w:rsidRDefault="00D82DDB" w:rsidP="00A32907">
      <w:pPr>
        <w:spacing w:line="276" w:lineRule="auto"/>
        <w:jc w:val="both"/>
        <w:rPr>
          <w:rFonts w:ascii="Arial" w:eastAsia="Times New Roman" w:hAnsi="Arial" w:cs="Arial"/>
          <w:sz w:val="22"/>
          <w:szCs w:val="22"/>
          <w:u w:val="single"/>
          <w:lang w:val="en-GB"/>
        </w:rPr>
      </w:pPr>
      <w:r>
        <w:rPr>
          <w:rFonts w:ascii="Arial" w:eastAsia="Times New Roman" w:hAnsi="Arial"/>
          <w:sz w:val="22"/>
          <w:szCs w:val="22"/>
          <w:lang w:val="en-GB"/>
        </w:rPr>
        <w:t>Mr Diaz</w:t>
      </w:r>
      <w:r w:rsidR="00AA116C" w:rsidRPr="00D82DDB">
        <w:rPr>
          <w:rFonts w:ascii="Arial" w:eastAsia="Times New Roman" w:hAnsi="Arial"/>
          <w:sz w:val="22"/>
          <w:szCs w:val="22"/>
          <w:lang w:val="en-GB"/>
        </w:rPr>
        <w:t xml:space="preserve"> reiterate</w:t>
      </w:r>
      <w:r w:rsidR="006F2A85" w:rsidRPr="00D82DDB">
        <w:rPr>
          <w:rFonts w:ascii="Arial" w:eastAsia="Times New Roman" w:hAnsi="Arial"/>
          <w:sz w:val="22"/>
          <w:szCs w:val="22"/>
          <w:lang w:val="en-GB"/>
        </w:rPr>
        <w:t>d</w:t>
      </w:r>
      <w:r w:rsidR="00AA116C" w:rsidRPr="00D82DDB">
        <w:rPr>
          <w:rFonts w:ascii="Arial" w:eastAsia="Times New Roman" w:hAnsi="Arial"/>
          <w:sz w:val="22"/>
          <w:szCs w:val="22"/>
          <w:lang w:val="en-GB"/>
        </w:rPr>
        <w:t xml:space="preserve"> </w:t>
      </w:r>
      <w:r w:rsidR="00E151DE" w:rsidRPr="00D82DDB">
        <w:rPr>
          <w:rFonts w:ascii="Arial" w:eastAsia="Times New Roman" w:hAnsi="Arial"/>
          <w:sz w:val="22"/>
          <w:szCs w:val="22"/>
          <w:lang w:val="en-GB"/>
        </w:rPr>
        <w:t>the</w:t>
      </w:r>
      <w:r w:rsidR="00AA116C" w:rsidRPr="00D82DDB">
        <w:rPr>
          <w:rFonts w:ascii="Arial" w:eastAsia="Times New Roman" w:hAnsi="Arial"/>
          <w:sz w:val="22"/>
          <w:szCs w:val="22"/>
          <w:lang w:val="en-GB"/>
        </w:rPr>
        <w:t xml:space="preserve"> commitment </w:t>
      </w:r>
      <w:r w:rsidR="00E151DE" w:rsidRPr="00D82DDB">
        <w:rPr>
          <w:rFonts w:ascii="Arial" w:eastAsia="Times New Roman" w:hAnsi="Arial"/>
          <w:sz w:val="22"/>
          <w:szCs w:val="22"/>
          <w:lang w:val="en-GB"/>
        </w:rPr>
        <w:t xml:space="preserve">of the ITU </w:t>
      </w:r>
      <w:r w:rsidR="00AA116C" w:rsidRPr="00D82DDB">
        <w:rPr>
          <w:rFonts w:ascii="Arial" w:eastAsia="Times New Roman" w:hAnsi="Arial"/>
          <w:sz w:val="22"/>
          <w:szCs w:val="22"/>
          <w:lang w:val="en-GB"/>
        </w:rPr>
        <w:t xml:space="preserve">to </w:t>
      </w:r>
      <w:r w:rsidR="00E151DE" w:rsidRPr="00D82DDB">
        <w:rPr>
          <w:rFonts w:ascii="Arial" w:eastAsia="Times New Roman" w:hAnsi="Arial"/>
          <w:sz w:val="22"/>
          <w:szCs w:val="22"/>
          <w:lang w:val="en-GB"/>
        </w:rPr>
        <w:t>defend the rights of persons with d</w:t>
      </w:r>
      <w:r w:rsidR="00AA116C" w:rsidRPr="00D82DDB">
        <w:rPr>
          <w:rFonts w:ascii="Arial" w:eastAsia="Times New Roman" w:hAnsi="Arial"/>
          <w:sz w:val="22"/>
          <w:szCs w:val="22"/>
          <w:lang w:val="en-GB"/>
        </w:rPr>
        <w:t>isabilities and the work of th</w:t>
      </w:r>
      <w:r w:rsidR="00E151DE" w:rsidRPr="00D82DDB">
        <w:rPr>
          <w:rFonts w:ascii="Arial" w:eastAsia="Times New Roman" w:hAnsi="Arial"/>
          <w:sz w:val="22"/>
          <w:szCs w:val="22"/>
          <w:lang w:val="en-GB"/>
        </w:rPr>
        <w:t>e CRPD</w:t>
      </w:r>
      <w:r w:rsidR="00AA116C" w:rsidRPr="00D82DDB">
        <w:rPr>
          <w:rFonts w:ascii="Arial" w:eastAsia="Times New Roman" w:hAnsi="Arial"/>
          <w:sz w:val="22"/>
          <w:szCs w:val="22"/>
          <w:lang w:val="en-GB"/>
        </w:rPr>
        <w:t xml:space="preserve"> Committee. </w:t>
      </w:r>
      <w:r w:rsidR="00E151DE" w:rsidRPr="00D82DDB">
        <w:rPr>
          <w:rFonts w:ascii="Arial" w:eastAsia="Times New Roman" w:hAnsi="Arial"/>
          <w:sz w:val="22"/>
          <w:szCs w:val="22"/>
          <w:lang w:val="en-GB"/>
        </w:rPr>
        <w:t xml:space="preserve">He </w:t>
      </w:r>
      <w:r w:rsidR="00AA116C" w:rsidRPr="00D82DDB">
        <w:rPr>
          <w:rFonts w:ascii="Arial" w:eastAsia="Times New Roman" w:hAnsi="Arial"/>
          <w:sz w:val="22"/>
          <w:szCs w:val="22"/>
          <w:lang w:val="en-GB"/>
        </w:rPr>
        <w:t>highlight</w:t>
      </w:r>
      <w:r w:rsidR="006F2A85" w:rsidRPr="00D82DDB">
        <w:rPr>
          <w:rFonts w:ascii="Arial" w:eastAsia="Times New Roman" w:hAnsi="Arial"/>
          <w:sz w:val="22"/>
          <w:szCs w:val="22"/>
          <w:lang w:val="en-GB"/>
        </w:rPr>
        <w:t>ed</w:t>
      </w:r>
      <w:r w:rsidR="00AA116C" w:rsidRPr="00D82DDB">
        <w:rPr>
          <w:rFonts w:ascii="Arial" w:eastAsia="Times New Roman" w:hAnsi="Arial"/>
          <w:sz w:val="22"/>
          <w:szCs w:val="22"/>
          <w:lang w:val="en-GB"/>
        </w:rPr>
        <w:t xml:space="preserve"> some of the activities that </w:t>
      </w:r>
      <w:r w:rsidR="00E151DE" w:rsidRPr="00D82DDB">
        <w:rPr>
          <w:rFonts w:ascii="Arial" w:eastAsia="Times New Roman" w:hAnsi="Arial"/>
          <w:sz w:val="22"/>
          <w:szCs w:val="22"/>
          <w:lang w:val="en-GB"/>
        </w:rPr>
        <w:t xml:space="preserve">they </w:t>
      </w:r>
      <w:r w:rsidR="00AA116C" w:rsidRPr="00D82DDB">
        <w:rPr>
          <w:rFonts w:ascii="Arial" w:eastAsia="Times New Roman" w:hAnsi="Arial"/>
          <w:sz w:val="22"/>
          <w:szCs w:val="22"/>
          <w:lang w:val="en-GB"/>
        </w:rPr>
        <w:t xml:space="preserve">have </w:t>
      </w:r>
      <w:r w:rsidR="006F2A85" w:rsidRPr="00D82DDB">
        <w:rPr>
          <w:rFonts w:ascii="Arial" w:eastAsia="Times New Roman" w:hAnsi="Arial"/>
          <w:sz w:val="22"/>
          <w:szCs w:val="22"/>
          <w:lang w:val="en-GB"/>
        </w:rPr>
        <w:t>done in the last year:</w:t>
      </w:r>
      <w:r w:rsidR="00E151DE" w:rsidRPr="00D82DDB">
        <w:rPr>
          <w:rFonts w:ascii="Arial" w:eastAsia="Times New Roman" w:hAnsi="Arial"/>
          <w:sz w:val="22"/>
          <w:szCs w:val="22"/>
          <w:lang w:val="en-GB"/>
        </w:rPr>
        <w:t xml:space="preserve"> </w:t>
      </w:r>
      <w:r w:rsidR="006F2A85" w:rsidRPr="00D82DDB">
        <w:rPr>
          <w:rFonts w:ascii="Arial" w:eastAsia="Times New Roman" w:hAnsi="Arial"/>
          <w:sz w:val="22"/>
          <w:szCs w:val="22"/>
          <w:lang w:val="en-GB"/>
        </w:rPr>
        <w:t xml:space="preserve">ITU </w:t>
      </w:r>
      <w:r w:rsidR="00AA116C" w:rsidRPr="00D82DDB">
        <w:rPr>
          <w:rFonts w:ascii="Arial" w:eastAsia="Times New Roman" w:hAnsi="Arial"/>
          <w:sz w:val="22"/>
          <w:szCs w:val="22"/>
          <w:lang w:val="en-GB"/>
        </w:rPr>
        <w:t xml:space="preserve">established a new Rapporteur group to advance the </w:t>
      </w:r>
      <w:r w:rsidR="005B2AAD" w:rsidRPr="00D82DDB">
        <w:rPr>
          <w:rFonts w:ascii="Arial" w:eastAsia="Times New Roman" w:hAnsi="Arial"/>
          <w:sz w:val="22"/>
          <w:szCs w:val="22"/>
          <w:lang w:val="en-GB"/>
        </w:rPr>
        <w:t>s</w:t>
      </w:r>
      <w:r w:rsidR="00E151DE" w:rsidRPr="00D82DDB">
        <w:rPr>
          <w:rFonts w:ascii="Arial" w:eastAsia="Times New Roman" w:hAnsi="Arial"/>
          <w:sz w:val="22"/>
          <w:szCs w:val="22"/>
          <w:lang w:val="en-GB"/>
        </w:rPr>
        <w:t>tandardization</w:t>
      </w:r>
      <w:r w:rsidR="00AA116C" w:rsidRPr="00D82DDB">
        <w:rPr>
          <w:rFonts w:ascii="Arial" w:eastAsia="Times New Roman" w:hAnsi="Arial"/>
          <w:sz w:val="22"/>
          <w:szCs w:val="22"/>
          <w:lang w:val="en-GB"/>
        </w:rPr>
        <w:t xml:space="preserve"> of </w:t>
      </w:r>
      <w:r w:rsidR="005B2AAD" w:rsidRPr="00D82DDB">
        <w:rPr>
          <w:rFonts w:ascii="Arial" w:eastAsia="Times New Roman" w:hAnsi="Arial"/>
          <w:sz w:val="22"/>
          <w:szCs w:val="22"/>
          <w:lang w:val="en-GB"/>
        </w:rPr>
        <w:t>audio-visual a</w:t>
      </w:r>
      <w:r w:rsidR="006F2A85" w:rsidRPr="00BC4F90">
        <w:rPr>
          <w:rFonts w:ascii="Arial" w:eastAsia="Times New Roman" w:hAnsi="Arial"/>
          <w:sz w:val="22"/>
          <w:szCs w:val="22"/>
          <w:lang w:val="en-GB"/>
        </w:rPr>
        <w:t xml:space="preserve">ccessibility; and are </w:t>
      </w:r>
      <w:r w:rsidR="00AA116C" w:rsidRPr="00BC4F90">
        <w:rPr>
          <w:rFonts w:ascii="Arial" w:eastAsia="Times New Roman" w:hAnsi="Arial"/>
          <w:sz w:val="22"/>
          <w:szCs w:val="22"/>
          <w:lang w:val="en-GB"/>
        </w:rPr>
        <w:t xml:space="preserve">working on a project to make the 2016 </w:t>
      </w:r>
      <w:r w:rsidR="004953A5" w:rsidRPr="00BC4F90">
        <w:rPr>
          <w:rFonts w:ascii="Arial" w:eastAsia="Times New Roman" w:hAnsi="Arial"/>
          <w:sz w:val="22"/>
          <w:szCs w:val="22"/>
          <w:lang w:val="en-GB"/>
        </w:rPr>
        <w:t>Paralympic</w:t>
      </w:r>
      <w:r w:rsidR="00AA116C" w:rsidRPr="00BC4F90">
        <w:rPr>
          <w:rFonts w:ascii="Arial" w:eastAsia="Times New Roman" w:hAnsi="Arial"/>
          <w:sz w:val="22"/>
          <w:szCs w:val="22"/>
          <w:lang w:val="en-GB"/>
        </w:rPr>
        <w:t xml:space="preserve"> </w:t>
      </w:r>
      <w:r w:rsidR="004953A5" w:rsidRPr="00BC4F90">
        <w:rPr>
          <w:rFonts w:ascii="Arial" w:eastAsia="Times New Roman" w:hAnsi="Arial"/>
          <w:sz w:val="22"/>
          <w:szCs w:val="22"/>
          <w:lang w:val="en-GB"/>
        </w:rPr>
        <w:t>G</w:t>
      </w:r>
      <w:r w:rsidR="00AA116C" w:rsidRPr="00BC4F90">
        <w:rPr>
          <w:rFonts w:ascii="Arial" w:eastAsia="Times New Roman" w:hAnsi="Arial"/>
          <w:sz w:val="22"/>
          <w:szCs w:val="22"/>
          <w:lang w:val="en-GB"/>
        </w:rPr>
        <w:t>ames fully accessible through a digital TV services</w:t>
      </w:r>
      <w:r w:rsidR="006F2A85" w:rsidRPr="00BC4F90">
        <w:rPr>
          <w:rFonts w:ascii="Arial" w:eastAsia="Times New Roman" w:hAnsi="Arial"/>
          <w:sz w:val="22"/>
          <w:szCs w:val="22"/>
          <w:lang w:val="en-GB"/>
        </w:rPr>
        <w:t>.</w:t>
      </w:r>
      <w:r w:rsidR="004953A5" w:rsidRPr="00BC4F90">
        <w:rPr>
          <w:rFonts w:ascii="Arial" w:eastAsia="Times New Roman" w:hAnsi="Arial"/>
          <w:sz w:val="22"/>
          <w:szCs w:val="22"/>
          <w:lang w:val="en-GB"/>
        </w:rPr>
        <w:t xml:space="preserve"> </w:t>
      </w:r>
      <w:r w:rsidR="00AA116C" w:rsidRPr="00BC4F90">
        <w:rPr>
          <w:rFonts w:ascii="Arial" w:eastAsia="Times New Roman" w:hAnsi="Arial"/>
          <w:sz w:val="22"/>
          <w:szCs w:val="22"/>
          <w:lang w:val="en-GB"/>
        </w:rPr>
        <w:t xml:space="preserve">ITU has </w:t>
      </w:r>
      <w:r w:rsidR="004953A5" w:rsidRPr="00BC4F90">
        <w:rPr>
          <w:rFonts w:ascii="Arial" w:eastAsia="Times New Roman" w:hAnsi="Arial"/>
          <w:sz w:val="22"/>
          <w:szCs w:val="22"/>
          <w:lang w:val="en-GB"/>
        </w:rPr>
        <w:t>also</w:t>
      </w:r>
      <w:r w:rsidR="00AA116C" w:rsidRPr="00BC4F90">
        <w:rPr>
          <w:rFonts w:ascii="Arial" w:eastAsia="Times New Roman" w:hAnsi="Arial"/>
          <w:sz w:val="22"/>
          <w:szCs w:val="22"/>
          <w:lang w:val="en-GB"/>
        </w:rPr>
        <w:t xml:space="preserve"> advanced </w:t>
      </w:r>
      <w:r w:rsidR="004953A5" w:rsidRPr="00BC4F90">
        <w:rPr>
          <w:rFonts w:ascii="Arial" w:eastAsia="Times New Roman" w:hAnsi="Arial"/>
          <w:sz w:val="22"/>
          <w:szCs w:val="22"/>
          <w:lang w:val="en-GB"/>
        </w:rPr>
        <w:t xml:space="preserve">in </w:t>
      </w:r>
      <w:r w:rsidR="00AA116C" w:rsidRPr="00BC4F90">
        <w:rPr>
          <w:rFonts w:ascii="Arial" w:eastAsia="Times New Roman" w:hAnsi="Arial"/>
          <w:sz w:val="22"/>
          <w:szCs w:val="22"/>
          <w:lang w:val="en-GB"/>
        </w:rPr>
        <w:t xml:space="preserve">making </w:t>
      </w:r>
      <w:r w:rsidR="004953A5" w:rsidRPr="00BC4F90">
        <w:rPr>
          <w:rFonts w:ascii="Arial" w:eastAsia="Times New Roman" w:hAnsi="Arial"/>
          <w:sz w:val="22"/>
          <w:szCs w:val="22"/>
          <w:lang w:val="en-GB"/>
        </w:rPr>
        <w:t xml:space="preserve">the </w:t>
      </w:r>
      <w:r w:rsidR="00AA116C" w:rsidRPr="00BC4F90">
        <w:rPr>
          <w:rFonts w:ascii="Arial" w:eastAsia="Times New Roman" w:hAnsi="Arial"/>
          <w:sz w:val="22"/>
          <w:szCs w:val="22"/>
          <w:lang w:val="en-GB"/>
        </w:rPr>
        <w:t>organisation more accessible</w:t>
      </w:r>
      <w:r w:rsidR="004953A5" w:rsidRPr="00BC4F90">
        <w:rPr>
          <w:rFonts w:ascii="Arial" w:eastAsia="Times New Roman" w:hAnsi="Arial"/>
          <w:sz w:val="22"/>
          <w:szCs w:val="22"/>
          <w:lang w:val="en-GB"/>
        </w:rPr>
        <w:t xml:space="preserve"> establishing </w:t>
      </w:r>
      <w:r w:rsidR="00AA116C" w:rsidRPr="00BC4F90">
        <w:rPr>
          <w:rFonts w:ascii="Arial" w:eastAsia="Times New Roman" w:hAnsi="Arial"/>
          <w:sz w:val="22"/>
          <w:szCs w:val="22"/>
          <w:lang w:val="en-GB"/>
        </w:rPr>
        <w:t xml:space="preserve">an annual accessibility plan. </w:t>
      </w:r>
      <w:r w:rsidR="00C66DF2" w:rsidRPr="00BC4F90">
        <w:rPr>
          <w:rFonts w:ascii="Arial" w:eastAsia="Times New Roman" w:hAnsi="Arial"/>
          <w:sz w:val="22"/>
          <w:szCs w:val="22"/>
          <w:lang w:val="en-GB"/>
        </w:rPr>
        <w:t>Mr</w:t>
      </w:r>
      <w:r w:rsidR="004953A5" w:rsidRPr="00BC4F90">
        <w:rPr>
          <w:rFonts w:ascii="Arial" w:eastAsia="Times New Roman" w:hAnsi="Arial"/>
          <w:sz w:val="22"/>
          <w:szCs w:val="22"/>
          <w:lang w:val="en-GB"/>
        </w:rPr>
        <w:t xml:space="preserve"> Díaz </w:t>
      </w:r>
      <w:r w:rsidR="00AA116C" w:rsidRPr="00BC4F90">
        <w:rPr>
          <w:rFonts w:ascii="Arial" w:eastAsia="Times New Roman" w:hAnsi="Arial"/>
          <w:sz w:val="22"/>
          <w:szCs w:val="22"/>
          <w:lang w:val="en-GB"/>
        </w:rPr>
        <w:t>highlight</w:t>
      </w:r>
      <w:r w:rsidR="006F2A85" w:rsidRPr="00BC4F90">
        <w:rPr>
          <w:rFonts w:ascii="Arial" w:eastAsia="Times New Roman" w:hAnsi="Arial"/>
          <w:sz w:val="22"/>
          <w:szCs w:val="22"/>
          <w:lang w:val="en-GB"/>
        </w:rPr>
        <w:t>ed</w:t>
      </w:r>
      <w:r w:rsidR="00AA116C" w:rsidRPr="00BC4F90">
        <w:rPr>
          <w:rFonts w:ascii="Arial" w:eastAsia="Times New Roman" w:hAnsi="Arial"/>
          <w:sz w:val="22"/>
          <w:szCs w:val="22"/>
          <w:lang w:val="en-GB"/>
        </w:rPr>
        <w:t xml:space="preserve"> some of the ch</w:t>
      </w:r>
      <w:r w:rsidR="006F2A85" w:rsidRPr="00BC4F90">
        <w:rPr>
          <w:rFonts w:ascii="Arial" w:eastAsia="Times New Roman" w:hAnsi="Arial"/>
          <w:sz w:val="22"/>
          <w:szCs w:val="22"/>
          <w:lang w:val="en-GB"/>
        </w:rPr>
        <w:t>allenges that are still pending, i</w:t>
      </w:r>
      <w:r w:rsidR="00AA116C" w:rsidRPr="00BC4F90">
        <w:rPr>
          <w:rFonts w:ascii="Arial" w:eastAsia="Times New Roman" w:hAnsi="Arial"/>
          <w:sz w:val="22"/>
          <w:szCs w:val="22"/>
          <w:lang w:val="en-GB"/>
        </w:rPr>
        <w:t>n particular</w:t>
      </w:r>
      <w:r w:rsidR="006F2A85" w:rsidRPr="00BC4F90">
        <w:rPr>
          <w:rFonts w:ascii="Arial" w:eastAsia="Times New Roman" w:hAnsi="Arial"/>
          <w:sz w:val="22"/>
          <w:szCs w:val="22"/>
          <w:lang w:val="en-GB"/>
        </w:rPr>
        <w:t xml:space="preserve">, </w:t>
      </w:r>
      <w:r w:rsidR="00AA116C" w:rsidRPr="00BC4F90">
        <w:rPr>
          <w:rFonts w:ascii="Arial" w:eastAsia="Times New Roman" w:hAnsi="Arial"/>
          <w:sz w:val="22"/>
          <w:szCs w:val="22"/>
          <w:lang w:val="en-GB"/>
        </w:rPr>
        <w:t>access to ICTs remain</w:t>
      </w:r>
      <w:r w:rsidR="004953A5" w:rsidRPr="00BC4F90">
        <w:rPr>
          <w:rFonts w:ascii="Arial" w:eastAsia="Times New Roman" w:hAnsi="Arial"/>
          <w:sz w:val="22"/>
          <w:szCs w:val="22"/>
          <w:lang w:val="en-GB"/>
        </w:rPr>
        <w:t>s</w:t>
      </w:r>
      <w:r w:rsidR="00AA116C" w:rsidRPr="00BC4F90">
        <w:rPr>
          <w:rFonts w:ascii="Arial" w:eastAsia="Times New Roman" w:hAnsi="Arial"/>
          <w:sz w:val="22"/>
          <w:szCs w:val="22"/>
          <w:lang w:val="en-GB"/>
        </w:rPr>
        <w:t xml:space="preserve"> </w:t>
      </w:r>
      <w:r w:rsidR="004953A5" w:rsidRPr="00BC4F90">
        <w:rPr>
          <w:rFonts w:ascii="Arial" w:eastAsia="Times New Roman" w:hAnsi="Arial"/>
          <w:sz w:val="22"/>
          <w:szCs w:val="22"/>
          <w:lang w:val="en-GB"/>
        </w:rPr>
        <w:t>unequal</w:t>
      </w:r>
      <w:r w:rsidR="006F2A85" w:rsidRPr="00BC4F90">
        <w:rPr>
          <w:rFonts w:ascii="Arial" w:eastAsia="Times New Roman" w:hAnsi="Arial"/>
          <w:sz w:val="22"/>
          <w:szCs w:val="22"/>
          <w:lang w:val="en-GB"/>
        </w:rPr>
        <w:t>, a</w:t>
      </w:r>
      <w:r w:rsidR="004953A5" w:rsidRPr="00BC4F90">
        <w:rPr>
          <w:rFonts w:ascii="Arial" w:eastAsia="Times New Roman" w:hAnsi="Arial"/>
          <w:sz w:val="22"/>
          <w:szCs w:val="22"/>
          <w:lang w:val="en-GB"/>
        </w:rPr>
        <w:t>ccess to assistive technologies is</w:t>
      </w:r>
      <w:r w:rsidR="00AA116C" w:rsidRPr="00BC4F90">
        <w:rPr>
          <w:rFonts w:ascii="Arial" w:eastAsia="Times New Roman" w:hAnsi="Arial"/>
          <w:sz w:val="22"/>
          <w:szCs w:val="22"/>
          <w:lang w:val="en-GB"/>
        </w:rPr>
        <w:t xml:space="preserve"> still expensive in many areas. </w:t>
      </w:r>
      <w:r w:rsidR="004953A5" w:rsidRPr="00BC4F90">
        <w:rPr>
          <w:rFonts w:ascii="Arial" w:eastAsia="Times New Roman" w:hAnsi="Arial"/>
          <w:sz w:val="22"/>
          <w:szCs w:val="22"/>
          <w:lang w:val="en-GB"/>
        </w:rPr>
        <w:t>Moreover, there are many key</w:t>
      </w:r>
      <w:r w:rsidR="00AA116C" w:rsidRPr="00BC4F90">
        <w:rPr>
          <w:rFonts w:ascii="Arial" w:eastAsia="Times New Roman" w:hAnsi="Arial"/>
          <w:sz w:val="22"/>
          <w:szCs w:val="22"/>
          <w:lang w:val="en-GB"/>
        </w:rPr>
        <w:t xml:space="preserve"> e</w:t>
      </w:r>
      <w:r w:rsidR="006F2A85" w:rsidRPr="00BC4F90">
        <w:rPr>
          <w:rFonts w:ascii="Arial" w:eastAsia="Times New Roman" w:hAnsi="Arial"/>
          <w:sz w:val="22"/>
          <w:szCs w:val="22"/>
          <w:lang w:val="en-GB"/>
        </w:rPr>
        <w:t>lements that have</w:t>
      </w:r>
      <w:r w:rsidR="004953A5" w:rsidRPr="00BC4F90">
        <w:rPr>
          <w:rFonts w:ascii="Arial" w:eastAsia="Times New Roman" w:hAnsi="Arial"/>
          <w:sz w:val="22"/>
          <w:szCs w:val="22"/>
          <w:lang w:val="en-GB"/>
        </w:rPr>
        <w:t xml:space="preserve"> to be addressed</w:t>
      </w:r>
      <w:r w:rsidR="006F2A85" w:rsidRPr="00BC4F90">
        <w:rPr>
          <w:rFonts w:ascii="Arial" w:eastAsia="Times New Roman" w:hAnsi="Arial"/>
          <w:sz w:val="22"/>
          <w:szCs w:val="22"/>
          <w:lang w:val="en-GB"/>
        </w:rPr>
        <w:t>:</w:t>
      </w:r>
      <w:r w:rsidR="004953A5" w:rsidRPr="00BC4F90">
        <w:rPr>
          <w:rFonts w:ascii="Arial" w:eastAsia="Times New Roman" w:hAnsi="Arial"/>
          <w:sz w:val="22"/>
          <w:szCs w:val="22"/>
          <w:lang w:val="en-GB"/>
        </w:rPr>
        <w:t xml:space="preserve"> capacity building, public</w:t>
      </w:r>
      <w:r w:rsidR="00AA116C" w:rsidRPr="00BC4F90">
        <w:rPr>
          <w:rFonts w:ascii="Arial" w:eastAsia="Times New Roman" w:hAnsi="Arial"/>
          <w:sz w:val="22"/>
          <w:szCs w:val="22"/>
          <w:lang w:val="en-GB"/>
        </w:rPr>
        <w:t xml:space="preserve"> awareness, </w:t>
      </w:r>
      <w:r w:rsidR="004953A5" w:rsidRPr="00BC4F90">
        <w:rPr>
          <w:rFonts w:ascii="Arial" w:eastAsia="Times New Roman" w:hAnsi="Arial"/>
          <w:sz w:val="22"/>
          <w:szCs w:val="22"/>
          <w:lang w:val="en-GB"/>
        </w:rPr>
        <w:t>and</w:t>
      </w:r>
      <w:r w:rsidR="00AA116C" w:rsidRPr="00BC4F90">
        <w:rPr>
          <w:rFonts w:ascii="Arial" w:eastAsia="Times New Roman" w:hAnsi="Arial"/>
          <w:sz w:val="22"/>
          <w:szCs w:val="22"/>
          <w:lang w:val="en-GB"/>
        </w:rPr>
        <w:t xml:space="preserve"> standardization. </w:t>
      </w:r>
      <w:r w:rsidR="006F2A85" w:rsidRPr="00BC4F90">
        <w:rPr>
          <w:rFonts w:ascii="Arial" w:eastAsia="Times New Roman" w:hAnsi="Arial"/>
          <w:sz w:val="22"/>
          <w:szCs w:val="22"/>
          <w:lang w:val="en-GB"/>
        </w:rPr>
        <w:t xml:space="preserve"> </w:t>
      </w:r>
      <w:r w:rsidR="00F80602" w:rsidRPr="00BC4F90">
        <w:rPr>
          <w:rFonts w:ascii="Arial" w:eastAsia="Times New Roman" w:hAnsi="Arial"/>
          <w:sz w:val="22"/>
          <w:szCs w:val="22"/>
          <w:lang w:val="en-GB"/>
        </w:rPr>
        <w:t xml:space="preserve">Finally, </w:t>
      </w:r>
      <w:r w:rsidR="00C66DF2" w:rsidRPr="00BC4F90">
        <w:rPr>
          <w:rFonts w:ascii="Arial" w:eastAsia="Times New Roman" w:hAnsi="Arial"/>
          <w:sz w:val="22"/>
          <w:szCs w:val="22"/>
          <w:lang w:val="en-GB"/>
        </w:rPr>
        <w:t>Mr</w:t>
      </w:r>
      <w:r w:rsidR="00F80602" w:rsidRPr="00BC4F90">
        <w:rPr>
          <w:rFonts w:ascii="Arial" w:eastAsia="Times New Roman" w:hAnsi="Arial"/>
          <w:sz w:val="22"/>
          <w:szCs w:val="22"/>
          <w:lang w:val="en-GB"/>
        </w:rPr>
        <w:t xml:space="preserve"> Díaz inform</w:t>
      </w:r>
      <w:r w:rsidR="006F2A85" w:rsidRPr="00BC4F90">
        <w:rPr>
          <w:rFonts w:ascii="Arial" w:eastAsia="Times New Roman" w:hAnsi="Arial"/>
          <w:sz w:val="22"/>
          <w:szCs w:val="22"/>
          <w:lang w:val="en-GB"/>
        </w:rPr>
        <w:t>ed</w:t>
      </w:r>
      <w:r w:rsidR="00F80602" w:rsidRPr="00BC4F90">
        <w:rPr>
          <w:rFonts w:ascii="Arial" w:eastAsia="Times New Roman" w:hAnsi="Arial"/>
          <w:sz w:val="22"/>
          <w:szCs w:val="22"/>
          <w:lang w:val="en-GB"/>
        </w:rPr>
        <w:t xml:space="preserve"> that i</w:t>
      </w:r>
      <w:r w:rsidR="00AA116C" w:rsidRPr="00BC4F90">
        <w:rPr>
          <w:rFonts w:ascii="Arial" w:eastAsia="Times New Roman" w:hAnsi="Arial"/>
          <w:sz w:val="22"/>
          <w:szCs w:val="22"/>
          <w:lang w:val="en-GB"/>
        </w:rPr>
        <w:t>n October</w:t>
      </w:r>
      <w:r w:rsidR="00F80602" w:rsidRPr="00BC4F90">
        <w:rPr>
          <w:rFonts w:ascii="Arial" w:eastAsia="Times New Roman" w:hAnsi="Arial"/>
          <w:sz w:val="22"/>
          <w:szCs w:val="22"/>
          <w:lang w:val="en-GB"/>
        </w:rPr>
        <w:t xml:space="preserve"> 2014</w:t>
      </w:r>
      <w:r w:rsidR="006F2A85" w:rsidRPr="00BC4F90">
        <w:rPr>
          <w:rFonts w:ascii="Arial" w:eastAsia="Times New Roman" w:hAnsi="Arial"/>
          <w:sz w:val="22"/>
          <w:szCs w:val="22"/>
          <w:lang w:val="en-GB"/>
        </w:rPr>
        <w:t>,</w:t>
      </w:r>
      <w:r w:rsidR="00AA116C" w:rsidRPr="00BC4F90">
        <w:rPr>
          <w:rFonts w:ascii="Arial" w:eastAsia="Times New Roman" w:hAnsi="Arial"/>
          <w:sz w:val="22"/>
          <w:szCs w:val="22"/>
          <w:lang w:val="en-GB"/>
        </w:rPr>
        <w:t xml:space="preserve"> ITU will hold </w:t>
      </w:r>
      <w:r w:rsidR="00F80602" w:rsidRPr="00BC4F90">
        <w:rPr>
          <w:rFonts w:ascii="Arial" w:eastAsia="Times New Roman" w:hAnsi="Arial"/>
          <w:sz w:val="22"/>
          <w:szCs w:val="22"/>
          <w:lang w:val="en-GB"/>
        </w:rPr>
        <w:t>a</w:t>
      </w:r>
      <w:r w:rsidR="00AA116C" w:rsidRPr="00BC4F90">
        <w:rPr>
          <w:rFonts w:ascii="Arial" w:eastAsia="Times New Roman" w:hAnsi="Arial"/>
          <w:sz w:val="22"/>
          <w:szCs w:val="22"/>
          <w:lang w:val="en-GB"/>
        </w:rPr>
        <w:t xml:space="preserve"> conference</w:t>
      </w:r>
      <w:r w:rsidR="00F80602" w:rsidRPr="00BC4F90">
        <w:rPr>
          <w:rFonts w:ascii="Arial" w:eastAsia="Times New Roman" w:hAnsi="Arial"/>
          <w:sz w:val="22"/>
          <w:szCs w:val="22"/>
          <w:lang w:val="en-GB"/>
        </w:rPr>
        <w:t xml:space="preserve"> to </w:t>
      </w:r>
      <w:r w:rsidR="00AA116C" w:rsidRPr="00BC4F90">
        <w:rPr>
          <w:rFonts w:ascii="Arial" w:eastAsia="Times New Roman" w:hAnsi="Arial"/>
          <w:sz w:val="22"/>
          <w:szCs w:val="22"/>
          <w:lang w:val="en-GB"/>
        </w:rPr>
        <w:t xml:space="preserve">review </w:t>
      </w:r>
      <w:r w:rsidR="00F80602" w:rsidRPr="00BC4F90">
        <w:rPr>
          <w:rFonts w:ascii="Arial" w:eastAsia="Times New Roman" w:hAnsi="Arial"/>
          <w:sz w:val="22"/>
          <w:szCs w:val="22"/>
          <w:lang w:val="en-GB"/>
        </w:rPr>
        <w:t>their</w:t>
      </w:r>
      <w:r w:rsidR="00AA116C" w:rsidRPr="00BC4F90">
        <w:rPr>
          <w:rFonts w:ascii="Arial" w:eastAsia="Times New Roman" w:hAnsi="Arial"/>
          <w:sz w:val="22"/>
          <w:szCs w:val="22"/>
          <w:lang w:val="en-GB"/>
        </w:rPr>
        <w:t xml:space="preserve"> plan and </w:t>
      </w:r>
      <w:r w:rsidR="00F80602" w:rsidRPr="00BC4F90">
        <w:rPr>
          <w:rFonts w:ascii="Arial" w:eastAsia="Times New Roman" w:hAnsi="Arial"/>
          <w:sz w:val="22"/>
          <w:szCs w:val="22"/>
          <w:lang w:val="en-GB"/>
        </w:rPr>
        <w:t xml:space="preserve">to </w:t>
      </w:r>
      <w:r w:rsidR="00AA116C" w:rsidRPr="00BC4F90">
        <w:rPr>
          <w:rFonts w:ascii="Arial" w:eastAsia="Times New Roman" w:hAnsi="Arial"/>
          <w:sz w:val="22"/>
          <w:szCs w:val="22"/>
          <w:lang w:val="en-GB"/>
        </w:rPr>
        <w:t>define the</w:t>
      </w:r>
      <w:r w:rsidR="00F80602" w:rsidRPr="00BC4F90">
        <w:rPr>
          <w:rFonts w:ascii="Arial" w:eastAsia="Times New Roman" w:hAnsi="Arial"/>
          <w:sz w:val="22"/>
          <w:szCs w:val="22"/>
          <w:lang w:val="en-GB"/>
        </w:rPr>
        <w:t>ir</w:t>
      </w:r>
      <w:r w:rsidR="006F2A85" w:rsidRPr="00BC4F90">
        <w:rPr>
          <w:rFonts w:ascii="Arial" w:eastAsia="Times New Roman" w:hAnsi="Arial"/>
          <w:sz w:val="22"/>
          <w:szCs w:val="22"/>
          <w:lang w:val="en-GB"/>
        </w:rPr>
        <w:t xml:space="preserve"> key priorities for</w:t>
      </w:r>
      <w:r w:rsidR="00AA116C" w:rsidRPr="00BC4F90">
        <w:rPr>
          <w:rFonts w:ascii="Arial" w:eastAsia="Times New Roman" w:hAnsi="Arial"/>
          <w:sz w:val="22"/>
          <w:szCs w:val="22"/>
          <w:lang w:val="en-GB"/>
        </w:rPr>
        <w:t xml:space="preserve"> the next four years. The conference will be open to statements and proposals from Member States but also from bodies such as th</w:t>
      </w:r>
      <w:r w:rsidR="00F80602" w:rsidRPr="00BC4F90">
        <w:rPr>
          <w:rFonts w:ascii="Arial" w:eastAsia="Times New Roman" w:hAnsi="Arial"/>
          <w:sz w:val="22"/>
          <w:szCs w:val="22"/>
          <w:lang w:val="en-GB"/>
        </w:rPr>
        <w:t>e Committee.</w:t>
      </w:r>
    </w:p>
    <w:p w:rsidR="0007664E" w:rsidRPr="00BC4F90" w:rsidRDefault="0007664E" w:rsidP="00A32907">
      <w:pPr>
        <w:spacing w:line="276" w:lineRule="auto"/>
        <w:jc w:val="both"/>
        <w:rPr>
          <w:rFonts w:ascii="Arial" w:eastAsia="Times New Roman" w:hAnsi="Arial"/>
          <w:sz w:val="22"/>
          <w:szCs w:val="22"/>
          <w:lang w:val="en-GB"/>
        </w:rPr>
      </w:pPr>
    </w:p>
    <w:p w:rsidR="007D108C" w:rsidRPr="00BC4F90" w:rsidRDefault="00E95A94" w:rsidP="007D108C">
      <w:pPr>
        <w:spacing w:line="276" w:lineRule="auto"/>
        <w:jc w:val="both"/>
        <w:rPr>
          <w:rFonts w:ascii="Arial" w:eastAsia="Times New Roman" w:hAnsi="Arial"/>
          <w:sz w:val="22"/>
          <w:szCs w:val="22"/>
          <w:u w:val="single"/>
          <w:lang w:val="en-GB"/>
        </w:rPr>
      </w:pPr>
      <w:hyperlink r:id="rId6" w:history="1">
        <w:r w:rsidR="001A5B47" w:rsidRPr="00392B44">
          <w:rPr>
            <w:rStyle w:val="Lienhypertexte"/>
            <w:rFonts w:ascii="Arial" w:eastAsia="Times New Roman" w:hAnsi="Arial"/>
            <w:sz w:val="22"/>
            <w:szCs w:val="22"/>
            <w:lang w:val="en-GB"/>
          </w:rPr>
          <w:t>International Disability Alliance</w:t>
        </w:r>
      </w:hyperlink>
    </w:p>
    <w:p w:rsidR="004606DA" w:rsidRPr="00BC4F90" w:rsidRDefault="007D108C" w:rsidP="007D108C">
      <w:pPr>
        <w:spacing w:line="276" w:lineRule="auto"/>
        <w:jc w:val="both"/>
        <w:rPr>
          <w:rFonts w:ascii="Arial" w:eastAsia="Times New Roman" w:hAnsi="Arial"/>
          <w:sz w:val="22"/>
          <w:szCs w:val="22"/>
          <w:u w:val="single"/>
          <w:lang w:val="en-GB"/>
        </w:rPr>
      </w:pPr>
      <w:r w:rsidRPr="00BC4F90">
        <w:rPr>
          <w:rFonts w:ascii="Arial" w:eastAsia="Times New Roman" w:hAnsi="Arial"/>
          <w:sz w:val="22"/>
          <w:szCs w:val="22"/>
          <w:lang w:val="en-GB"/>
        </w:rPr>
        <w:t xml:space="preserve">A statement was made excusing </w:t>
      </w:r>
      <w:r w:rsidR="004606DA" w:rsidRPr="00BC4F90">
        <w:rPr>
          <w:rFonts w:ascii="Arial" w:eastAsia="Times New Roman" w:hAnsi="Arial"/>
          <w:sz w:val="22"/>
          <w:szCs w:val="22"/>
          <w:lang w:val="en-GB"/>
        </w:rPr>
        <w:t>Yannis Vardakastanis, IDA Chair, who</w:t>
      </w:r>
      <w:r w:rsidR="000B1393">
        <w:rPr>
          <w:rFonts w:ascii="Arial" w:eastAsia="Times New Roman" w:hAnsi="Arial"/>
          <w:sz w:val="22"/>
          <w:szCs w:val="22"/>
          <w:lang w:val="en-GB"/>
        </w:rPr>
        <w:t xml:space="preserve"> regretted not to be able to </w:t>
      </w:r>
      <w:r w:rsidR="004606DA" w:rsidRPr="00BC4F90">
        <w:rPr>
          <w:rFonts w:ascii="Arial" w:eastAsia="Times New Roman" w:hAnsi="Arial"/>
          <w:sz w:val="22"/>
          <w:szCs w:val="22"/>
          <w:lang w:val="en-GB"/>
        </w:rPr>
        <w:t>make it to the session.</w:t>
      </w:r>
      <w:r w:rsidR="00F80602" w:rsidRPr="00BC4F90">
        <w:rPr>
          <w:rFonts w:ascii="Arial" w:eastAsia="Times New Roman" w:hAnsi="Arial"/>
          <w:sz w:val="22"/>
          <w:szCs w:val="22"/>
          <w:lang w:val="en-GB"/>
        </w:rPr>
        <w:t xml:space="preserve"> </w:t>
      </w:r>
      <w:r w:rsidR="004606DA" w:rsidRPr="00BC4F90">
        <w:rPr>
          <w:rFonts w:ascii="Arial" w:eastAsia="Times New Roman" w:hAnsi="Arial"/>
          <w:sz w:val="22"/>
          <w:szCs w:val="22"/>
          <w:lang w:val="en-GB"/>
        </w:rPr>
        <w:t>The following issues were raised</w:t>
      </w:r>
      <w:r w:rsidR="00FC772F">
        <w:rPr>
          <w:rFonts w:ascii="Arial" w:eastAsia="Times New Roman" w:hAnsi="Arial"/>
          <w:sz w:val="22"/>
          <w:szCs w:val="22"/>
          <w:lang w:val="en-GB"/>
        </w:rPr>
        <w:t xml:space="preserve"> </w:t>
      </w:r>
      <w:r w:rsidR="004606DA" w:rsidRPr="00BC4F90">
        <w:rPr>
          <w:rFonts w:ascii="Arial" w:eastAsia="Times New Roman" w:hAnsi="Arial"/>
          <w:sz w:val="22"/>
          <w:szCs w:val="22"/>
          <w:lang w:val="en-GB"/>
        </w:rPr>
        <w:t xml:space="preserve">: </w:t>
      </w:r>
    </w:p>
    <w:p w:rsidR="004606DA" w:rsidRPr="00BC4F90" w:rsidRDefault="00333AAE" w:rsidP="004606DA">
      <w:pPr>
        <w:pStyle w:val="Paragraphedeliste"/>
        <w:numPr>
          <w:ilvl w:val="0"/>
          <w:numId w:val="2"/>
        </w:numPr>
        <w:spacing w:line="276" w:lineRule="auto"/>
        <w:ind w:left="284" w:hanging="284"/>
        <w:jc w:val="both"/>
        <w:rPr>
          <w:rFonts w:ascii="Arial" w:hAnsi="Arial"/>
          <w:color w:val="222222"/>
          <w:sz w:val="22"/>
          <w:szCs w:val="13"/>
          <w:lang w:val="en-GB" w:eastAsia="fr-FR"/>
        </w:rPr>
      </w:pPr>
      <w:r w:rsidRPr="00BC4F90">
        <w:rPr>
          <w:rFonts w:ascii="Arial" w:eastAsia="Times New Roman" w:hAnsi="Arial"/>
          <w:sz w:val="22"/>
          <w:szCs w:val="22"/>
          <w:lang w:val="en-GB"/>
        </w:rPr>
        <w:t>IDA continues to engage in</w:t>
      </w:r>
      <w:r w:rsidR="00B7266A" w:rsidRPr="00BC4F90">
        <w:rPr>
          <w:rFonts w:ascii="Arial" w:eastAsia="Times New Roman" w:hAnsi="Arial"/>
          <w:sz w:val="22"/>
          <w:szCs w:val="22"/>
          <w:lang w:val="en-GB"/>
        </w:rPr>
        <w:t xml:space="preserve"> </w:t>
      </w:r>
      <w:r w:rsidR="004606DA" w:rsidRPr="00BC4F90">
        <w:rPr>
          <w:rFonts w:ascii="Arial" w:eastAsia="Times New Roman" w:hAnsi="Arial"/>
          <w:sz w:val="22"/>
          <w:szCs w:val="22"/>
          <w:lang w:val="en-GB"/>
        </w:rPr>
        <w:t xml:space="preserve">advocacy to ensure an inclusive post 2015 development framework including in the negotiations of the Sustainable Development Goals (SDGs).  In this context, </w:t>
      </w:r>
      <w:r w:rsidR="0007664E" w:rsidRPr="00BC4F90">
        <w:rPr>
          <w:rFonts w:ascii="Arial" w:eastAsia="Times New Roman" w:hAnsi="Arial"/>
          <w:sz w:val="22"/>
          <w:szCs w:val="22"/>
          <w:lang w:val="en-GB"/>
        </w:rPr>
        <w:t xml:space="preserve">IDA hosted a conference in </w:t>
      </w:r>
      <w:r w:rsidR="00AA116C" w:rsidRPr="00BC4F90">
        <w:rPr>
          <w:rFonts w:ascii="Arial" w:eastAsia="Times New Roman" w:hAnsi="Arial"/>
          <w:sz w:val="22"/>
          <w:szCs w:val="22"/>
          <w:lang w:val="en-GB"/>
        </w:rPr>
        <w:t xml:space="preserve">Kenya in March </w:t>
      </w:r>
      <w:r w:rsidR="00FD6CBE" w:rsidRPr="00BC4F90">
        <w:rPr>
          <w:rFonts w:ascii="Arial" w:eastAsia="Times New Roman" w:hAnsi="Arial"/>
          <w:sz w:val="22"/>
          <w:szCs w:val="22"/>
          <w:lang w:val="en-GB"/>
        </w:rPr>
        <w:t xml:space="preserve">2014 </w:t>
      </w:r>
      <w:r w:rsidR="00AA116C" w:rsidRPr="00BC4F90">
        <w:rPr>
          <w:rFonts w:ascii="Arial" w:eastAsia="Times New Roman" w:hAnsi="Arial"/>
          <w:sz w:val="22"/>
          <w:szCs w:val="22"/>
          <w:lang w:val="en-GB"/>
        </w:rPr>
        <w:t>to deepen the dialogue amongst nationa</w:t>
      </w:r>
      <w:r w:rsidR="0007664E" w:rsidRPr="00BC4F90">
        <w:rPr>
          <w:rFonts w:ascii="Arial" w:eastAsia="Times New Roman" w:hAnsi="Arial"/>
          <w:sz w:val="22"/>
          <w:szCs w:val="22"/>
          <w:lang w:val="en-GB"/>
        </w:rPr>
        <w:t>l</w:t>
      </w:r>
      <w:r w:rsidR="00B56DEE" w:rsidRPr="00BC4F90">
        <w:rPr>
          <w:rFonts w:ascii="Arial" w:eastAsia="Times New Roman" w:hAnsi="Arial"/>
          <w:sz w:val="22"/>
          <w:szCs w:val="22"/>
          <w:lang w:val="en-GB"/>
        </w:rPr>
        <w:t>,</w:t>
      </w:r>
      <w:r w:rsidR="0007664E" w:rsidRPr="00BC4F90">
        <w:rPr>
          <w:rFonts w:ascii="Arial" w:eastAsia="Times New Roman" w:hAnsi="Arial"/>
          <w:sz w:val="22"/>
          <w:szCs w:val="22"/>
          <w:lang w:val="en-GB"/>
        </w:rPr>
        <w:t xml:space="preserve"> regional and global </w:t>
      </w:r>
      <w:r w:rsidR="00FD6CBE" w:rsidRPr="00BC4F90">
        <w:rPr>
          <w:rFonts w:ascii="Arial" w:eastAsia="Times New Roman" w:hAnsi="Arial"/>
          <w:sz w:val="22"/>
          <w:szCs w:val="22"/>
          <w:lang w:val="en-GB"/>
        </w:rPr>
        <w:t>D</w:t>
      </w:r>
      <w:r w:rsidR="0007664E" w:rsidRPr="00BC4F90">
        <w:rPr>
          <w:rFonts w:ascii="Arial" w:eastAsia="Times New Roman" w:hAnsi="Arial"/>
          <w:sz w:val="22"/>
          <w:szCs w:val="22"/>
          <w:lang w:val="en-GB"/>
        </w:rPr>
        <w:t>POs</w:t>
      </w:r>
      <w:r w:rsidR="00B56DEE" w:rsidRPr="00BC4F90">
        <w:rPr>
          <w:rFonts w:ascii="Arial" w:eastAsia="Times New Roman" w:hAnsi="Arial"/>
          <w:sz w:val="22"/>
          <w:szCs w:val="22"/>
          <w:lang w:val="en-GB"/>
        </w:rPr>
        <w:t>,</w:t>
      </w:r>
      <w:r w:rsidR="0007664E" w:rsidRPr="00BC4F90">
        <w:rPr>
          <w:rFonts w:ascii="Arial" w:eastAsia="Times New Roman" w:hAnsi="Arial"/>
          <w:sz w:val="22"/>
          <w:szCs w:val="22"/>
          <w:lang w:val="en-GB"/>
        </w:rPr>
        <w:t xml:space="preserve"> and </w:t>
      </w:r>
      <w:r w:rsidR="00AA116C" w:rsidRPr="00BC4F90">
        <w:rPr>
          <w:rFonts w:ascii="Arial" w:eastAsia="Times New Roman" w:hAnsi="Arial"/>
          <w:sz w:val="22"/>
          <w:szCs w:val="22"/>
          <w:lang w:val="en-GB"/>
        </w:rPr>
        <w:t>stakeholders</w:t>
      </w:r>
      <w:r w:rsidR="00B56DEE" w:rsidRPr="00BC4F90">
        <w:rPr>
          <w:rFonts w:ascii="Arial" w:eastAsia="Times New Roman" w:hAnsi="Arial"/>
          <w:sz w:val="22"/>
          <w:szCs w:val="22"/>
          <w:lang w:val="en-GB"/>
        </w:rPr>
        <w:t>,</w:t>
      </w:r>
      <w:r w:rsidR="00AA116C" w:rsidRPr="00BC4F90">
        <w:rPr>
          <w:rFonts w:ascii="Arial" w:eastAsia="Times New Roman" w:hAnsi="Arial"/>
          <w:sz w:val="22"/>
          <w:szCs w:val="22"/>
          <w:lang w:val="en-GB"/>
        </w:rPr>
        <w:t xml:space="preserve"> </w:t>
      </w:r>
      <w:r w:rsidR="00FD6CBE" w:rsidRPr="00BC4F90">
        <w:rPr>
          <w:rFonts w:ascii="Arial" w:eastAsia="Times New Roman" w:hAnsi="Arial"/>
          <w:sz w:val="22"/>
          <w:szCs w:val="22"/>
          <w:lang w:val="en-GB"/>
        </w:rPr>
        <w:t xml:space="preserve">in order </w:t>
      </w:r>
      <w:r w:rsidR="00AA116C" w:rsidRPr="00BC4F90">
        <w:rPr>
          <w:rFonts w:ascii="Arial" w:eastAsia="Times New Roman" w:hAnsi="Arial"/>
          <w:sz w:val="22"/>
          <w:szCs w:val="22"/>
          <w:lang w:val="en-GB"/>
        </w:rPr>
        <w:t>to strengthen advocacy for inclusive developme</w:t>
      </w:r>
      <w:r w:rsidR="00FD6CBE" w:rsidRPr="00BC4F90">
        <w:rPr>
          <w:rFonts w:ascii="Arial" w:eastAsia="Times New Roman" w:hAnsi="Arial"/>
          <w:sz w:val="22"/>
          <w:szCs w:val="22"/>
          <w:lang w:val="en-GB"/>
        </w:rPr>
        <w:t>nt</w:t>
      </w:r>
      <w:r w:rsidR="00AA116C" w:rsidRPr="00BC4F90">
        <w:rPr>
          <w:rFonts w:ascii="Arial" w:eastAsia="Times New Roman" w:hAnsi="Arial"/>
          <w:sz w:val="22"/>
          <w:szCs w:val="22"/>
          <w:lang w:val="en-GB"/>
        </w:rPr>
        <w:t>.</w:t>
      </w:r>
      <w:r w:rsidR="00FD6CBE" w:rsidRPr="00BC4F90">
        <w:rPr>
          <w:rFonts w:ascii="Arial" w:eastAsia="Times New Roman" w:hAnsi="Arial"/>
          <w:sz w:val="22"/>
          <w:szCs w:val="22"/>
          <w:lang w:val="en-GB"/>
        </w:rPr>
        <w:t xml:space="preserve"> </w:t>
      </w:r>
      <w:r w:rsidR="00B56DEE" w:rsidRPr="00BC4F90">
        <w:rPr>
          <w:rFonts w:ascii="Arial" w:eastAsia="Times New Roman" w:hAnsi="Arial"/>
          <w:sz w:val="22"/>
          <w:szCs w:val="22"/>
          <w:lang w:val="en-GB"/>
        </w:rPr>
        <w:t xml:space="preserve">The </w:t>
      </w:r>
      <w:r w:rsidR="00AA116C" w:rsidRPr="00BC4F90">
        <w:rPr>
          <w:rFonts w:ascii="Arial" w:eastAsia="Times New Roman" w:hAnsi="Arial"/>
          <w:sz w:val="22"/>
          <w:szCs w:val="22"/>
          <w:lang w:val="en-GB"/>
        </w:rPr>
        <w:t xml:space="preserve">conference concluded with the adoption of the Nairobi </w:t>
      </w:r>
      <w:r w:rsidR="00FD6CBE" w:rsidRPr="00BC4F90">
        <w:rPr>
          <w:rFonts w:ascii="Arial" w:eastAsia="Times New Roman" w:hAnsi="Arial"/>
          <w:sz w:val="22"/>
          <w:szCs w:val="22"/>
          <w:lang w:val="en-GB"/>
        </w:rPr>
        <w:t>D</w:t>
      </w:r>
      <w:r w:rsidR="00AA116C" w:rsidRPr="00BC4F90">
        <w:rPr>
          <w:rFonts w:ascii="Arial" w:eastAsia="Times New Roman" w:hAnsi="Arial"/>
          <w:sz w:val="22"/>
          <w:szCs w:val="22"/>
          <w:lang w:val="en-GB"/>
        </w:rPr>
        <w:t>eclar</w:t>
      </w:r>
      <w:r w:rsidR="00B56DEE" w:rsidRPr="00BC4F90">
        <w:rPr>
          <w:rFonts w:ascii="Arial" w:eastAsia="Times New Roman" w:hAnsi="Arial"/>
          <w:sz w:val="22"/>
          <w:szCs w:val="22"/>
          <w:lang w:val="en-GB"/>
        </w:rPr>
        <w:t xml:space="preserve">ation, </w:t>
      </w:r>
      <w:r w:rsidR="00B56DEE" w:rsidRPr="00BC4F90">
        <w:rPr>
          <w:rFonts w:ascii="Arial" w:hAnsi="Arial" w:cs="Arial"/>
          <w:sz w:val="22"/>
          <w:szCs w:val="22"/>
          <w:lang w:val="en-GB"/>
        </w:rPr>
        <w:t xml:space="preserve">which calls </w:t>
      </w:r>
      <w:r w:rsidR="00B56DEE" w:rsidRPr="00BC4F90">
        <w:rPr>
          <w:rFonts w:ascii="Arial" w:hAnsi="Arial"/>
          <w:color w:val="222222"/>
          <w:sz w:val="22"/>
          <w:szCs w:val="13"/>
          <w:lang w:val="en-GB" w:eastAsia="fr-FR"/>
        </w:rPr>
        <w:t xml:space="preserve">to prioritise persons with disabilities when designing the post-2015 development goals and places a particular emphasis on the diversity of contexts in Africa. IDA </w:t>
      </w:r>
      <w:r w:rsidR="004606DA" w:rsidRPr="00BC4F90">
        <w:rPr>
          <w:rFonts w:ascii="Arial" w:hAnsi="Arial"/>
          <w:color w:val="222222"/>
          <w:sz w:val="22"/>
          <w:szCs w:val="13"/>
          <w:lang w:val="en-GB" w:eastAsia="fr-FR"/>
        </w:rPr>
        <w:t>called</w:t>
      </w:r>
      <w:r w:rsidR="00B56DEE" w:rsidRPr="00BC4F90">
        <w:rPr>
          <w:rFonts w:ascii="Arial" w:hAnsi="Arial"/>
          <w:color w:val="222222"/>
          <w:sz w:val="22"/>
          <w:szCs w:val="13"/>
          <w:lang w:val="en-GB" w:eastAsia="fr-FR"/>
        </w:rPr>
        <w:t xml:space="preserve"> on the Committee to make use of it as a tool in the context of state reviews and other activities such as the elaboration of General Comments.  </w:t>
      </w:r>
    </w:p>
    <w:p w:rsidR="004606DA" w:rsidRPr="00BC4F90" w:rsidRDefault="004606DA" w:rsidP="004606DA">
      <w:pPr>
        <w:pStyle w:val="Paragraphedeliste"/>
        <w:numPr>
          <w:ilvl w:val="0"/>
          <w:numId w:val="2"/>
        </w:numPr>
        <w:spacing w:line="276" w:lineRule="auto"/>
        <w:ind w:left="284" w:hanging="284"/>
        <w:jc w:val="both"/>
        <w:rPr>
          <w:rFonts w:ascii="Arial" w:hAnsi="Arial"/>
          <w:color w:val="222222"/>
          <w:sz w:val="22"/>
          <w:szCs w:val="13"/>
          <w:lang w:val="en-GB" w:eastAsia="fr-FR"/>
        </w:rPr>
      </w:pPr>
      <w:r w:rsidRPr="00BC4F90">
        <w:rPr>
          <w:rFonts w:ascii="Arial" w:hAnsi="Arial"/>
          <w:color w:val="222222"/>
          <w:sz w:val="22"/>
          <w:szCs w:val="23"/>
          <w:lang w:val="en-GB" w:eastAsia="fr-FR"/>
        </w:rPr>
        <w:t>IDA welcomed the expiry of the mandate of the Special Rapporteur on Disability under the Commission on Social Development and</w:t>
      </w:r>
      <w:r w:rsidR="00B56DEE" w:rsidRPr="00BC4F90">
        <w:rPr>
          <w:rFonts w:ascii="Arial" w:hAnsi="Arial"/>
          <w:color w:val="222222"/>
          <w:sz w:val="22"/>
          <w:szCs w:val="23"/>
          <w:lang w:val="en-GB" w:eastAsia="fr-FR"/>
        </w:rPr>
        <w:t xml:space="preserve"> </w:t>
      </w:r>
      <w:r w:rsidR="00333AAE" w:rsidRPr="00BC4F90">
        <w:rPr>
          <w:rFonts w:ascii="Arial" w:hAnsi="Arial"/>
          <w:color w:val="222222"/>
          <w:sz w:val="22"/>
          <w:szCs w:val="23"/>
          <w:lang w:val="en-GB" w:eastAsia="fr-FR"/>
        </w:rPr>
        <w:t>indicated to the Committee that it will</w:t>
      </w:r>
      <w:r w:rsidR="00B56DEE" w:rsidRPr="00BC4F90">
        <w:rPr>
          <w:rFonts w:ascii="Arial" w:hAnsi="Arial"/>
          <w:color w:val="222222"/>
          <w:sz w:val="22"/>
          <w:szCs w:val="23"/>
          <w:lang w:val="en-GB" w:eastAsia="fr-FR"/>
        </w:rPr>
        <w:t xml:space="preserve"> </w:t>
      </w:r>
      <w:r w:rsidR="00D72E49" w:rsidRPr="00BC4F90">
        <w:rPr>
          <w:rFonts w:ascii="Arial" w:hAnsi="Arial"/>
          <w:color w:val="222222"/>
          <w:sz w:val="22"/>
          <w:szCs w:val="23"/>
          <w:lang w:val="en-GB" w:eastAsia="fr-FR"/>
        </w:rPr>
        <w:t xml:space="preserve">advocate for </w:t>
      </w:r>
      <w:r w:rsidR="00B56DEE" w:rsidRPr="00BC4F90">
        <w:rPr>
          <w:rFonts w:ascii="Arial" w:hAnsi="Arial"/>
          <w:color w:val="222222"/>
          <w:sz w:val="22"/>
          <w:szCs w:val="23"/>
          <w:lang w:val="en-GB" w:eastAsia="fr-FR"/>
        </w:rPr>
        <w:t xml:space="preserve">the establishment of a new Special Rapporteur on the Rights of Persons with Disabilities </w:t>
      </w:r>
      <w:r w:rsidRPr="00BC4F90">
        <w:rPr>
          <w:rFonts w:ascii="Arial" w:hAnsi="Arial"/>
          <w:color w:val="222222"/>
          <w:sz w:val="22"/>
          <w:szCs w:val="23"/>
          <w:lang w:val="en-GB" w:eastAsia="fr-FR"/>
        </w:rPr>
        <w:t xml:space="preserve">to join the UN human rights family </w:t>
      </w:r>
      <w:r w:rsidR="00B56DEE" w:rsidRPr="00BC4F90">
        <w:rPr>
          <w:rFonts w:ascii="Arial" w:hAnsi="Arial"/>
          <w:color w:val="222222"/>
          <w:sz w:val="22"/>
          <w:szCs w:val="23"/>
          <w:lang w:val="en-GB" w:eastAsia="fr-FR"/>
        </w:rPr>
        <w:t xml:space="preserve">under the </w:t>
      </w:r>
      <w:r w:rsidR="00D72E49" w:rsidRPr="00BC4F90">
        <w:rPr>
          <w:rFonts w:ascii="Arial" w:hAnsi="Arial"/>
          <w:color w:val="222222"/>
          <w:sz w:val="22"/>
          <w:szCs w:val="23"/>
          <w:lang w:val="en-GB" w:eastAsia="fr-FR"/>
        </w:rPr>
        <w:t xml:space="preserve">Human Rights </w:t>
      </w:r>
      <w:r w:rsidR="00B56DEE" w:rsidRPr="00BC4F90">
        <w:rPr>
          <w:rFonts w:ascii="Arial" w:hAnsi="Arial"/>
          <w:color w:val="222222"/>
          <w:sz w:val="22"/>
          <w:szCs w:val="23"/>
          <w:lang w:val="en-GB" w:eastAsia="fr-FR"/>
        </w:rPr>
        <w:t>Council.</w:t>
      </w:r>
    </w:p>
    <w:p w:rsidR="005B597E" w:rsidRPr="00BC4F90" w:rsidRDefault="004606DA" w:rsidP="005B597E">
      <w:pPr>
        <w:pStyle w:val="Paragraphedeliste"/>
        <w:numPr>
          <w:ilvl w:val="0"/>
          <w:numId w:val="2"/>
        </w:numPr>
        <w:spacing w:line="276" w:lineRule="auto"/>
        <w:ind w:left="284" w:hanging="284"/>
        <w:jc w:val="both"/>
        <w:rPr>
          <w:rFonts w:ascii="Arial" w:hAnsi="Arial"/>
          <w:color w:val="222222"/>
          <w:sz w:val="22"/>
          <w:szCs w:val="13"/>
          <w:lang w:val="en-GB" w:eastAsia="fr-FR"/>
        </w:rPr>
      </w:pPr>
      <w:r w:rsidRPr="00BC4F90">
        <w:rPr>
          <w:rFonts w:ascii="Arial" w:hAnsi="Arial"/>
          <w:color w:val="222222"/>
          <w:sz w:val="22"/>
          <w:szCs w:val="23"/>
          <w:lang w:val="en-GB" w:eastAsia="fr-FR"/>
        </w:rPr>
        <w:t>IDA welcomed the</w:t>
      </w:r>
      <w:r w:rsidR="00B56DEE" w:rsidRPr="00BC4F90">
        <w:rPr>
          <w:rFonts w:ascii="Arial" w:hAnsi="Arial"/>
          <w:color w:val="222222"/>
          <w:sz w:val="22"/>
          <w:szCs w:val="23"/>
          <w:lang w:val="en-GB" w:eastAsia="fr-FR"/>
        </w:rPr>
        <w:t xml:space="preserve"> Committee’s draft General Comments on Articles 12 and 9 and the public readings of both texts. </w:t>
      </w:r>
      <w:r w:rsidR="00D72E49" w:rsidRPr="00BC4F90">
        <w:rPr>
          <w:rFonts w:ascii="Arial" w:hAnsi="Arial"/>
          <w:color w:val="222222"/>
          <w:sz w:val="22"/>
          <w:szCs w:val="23"/>
          <w:lang w:val="en-GB" w:eastAsia="fr-FR"/>
        </w:rPr>
        <w:t>IDA</w:t>
      </w:r>
      <w:r w:rsidR="00B56DEE" w:rsidRPr="00BC4F90">
        <w:rPr>
          <w:rFonts w:ascii="Arial" w:hAnsi="Arial"/>
          <w:color w:val="222222"/>
          <w:sz w:val="22"/>
          <w:szCs w:val="23"/>
          <w:lang w:val="en-GB" w:eastAsia="fr-FR"/>
        </w:rPr>
        <w:t xml:space="preserve"> </w:t>
      </w:r>
      <w:r w:rsidRPr="00BC4F90">
        <w:rPr>
          <w:rFonts w:ascii="Arial" w:hAnsi="Arial"/>
          <w:color w:val="222222"/>
          <w:sz w:val="22"/>
          <w:szCs w:val="23"/>
          <w:lang w:val="en-GB" w:eastAsia="fr-FR"/>
        </w:rPr>
        <w:t>expressed appreciation for</w:t>
      </w:r>
      <w:r w:rsidR="00B56DEE" w:rsidRPr="00BC4F90">
        <w:rPr>
          <w:rFonts w:ascii="Arial" w:hAnsi="Arial"/>
          <w:color w:val="222222"/>
          <w:sz w:val="22"/>
          <w:szCs w:val="23"/>
          <w:lang w:val="en-GB" w:eastAsia="fr-FR"/>
        </w:rPr>
        <w:t xml:space="preserve"> the Committee’s participatory process</w:t>
      </w:r>
      <w:r w:rsidR="00D72E49" w:rsidRPr="00BC4F90">
        <w:rPr>
          <w:rFonts w:ascii="Arial" w:hAnsi="Arial"/>
          <w:color w:val="222222"/>
          <w:sz w:val="22"/>
          <w:szCs w:val="23"/>
          <w:lang w:val="en-GB" w:eastAsia="fr-FR"/>
        </w:rPr>
        <w:t xml:space="preserve"> and</w:t>
      </w:r>
      <w:r w:rsidR="00B56DEE" w:rsidRPr="00BC4F90">
        <w:rPr>
          <w:rFonts w:ascii="Arial" w:hAnsi="Arial"/>
          <w:color w:val="222222"/>
          <w:sz w:val="22"/>
          <w:szCs w:val="23"/>
          <w:lang w:val="en-GB" w:eastAsia="fr-FR"/>
        </w:rPr>
        <w:t xml:space="preserve"> </w:t>
      </w:r>
      <w:r w:rsidRPr="00BC4F90">
        <w:rPr>
          <w:rFonts w:ascii="Arial" w:hAnsi="Arial"/>
          <w:color w:val="222222"/>
          <w:sz w:val="22"/>
          <w:szCs w:val="23"/>
          <w:lang w:val="en-GB" w:eastAsia="fr-FR"/>
        </w:rPr>
        <w:t>urged the Committee to</w:t>
      </w:r>
      <w:r w:rsidR="00B56DEE" w:rsidRPr="00BC4F90">
        <w:rPr>
          <w:rFonts w:ascii="Arial" w:hAnsi="Arial"/>
          <w:color w:val="222222"/>
          <w:sz w:val="22"/>
          <w:szCs w:val="23"/>
          <w:lang w:val="en-GB" w:eastAsia="fr-FR"/>
        </w:rPr>
        <w:t xml:space="preserve"> remain unwavering when it comes to securing the spirit and letter of the Convention</w:t>
      </w:r>
      <w:r w:rsidRPr="00BC4F90">
        <w:rPr>
          <w:rFonts w:ascii="Arial" w:hAnsi="Arial"/>
          <w:color w:val="222222"/>
          <w:sz w:val="22"/>
          <w:szCs w:val="23"/>
          <w:lang w:val="en-GB" w:eastAsia="fr-FR"/>
        </w:rPr>
        <w:t>, in particular regarding the text on Article 12 in light of several submissions which depart from the Committee’s established jurisprudence.</w:t>
      </w:r>
      <w:r w:rsidR="00B93450" w:rsidRPr="00BC4F90">
        <w:rPr>
          <w:rFonts w:ascii="Arial" w:hAnsi="Arial"/>
          <w:color w:val="222222"/>
          <w:sz w:val="22"/>
          <w:szCs w:val="23"/>
          <w:lang w:val="en-GB" w:eastAsia="fr-FR"/>
        </w:rPr>
        <w:t xml:space="preserve"> </w:t>
      </w:r>
      <w:r w:rsidR="00D72E49" w:rsidRPr="00BC4F90">
        <w:rPr>
          <w:rFonts w:ascii="Arial" w:hAnsi="Arial"/>
          <w:color w:val="222222"/>
          <w:sz w:val="22"/>
          <w:szCs w:val="23"/>
          <w:lang w:val="en-GB" w:eastAsia="fr-FR"/>
        </w:rPr>
        <w:t xml:space="preserve"> </w:t>
      </w:r>
      <w:r w:rsidRPr="00BC4F90">
        <w:rPr>
          <w:rFonts w:ascii="Arial" w:hAnsi="Arial"/>
          <w:color w:val="222222"/>
          <w:sz w:val="22"/>
          <w:szCs w:val="23"/>
          <w:lang w:val="en-GB" w:eastAsia="fr-FR"/>
        </w:rPr>
        <w:t>I</w:t>
      </w:r>
      <w:r w:rsidR="00D72E49" w:rsidRPr="00BC4F90">
        <w:rPr>
          <w:rFonts w:ascii="Arial" w:hAnsi="Arial"/>
          <w:color w:val="222222"/>
          <w:sz w:val="22"/>
          <w:szCs w:val="23"/>
          <w:lang w:val="en-GB" w:eastAsia="fr-FR"/>
        </w:rPr>
        <w:t xml:space="preserve">DA’s submission on the </w:t>
      </w:r>
      <w:r w:rsidRPr="00BC4F90">
        <w:rPr>
          <w:rFonts w:ascii="Arial" w:hAnsi="Arial"/>
          <w:color w:val="222222"/>
          <w:sz w:val="22"/>
          <w:szCs w:val="23"/>
          <w:lang w:val="en-GB" w:eastAsia="fr-FR"/>
        </w:rPr>
        <w:t xml:space="preserve">draft GC on Article 9 called for increased attention to </w:t>
      </w:r>
      <w:r w:rsidR="005B597E" w:rsidRPr="00BC4F90">
        <w:rPr>
          <w:rFonts w:ascii="Arial" w:hAnsi="Arial"/>
          <w:color w:val="222222"/>
          <w:sz w:val="22"/>
          <w:szCs w:val="23"/>
          <w:lang w:val="en-GB" w:eastAsia="fr-FR"/>
        </w:rPr>
        <w:t>accessibility as a key development issue for persons with disabilities; need for greater attention to gender and child dimensions of accessibility, as well as on ICTs, and suggested the Committee sustain a concrete call on States Parties to adopt an accessibility action plan and ensure they are a permanent feature of their reporting obligations</w:t>
      </w:r>
    </w:p>
    <w:p w:rsidR="005B597E" w:rsidRPr="00BC4F90" w:rsidRDefault="005B597E" w:rsidP="005B597E">
      <w:pPr>
        <w:pStyle w:val="Paragraphedeliste"/>
        <w:numPr>
          <w:ilvl w:val="0"/>
          <w:numId w:val="2"/>
        </w:numPr>
        <w:spacing w:line="276" w:lineRule="auto"/>
        <w:ind w:left="284" w:hanging="284"/>
        <w:jc w:val="both"/>
        <w:rPr>
          <w:rFonts w:ascii="Arial" w:hAnsi="Arial"/>
          <w:color w:val="222222"/>
          <w:sz w:val="22"/>
          <w:szCs w:val="13"/>
          <w:lang w:val="en-GB" w:eastAsia="fr-FR"/>
        </w:rPr>
      </w:pPr>
      <w:r w:rsidRPr="00BC4F90">
        <w:rPr>
          <w:rFonts w:ascii="Arial" w:hAnsi="Arial"/>
          <w:color w:val="222222"/>
          <w:sz w:val="22"/>
          <w:szCs w:val="23"/>
          <w:lang w:val="en-GB" w:eastAsia="fr-FR"/>
        </w:rPr>
        <w:t>IDA</w:t>
      </w:r>
      <w:r w:rsidR="00D72E49" w:rsidRPr="00BC4F90">
        <w:rPr>
          <w:rFonts w:ascii="Arial" w:hAnsi="Arial"/>
          <w:color w:val="222222"/>
          <w:sz w:val="22"/>
          <w:szCs w:val="23"/>
          <w:lang w:val="en-GB" w:eastAsia="fr-FR"/>
        </w:rPr>
        <w:t xml:space="preserve"> </w:t>
      </w:r>
      <w:r w:rsidR="00B56DEE" w:rsidRPr="00BC4F90">
        <w:rPr>
          <w:rFonts w:ascii="Arial" w:hAnsi="Arial"/>
          <w:color w:val="222222"/>
          <w:sz w:val="22"/>
          <w:szCs w:val="23"/>
          <w:lang w:val="en-GB" w:eastAsia="fr-FR"/>
        </w:rPr>
        <w:t>welcome</w:t>
      </w:r>
      <w:r w:rsidRPr="00BC4F90">
        <w:rPr>
          <w:rFonts w:ascii="Arial" w:hAnsi="Arial"/>
          <w:color w:val="222222"/>
          <w:sz w:val="22"/>
          <w:szCs w:val="23"/>
          <w:lang w:val="en-GB" w:eastAsia="fr-FR"/>
        </w:rPr>
        <w:t>d</w:t>
      </w:r>
      <w:r w:rsidR="00B56DEE" w:rsidRPr="00BC4F90">
        <w:rPr>
          <w:rFonts w:ascii="Arial" w:hAnsi="Arial"/>
          <w:color w:val="222222"/>
          <w:sz w:val="22"/>
          <w:szCs w:val="23"/>
          <w:lang w:val="en-GB" w:eastAsia="fr-FR"/>
        </w:rPr>
        <w:t xml:space="preserve"> the Committee’s draft guidelines on participation</w:t>
      </w:r>
      <w:r w:rsidRPr="00BC4F90">
        <w:rPr>
          <w:rFonts w:ascii="Arial" w:hAnsi="Arial"/>
          <w:color w:val="222222"/>
          <w:sz w:val="22"/>
          <w:szCs w:val="23"/>
          <w:lang w:val="en-GB" w:eastAsia="fr-FR"/>
        </w:rPr>
        <w:t xml:space="preserve"> and called </w:t>
      </w:r>
      <w:r w:rsidRPr="00BC4F90">
        <w:rPr>
          <w:rFonts w:ascii="Arial" w:hAnsi="Arial" w:cs="Arial"/>
          <w:sz w:val="22"/>
          <w:lang w:val="en-GB"/>
        </w:rPr>
        <w:t>for further criteria to be considered in the identification of DPOs including: the role of disabled persons in organisations as well as more detailed criteria on the representative nature of the organisation in order to lend to discerning the legitimacy and accountability of DPOs.</w:t>
      </w:r>
    </w:p>
    <w:p w:rsidR="00FD6CBE" w:rsidRPr="00BC4F90" w:rsidRDefault="005B597E" w:rsidP="00A32907">
      <w:pPr>
        <w:pStyle w:val="Paragraphedeliste"/>
        <w:numPr>
          <w:ilvl w:val="0"/>
          <w:numId w:val="2"/>
        </w:numPr>
        <w:spacing w:line="276" w:lineRule="auto"/>
        <w:ind w:left="284" w:hanging="284"/>
        <w:jc w:val="both"/>
        <w:rPr>
          <w:rFonts w:ascii="Arial" w:hAnsi="Arial"/>
          <w:color w:val="222222"/>
          <w:sz w:val="22"/>
          <w:szCs w:val="13"/>
          <w:lang w:val="en-GB" w:eastAsia="fr-FR"/>
        </w:rPr>
      </w:pPr>
      <w:r w:rsidRPr="00BC4F90">
        <w:rPr>
          <w:rFonts w:ascii="Arial" w:hAnsi="Arial" w:cs="Arial"/>
          <w:sz w:val="22"/>
          <w:lang w:val="en-GB"/>
        </w:rPr>
        <w:t>IDA expressed</w:t>
      </w:r>
      <w:r w:rsidR="00B56DEE" w:rsidRPr="00BC4F90">
        <w:rPr>
          <w:rFonts w:ascii="Arial" w:hAnsi="Arial" w:cs="Arial"/>
          <w:sz w:val="22"/>
          <w:lang w:val="en-GB"/>
        </w:rPr>
        <w:t xml:space="preserve"> concern that national sign language interpretation will not be made available </w:t>
      </w:r>
      <w:r w:rsidRPr="00BC4F90">
        <w:rPr>
          <w:rFonts w:ascii="Arial" w:hAnsi="Arial" w:cs="Arial"/>
          <w:sz w:val="22"/>
          <w:lang w:val="en-GB"/>
        </w:rPr>
        <w:t xml:space="preserve">during the review of Azerbaijan despite the Committee’s entitlement to it, and concluded by reminding the members of the </w:t>
      </w:r>
      <w:r w:rsidR="00B56DEE" w:rsidRPr="00BC4F90">
        <w:rPr>
          <w:rFonts w:ascii="Arial" w:hAnsi="Arial"/>
          <w:color w:val="222222"/>
          <w:sz w:val="22"/>
          <w:szCs w:val="23"/>
          <w:lang w:val="en-GB" w:eastAsia="fr-FR"/>
        </w:rPr>
        <w:t>country specific side events taking place during the week</w:t>
      </w:r>
      <w:r w:rsidRPr="00BC4F90">
        <w:rPr>
          <w:rFonts w:ascii="Arial" w:hAnsi="Arial"/>
          <w:color w:val="222222"/>
          <w:sz w:val="22"/>
          <w:szCs w:val="23"/>
          <w:lang w:val="en-GB" w:eastAsia="fr-FR"/>
        </w:rPr>
        <w:t>, as well as IDA’s live webcasting of public meetings.</w:t>
      </w:r>
    </w:p>
    <w:p w:rsidR="00AA116C" w:rsidRPr="00BC4F90" w:rsidRDefault="00AA116C" w:rsidP="00A32907">
      <w:pPr>
        <w:spacing w:line="276" w:lineRule="auto"/>
        <w:jc w:val="both"/>
        <w:rPr>
          <w:rFonts w:ascii="Arial" w:eastAsia="Times New Roman" w:hAnsi="Arial"/>
          <w:sz w:val="22"/>
          <w:szCs w:val="22"/>
          <w:lang w:val="en-GB"/>
        </w:rPr>
      </w:pPr>
    </w:p>
    <w:p w:rsidR="004F032C" w:rsidRDefault="004F032C" w:rsidP="00A32907">
      <w:pPr>
        <w:spacing w:line="276" w:lineRule="auto"/>
        <w:jc w:val="both"/>
        <w:rPr>
          <w:rFonts w:ascii="Arial" w:eastAsia="Times New Roman" w:hAnsi="Arial" w:cs="Arial"/>
          <w:sz w:val="22"/>
          <w:szCs w:val="22"/>
          <w:u w:val="single"/>
          <w:lang w:val="en-GB"/>
        </w:rPr>
      </w:pPr>
      <w:hyperlink r:id="rId7" w:history="1">
        <w:r w:rsidRPr="004F032C">
          <w:rPr>
            <w:rStyle w:val="Lienhypertexte"/>
            <w:rFonts w:ascii="Arial" w:eastAsia="Times New Roman" w:hAnsi="Arial" w:cs="Arial"/>
            <w:sz w:val="22"/>
            <w:szCs w:val="22"/>
            <w:lang w:val="en-GB"/>
          </w:rPr>
          <w:t>Tina Minkowitz, World Network of Users and Survivors of Psychiatry</w:t>
        </w:r>
      </w:hyperlink>
    </w:p>
    <w:p w:rsidR="00BC4F90" w:rsidRDefault="00CF3978" w:rsidP="00A32907">
      <w:pPr>
        <w:spacing w:line="276" w:lineRule="auto"/>
        <w:jc w:val="both"/>
        <w:rPr>
          <w:rFonts w:ascii="Arial" w:hAnsi="Arial"/>
          <w:sz w:val="22"/>
          <w:lang w:val="en-GB"/>
        </w:rPr>
      </w:pPr>
      <w:r w:rsidRPr="00BC4F90">
        <w:rPr>
          <w:rFonts w:ascii="Arial" w:eastAsia="Times New Roman" w:hAnsi="Arial" w:cs="Arial"/>
          <w:sz w:val="22"/>
          <w:szCs w:val="22"/>
          <w:lang w:val="en-GB"/>
        </w:rPr>
        <w:t xml:space="preserve">Ms Minkowitz thanked the Committee for their work on </w:t>
      </w:r>
      <w:r w:rsidR="00C00F0D" w:rsidRPr="00BC4F90">
        <w:rPr>
          <w:rFonts w:ascii="Arial" w:eastAsia="Times New Roman" w:hAnsi="Arial" w:cs="Arial"/>
          <w:sz w:val="22"/>
          <w:szCs w:val="22"/>
          <w:lang w:val="en-GB"/>
        </w:rPr>
        <w:t xml:space="preserve">the draft </w:t>
      </w:r>
      <w:r w:rsidRPr="00BC4F90">
        <w:rPr>
          <w:rFonts w:ascii="Arial" w:eastAsia="Times New Roman" w:hAnsi="Arial" w:cs="Arial"/>
          <w:sz w:val="22"/>
          <w:szCs w:val="22"/>
          <w:lang w:val="en-GB"/>
        </w:rPr>
        <w:t>general comment on</w:t>
      </w:r>
      <w:r w:rsidR="00C00F0D" w:rsidRPr="00BC4F90">
        <w:rPr>
          <w:rFonts w:ascii="Arial" w:eastAsia="Times New Roman" w:hAnsi="Arial" w:cs="Arial"/>
          <w:sz w:val="22"/>
          <w:szCs w:val="22"/>
          <w:lang w:val="en-GB"/>
        </w:rPr>
        <w:t xml:space="preserve"> </w:t>
      </w:r>
      <w:r w:rsidRPr="00BC4F90">
        <w:rPr>
          <w:rFonts w:ascii="Arial" w:eastAsia="Times New Roman" w:hAnsi="Arial" w:cs="Arial"/>
          <w:sz w:val="22"/>
          <w:szCs w:val="22"/>
          <w:lang w:val="en-GB"/>
        </w:rPr>
        <w:t>Article 12</w:t>
      </w:r>
      <w:r w:rsidR="00174674" w:rsidRPr="00BC4F90">
        <w:rPr>
          <w:rFonts w:ascii="Arial" w:eastAsia="Times New Roman" w:hAnsi="Arial" w:cs="Arial"/>
          <w:sz w:val="22"/>
          <w:szCs w:val="22"/>
          <w:lang w:val="en-GB"/>
        </w:rPr>
        <w:t xml:space="preserve">; WNUSP supported the Committee’s </w:t>
      </w:r>
      <w:r w:rsidR="00174674" w:rsidRPr="00BC4F90">
        <w:rPr>
          <w:rFonts w:ascii="Arial" w:hAnsi="Arial"/>
          <w:sz w:val="22"/>
          <w:lang w:val="en-GB"/>
        </w:rPr>
        <w:t xml:space="preserve">interpretation therein as it is in line with the negotiating history, and upholds the purpose and principles of the CRPD. WNUSP highlighted that in its </w:t>
      </w:r>
      <w:r w:rsidR="00BC4F90">
        <w:rPr>
          <w:rFonts w:ascii="Arial" w:hAnsi="Arial"/>
          <w:sz w:val="22"/>
          <w:lang w:val="en-GB"/>
        </w:rPr>
        <w:t>submission to the Committee, it</w:t>
      </w:r>
      <w:r w:rsidR="00174674" w:rsidRPr="00BC4F90">
        <w:rPr>
          <w:rFonts w:ascii="Arial" w:hAnsi="Arial"/>
          <w:sz w:val="22"/>
          <w:lang w:val="en-GB"/>
        </w:rPr>
        <w:t xml:space="preserve"> proposed a limited number of changes to strengthen the General Comment while maintaining the</w:t>
      </w:r>
      <w:r w:rsidR="004C5A66">
        <w:rPr>
          <w:rFonts w:ascii="Arial" w:hAnsi="Arial"/>
          <w:sz w:val="22"/>
          <w:lang w:val="en-GB"/>
        </w:rPr>
        <w:t xml:space="preserve"> Committee’s overall approach, </w:t>
      </w:r>
      <w:r w:rsidR="00174674" w:rsidRPr="00BC4F90">
        <w:rPr>
          <w:rFonts w:ascii="Arial" w:hAnsi="Arial"/>
          <w:sz w:val="22"/>
          <w:lang w:val="en-GB"/>
        </w:rPr>
        <w:t xml:space="preserve">in particular to clarify that functional and outcome-based approaches to legal capacity always violate Article 12, and to ensure that the detailed guidance on implementation is grounded in an inclusive regime of legal capacity that respects decisions made by persons with disabilities and provides for the full range of support options.  A side event on legal capacity will be held by WNUSP on the morning of April 8 to present WNUSP’s proposal, reflect on other submissions, and share a national experience with law reform from Peru.  WNUSP also prepared an illustrative text based on its submission which can be shared with Committee members.  </w:t>
      </w:r>
    </w:p>
    <w:p w:rsidR="00BC4F90" w:rsidRDefault="00174674" w:rsidP="00A32907">
      <w:pPr>
        <w:spacing w:line="276" w:lineRule="auto"/>
        <w:jc w:val="both"/>
        <w:rPr>
          <w:rFonts w:ascii="Arial" w:hAnsi="Arial"/>
          <w:sz w:val="22"/>
          <w:lang w:val="en-GB"/>
        </w:rPr>
      </w:pPr>
      <w:r w:rsidRPr="00BC4F90">
        <w:rPr>
          <w:rFonts w:ascii="Arial" w:hAnsi="Arial"/>
          <w:sz w:val="22"/>
          <w:lang w:val="en-GB"/>
        </w:rPr>
        <w:t>WNUSP also welcomed the Committee’s Concluding Observations on Article 14 which sets out that no one may be detained in any kind of mental health facility and that deprivation of liberty based on a prediction of harm to the person or to others conflicts with Article 14 and constitutes deprivation of liberty based on an actual or perceived disability, an</w:t>
      </w:r>
      <w:r w:rsidR="006A2787">
        <w:rPr>
          <w:rFonts w:ascii="Arial" w:hAnsi="Arial"/>
          <w:sz w:val="22"/>
          <w:lang w:val="en-GB"/>
        </w:rPr>
        <w:t>d that legal provisions authoris</w:t>
      </w:r>
      <w:r w:rsidRPr="00BC4F90">
        <w:rPr>
          <w:rFonts w:ascii="Arial" w:hAnsi="Arial"/>
          <w:sz w:val="22"/>
          <w:lang w:val="en-GB"/>
        </w:rPr>
        <w:t>ing inpatient and outpatient commitment or any forced psychiatric interventions must be repealed.  With respect to Article 13, WNUSP commended the Committee’s approach in the Concluding Observations to prohibit the use of diversion programs that transfer individuals from criminal proceedings to psychiatric commitment regimes or require the individual to undergo non</w:t>
      </w:r>
      <w:r w:rsidR="00BC4F90">
        <w:rPr>
          <w:rFonts w:ascii="Arial" w:hAnsi="Arial"/>
          <w:sz w:val="22"/>
          <w:lang w:val="en-GB"/>
        </w:rPr>
        <w:t>-</w:t>
      </w:r>
      <w:r w:rsidRPr="00BC4F90">
        <w:rPr>
          <w:rFonts w:ascii="Arial" w:hAnsi="Arial"/>
          <w:sz w:val="22"/>
          <w:lang w:val="en-GB"/>
        </w:rPr>
        <w:t xml:space="preserve">consensual mental health services.  WNUSP called on the Committee to make this standard known to the Intergovernmental Expert Group revising the Standard Minimum Rules on the Treatment of Prisoners, as it is directly on point for the revision of contrary rules in that outdated document.  </w:t>
      </w:r>
    </w:p>
    <w:p w:rsidR="00FB6788" w:rsidRPr="00BC4F90" w:rsidRDefault="00174674" w:rsidP="00517412">
      <w:pPr>
        <w:spacing w:line="276" w:lineRule="auto"/>
        <w:jc w:val="both"/>
        <w:rPr>
          <w:rFonts w:ascii="Arial" w:hAnsi="Arial"/>
          <w:sz w:val="22"/>
          <w:lang w:val="en-GB"/>
        </w:rPr>
      </w:pPr>
      <w:r w:rsidRPr="00BC4F90">
        <w:rPr>
          <w:rFonts w:ascii="Arial" w:hAnsi="Arial"/>
          <w:sz w:val="22"/>
          <w:lang w:val="en-GB"/>
        </w:rPr>
        <w:t>Information was also shared with the Committee on developments made within the Human Rights Committee regarding</w:t>
      </w:r>
      <w:r w:rsidR="00C00F0D" w:rsidRPr="00BC4F90">
        <w:rPr>
          <w:rFonts w:ascii="Arial" w:eastAsia="Times New Roman" w:hAnsi="Arial" w:cs="Arial"/>
          <w:sz w:val="22"/>
          <w:szCs w:val="22"/>
          <w:lang w:val="en-GB"/>
        </w:rPr>
        <w:t xml:space="preserve"> harmonizing its standards with a higher degree of human rights protection in the CRPD. </w:t>
      </w:r>
      <w:r w:rsidR="00BC4F90">
        <w:rPr>
          <w:rFonts w:ascii="Arial" w:hAnsi="Arial"/>
          <w:sz w:val="22"/>
          <w:lang w:val="en-GB"/>
        </w:rPr>
        <w:t xml:space="preserve">WNUSP drew attention to the HRCttee’s </w:t>
      </w:r>
      <w:r w:rsidR="00517412">
        <w:rPr>
          <w:rFonts w:ascii="Arial" w:hAnsi="Arial"/>
          <w:sz w:val="22"/>
          <w:lang w:val="en-GB"/>
        </w:rPr>
        <w:t xml:space="preserve">progressive movement as evidenced by the Concluding Observations on the United States </w:t>
      </w:r>
      <w:r w:rsidR="00517412" w:rsidRPr="00517412">
        <w:rPr>
          <w:rFonts w:ascii="Arial" w:hAnsi="Arial"/>
          <w:sz w:val="22"/>
          <w:lang w:val="en-GB"/>
        </w:rPr>
        <w:t>recommending that non</w:t>
      </w:r>
      <w:r w:rsidR="00517412">
        <w:rPr>
          <w:rFonts w:ascii="Arial" w:hAnsi="Arial"/>
          <w:sz w:val="22"/>
          <w:lang w:val="en-GB"/>
        </w:rPr>
        <w:t>-</w:t>
      </w:r>
      <w:r w:rsidR="00517412" w:rsidRPr="00517412">
        <w:rPr>
          <w:rFonts w:ascii="Arial" w:hAnsi="Arial"/>
          <w:sz w:val="22"/>
          <w:lang w:val="en-GB"/>
        </w:rPr>
        <w:t>consensual medication, electroshock and other restrictive and coercive practices in mental health services should be “generally prohib</w:t>
      </w:r>
      <w:r w:rsidR="00517412">
        <w:rPr>
          <w:rFonts w:ascii="Arial" w:hAnsi="Arial"/>
          <w:sz w:val="22"/>
          <w:lang w:val="en-GB"/>
        </w:rPr>
        <w:t>ited,</w:t>
      </w:r>
      <w:r w:rsidR="00517412" w:rsidRPr="00517412">
        <w:rPr>
          <w:rFonts w:ascii="Arial" w:hAnsi="Arial"/>
          <w:sz w:val="22"/>
          <w:lang w:val="en-GB"/>
        </w:rPr>
        <w:t xml:space="preserve">” </w:t>
      </w:r>
      <w:r w:rsidR="00517412">
        <w:rPr>
          <w:rFonts w:ascii="Arial" w:hAnsi="Arial"/>
          <w:sz w:val="22"/>
          <w:lang w:val="en-GB"/>
        </w:rPr>
        <w:t>and shared its view that</w:t>
      </w:r>
      <w:r w:rsidR="00517412" w:rsidRPr="00517412">
        <w:rPr>
          <w:rFonts w:ascii="Arial" w:hAnsi="Arial"/>
          <w:sz w:val="22"/>
          <w:lang w:val="en-GB"/>
        </w:rPr>
        <w:t xml:space="preserve"> </w:t>
      </w:r>
      <w:r w:rsidR="00517412">
        <w:rPr>
          <w:rFonts w:ascii="Arial" w:hAnsi="Arial"/>
          <w:sz w:val="22"/>
          <w:lang w:val="en-GB"/>
        </w:rPr>
        <w:t>i</w:t>
      </w:r>
      <w:r w:rsidR="00FB6788" w:rsidRPr="00BC4F90">
        <w:rPr>
          <w:rFonts w:ascii="Arial" w:hAnsi="Arial"/>
          <w:sz w:val="22"/>
          <w:lang w:val="en-GB"/>
        </w:rPr>
        <w:t xml:space="preserve">t is evident that the Human Rights Committee is struggling with the new paradigm, and that the work of both WNUSP members and the CRPD Committee is having a discernible impact.  </w:t>
      </w:r>
      <w:r w:rsidR="00517412">
        <w:rPr>
          <w:rFonts w:ascii="Arial" w:hAnsi="Arial"/>
          <w:sz w:val="22"/>
          <w:lang w:val="en-GB"/>
        </w:rPr>
        <w:t>WNUSP encouraged the Committee to</w:t>
      </w:r>
      <w:r w:rsidR="00FB6788" w:rsidRPr="00BC4F90">
        <w:rPr>
          <w:rFonts w:ascii="Arial" w:hAnsi="Arial"/>
          <w:sz w:val="22"/>
          <w:lang w:val="en-GB"/>
        </w:rPr>
        <w:t xml:space="preserve"> keep up its outreach to the Human Rights Committee in particular regarding the draft General Comment on Article 9 of the Covenant, as well as to other treaty bodies and Special Proc</w:t>
      </w:r>
      <w:r w:rsidR="00237EF2">
        <w:rPr>
          <w:rFonts w:ascii="Arial" w:hAnsi="Arial"/>
          <w:sz w:val="22"/>
          <w:lang w:val="en-GB"/>
        </w:rPr>
        <w:t xml:space="preserve">edures, in particular the CAT Committee whose standards persist to support mental health and non consensual interventions contrary to the CRPD. </w:t>
      </w:r>
      <w:r w:rsidR="00FB6788" w:rsidRPr="00BC4F90">
        <w:rPr>
          <w:rFonts w:ascii="Arial" w:hAnsi="Arial"/>
          <w:sz w:val="22"/>
          <w:lang w:val="en-GB"/>
        </w:rPr>
        <w:t xml:space="preserve">  </w:t>
      </w:r>
      <w:r w:rsidR="00517412">
        <w:rPr>
          <w:rFonts w:ascii="Arial" w:hAnsi="Arial"/>
          <w:sz w:val="22"/>
          <w:lang w:val="en-GB"/>
        </w:rPr>
        <w:t>Finally, WNUSP called the Committee’s</w:t>
      </w:r>
      <w:r w:rsidR="00FB6788" w:rsidRPr="00BC4F90">
        <w:rPr>
          <w:rFonts w:ascii="Arial" w:hAnsi="Arial"/>
          <w:sz w:val="22"/>
          <w:lang w:val="en-GB"/>
        </w:rPr>
        <w:t xml:space="preserve"> att</w:t>
      </w:r>
      <w:r w:rsidR="00517412">
        <w:rPr>
          <w:rFonts w:ascii="Arial" w:hAnsi="Arial"/>
          <w:sz w:val="22"/>
          <w:lang w:val="en-GB"/>
        </w:rPr>
        <w:t>ention to its</w:t>
      </w:r>
      <w:r w:rsidR="00FB6788" w:rsidRPr="00BC4F90">
        <w:rPr>
          <w:rFonts w:ascii="Arial" w:hAnsi="Arial"/>
          <w:sz w:val="22"/>
          <w:lang w:val="en-GB"/>
        </w:rPr>
        <w:t xml:space="preserve"> comments on the Committee’s draft guidelines for participation of DPOs, CSOs and NHRIs, regarding the communications procedure and the definition of DPOs.</w:t>
      </w:r>
    </w:p>
    <w:p w:rsidR="004F032C" w:rsidRDefault="004F032C" w:rsidP="007D108C">
      <w:pPr>
        <w:spacing w:line="276" w:lineRule="auto"/>
        <w:jc w:val="both"/>
        <w:rPr>
          <w:rFonts w:ascii="Arial" w:eastAsia="Times New Roman" w:hAnsi="Arial" w:cs="Arial"/>
          <w:sz w:val="22"/>
          <w:szCs w:val="22"/>
          <w:u w:val="single"/>
          <w:lang w:val="en-GB"/>
        </w:rPr>
      </w:pPr>
      <w:hyperlink r:id="rId8" w:history="1">
        <w:r w:rsidRPr="004F032C">
          <w:rPr>
            <w:rStyle w:val="Lienhypertexte"/>
            <w:rFonts w:ascii="Arial" w:eastAsia="Times New Roman" w:hAnsi="Arial" w:cs="Arial"/>
            <w:sz w:val="22"/>
            <w:szCs w:val="22"/>
            <w:lang w:val="en-GB"/>
          </w:rPr>
          <w:t>Joseph Murray, World Federation of the Deaf</w:t>
        </w:r>
      </w:hyperlink>
    </w:p>
    <w:p w:rsidR="003D747D" w:rsidRDefault="00037FCF" w:rsidP="007D108C">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t>Dr</w:t>
      </w:r>
      <w:r w:rsidR="00F666BE" w:rsidRPr="00BC4F90">
        <w:rPr>
          <w:rFonts w:ascii="Arial" w:eastAsia="Times New Roman" w:hAnsi="Arial" w:cs="Arial"/>
          <w:sz w:val="22"/>
          <w:szCs w:val="22"/>
          <w:lang w:val="en-GB"/>
        </w:rPr>
        <w:t xml:space="preserve"> Murray highlighted that </w:t>
      </w:r>
      <w:r w:rsidR="00C00F0D" w:rsidRPr="00BC4F90">
        <w:rPr>
          <w:rFonts w:ascii="Arial" w:eastAsia="Times New Roman" w:hAnsi="Arial" w:cs="Arial"/>
          <w:sz w:val="22"/>
          <w:szCs w:val="22"/>
          <w:lang w:val="en-GB"/>
        </w:rPr>
        <w:t>th</w:t>
      </w:r>
      <w:r w:rsidR="001F6F8C" w:rsidRPr="00BC4F90">
        <w:rPr>
          <w:rFonts w:ascii="Arial" w:eastAsia="Times New Roman" w:hAnsi="Arial" w:cs="Arial"/>
          <w:sz w:val="22"/>
          <w:szCs w:val="22"/>
          <w:lang w:val="en-GB"/>
        </w:rPr>
        <w:t>e CRPD is an important tool for deaf persons yet the fact remains that only 15 out of the 143 States Parties have made sign language translations of the text available online which means that in</w:t>
      </w:r>
      <w:r w:rsidR="00C00F0D" w:rsidRPr="00BC4F90">
        <w:rPr>
          <w:rFonts w:ascii="Arial" w:eastAsia="Times New Roman" w:hAnsi="Arial" w:cs="Arial"/>
          <w:sz w:val="22"/>
          <w:szCs w:val="22"/>
          <w:lang w:val="en-GB"/>
        </w:rPr>
        <w:t xml:space="preserve"> 90% of the countries that ratified the Con</w:t>
      </w:r>
      <w:r w:rsidR="001F6F8C" w:rsidRPr="00BC4F90">
        <w:rPr>
          <w:rFonts w:ascii="Arial" w:eastAsia="Times New Roman" w:hAnsi="Arial" w:cs="Arial"/>
          <w:sz w:val="22"/>
          <w:szCs w:val="22"/>
          <w:lang w:val="en-GB"/>
        </w:rPr>
        <w:t>vention the CRPD</w:t>
      </w:r>
      <w:r w:rsidR="0069406E" w:rsidRPr="00BC4F90">
        <w:rPr>
          <w:rFonts w:ascii="Arial" w:eastAsia="Times New Roman" w:hAnsi="Arial" w:cs="Arial"/>
          <w:sz w:val="22"/>
          <w:szCs w:val="22"/>
          <w:lang w:val="en-GB"/>
        </w:rPr>
        <w:t>, it</w:t>
      </w:r>
      <w:r w:rsidR="001F6F8C" w:rsidRPr="00BC4F90">
        <w:rPr>
          <w:rFonts w:ascii="Arial" w:eastAsia="Times New Roman" w:hAnsi="Arial" w:cs="Arial"/>
          <w:sz w:val="22"/>
          <w:szCs w:val="22"/>
          <w:lang w:val="en-GB"/>
        </w:rPr>
        <w:t xml:space="preserve"> is not accessible in sign language.  Dr Murray informed the Committee of WFD’s activities, including human rights training for deaf leaders in El Salvador and Azerbaijan in sign language to </w:t>
      </w:r>
      <w:r w:rsidR="0069406E" w:rsidRPr="00BC4F90">
        <w:rPr>
          <w:rFonts w:ascii="Arial" w:eastAsia="Times New Roman" w:hAnsi="Arial" w:cs="Arial"/>
          <w:sz w:val="22"/>
          <w:szCs w:val="22"/>
          <w:lang w:val="en-GB"/>
        </w:rPr>
        <w:t>support them to become aware of</w:t>
      </w:r>
      <w:r w:rsidR="001F6F8C" w:rsidRPr="00BC4F90">
        <w:rPr>
          <w:rFonts w:ascii="Arial" w:eastAsia="Times New Roman" w:hAnsi="Arial" w:cs="Arial"/>
          <w:sz w:val="22"/>
          <w:szCs w:val="22"/>
          <w:lang w:val="en-GB"/>
        </w:rPr>
        <w:t xml:space="preserve"> the CRPD permitting them to participate in nat</w:t>
      </w:r>
      <w:r w:rsidR="003D747D">
        <w:rPr>
          <w:rFonts w:ascii="Arial" w:eastAsia="Times New Roman" w:hAnsi="Arial" w:cs="Arial"/>
          <w:sz w:val="22"/>
          <w:szCs w:val="22"/>
          <w:lang w:val="en-GB"/>
        </w:rPr>
        <w:t>ional disability movements on a</w:t>
      </w:r>
      <w:r w:rsidR="001F6F8C" w:rsidRPr="00BC4F90">
        <w:rPr>
          <w:rFonts w:ascii="Arial" w:eastAsia="Times New Roman" w:hAnsi="Arial" w:cs="Arial"/>
          <w:sz w:val="22"/>
          <w:szCs w:val="22"/>
          <w:lang w:val="en-GB"/>
        </w:rPr>
        <w:t xml:space="preserve"> more equal basis.  </w:t>
      </w:r>
      <w:r w:rsidR="0069406E" w:rsidRPr="00BC4F90">
        <w:rPr>
          <w:rFonts w:ascii="Arial" w:eastAsia="Times New Roman" w:hAnsi="Arial" w:cs="Arial"/>
          <w:sz w:val="22"/>
          <w:szCs w:val="22"/>
          <w:lang w:val="en-GB"/>
        </w:rPr>
        <w:t xml:space="preserve"> </w:t>
      </w:r>
    </w:p>
    <w:p w:rsidR="003D747D" w:rsidRDefault="0069406E" w:rsidP="007D108C">
      <w:pPr>
        <w:spacing w:line="276" w:lineRule="auto"/>
        <w:jc w:val="both"/>
        <w:rPr>
          <w:rFonts w:ascii="Arial" w:hAnsi="Arial"/>
          <w:sz w:val="22"/>
          <w:szCs w:val="22"/>
          <w:lang w:val="en-GB"/>
        </w:rPr>
      </w:pPr>
      <w:r w:rsidRPr="00BC4F90">
        <w:rPr>
          <w:rFonts w:ascii="Arial" w:eastAsia="Times New Roman" w:hAnsi="Arial" w:cs="Arial"/>
          <w:sz w:val="22"/>
          <w:szCs w:val="22"/>
          <w:lang w:val="en-GB"/>
        </w:rPr>
        <w:t>WFD commended the Committee’s work to promote the inclusion of deaf students in education by ensuring that teachers of deaf students have adequate sign language skills</w:t>
      </w:r>
      <w:r w:rsidR="00E028C6" w:rsidRPr="00BC4F90">
        <w:rPr>
          <w:rFonts w:ascii="Arial" w:eastAsia="Times New Roman" w:hAnsi="Arial" w:cs="Arial"/>
          <w:sz w:val="22"/>
          <w:szCs w:val="22"/>
          <w:lang w:val="en-GB"/>
        </w:rPr>
        <w:t xml:space="preserve"> in order to make it possible for deaf students to communicate freely with teachers, and others in sign language without using a sign language interpreter. </w:t>
      </w:r>
      <w:r w:rsidRPr="00BC4F90">
        <w:rPr>
          <w:rFonts w:ascii="Arial" w:eastAsia="Times New Roman" w:hAnsi="Arial" w:cs="Arial"/>
          <w:sz w:val="22"/>
          <w:szCs w:val="22"/>
          <w:lang w:val="en-GB"/>
        </w:rPr>
        <w:t>Dr</w:t>
      </w:r>
      <w:r w:rsidR="00E028C6" w:rsidRPr="00BC4F90">
        <w:rPr>
          <w:rFonts w:ascii="Arial" w:eastAsia="Times New Roman" w:hAnsi="Arial" w:cs="Arial"/>
          <w:sz w:val="22"/>
          <w:szCs w:val="22"/>
          <w:lang w:val="en-GB"/>
        </w:rPr>
        <w:t xml:space="preserve"> Murray also expressed </w:t>
      </w:r>
      <w:r w:rsidRPr="00BC4F90">
        <w:rPr>
          <w:rFonts w:ascii="Arial" w:eastAsia="Times New Roman" w:hAnsi="Arial" w:cs="Arial"/>
          <w:sz w:val="22"/>
          <w:szCs w:val="22"/>
          <w:lang w:val="en-GB"/>
        </w:rPr>
        <w:t>concerns a</w:t>
      </w:r>
      <w:r w:rsidR="00E028C6" w:rsidRPr="00BC4F90">
        <w:rPr>
          <w:rFonts w:ascii="Arial" w:eastAsia="Times New Roman" w:hAnsi="Arial" w:cs="Arial"/>
          <w:sz w:val="22"/>
          <w:szCs w:val="22"/>
          <w:lang w:val="en-GB"/>
        </w:rPr>
        <w:t>bout the number of countries which are taking instructions from</w:t>
      </w:r>
      <w:r w:rsidRPr="00BC4F90">
        <w:rPr>
          <w:rFonts w:ascii="Arial" w:eastAsia="Times New Roman" w:hAnsi="Arial" w:cs="Arial"/>
          <w:sz w:val="22"/>
          <w:szCs w:val="22"/>
          <w:lang w:val="en-GB"/>
        </w:rPr>
        <w:t xml:space="preserve"> medical authorities in relation to </w:t>
      </w:r>
      <w:r w:rsidR="00E028C6" w:rsidRPr="00BC4F90">
        <w:rPr>
          <w:rFonts w:ascii="Arial" w:eastAsia="Times New Roman" w:hAnsi="Arial" w:cs="Arial"/>
          <w:sz w:val="22"/>
          <w:szCs w:val="22"/>
          <w:lang w:val="en-GB"/>
        </w:rPr>
        <w:t xml:space="preserve">the </w:t>
      </w:r>
      <w:r w:rsidRPr="00BC4F90">
        <w:rPr>
          <w:rFonts w:ascii="Arial" w:eastAsia="Times New Roman" w:hAnsi="Arial" w:cs="Arial"/>
          <w:sz w:val="22"/>
          <w:szCs w:val="22"/>
          <w:lang w:val="en-GB"/>
        </w:rPr>
        <w:t xml:space="preserve">education of deaf children, because they are not </w:t>
      </w:r>
      <w:r w:rsidR="00E028C6" w:rsidRPr="00BC4F90">
        <w:rPr>
          <w:rFonts w:ascii="Arial" w:eastAsia="Times New Roman" w:hAnsi="Arial" w:cs="Arial"/>
          <w:sz w:val="22"/>
          <w:szCs w:val="22"/>
          <w:lang w:val="en-GB"/>
        </w:rPr>
        <w:t xml:space="preserve">experts in educational pedagogy and which is not in accordance with the spirit or best practice of Article 24 of the CRPD. </w:t>
      </w:r>
      <w:r w:rsidRPr="00BC4F90">
        <w:rPr>
          <w:rFonts w:ascii="Arial" w:hAnsi="Arial"/>
          <w:sz w:val="22"/>
          <w:szCs w:val="22"/>
          <w:lang w:val="en-GB"/>
        </w:rPr>
        <w:t xml:space="preserve"> Deaf children and their families should be given full and neutral information, based on research, that shows the necessity and benefits of multilingual education in sign language for deaf children’s full academic and social development. </w:t>
      </w:r>
      <w:r w:rsidR="00AE1FFF" w:rsidRPr="00BC4F90">
        <w:rPr>
          <w:rFonts w:ascii="Arial" w:hAnsi="Arial"/>
          <w:sz w:val="22"/>
          <w:szCs w:val="22"/>
          <w:lang w:val="en-GB"/>
        </w:rPr>
        <w:t xml:space="preserve"> </w:t>
      </w:r>
    </w:p>
    <w:p w:rsidR="007D108C" w:rsidRPr="00BC4F90" w:rsidRDefault="00AE1FFF" w:rsidP="007D108C">
      <w:pPr>
        <w:spacing w:line="276" w:lineRule="auto"/>
        <w:jc w:val="both"/>
        <w:rPr>
          <w:rFonts w:ascii="Arial" w:eastAsia="Times New Roman" w:hAnsi="Arial" w:cs="Arial"/>
          <w:sz w:val="22"/>
          <w:szCs w:val="22"/>
          <w:lang w:val="en-GB"/>
        </w:rPr>
      </w:pPr>
      <w:r w:rsidRPr="00BC4F90">
        <w:rPr>
          <w:rFonts w:ascii="Arial" w:hAnsi="Arial"/>
          <w:sz w:val="22"/>
          <w:szCs w:val="22"/>
          <w:lang w:val="en-GB"/>
        </w:rPr>
        <w:t xml:space="preserve">On accessibility, while WFD commended the Committee’s practice of provision of captioning and International Sign interpretation of the public meetings, it called on the Committee to also extend these provisions to private meetings and to </w:t>
      </w:r>
      <w:r w:rsidR="007D108C" w:rsidRPr="00BC4F90">
        <w:rPr>
          <w:rFonts w:ascii="Arial" w:hAnsi="Arial"/>
          <w:sz w:val="22"/>
          <w:szCs w:val="22"/>
          <w:lang w:val="en-GB"/>
        </w:rPr>
        <w:t xml:space="preserve">address the current unequal situation where national sign language interpretation is provided only if official spoken language of a country during review is one of UN official languages. WFD encouraged the Committee to consider expanding the provision of national sign language interpretation to cover all countries regardless whether their official languages align with UN official languages or not as means of making your sessions fully accessible for the deaf community. </w:t>
      </w:r>
    </w:p>
    <w:p w:rsidR="00C00F0D" w:rsidRPr="00BC4F90" w:rsidRDefault="00C00F0D" w:rsidP="007D108C">
      <w:pPr>
        <w:spacing w:line="276" w:lineRule="auto"/>
        <w:jc w:val="both"/>
        <w:rPr>
          <w:rFonts w:ascii="Arial" w:eastAsia="Times New Roman" w:hAnsi="Arial" w:cs="Arial"/>
          <w:sz w:val="22"/>
          <w:szCs w:val="22"/>
          <w:lang w:val="en-GB"/>
        </w:rPr>
      </w:pPr>
    </w:p>
    <w:p w:rsidR="004F032C" w:rsidRDefault="004F032C" w:rsidP="00A32907">
      <w:pPr>
        <w:spacing w:line="276" w:lineRule="auto"/>
        <w:jc w:val="both"/>
        <w:rPr>
          <w:rFonts w:ascii="Arial" w:eastAsia="Times New Roman" w:hAnsi="Arial" w:cs="Arial"/>
          <w:sz w:val="22"/>
          <w:szCs w:val="22"/>
          <w:u w:val="single"/>
          <w:lang w:val="en-GB"/>
        </w:rPr>
      </w:pPr>
      <w:hyperlink r:id="rId9" w:history="1">
        <w:r w:rsidRPr="004F032C">
          <w:rPr>
            <w:rStyle w:val="Lienhypertexte"/>
            <w:rFonts w:ascii="Arial" w:eastAsia="Times New Roman" w:hAnsi="Arial" w:cs="Arial"/>
            <w:sz w:val="22"/>
            <w:szCs w:val="22"/>
            <w:lang w:val="en-GB"/>
          </w:rPr>
          <w:t>Jolijn Santegoeds, Mind Rights &amp; European Network of Users and Survivors of Psychiatry</w:t>
        </w:r>
      </w:hyperlink>
    </w:p>
    <w:p w:rsidR="00EC6A41" w:rsidRPr="00BC4F90" w:rsidRDefault="00AB3A69" w:rsidP="00A32907">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t xml:space="preserve">Ms Santegoeds informed the Committee that in the Netherlands, Mind Rights has </w:t>
      </w:r>
      <w:r w:rsidR="00EC6A41" w:rsidRPr="00BC4F90">
        <w:rPr>
          <w:rFonts w:ascii="Arial" w:eastAsia="Times New Roman" w:hAnsi="Arial" w:cs="Arial"/>
          <w:sz w:val="22"/>
          <w:szCs w:val="22"/>
          <w:lang w:val="en-GB"/>
        </w:rPr>
        <w:t xml:space="preserve">developed an alternative model to avoid forced psychiatric interventions, based on Family Group Conferencing, which is one possible model of supported decision-making. </w:t>
      </w:r>
      <w:r w:rsidRPr="00BC4F90">
        <w:rPr>
          <w:rFonts w:ascii="Arial" w:eastAsia="Times New Roman" w:hAnsi="Arial" w:cs="Arial"/>
          <w:sz w:val="22"/>
          <w:szCs w:val="22"/>
          <w:lang w:val="en-GB"/>
        </w:rPr>
        <w:t>This pilot project is being expanded</w:t>
      </w:r>
      <w:r w:rsidR="00EC6A41" w:rsidRPr="00BC4F90">
        <w:rPr>
          <w:rFonts w:ascii="Arial" w:eastAsia="Times New Roman" w:hAnsi="Arial" w:cs="Arial"/>
          <w:sz w:val="22"/>
          <w:szCs w:val="22"/>
          <w:lang w:val="en-GB"/>
        </w:rPr>
        <w:t xml:space="preserve"> to a European level.</w:t>
      </w:r>
      <w:r w:rsidRPr="00BC4F90">
        <w:rPr>
          <w:rFonts w:ascii="Arial" w:eastAsia="Times New Roman" w:hAnsi="Arial" w:cs="Arial"/>
          <w:sz w:val="22"/>
          <w:szCs w:val="22"/>
          <w:lang w:val="en-GB"/>
        </w:rPr>
        <w:t xml:space="preserve">  </w:t>
      </w:r>
      <w:r w:rsidR="00EC6A41" w:rsidRPr="00BC4F90">
        <w:rPr>
          <w:rFonts w:ascii="Arial" w:eastAsia="Times New Roman" w:hAnsi="Arial" w:cs="Arial"/>
          <w:sz w:val="22"/>
          <w:szCs w:val="22"/>
          <w:lang w:val="en-GB"/>
        </w:rPr>
        <w:t xml:space="preserve">At </w:t>
      </w:r>
      <w:r w:rsidRPr="00BC4F90">
        <w:rPr>
          <w:rFonts w:ascii="Arial" w:eastAsia="Times New Roman" w:hAnsi="Arial" w:cs="Arial"/>
          <w:sz w:val="22"/>
          <w:szCs w:val="22"/>
          <w:lang w:val="en-GB"/>
        </w:rPr>
        <w:t>a European level, ENUSP notified</w:t>
      </w:r>
      <w:r w:rsidR="00EC6A41" w:rsidRPr="00BC4F90">
        <w:rPr>
          <w:rFonts w:ascii="Arial" w:eastAsia="Times New Roman" w:hAnsi="Arial" w:cs="Arial"/>
          <w:sz w:val="22"/>
          <w:szCs w:val="22"/>
          <w:lang w:val="en-GB"/>
        </w:rPr>
        <w:t xml:space="preserve"> that the implementation of the CRPD is not all running smooth at all levels, such as</w:t>
      </w:r>
      <w:r w:rsidRPr="00BC4F90">
        <w:rPr>
          <w:rFonts w:ascii="Arial" w:eastAsia="Times New Roman" w:hAnsi="Arial" w:cs="Arial"/>
          <w:sz w:val="22"/>
          <w:szCs w:val="22"/>
          <w:lang w:val="en-GB"/>
        </w:rPr>
        <w:t xml:space="preserve"> in the framework of the Council of Europe: on</w:t>
      </w:r>
      <w:r w:rsidR="00EC6A41" w:rsidRPr="00BC4F90">
        <w:rPr>
          <w:rFonts w:ascii="Arial" w:eastAsia="Times New Roman" w:hAnsi="Arial" w:cs="Arial"/>
          <w:sz w:val="22"/>
          <w:szCs w:val="22"/>
          <w:lang w:val="en-GB"/>
        </w:rPr>
        <w:t xml:space="preserve"> 11 March 2014, the Bureau of the Committee on Bioethics of the Council of Europe held a meeting in Paris with the drafting group for the preparation of an Additional Protocol on the Protection of Human Rights and Dignity of Persons with Mental Disorder with regard to Involuntary Treatment and Involuntary Placement. This new draft protocol is contrary t</w:t>
      </w:r>
      <w:r w:rsidRPr="00BC4F90">
        <w:rPr>
          <w:rFonts w:ascii="Arial" w:eastAsia="Times New Roman" w:hAnsi="Arial" w:cs="Arial"/>
          <w:sz w:val="22"/>
          <w:szCs w:val="22"/>
          <w:lang w:val="en-GB"/>
        </w:rPr>
        <w:t>o the CRPD. Last week ENUSP sent a letter to oppose this and ENUSP urged</w:t>
      </w:r>
      <w:r w:rsidR="00EC6A41" w:rsidRPr="00BC4F90">
        <w:rPr>
          <w:rFonts w:ascii="Arial" w:eastAsia="Times New Roman" w:hAnsi="Arial" w:cs="Arial"/>
          <w:sz w:val="22"/>
          <w:szCs w:val="22"/>
          <w:lang w:val="en-GB"/>
        </w:rPr>
        <w:t xml:space="preserve"> the Committee to </w:t>
      </w:r>
      <w:r w:rsidRPr="00BC4F90">
        <w:rPr>
          <w:rFonts w:ascii="Arial" w:eastAsia="Times New Roman" w:hAnsi="Arial" w:cs="Arial"/>
          <w:sz w:val="22"/>
          <w:szCs w:val="22"/>
          <w:lang w:val="en-GB"/>
        </w:rPr>
        <w:t xml:space="preserve">actively engage in this process and to send a strong message to the Council of Europe. </w:t>
      </w:r>
    </w:p>
    <w:p w:rsidR="00C00F0D" w:rsidRPr="00BC4F90" w:rsidRDefault="00C00F0D" w:rsidP="00A32907">
      <w:pPr>
        <w:spacing w:line="276" w:lineRule="auto"/>
        <w:jc w:val="both"/>
        <w:rPr>
          <w:rFonts w:ascii="Arial" w:eastAsia="Times New Roman" w:hAnsi="Arial" w:cs="Arial"/>
          <w:sz w:val="22"/>
          <w:szCs w:val="22"/>
          <w:lang w:val="en-GB"/>
        </w:rPr>
      </w:pPr>
    </w:p>
    <w:p w:rsidR="00C00F0D" w:rsidRPr="00BC4F90" w:rsidRDefault="00E64089" w:rsidP="00A32907">
      <w:pPr>
        <w:spacing w:line="276" w:lineRule="auto"/>
        <w:jc w:val="both"/>
        <w:rPr>
          <w:rFonts w:ascii="Arial" w:eastAsia="Times New Roman" w:hAnsi="Arial" w:cs="Arial"/>
          <w:sz w:val="22"/>
          <w:szCs w:val="22"/>
          <w:u w:val="single"/>
          <w:lang w:val="en-GB"/>
        </w:rPr>
      </w:pPr>
      <w:r w:rsidRPr="00BC4F90">
        <w:rPr>
          <w:rFonts w:ascii="Arial" w:eastAsia="Times New Roman" w:hAnsi="Arial" w:cs="Arial"/>
          <w:sz w:val="22"/>
          <w:szCs w:val="22"/>
          <w:u w:val="single"/>
          <w:lang w:val="en-GB"/>
        </w:rPr>
        <w:t>Thomas Huck, Swedish organisation</w:t>
      </w:r>
    </w:p>
    <w:p w:rsidR="00C00F0D" w:rsidRPr="00BC4F90" w:rsidRDefault="00C66DF2" w:rsidP="00A32907">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t>Mr</w:t>
      </w:r>
      <w:r w:rsidR="00C00F0D" w:rsidRPr="00BC4F90">
        <w:rPr>
          <w:rFonts w:ascii="Arial" w:eastAsia="Times New Roman" w:hAnsi="Arial" w:cs="Arial"/>
          <w:sz w:val="22"/>
          <w:szCs w:val="22"/>
          <w:lang w:val="en-GB"/>
        </w:rPr>
        <w:t xml:space="preserve"> Huck declared that there is room for improvement in Sweden </w:t>
      </w:r>
      <w:r w:rsidR="00861CEA" w:rsidRPr="00BC4F90">
        <w:rPr>
          <w:rFonts w:ascii="Arial" w:eastAsia="Times New Roman" w:hAnsi="Arial" w:cs="Arial"/>
          <w:sz w:val="22"/>
          <w:szCs w:val="22"/>
          <w:lang w:val="en-GB"/>
        </w:rPr>
        <w:t>with</w:t>
      </w:r>
      <w:r w:rsidR="00C00F0D" w:rsidRPr="00BC4F90">
        <w:rPr>
          <w:rFonts w:ascii="Arial" w:eastAsia="Times New Roman" w:hAnsi="Arial" w:cs="Arial"/>
          <w:sz w:val="22"/>
          <w:szCs w:val="22"/>
          <w:lang w:val="en-GB"/>
        </w:rPr>
        <w:t xml:space="preserve"> regard to people with </w:t>
      </w:r>
      <w:r w:rsidR="00861CEA" w:rsidRPr="00BC4F90">
        <w:rPr>
          <w:rFonts w:ascii="Arial" w:eastAsia="Times New Roman" w:hAnsi="Arial" w:cs="Arial"/>
          <w:sz w:val="22"/>
          <w:szCs w:val="22"/>
          <w:lang w:val="en-GB"/>
        </w:rPr>
        <w:t>disabilities and their support needs; t</w:t>
      </w:r>
      <w:r w:rsidR="00C00F0D" w:rsidRPr="00BC4F90">
        <w:rPr>
          <w:rFonts w:ascii="Arial" w:eastAsia="Times New Roman" w:hAnsi="Arial" w:cs="Arial"/>
          <w:sz w:val="22"/>
          <w:szCs w:val="22"/>
          <w:lang w:val="en-GB"/>
        </w:rPr>
        <w:t xml:space="preserve">here are private care providers, however </w:t>
      </w:r>
      <w:r w:rsidR="00861CEA" w:rsidRPr="00BC4F90">
        <w:rPr>
          <w:rFonts w:ascii="Arial" w:eastAsia="Times New Roman" w:hAnsi="Arial" w:cs="Arial"/>
          <w:sz w:val="22"/>
          <w:szCs w:val="22"/>
          <w:lang w:val="en-GB"/>
        </w:rPr>
        <w:t xml:space="preserve">persons with disabilities </w:t>
      </w:r>
      <w:r w:rsidR="00C00F0D" w:rsidRPr="00BC4F90">
        <w:rPr>
          <w:rFonts w:ascii="Arial" w:eastAsia="Times New Roman" w:hAnsi="Arial" w:cs="Arial"/>
          <w:sz w:val="22"/>
          <w:szCs w:val="22"/>
          <w:lang w:val="en-GB"/>
        </w:rPr>
        <w:t xml:space="preserve">cannot choose care providers and where and </w:t>
      </w:r>
      <w:r w:rsidR="00861CEA" w:rsidRPr="00BC4F90">
        <w:rPr>
          <w:rFonts w:ascii="Arial" w:eastAsia="Times New Roman" w:hAnsi="Arial" w:cs="Arial"/>
          <w:sz w:val="22"/>
          <w:szCs w:val="22"/>
          <w:lang w:val="en-GB"/>
        </w:rPr>
        <w:t xml:space="preserve">with whom to live. </w:t>
      </w:r>
    </w:p>
    <w:p w:rsidR="00E06BC7" w:rsidRDefault="00E06BC7" w:rsidP="00A32907">
      <w:pPr>
        <w:spacing w:line="276" w:lineRule="auto"/>
        <w:jc w:val="both"/>
        <w:rPr>
          <w:rFonts w:ascii="Arial" w:eastAsia="Times New Roman" w:hAnsi="Arial" w:cs="Arial"/>
          <w:sz w:val="22"/>
          <w:szCs w:val="22"/>
          <w:lang w:val="en-GB"/>
        </w:rPr>
      </w:pPr>
    </w:p>
    <w:p w:rsidR="00E06BC7" w:rsidRDefault="00E06BC7" w:rsidP="00A32907">
      <w:pPr>
        <w:spacing w:line="276" w:lineRule="auto"/>
        <w:jc w:val="both"/>
        <w:rPr>
          <w:rFonts w:ascii="Arial" w:eastAsia="Times New Roman" w:hAnsi="Arial" w:cs="Arial"/>
          <w:sz w:val="22"/>
          <w:szCs w:val="22"/>
          <w:lang w:val="en-GB"/>
        </w:rPr>
      </w:pPr>
    </w:p>
    <w:p w:rsidR="00C00F0D" w:rsidRPr="00BC4F90" w:rsidRDefault="00C00F0D" w:rsidP="00A32907">
      <w:pPr>
        <w:spacing w:line="276" w:lineRule="auto"/>
        <w:jc w:val="both"/>
        <w:rPr>
          <w:rFonts w:ascii="Arial" w:eastAsia="Times New Roman" w:hAnsi="Arial" w:cs="Arial"/>
          <w:sz w:val="22"/>
          <w:szCs w:val="22"/>
          <w:lang w:val="en-GB"/>
        </w:rPr>
      </w:pPr>
    </w:p>
    <w:p w:rsidR="00C00F0D" w:rsidRPr="00BC4F90" w:rsidRDefault="00C00F0D" w:rsidP="00A32907">
      <w:pPr>
        <w:spacing w:line="276" w:lineRule="auto"/>
        <w:jc w:val="both"/>
        <w:rPr>
          <w:rFonts w:ascii="Arial" w:eastAsia="Times New Roman" w:hAnsi="Arial" w:cs="Arial"/>
          <w:sz w:val="22"/>
          <w:szCs w:val="22"/>
          <w:u w:val="single"/>
          <w:lang w:val="en-GB"/>
        </w:rPr>
      </w:pPr>
      <w:r w:rsidRPr="00BC4F90">
        <w:rPr>
          <w:rFonts w:ascii="Arial" w:eastAsia="Times New Roman" w:hAnsi="Arial" w:cs="Arial"/>
          <w:sz w:val="22"/>
          <w:szCs w:val="22"/>
          <w:u w:val="single"/>
          <w:lang w:val="en-GB"/>
        </w:rPr>
        <w:t>An</w:t>
      </w:r>
      <w:r w:rsidR="00037FCF" w:rsidRPr="00BC4F90">
        <w:rPr>
          <w:rFonts w:ascii="Arial" w:eastAsia="Times New Roman" w:hAnsi="Arial" w:cs="Arial"/>
          <w:sz w:val="22"/>
          <w:szCs w:val="22"/>
          <w:u w:val="single"/>
          <w:lang w:val="en-GB"/>
        </w:rPr>
        <w:t>n</w:t>
      </w:r>
      <w:r w:rsidRPr="00BC4F90">
        <w:rPr>
          <w:rFonts w:ascii="Arial" w:eastAsia="Times New Roman" w:hAnsi="Arial" w:cs="Arial"/>
          <w:sz w:val="22"/>
          <w:szCs w:val="22"/>
          <w:u w:val="single"/>
          <w:lang w:val="en-GB"/>
        </w:rPr>
        <w:t xml:space="preserve">a </w:t>
      </w:r>
      <w:r w:rsidR="00C66DF2" w:rsidRPr="00BC4F90">
        <w:rPr>
          <w:rFonts w:ascii="Arial" w:eastAsia="Times New Roman" w:hAnsi="Arial" w:cs="Arial"/>
          <w:sz w:val="22"/>
          <w:szCs w:val="22"/>
          <w:u w:val="single"/>
          <w:lang w:val="en-GB"/>
        </w:rPr>
        <w:t>Lachowska</w:t>
      </w:r>
      <w:r w:rsidRPr="00BC4F90">
        <w:rPr>
          <w:rFonts w:ascii="Arial" w:eastAsia="Times New Roman" w:hAnsi="Arial" w:cs="Arial"/>
          <w:sz w:val="22"/>
          <w:szCs w:val="22"/>
          <w:u w:val="single"/>
          <w:lang w:val="en-GB"/>
        </w:rPr>
        <w:t>, Disability Council</w:t>
      </w:r>
      <w:r w:rsidR="00037FCF" w:rsidRPr="00BC4F90">
        <w:rPr>
          <w:rFonts w:ascii="Arial" w:eastAsia="Times New Roman" w:hAnsi="Arial" w:cs="Arial"/>
          <w:sz w:val="22"/>
          <w:szCs w:val="22"/>
          <w:u w:val="single"/>
          <w:lang w:val="en-GB"/>
        </w:rPr>
        <w:t xml:space="preserve"> International</w:t>
      </w:r>
    </w:p>
    <w:p w:rsidR="007D64DA" w:rsidRPr="00BC4F90" w:rsidRDefault="00C00F0D" w:rsidP="007D64DA">
      <w:pPr>
        <w:spacing w:line="276" w:lineRule="auto"/>
        <w:jc w:val="both"/>
        <w:rPr>
          <w:rFonts w:ascii="Arial" w:eastAsia="Times New Roman" w:hAnsi="Arial" w:cs="Arial"/>
          <w:sz w:val="22"/>
          <w:szCs w:val="22"/>
          <w:lang w:val="en-GB"/>
        </w:rPr>
      </w:pPr>
      <w:r w:rsidRPr="00BC4F90">
        <w:rPr>
          <w:rFonts w:ascii="Arial" w:eastAsia="Times New Roman" w:hAnsi="Arial" w:cs="Arial"/>
          <w:sz w:val="22"/>
          <w:szCs w:val="22"/>
          <w:lang w:val="en-GB"/>
        </w:rPr>
        <w:t xml:space="preserve">The representative informed the Committee </w:t>
      </w:r>
      <w:r w:rsidR="007D64DA" w:rsidRPr="00BC4F90">
        <w:rPr>
          <w:rFonts w:ascii="Arial" w:eastAsia="Times New Roman" w:hAnsi="Arial" w:cs="Arial"/>
          <w:sz w:val="22"/>
          <w:szCs w:val="22"/>
          <w:lang w:val="en-GB"/>
        </w:rPr>
        <w:t xml:space="preserve">of follow up activities – in El Salvador with one DPO, DCI developed a project to establish a sign language training centre, as well as actions in Paraguay. DCI </w:t>
      </w:r>
      <w:r w:rsidR="00D00DB9" w:rsidRPr="00BC4F90">
        <w:rPr>
          <w:rFonts w:ascii="Arial" w:eastAsia="Times New Roman" w:hAnsi="Arial" w:cs="Arial"/>
          <w:sz w:val="22"/>
          <w:szCs w:val="22"/>
          <w:lang w:val="en-GB"/>
        </w:rPr>
        <w:t xml:space="preserve">informed the Committee that it </w:t>
      </w:r>
      <w:r w:rsidR="007D64DA" w:rsidRPr="00BC4F90">
        <w:rPr>
          <w:rFonts w:ascii="Arial" w:eastAsia="Times New Roman" w:hAnsi="Arial" w:cs="Arial"/>
          <w:sz w:val="22"/>
          <w:szCs w:val="22"/>
          <w:lang w:val="en-GB"/>
        </w:rPr>
        <w:t xml:space="preserve">continues to make </w:t>
      </w:r>
      <w:r w:rsidR="00D00DB9" w:rsidRPr="00BC4F90">
        <w:rPr>
          <w:rFonts w:ascii="Arial" w:eastAsia="Times New Roman" w:hAnsi="Arial" w:cs="Arial"/>
          <w:sz w:val="22"/>
          <w:szCs w:val="22"/>
          <w:lang w:val="en-GB"/>
        </w:rPr>
        <w:t xml:space="preserve">submissions on country reports and </w:t>
      </w:r>
      <w:r w:rsidR="007D64DA" w:rsidRPr="00BC4F90">
        <w:rPr>
          <w:rFonts w:ascii="Arial" w:eastAsia="Times New Roman" w:hAnsi="Arial" w:cs="Arial"/>
          <w:sz w:val="22"/>
          <w:szCs w:val="22"/>
          <w:lang w:val="en-GB"/>
        </w:rPr>
        <w:t>congratulated the Chair for the opening of the 11</w:t>
      </w:r>
      <w:r w:rsidR="007D64DA" w:rsidRPr="00BC4F90">
        <w:rPr>
          <w:rFonts w:ascii="Arial" w:eastAsia="Times New Roman" w:hAnsi="Arial" w:cs="Arial"/>
          <w:sz w:val="22"/>
          <w:szCs w:val="22"/>
          <w:vertAlign w:val="superscript"/>
          <w:lang w:val="en-GB"/>
        </w:rPr>
        <w:t>th</w:t>
      </w:r>
      <w:r w:rsidR="007D64DA" w:rsidRPr="00BC4F90">
        <w:rPr>
          <w:rFonts w:ascii="Arial" w:eastAsia="Times New Roman" w:hAnsi="Arial" w:cs="Arial"/>
          <w:sz w:val="22"/>
          <w:szCs w:val="22"/>
          <w:lang w:val="en-GB"/>
        </w:rPr>
        <w:t xml:space="preserve"> session.</w:t>
      </w:r>
    </w:p>
    <w:p w:rsidR="007D64DA" w:rsidRPr="00BC4F90" w:rsidRDefault="007D64DA" w:rsidP="00A32907">
      <w:pPr>
        <w:spacing w:line="276" w:lineRule="auto"/>
        <w:jc w:val="both"/>
        <w:rPr>
          <w:rFonts w:ascii="Arial" w:eastAsia="Times New Roman" w:hAnsi="Arial" w:cs="Arial"/>
          <w:sz w:val="22"/>
          <w:szCs w:val="22"/>
          <w:lang w:val="en-GB"/>
        </w:rPr>
      </w:pPr>
    </w:p>
    <w:p w:rsidR="004F032C" w:rsidRDefault="004F032C" w:rsidP="0095296B">
      <w:pPr>
        <w:spacing w:line="276" w:lineRule="auto"/>
        <w:jc w:val="both"/>
        <w:rPr>
          <w:rFonts w:ascii="Arial" w:eastAsia="Times New Roman" w:hAnsi="Arial" w:cs="Arial"/>
          <w:sz w:val="22"/>
          <w:szCs w:val="22"/>
          <w:u w:val="single"/>
          <w:lang w:val="en-GB"/>
        </w:rPr>
      </w:pPr>
      <w:hyperlink r:id="rId10" w:history="1">
        <w:r w:rsidRPr="004F032C">
          <w:rPr>
            <w:rStyle w:val="Lienhypertexte"/>
            <w:rFonts w:ascii="Arial" w:eastAsia="Times New Roman" w:hAnsi="Arial" w:cs="Arial"/>
            <w:sz w:val="22"/>
            <w:szCs w:val="22"/>
            <w:lang w:val="en-GB"/>
          </w:rPr>
          <w:t>Shantha Rau Barriga, Human Rights Watch</w:t>
        </w:r>
      </w:hyperlink>
    </w:p>
    <w:p w:rsidR="0095296B" w:rsidRPr="00BA6C01" w:rsidRDefault="005F22E0" w:rsidP="0095296B">
      <w:pPr>
        <w:spacing w:line="276" w:lineRule="auto"/>
        <w:jc w:val="both"/>
      </w:pPr>
      <w:r>
        <w:rPr>
          <w:rFonts w:ascii="Arial" w:eastAsia="Times New Roman" w:hAnsi="Arial" w:cs="Arial"/>
          <w:sz w:val="22"/>
          <w:szCs w:val="22"/>
          <w:lang w:val="en-GB"/>
        </w:rPr>
        <w:t>Human Rights Watch aligned</w:t>
      </w:r>
      <w:r w:rsidR="00295158" w:rsidRPr="00BC4F90">
        <w:rPr>
          <w:rFonts w:ascii="Arial" w:eastAsia="Times New Roman" w:hAnsi="Arial" w:cs="Arial"/>
          <w:sz w:val="22"/>
          <w:szCs w:val="22"/>
          <w:lang w:val="en-GB"/>
        </w:rPr>
        <w:t xml:space="preserve"> itself with the statement of the International </w:t>
      </w:r>
      <w:r w:rsidR="007D03F2" w:rsidRPr="00BC4F90">
        <w:rPr>
          <w:rFonts w:ascii="Arial" w:eastAsia="Times New Roman" w:hAnsi="Arial" w:cs="Arial"/>
          <w:sz w:val="22"/>
          <w:szCs w:val="22"/>
          <w:lang w:val="en-GB"/>
        </w:rPr>
        <w:t>Disability</w:t>
      </w:r>
      <w:r w:rsidR="00295158" w:rsidRPr="00BC4F90">
        <w:rPr>
          <w:rFonts w:ascii="Arial" w:eastAsia="Times New Roman" w:hAnsi="Arial" w:cs="Arial"/>
          <w:sz w:val="22"/>
          <w:szCs w:val="22"/>
          <w:lang w:val="en-GB"/>
        </w:rPr>
        <w:t xml:space="preserve"> Alliance.  </w:t>
      </w:r>
      <w:r w:rsidR="00C66DF2" w:rsidRPr="00BC4F90">
        <w:rPr>
          <w:rFonts w:ascii="Arial" w:eastAsia="Times New Roman" w:hAnsi="Arial" w:cs="Arial"/>
          <w:sz w:val="22"/>
          <w:szCs w:val="22"/>
          <w:lang w:val="en-GB"/>
        </w:rPr>
        <w:t>Ms</w:t>
      </w:r>
      <w:r>
        <w:rPr>
          <w:rFonts w:ascii="Arial" w:eastAsia="Times New Roman" w:hAnsi="Arial" w:cs="Arial"/>
          <w:sz w:val="22"/>
          <w:szCs w:val="22"/>
          <w:lang w:val="en-GB"/>
        </w:rPr>
        <w:t xml:space="preserve"> Rau Barriga</w:t>
      </w:r>
      <w:r w:rsidR="00E64089" w:rsidRPr="00BC4F90">
        <w:rPr>
          <w:rFonts w:ascii="Arial" w:eastAsia="Times New Roman" w:hAnsi="Arial" w:cs="Arial"/>
          <w:sz w:val="22"/>
          <w:szCs w:val="22"/>
          <w:lang w:val="en-GB"/>
        </w:rPr>
        <w:t xml:space="preserve"> </w:t>
      </w:r>
      <w:r w:rsidR="00C00F0D" w:rsidRPr="00BC4F90">
        <w:rPr>
          <w:rFonts w:ascii="Arial" w:eastAsia="Times New Roman" w:hAnsi="Arial" w:cs="Arial"/>
          <w:sz w:val="22"/>
          <w:szCs w:val="22"/>
          <w:lang w:val="en-GB"/>
        </w:rPr>
        <w:t xml:space="preserve">informed the Committee that </w:t>
      </w:r>
      <w:r>
        <w:rPr>
          <w:rFonts w:ascii="Arial" w:eastAsia="Times New Roman" w:hAnsi="Arial" w:cs="Arial"/>
          <w:sz w:val="22"/>
          <w:szCs w:val="22"/>
          <w:lang w:val="en-GB"/>
        </w:rPr>
        <w:t>HRW</w:t>
      </w:r>
      <w:r w:rsidR="00C00F0D" w:rsidRPr="00BC4F90">
        <w:rPr>
          <w:rFonts w:ascii="Arial" w:eastAsia="Times New Roman" w:hAnsi="Arial" w:cs="Arial"/>
          <w:sz w:val="22"/>
          <w:szCs w:val="22"/>
          <w:lang w:val="en-GB"/>
        </w:rPr>
        <w:t xml:space="preserve"> have established a</w:t>
      </w:r>
      <w:r w:rsidR="0095296B">
        <w:rPr>
          <w:rFonts w:ascii="Arial" w:eastAsia="Times New Roman" w:hAnsi="Arial" w:cs="Arial"/>
          <w:sz w:val="22"/>
          <w:szCs w:val="22"/>
          <w:lang w:val="en-GB"/>
        </w:rPr>
        <w:t xml:space="preserve"> formal division on disability</w:t>
      </w:r>
      <w:r w:rsidR="00C00F0D" w:rsidRPr="00BC4F90">
        <w:rPr>
          <w:rFonts w:ascii="Arial" w:eastAsia="Times New Roman" w:hAnsi="Arial" w:cs="Arial"/>
          <w:sz w:val="22"/>
          <w:szCs w:val="22"/>
          <w:lang w:val="en-GB"/>
        </w:rPr>
        <w:t xml:space="preserve"> rights and have </w:t>
      </w:r>
      <w:r w:rsidR="0095296B">
        <w:rPr>
          <w:rFonts w:ascii="Arial" w:eastAsia="Times New Roman" w:hAnsi="Arial" w:cs="Arial"/>
          <w:sz w:val="22"/>
          <w:szCs w:val="22"/>
          <w:lang w:val="en-GB"/>
        </w:rPr>
        <w:t>a dedicated</w:t>
      </w:r>
      <w:r w:rsidR="00C00F0D" w:rsidRPr="00BC4F90">
        <w:rPr>
          <w:rFonts w:ascii="Arial" w:eastAsia="Times New Roman" w:hAnsi="Arial" w:cs="Arial"/>
          <w:sz w:val="22"/>
          <w:szCs w:val="22"/>
          <w:lang w:val="en-GB"/>
        </w:rPr>
        <w:t xml:space="preserve"> team working on documenting</w:t>
      </w:r>
      <w:r w:rsidR="0095296B">
        <w:rPr>
          <w:rFonts w:ascii="Arial" w:eastAsia="Times New Roman" w:hAnsi="Arial" w:cs="Arial"/>
          <w:sz w:val="22"/>
          <w:szCs w:val="22"/>
          <w:lang w:val="en-GB"/>
        </w:rPr>
        <w:t xml:space="preserve"> the situation of</w:t>
      </w:r>
      <w:r w:rsidR="00C00F0D" w:rsidRPr="00BC4F90">
        <w:rPr>
          <w:rFonts w:ascii="Arial" w:eastAsia="Times New Roman" w:hAnsi="Arial" w:cs="Arial"/>
          <w:sz w:val="22"/>
          <w:szCs w:val="22"/>
          <w:lang w:val="en-GB"/>
        </w:rPr>
        <w:t xml:space="preserve"> people with disabilities around the world. </w:t>
      </w:r>
      <w:r w:rsidR="0095296B">
        <w:rPr>
          <w:rFonts w:ascii="Arial" w:eastAsia="Times New Roman" w:hAnsi="Arial" w:cs="Arial"/>
          <w:sz w:val="22"/>
          <w:szCs w:val="22"/>
          <w:lang w:val="en-GB"/>
        </w:rPr>
        <w:t xml:space="preserve"> HRW had documented the</w:t>
      </w:r>
      <w:r w:rsidR="00C00F0D" w:rsidRPr="00BC4F90">
        <w:rPr>
          <w:rFonts w:ascii="Arial" w:eastAsia="Times New Roman" w:hAnsi="Arial" w:cs="Arial"/>
          <w:sz w:val="22"/>
          <w:szCs w:val="22"/>
          <w:lang w:val="en-GB"/>
        </w:rPr>
        <w:t xml:space="preserve"> lack of accessibility</w:t>
      </w:r>
      <w:r w:rsidR="0095296B">
        <w:rPr>
          <w:rFonts w:ascii="Arial" w:eastAsia="Times New Roman" w:hAnsi="Arial" w:cs="Arial"/>
          <w:sz w:val="22"/>
          <w:szCs w:val="22"/>
          <w:lang w:val="en-GB"/>
        </w:rPr>
        <w:t xml:space="preserve"> in a number of Russian cities in the lead up to the Sochi </w:t>
      </w:r>
      <w:r w:rsidR="00C00F0D" w:rsidRPr="00BC4F90">
        <w:rPr>
          <w:rFonts w:ascii="Arial" w:eastAsia="Times New Roman" w:hAnsi="Arial" w:cs="Arial"/>
          <w:sz w:val="22"/>
          <w:szCs w:val="22"/>
          <w:lang w:val="en-GB"/>
        </w:rPr>
        <w:t>Olympics and para-Olympics</w:t>
      </w:r>
      <w:r w:rsidR="0095296B">
        <w:rPr>
          <w:rFonts w:ascii="Arial" w:eastAsia="Times New Roman" w:hAnsi="Arial" w:cs="Arial"/>
          <w:sz w:val="22"/>
          <w:szCs w:val="22"/>
          <w:lang w:val="en-GB"/>
        </w:rPr>
        <w:t xml:space="preserve"> Games</w:t>
      </w:r>
      <w:r w:rsidR="00C00F0D" w:rsidRPr="00BC4F90">
        <w:rPr>
          <w:rFonts w:ascii="Arial" w:eastAsia="Times New Roman" w:hAnsi="Arial" w:cs="Arial"/>
          <w:sz w:val="22"/>
          <w:szCs w:val="22"/>
          <w:lang w:val="en-GB"/>
        </w:rPr>
        <w:t xml:space="preserve">, </w:t>
      </w:r>
      <w:r w:rsidR="0095296B">
        <w:rPr>
          <w:rFonts w:ascii="Arial" w:eastAsia="Times New Roman" w:hAnsi="Arial" w:cs="Arial"/>
          <w:sz w:val="22"/>
          <w:szCs w:val="22"/>
          <w:lang w:val="en-GB"/>
        </w:rPr>
        <w:t>abuse</w:t>
      </w:r>
      <w:r w:rsidR="00C00F0D" w:rsidRPr="00BC4F90">
        <w:rPr>
          <w:rFonts w:ascii="Arial" w:eastAsia="Times New Roman" w:hAnsi="Arial" w:cs="Arial"/>
          <w:sz w:val="22"/>
          <w:szCs w:val="22"/>
          <w:lang w:val="en-GB"/>
        </w:rPr>
        <w:t xml:space="preserve"> against persons with mental disabilities in Ghana, violence against women and girls with psychosocial or inte</w:t>
      </w:r>
      <w:r w:rsidR="0095296B">
        <w:rPr>
          <w:rFonts w:ascii="Arial" w:eastAsia="Times New Roman" w:hAnsi="Arial" w:cs="Arial"/>
          <w:sz w:val="22"/>
          <w:szCs w:val="22"/>
          <w:lang w:val="en-GB"/>
        </w:rPr>
        <w:t xml:space="preserve">llectual disabilities in India, and </w:t>
      </w:r>
      <w:r w:rsidR="00C00F0D" w:rsidRPr="00BC4F90">
        <w:rPr>
          <w:rFonts w:ascii="Arial" w:eastAsia="Times New Roman" w:hAnsi="Arial" w:cs="Arial"/>
          <w:sz w:val="22"/>
          <w:szCs w:val="22"/>
          <w:lang w:val="en-GB"/>
        </w:rPr>
        <w:t xml:space="preserve">barriers </w:t>
      </w:r>
      <w:r w:rsidR="0095296B">
        <w:rPr>
          <w:rFonts w:ascii="Arial" w:eastAsia="Times New Roman" w:hAnsi="Arial" w:cs="Arial"/>
          <w:sz w:val="22"/>
          <w:szCs w:val="22"/>
          <w:lang w:val="en-GB"/>
        </w:rPr>
        <w:t xml:space="preserve">in accessing </w:t>
      </w:r>
      <w:r w:rsidR="00C00F0D" w:rsidRPr="00BC4F90">
        <w:rPr>
          <w:rFonts w:ascii="Arial" w:eastAsia="Times New Roman" w:hAnsi="Arial" w:cs="Arial"/>
          <w:sz w:val="22"/>
          <w:szCs w:val="22"/>
          <w:lang w:val="en-GB"/>
        </w:rPr>
        <w:t xml:space="preserve">HIV </w:t>
      </w:r>
      <w:r w:rsidR="0095296B">
        <w:rPr>
          <w:rFonts w:ascii="Arial" w:eastAsia="Times New Roman" w:hAnsi="Arial" w:cs="Arial"/>
          <w:sz w:val="22"/>
          <w:szCs w:val="22"/>
          <w:lang w:val="en-GB"/>
        </w:rPr>
        <w:t>education, testing and treatment</w:t>
      </w:r>
      <w:r w:rsidR="00C00F0D" w:rsidRPr="00BC4F90">
        <w:rPr>
          <w:rFonts w:ascii="Arial" w:eastAsia="Times New Roman" w:hAnsi="Arial" w:cs="Arial"/>
          <w:sz w:val="22"/>
          <w:szCs w:val="22"/>
          <w:lang w:val="en-GB"/>
        </w:rPr>
        <w:t xml:space="preserve"> in Zambia</w:t>
      </w:r>
      <w:r w:rsidR="0095296B">
        <w:rPr>
          <w:rFonts w:ascii="Arial" w:eastAsia="Times New Roman" w:hAnsi="Arial" w:cs="Arial"/>
          <w:sz w:val="22"/>
          <w:szCs w:val="22"/>
          <w:lang w:val="en-GB"/>
        </w:rPr>
        <w:t>.  In the coming year, HRW will be working on documenting c</w:t>
      </w:r>
      <w:r w:rsidR="00C00F0D" w:rsidRPr="00BC4F90">
        <w:rPr>
          <w:rFonts w:ascii="Arial" w:eastAsia="Times New Roman" w:hAnsi="Arial" w:cs="Arial"/>
          <w:sz w:val="22"/>
          <w:szCs w:val="22"/>
          <w:lang w:val="en-GB"/>
        </w:rPr>
        <w:t>hallenges experienced by refugees with disa</w:t>
      </w:r>
      <w:r w:rsidR="0095296B">
        <w:rPr>
          <w:rFonts w:ascii="Arial" w:eastAsia="Times New Roman" w:hAnsi="Arial" w:cs="Arial"/>
          <w:sz w:val="22"/>
          <w:szCs w:val="22"/>
          <w:lang w:val="en-GB"/>
        </w:rPr>
        <w:t>bilities in the Syrian conflict, as well as the situation of children with disabilities in Russian orphanages.  HRW welcomed the Committee’s draft general comments and in particular called on the Committee to provide specific guidelines on the implementation of supported decision-making frameworks with particular attention to people with high level of support needs, as well as on mechanisms that satisfy the requirements under Article 12(3).</w:t>
      </w:r>
      <w:r w:rsidR="0095296B" w:rsidRPr="00BA6C01">
        <w:rPr>
          <w:rFonts w:cs="Calibri"/>
        </w:rPr>
        <w:t> </w:t>
      </w:r>
    </w:p>
    <w:p w:rsidR="00C00F0D" w:rsidRPr="00BC4F90" w:rsidRDefault="00C00F0D" w:rsidP="0095296B">
      <w:pPr>
        <w:widowControl w:val="0"/>
        <w:autoSpaceDE w:val="0"/>
        <w:autoSpaceDN w:val="0"/>
        <w:adjustRightInd w:val="0"/>
        <w:rPr>
          <w:rFonts w:ascii="Arial" w:eastAsia="Times New Roman" w:hAnsi="Arial" w:cs="Arial"/>
          <w:sz w:val="22"/>
          <w:szCs w:val="22"/>
          <w:lang w:val="en-GB"/>
        </w:rPr>
      </w:pPr>
    </w:p>
    <w:p w:rsidR="00C00F0D" w:rsidRPr="00BC4F90" w:rsidRDefault="00C00F0D" w:rsidP="00A32907">
      <w:pPr>
        <w:spacing w:line="276" w:lineRule="auto"/>
        <w:jc w:val="both"/>
        <w:rPr>
          <w:rFonts w:ascii="Arial" w:eastAsia="Times New Roman" w:hAnsi="Arial" w:cs="Arial"/>
          <w:sz w:val="22"/>
          <w:szCs w:val="22"/>
          <w:lang w:val="en-GB"/>
        </w:rPr>
      </w:pPr>
      <w:r w:rsidRPr="00C97F51">
        <w:rPr>
          <w:rFonts w:ascii="Arial" w:eastAsia="Times New Roman" w:hAnsi="Arial" w:cs="Arial"/>
          <w:sz w:val="22"/>
          <w:szCs w:val="22"/>
          <w:lang w:val="en-GB"/>
        </w:rPr>
        <w:t>The 11</w:t>
      </w:r>
      <w:r w:rsidRPr="00C97F51">
        <w:rPr>
          <w:rFonts w:ascii="Arial" w:eastAsia="Times New Roman" w:hAnsi="Arial" w:cs="Arial"/>
          <w:sz w:val="22"/>
          <w:szCs w:val="22"/>
          <w:vertAlign w:val="superscript"/>
          <w:lang w:val="en-GB"/>
        </w:rPr>
        <w:t>th</w:t>
      </w:r>
      <w:r w:rsidRPr="00C97F51">
        <w:rPr>
          <w:rFonts w:ascii="Arial" w:eastAsia="Times New Roman" w:hAnsi="Arial" w:cs="Arial"/>
          <w:sz w:val="22"/>
          <w:szCs w:val="22"/>
          <w:lang w:val="en-GB"/>
        </w:rPr>
        <w:t xml:space="preserve"> session opening was webcast live in </w:t>
      </w:r>
      <w:hyperlink r:id="rId11" w:history="1">
        <w:r w:rsidRPr="00C97F51">
          <w:rPr>
            <w:rStyle w:val="Lienhypertexte"/>
            <w:rFonts w:ascii="Arial" w:eastAsia="Times New Roman" w:hAnsi="Arial" w:cs="Arial"/>
            <w:sz w:val="22"/>
            <w:szCs w:val="22"/>
            <w:lang w:val="en-GB"/>
          </w:rPr>
          <w:t>English</w:t>
        </w:r>
      </w:hyperlink>
      <w:r w:rsidRPr="00BC4F90">
        <w:rPr>
          <w:rFonts w:ascii="Arial" w:eastAsia="Times New Roman" w:hAnsi="Arial" w:cs="Arial"/>
          <w:sz w:val="22"/>
          <w:szCs w:val="22"/>
          <w:lang w:val="en-GB"/>
        </w:rPr>
        <w:t xml:space="preserve"> and </w:t>
      </w:r>
      <w:hyperlink r:id="rId12" w:history="1">
        <w:r w:rsidRPr="00E27CFA">
          <w:rPr>
            <w:rStyle w:val="Lienhypertexte"/>
            <w:rFonts w:ascii="Arial" w:eastAsia="Times New Roman" w:hAnsi="Arial" w:cs="Arial"/>
            <w:sz w:val="22"/>
            <w:szCs w:val="22"/>
            <w:lang w:val="en-GB"/>
          </w:rPr>
          <w:t xml:space="preserve">Spanish </w:t>
        </w:r>
        <w:r w:rsidR="00895DDE" w:rsidRPr="00E27CFA">
          <w:rPr>
            <w:rStyle w:val="Lienhypertexte"/>
            <w:rFonts w:ascii="Arial" w:eastAsia="Times New Roman" w:hAnsi="Arial" w:cs="Arial"/>
            <w:sz w:val="22"/>
            <w:szCs w:val="22"/>
            <w:lang w:val="en-GB"/>
          </w:rPr>
          <w:t>&amp; International S</w:t>
        </w:r>
        <w:r w:rsidRPr="00E27CFA">
          <w:rPr>
            <w:rStyle w:val="Lienhypertexte"/>
            <w:rFonts w:ascii="Arial" w:eastAsia="Times New Roman" w:hAnsi="Arial" w:cs="Arial"/>
            <w:sz w:val="22"/>
            <w:szCs w:val="22"/>
            <w:lang w:val="en-GB"/>
          </w:rPr>
          <w:t>ign interpretation</w:t>
        </w:r>
      </w:hyperlink>
      <w:r w:rsidRPr="00BC4F90">
        <w:rPr>
          <w:rFonts w:ascii="Arial" w:eastAsia="Times New Roman" w:hAnsi="Arial" w:cs="Arial"/>
          <w:sz w:val="22"/>
          <w:szCs w:val="22"/>
          <w:lang w:val="en-GB"/>
        </w:rPr>
        <w:t>.</w:t>
      </w:r>
    </w:p>
    <w:p w:rsidR="00C00F0D" w:rsidRPr="00BC4F90" w:rsidRDefault="00C00F0D" w:rsidP="00A32907">
      <w:pPr>
        <w:spacing w:line="276" w:lineRule="auto"/>
        <w:jc w:val="both"/>
        <w:rPr>
          <w:rFonts w:ascii="Arial" w:hAnsi="Arial" w:cs="Arial"/>
          <w:sz w:val="22"/>
          <w:szCs w:val="22"/>
          <w:lang w:val="en-GB"/>
        </w:rPr>
      </w:pPr>
    </w:p>
    <w:sectPr w:rsidR="00C00F0D" w:rsidRPr="00BC4F90" w:rsidSect="005633C2">
      <w:footerReference w:type="even" r:id="rId13"/>
      <w:footerReference w:type="default" r:id="rId14"/>
      <w:pgSz w:w="11900" w:h="16840"/>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7A" w:rsidRDefault="00E95A94" w:rsidP="000A680C">
    <w:pPr>
      <w:pStyle w:val="Pieddepage"/>
      <w:framePr w:wrap="around" w:vAnchor="text" w:hAnchor="margin" w:xAlign="right" w:y="1"/>
      <w:rPr>
        <w:rStyle w:val="Numrodepage"/>
      </w:rPr>
    </w:pPr>
    <w:r>
      <w:rPr>
        <w:rStyle w:val="Numrodepage"/>
      </w:rPr>
      <w:fldChar w:fldCharType="begin"/>
    </w:r>
    <w:r w:rsidR="00C2407A">
      <w:rPr>
        <w:rStyle w:val="Numrodepage"/>
      </w:rPr>
      <w:instrText xml:space="preserve">PAGE  </w:instrText>
    </w:r>
    <w:r>
      <w:rPr>
        <w:rStyle w:val="Numrodepage"/>
      </w:rPr>
      <w:fldChar w:fldCharType="end"/>
    </w:r>
  </w:p>
  <w:p w:rsidR="00C2407A" w:rsidRDefault="00C2407A" w:rsidP="005633C2">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7A" w:rsidRPr="005633C2" w:rsidRDefault="00E95A94" w:rsidP="000A680C">
    <w:pPr>
      <w:pStyle w:val="Pieddepage"/>
      <w:framePr w:wrap="around" w:vAnchor="text" w:hAnchor="margin" w:xAlign="right" w:y="1"/>
      <w:rPr>
        <w:rStyle w:val="Numrodepage"/>
      </w:rPr>
    </w:pPr>
    <w:r w:rsidRPr="005633C2">
      <w:rPr>
        <w:rStyle w:val="Numrodepage"/>
        <w:rFonts w:ascii="Arial" w:hAnsi="Arial"/>
        <w:sz w:val="18"/>
      </w:rPr>
      <w:fldChar w:fldCharType="begin"/>
    </w:r>
    <w:r w:rsidR="00C2407A" w:rsidRPr="005633C2">
      <w:rPr>
        <w:rStyle w:val="Numrodepage"/>
        <w:rFonts w:ascii="Arial" w:hAnsi="Arial"/>
        <w:sz w:val="18"/>
      </w:rPr>
      <w:instrText xml:space="preserve">PAGE  </w:instrText>
    </w:r>
    <w:r w:rsidRPr="005633C2">
      <w:rPr>
        <w:rStyle w:val="Numrodepage"/>
        <w:rFonts w:ascii="Arial" w:hAnsi="Arial"/>
        <w:sz w:val="18"/>
      </w:rPr>
      <w:fldChar w:fldCharType="separate"/>
    </w:r>
    <w:r w:rsidR="004F032C">
      <w:rPr>
        <w:rStyle w:val="Numrodepage"/>
        <w:rFonts w:ascii="Arial" w:hAnsi="Arial"/>
        <w:noProof/>
        <w:sz w:val="18"/>
      </w:rPr>
      <w:t>7</w:t>
    </w:r>
    <w:r w:rsidRPr="005633C2">
      <w:rPr>
        <w:rStyle w:val="Numrodepage"/>
        <w:rFonts w:ascii="Arial" w:hAnsi="Arial"/>
        <w:sz w:val="18"/>
      </w:rPr>
      <w:fldChar w:fldCharType="end"/>
    </w:r>
  </w:p>
  <w:p w:rsidR="00C2407A" w:rsidRDefault="00C2407A" w:rsidP="005633C2">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2407A" w:rsidRPr="00F30D8A" w:rsidRDefault="00C2407A" w:rsidP="00392B44">
      <w:pPr>
        <w:jc w:val="both"/>
        <w:rPr>
          <w:rFonts w:ascii="Arial" w:hAnsi="Arial"/>
          <w:color w:val="535353"/>
          <w:sz w:val="18"/>
          <w:szCs w:val="15"/>
          <w:lang w:val="en-US"/>
        </w:rPr>
      </w:pPr>
      <w:r w:rsidRPr="008D6AE1">
        <w:rPr>
          <w:rStyle w:val="Marquenotebasdepage"/>
          <w:rFonts w:ascii="Arial" w:hAnsi="Arial" w:cs="Arial"/>
          <w:sz w:val="28"/>
          <w:szCs w:val="18"/>
          <w:lang w:val="en-US"/>
        </w:rPr>
        <w:t>*</w:t>
      </w:r>
      <w:r w:rsidRPr="008D6AE1">
        <w:rPr>
          <w:rFonts w:ascii="Arial" w:hAnsi="Arial" w:cs="Arial"/>
          <w:sz w:val="28"/>
          <w:szCs w:val="18"/>
          <w:lang w:val="en-US"/>
        </w:rPr>
        <w:t xml:space="preserve"> </w:t>
      </w:r>
      <w:r w:rsidRPr="00032025">
        <w:rPr>
          <w:rFonts w:ascii="Arial" w:eastAsia="Times New Roman" w:hAnsi="Arial" w:cs="Arial"/>
          <w:color w:val="000000"/>
          <w:sz w:val="18"/>
          <w:szCs w:val="18"/>
          <w:lang w:val="en-GB" w:eastAsia="fr-FR"/>
        </w:rPr>
        <w:t xml:space="preserve">This summary compilation is provided </w:t>
      </w:r>
      <w:r w:rsidRPr="00E13A3D">
        <w:rPr>
          <w:rFonts w:ascii="Arial" w:eastAsia="Times New Roman" w:hAnsi="Arial" w:cs="Arial"/>
          <w:color w:val="000000"/>
          <w:sz w:val="18"/>
          <w:szCs w:val="18"/>
          <w:lang w:val="en-GB" w:eastAsia="fr-FR"/>
        </w:rPr>
        <w:t xml:space="preserve">by the IDA secretariat and is not an official record of the proceedings.  </w:t>
      </w:r>
      <w:r w:rsidRPr="00E13A3D">
        <w:rPr>
          <w:rFonts w:ascii="Arial" w:hAnsi="Arial" w:cs="Arial"/>
          <w:sz w:val="18"/>
          <w:szCs w:val="18"/>
          <w:lang w:val="en-GB"/>
        </w:rPr>
        <w:t xml:space="preserve">The public opening was webcast live with English and Spanish audio and international sign interpretation.  The videos have </w:t>
      </w:r>
      <w:r w:rsidRPr="00B207DD">
        <w:rPr>
          <w:rFonts w:ascii="Arial" w:hAnsi="Arial" w:cs="Arial"/>
          <w:sz w:val="18"/>
          <w:szCs w:val="18"/>
          <w:lang w:val="en-GB"/>
        </w:rPr>
        <w:t xml:space="preserve">been archived </w:t>
      </w:r>
      <w:r w:rsidR="00392B44">
        <w:rPr>
          <w:rFonts w:ascii="Arial" w:hAnsi="Arial" w:cs="Arial"/>
          <w:sz w:val="18"/>
          <w:szCs w:val="18"/>
          <w:lang w:val="en-GB"/>
        </w:rPr>
        <w:t>in</w:t>
      </w:r>
      <w:r>
        <w:rPr>
          <w:rFonts w:ascii="Arial" w:hAnsi="Arial"/>
          <w:color w:val="535353"/>
          <w:sz w:val="18"/>
          <w:szCs w:val="15"/>
          <w:lang w:val="en-US"/>
        </w:rPr>
        <w:t xml:space="preserve"> </w:t>
      </w:r>
      <w:hyperlink r:id="rId1" w:history="1">
        <w:r w:rsidRPr="00F70B1B">
          <w:rPr>
            <w:rStyle w:val="Lienhypertexte"/>
            <w:rFonts w:ascii="Arial" w:hAnsi="Arial"/>
            <w:sz w:val="18"/>
            <w:lang w:val="en-GB"/>
          </w:rPr>
          <w:t>English</w:t>
        </w:r>
      </w:hyperlink>
      <w:r w:rsidRPr="00F70B1B">
        <w:rPr>
          <w:rFonts w:ascii="Arial" w:hAnsi="Arial"/>
          <w:sz w:val="18"/>
          <w:lang w:val="en-GB"/>
        </w:rPr>
        <w:t xml:space="preserve"> </w:t>
      </w:r>
      <w:r w:rsidRPr="003D747D">
        <w:rPr>
          <w:rFonts w:ascii="Arial" w:hAnsi="Arial"/>
          <w:sz w:val="18"/>
          <w:lang w:val="en-GB"/>
        </w:rPr>
        <w:t>and</w:t>
      </w:r>
      <w:r w:rsidRPr="003D747D">
        <w:rPr>
          <w:rFonts w:ascii="Arial" w:hAnsi="Arial"/>
          <w:color w:val="535353"/>
          <w:sz w:val="18"/>
          <w:szCs w:val="15"/>
          <w:lang w:val="en-US"/>
        </w:rPr>
        <w:t xml:space="preserve"> </w:t>
      </w:r>
      <w:hyperlink r:id="rId2" w:history="1">
        <w:r w:rsidRPr="003D747D">
          <w:rPr>
            <w:rStyle w:val="Lienhypertexte"/>
            <w:rFonts w:ascii="Arial" w:hAnsi="Arial"/>
            <w:sz w:val="18"/>
            <w:lang w:val="en-GB"/>
          </w:rPr>
          <w:t>Spanish &amp; international sign</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7A8"/>
    <w:multiLevelType w:val="hybridMultilevel"/>
    <w:tmpl w:val="22880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F84BB9"/>
    <w:multiLevelType w:val="hybridMultilevel"/>
    <w:tmpl w:val="54E41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savePreviewPicture/>
  <w:compat>
    <w:useFELayout/>
  </w:compat>
  <w:rsids>
    <w:rsidRoot w:val="00DC1650"/>
    <w:rsid w:val="000022B8"/>
    <w:rsid w:val="00037DD7"/>
    <w:rsid w:val="00037FCF"/>
    <w:rsid w:val="00061A0D"/>
    <w:rsid w:val="0007664E"/>
    <w:rsid w:val="000A680C"/>
    <w:rsid w:val="000A7AFD"/>
    <w:rsid w:val="000B1393"/>
    <w:rsid w:val="000C35F9"/>
    <w:rsid w:val="000E0215"/>
    <w:rsid w:val="000E050A"/>
    <w:rsid w:val="001356AB"/>
    <w:rsid w:val="00172569"/>
    <w:rsid w:val="00174674"/>
    <w:rsid w:val="00194498"/>
    <w:rsid w:val="001A595C"/>
    <w:rsid w:val="001A5B47"/>
    <w:rsid w:val="001E7938"/>
    <w:rsid w:val="001F6F8C"/>
    <w:rsid w:val="002047A0"/>
    <w:rsid w:val="00227C05"/>
    <w:rsid w:val="00230FAE"/>
    <w:rsid w:val="00237059"/>
    <w:rsid w:val="00237EF2"/>
    <w:rsid w:val="00295158"/>
    <w:rsid w:val="002B10B4"/>
    <w:rsid w:val="002D601E"/>
    <w:rsid w:val="002E1C64"/>
    <w:rsid w:val="002E6C84"/>
    <w:rsid w:val="002F601A"/>
    <w:rsid w:val="00333AAE"/>
    <w:rsid w:val="00382B5E"/>
    <w:rsid w:val="00392B44"/>
    <w:rsid w:val="003A2C48"/>
    <w:rsid w:val="003D747D"/>
    <w:rsid w:val="004346F0"/>
    <w:rsid w:val="004463EA"/>
    <w:rsid w:val="00456873"/>
    <w:rsid w:val="004606DA"/>
    <w:rsid w:val="004846CE"/>
    <w:rsid w:val="004953A5"/>
    <w:rsid w:val="004A76E7"/>
    <w:rsid w:val="004B00CF"/>
    <w:rsid w:val="004C5A66"/>
    <w:rsid w:val="004D1A46"/>
    <w:rsid w:val="004F032C"/>
    <w:rsid w:val="00515AE9"/>
    <w:rsid w:val="00517412"/>
    <w:rsid w:val="0052601C"/>
    <w:rsid w:val="005369C8"/>
    <w:rsid w:val="00537125"/>
    <w:rsid w:val="00557EBF"/>
    <w:rsid w:val="005633C2"/>
    <w:rsid w:val="005A1C88"/>
    <w:rsid w:val="005B2AAD"/>
    <w:rsid w:val="005B4013"/>
    <w:rsid w:val="005B597E"/>
    <w:rsid w:val="005F22E0"/>
    <w:rsid w:val="005F6265"/>
    <w:rsid w:val="00626453"/>
    <w:rsid w:val="00633DAE"/>
    <w:rsid w:val="00650755"/>
    <w:rsid w:val="00672F38"/>
    <w:rsid w:val="00673170"/>
    <w:rsid w:val="00673E36"/>
    <w:rsid w:val="00676C57"/>
    <w:rsid w:val="00680ED7"/>
    <w:rsid w:val="0069406E"/>
    <w:rsid w:val="006A14CE"/>
    <w:rsid w:val="006A2787"/>
    <w:rsid w:val="006F2A85"/>
    <w:rsid w:val="007036E1"/>
    <w:rsid w:val="00786E97"/>
    <w:rsid w:val="007A146B"/>
    <w:rsid w:val="007B1B15"/>
    <w:rsid w:val="007D03F2"/>
    <w:rsid w:val="007D108C"/>
    <w:rsid w:val="007D64DA"/>
    <w:rsid w:val="00800464"/>
    <w:rsid w:val="00854F69"/>
    <w:rsid w:val="00861CEA"/>
    <w:rsid w:val="00895954"/>
    <w:rsid w:val="00895DDE"/>
    <w:rsid w:val="008B041C"/>
    <w:rsid w:val="008C36AF"/>
    <w:rsid w:val="008C6F3D"/>
    <w:rsid w:val="008D5D1F"/>
    <w:rsid w:val="008D6AE1"/>
    <w:rsid w:val="00924281"/>
    <w:rsid w:val="0095296B"/>
    <w:rsid w:val="00961B02"/>
    <w:rsid w:val="00A01C30"/>
    <w:rsid w:val="00A32907"/>
    <w:rsid w:val="00A441A8"/>
    <w:rsid w:val="00A50FDE"/>
    <w:rsid w:val="00AA116C"/>
    <w:rsid w:val="00AB3A69"/>
    <w:rsid w:val="00AC3920"/>
    <w:rsid w:val="00AE1FFF"/>
    <w:rsid w:val="00AE7653"/>
    <w:rsid w:val="00B168F6"/>
    <w:rsid w:val="00B23C4C"/>
    <w:rsid w:val="00B32771"/>
    <w:rsid w:val="00B355D9"/>
    <w:rsid w:val="00B56DEE"/>
    <w:rsid w:val="00B654BC"/>
    <w:rsid w:val="00B7266A"/>
    <w:rsid w:val="00B93450"/>
    <w:rsid w:val="00BC43E5"/>
    <w:rsid w:val="00BC4A94"/>
    <w:rsid w:val="00BC4F90"/>
    <w:rsid w:val="00BD310A"/>
    <w:rsid w:val="00BF0C32"/>
    <w:rsid w:val="00C00F0D"/>
    <w:rsid w:val="00C12A86"/>
    <w:rsid w:val="00C2407A"/>
    <w:rsid w:val="00C27F6E"/>
    <w:rsid w:val="00C6043E"/>
    <w:rsid w:val="00C66DF2"/>
    <w:rsid w:val="00C761BC"/>
    <w:rsid w:val="00C95706"/>
    <w:rsid w:val="00C97F51"/>
    <w:rsid w:val="00CA0A06"/>
    <w:rsid w:val="00CA188A"/>
    <w:rsid w:val="00CE3EFC"/>
    <w:rsid w:val="00CE441E"/>
    <w:rsid w:val="00CE4AF7"/>
    <w:rsid w:val="00CF3978"/>
    <w:rsid w:val="00D00DB9"/>
    <w:rsid w:val="00D036CF"/>
    <w:rsid w:val="00D21890"/>
    <w:rsid w:val="00D360C0"/>
    <w:rsid w:val="00D520F6"/>
    <w:rsid w:val="00D67D5A"/>
    <w:rsid w:val="00D72E49"/>
    <w:rsid w:val="00D82DDB"/>
    <w:rsid w:val="00D87465"/>
    <w:rsid w:val="00D936DA"/>
    <w:rsid w:val="00DA7D00"/>
    <w:rsid w:val="00DB08D5"/>
    <w:rsid w:val="00DB287F"/>
    <w:rsid w:val="00DC1650"/>
    <w:rsid w:val="00DC5656"/>
    <w:rsid w:val="00DF2D54"/>
    <w:rsid w:val="00E028C6"/>
    <w:rsid w:val="00E06BC7"/>
    <w:rsid w:val="00E151DE"/>
    <w:rsid w:val="00E158DC"/>
    <w:rsid w:val="00E21D34"/>
    <w:rsid w:val="00E27CFA"/>
    <w:rsid w:val="00E513D8"/>
    <w:rsid w:val="00E64089"/>
    <w:rsid w:val="00E64BC7"/>
    <w:rsid w:val="00E95A94"/>
    <w:rsid w:val="00EA2B52"/>
    <w:rsid w:val="00EB70F0"/>
    <w:rsid w:val="00EC6A41"/>
    <w:rsid w:val="00F53E13"/>
    <w:rsid w:val="00F61DA9"/>
    <w:rsid w:val="00F63FBC"/>
    <w:rsid w:val="00F666BE"/>
    <w:rsid w:val="00F70B1B"/>
    <w:rsid w:val="00F80602"/>
    <w:rsid w:val="00F8409F"/>
    <w:rsid w:val="00F874CD"/>
    <w:rsid w:val="00F95173"/>
    <w:rsid w:val="00FB3B23"/>
    <w:rsid w:val="00FB6788"/>
    <w:rsid w:val="00FC772F"/>
    <w:rsid w:val="00FD56C4"/>
    <w:rsid w:val="00FD6CBE"/>
    <w:rsid w:val="00FF1A52"/>
    <w:rsid w:val="00FF7D3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fr-FR" w:bidi="ar-SA"/>
      </w:rPr>
    </w:rPrDefault>
    <w:pPrDefault/>
  </w:docDefaults>
  <w:latentStyles w:defLockedState="0" w:defUIPriority="0" w:defSemiHidden="0" w:defUnhideWhenUsed="0" w:defQFormat="0" w:count="276"/>
  <w:style w:type="paragraph" w:default="1" w:styleId="Normal">
    <w:name w:val="Normal"/>
    <w:qFormat/>
    <w:rsid w:val="00DC1650"/>
    <w:rPr>
      <w:rFonts w:ascii="Cambria" w:eastAsia="Cambria" w:hAnsi="Cambria" w:cs="Times New Roman"/>
      <w:lang w:val="fr-FR"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aliases w:val="corps_du_text2"/>
    <w:uiPriority w:val="1"/>
    <w:qFormat/>
    <w:rsid w:val="00CE441E"/>
    <w:pPr>
      <w:spacing w:before="120" w:after="120" w:line="288" w:lineRule="auto"/>
      <w:jc w:val="both"/>
    </w:pPr>
    <w:rPr>
      <w:rFonts w:ascii="Arial" w:eastAsia="Times New Roman" w:hAnsi="Arial" w:cs="Times New Roman"/>
      <w:lang w:val="en-GB"/>
    </w:rPr>
  </w:style>
  <w:style w:type="character" w:styleId="Lienhypertexte">
    <w:name w:val="Hyperlink"/>
    <w:uiPriority w:val="99"/>
    <w:unhideWhenUsed/>
    <w:rsid w:val="00B56DEE"/>
    <w:rPr>
      <w:color w:val="0000FF"/>
      <w:u w:val="single"/>
    </w:rPr>
  </w:style>
  <w:style w:type="paragraph" w:styleId="Paragraphedeliste">
    <w:name w:val="List Paragraph"/>
    <w:basedOn w:val="Normal"/>
    <w:uiPriority w:val="34"/>
    <w:qFormat/>
    <w:rsid w:val="00A32907"/>
    <w:pPr>
      <w:ind w:left="720"/>
      <w:contextualSpacing/>
    </w:pPr>
  </w:style>
  <w:style w:type="paragraph" w:styleId="Pieddepage">
    <w:name w:val="footer"/>
    <w:basedOn w:val="Normal"/>
    <w:link w:val="PieddepageCar"/>
    <w:rsid w:val="005633C2"/>
    <w:pPr>
      <w:tabs>
        <w:tab w:val="center" w:pos="4536"/>
        <w:tab w:val="right" w:pos="9072"/>
      </w:tabs>
    </w:pPr>
  </w:style>
  <w:style w:type="character" w:customStyle="1" w:styleId="PieddepageCar">
    <w:name w:val="Pied de page Car"/>
    <w:basedOn w:val="Policepardfaut"/>
    <w:link w:val="Pieddepage"/>
    <w:rsid w:val="005633C2"/>
    <w:rPr>
      <w:rFonts w:ascii="Cambria" w:eastAsia="Cambria" w:hAnsi="Cambria" w:cs="Times New Roman"/>
      <w:lang w:val="fr-FR" w:eastAsia="en-US"/>
    </w:rPr>
  </w:style>
  <w:style w:type="character" w:styleId="Numrodepage">
    <w:name w:val="page number"/>
    <w:basedOn w:val="Policepardfaut"/>
    <w:rsid w:val="005633C2"/>
  </w:style>
  <w:style w:type="paragraph" w:styleId="En-tte">
    <w:name w:val="header"/>
    <w:basedOn w:val="Normal"/>
    <w:link w:val="En-tteCar"/>
    <w:rsid w:val="005633C2"/>
    <w:pPr>
      <w:tabs>
        <w:tab w:val="center" w:pos="4536"/>
        <w:tab w:val="right" w:pos="9072"/>
      </w:tabs>
    </w:pPr>
  </w:style>
  <w:style w:type="character" w:customStyle="1" w:styleId="En-tteCar">
    <w:name w:val="En-tête Car"/>
    <w:basedOn w:val="Policepardfaut"/>
    <w:link w:val="En-tte"/>
    <w:rsid w:val="005633C2"/>
    <w:rPr>
      <w:rFonts w:ascii="Cambria" w:eastAsia="Cambria" w:hAnsi="Cambria" w:cs="Times New Roman"/>
      <w:lang w:val="fr-FR" w:eastAsia="en-US"/>
    </w:rPr>
  </w:style>
  <w:style w:type="character" w:styleId="Marquenotebasdepage">
    <w:name w:val="footnote reference"/>
    <w:uiPriority w:val="99"/>
    <w:rsid w:val="00680ED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50"/>
    <w:rPr>
      <w:rFonts w:ascii="Cambria" w:eastAsia="Cambria" w:hAnsi="Cambria" w:cs="Times New Roman"/>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orps_du_text2"/>
    <w:uiPriority w:val="1"/>
    <w:qFormat/>
    <w:rsid w:val="00CE441E"/>
    <w:pPr>
      <w:spacing w:before="120" w:after="120" w:line="288" w:lineRule="auto"/>
      <w:jc w:val="both"/>
    </w:pPr>
    <w:rPr>
      <w:rFonts w:ascii="Arial" w:eastAsia="Times New Roman" w:hAnsi="Arial" w:cs="Times New Roman"/>
      <w:lang w:val="en-GB"/>
    </w:rPr>
  </w:style>
  <w:style w:type="character" w:styleId="Hipervnculo">
    <w:name w:val="Hyperlink"/>
    <w:uiPriority w:val="99"/>
    <w:unhideWhenUsed/>
    <w:rsid w:val="00B56DEE"/>
    <w:rPr>
      <w:color w:val="0000FF"/>
      <w:u w:val="single"/>
    </w:rPr>
  </w:style>
</w:styles>
</file>

<file path=word/webSettings.xml><?xml version="1.0" encoding="utf-8"?>
<w:webSettings xmlns:r="http://schemas.openxmlformats.org/officeDocument/2006/relationships" xmlns:w="http://schemas.openxmlformats.org/wordprocessingml/2006/main">
  <w:divs>
    <w:div w:id="1696691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eatybodywebcast.org/crpd-session-11-public-opening-english-audio/" TargetMode="External"/><Relationship Id="rId12" Type="http://schemas.openxmlformats.org/officeDocument/2006/relationships/hyperlink" Target="http://www.treatybodywebcast.org/crpd-11-opening-sign-interpretation-and-spanish-audio/"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internationaldisabilityalliance.org/sites/disalliance.e-presentaciones.net/files/public/files/IDA%20statement%2011th%20session.final.doc" TargetMode="External"/><Relationship Id="rId7" Type="http://schemas.openxmlformats.org/officeDocument/2006/relationships/hyperlink" Target="http://www.internationaldisabilityalliance.org/sites/disalliance.e-presentaciones.net/files/public/files/WNUSP%20CRPD%20opening%2011th%20session.final.docx" TargetMode="External"/><Relationship Id="rId8" Type="http://schemas.openxmlformats.org/officeDocument/2006/relationships/hyperlink" Target="http://www.internationaldisabilityalliance.org/sites/disalliance.e-presentaciones.net/files/public/files/wfd%20statement%20crpd%2011th.final.doc" TargetMode="External"/><Relationship Id="rId9" Type="http://schemas.openxmlformats.org/officeDocument/2006/relationships/hyperlink" Target="http://www.internationaldisabilityalliance.org/sites/disalliance.e-presentaciones.net/files/public/files/ENUSP%20opening%20statement%2011th%20session.doc" TargetMode="External"/><Relationship Id="rId10" Type="http://schemas.openxmlformats.org/officeDocument/2006/relationships/hyperlink" Target="http://www.internationaldisabilityalliance.org/sites/disalliance.e-presentaciones.net/files/public/files/CRPDCommittee_HRWopeningStatement_April2014%20%281%29.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eatybodywebcast.org/crpd-session-11-public-opening-english-audio/" TargetMode="External"/><Relationship Id="rId2" Type="http://schemas.openxmlformats.org/officeDocument/2006/relationships/hyperlink" Target="http://www.treatybodywebcast.org/crpd-11-opening-sign-interpretation-and-spanish-audi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3396</Words>
  <Characters>19362</Characters>
  <Application>Microsoft Macintosh Word</Application>
  <DocSecurity>0</DocSecurity>
  <Lines>161</Lines>
  <Paragraphs>38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23777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Berthoud</dc:creator>
  <cp:keywords/>
  <dc:description/>
  <cp:lastModifiedBy>Victoria Lee</cp:lastModifiedBy>
  <cp:revision>91</cp:revision>
  <dcterms:created xsi:type="dcterms:W3CDTF">2014-04-06T14:56:00Z</dcterms:created>
  <dcterms:modified xsi:type="dcterms:W3CDTF">2014-04-11T09:52:00Z</dcterms:modified>
  <cp:category/>
</cp:coreProperties>
</file>