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BF3982">
      <w:pPr>
        <w:jc w:val="both"/>
      </w:pPr>
    </w:p>
    <w:p w:rsidR="00BF3982" w:rsidRDefault="00B3425E" w:rsidP="00A107DD">
      <w:pPr>
        <w:pStyle w:val="Heading2"/>
        <w:jc w:val="both"/>
      </w:pPr>
      <w:r>
        <w:t xml:space="preserve">Session </w:t>
      </w:r>
      <w:r w:rsidR="00A107DD">
        <w:t>9</w:t>
      </w:r>
      <w:r w:rsidR="009D2B80">
        <w:t xml:space="preserve"> – Nigeria, Panama, Sweden</w:t>
      </w:r>
    </w:p>
    <w:p w:rsidR="009D2B80" w:rsidRPr="00677E86" w:rsidRDefault="009D2B80" w:rsidP="00677E86">
      <w:pPr>
        <w:pStyle w:val="Heading3"/>
        <w:rPr>
          <w:rFonts w:asciiTheme="minorHAnsi" w:eastAsia="Arial Unicode MS" w:hAnsiTheme="minorHAnsi" w:cs="Arial Unicode MS"/>
          <w:bCs w:val="0"/>
          <w:color w:val="000000"/>
          <w:bdr w:val="nil"/>
        </w:rPr>
      </w:pPr>
      <w:r w:rsidRPr="00677E86">
        <w:rPr>
          <w:rFonts w:asciiTheme="minorHAnsi" w:eastAsia="Arial Unicode MS" w:hAnsiTheme="minorHAnsi" w:cs="Arial Unicode MS"/>
          <w:bCs w:val="0"/>
          <w:color w:val="000000"/>
          <w:bdr w:val="nil"/>
        </w:rPr>
        <w:t>Cross Cutting</w:t>
      </w:r>
    </w:p>
    <w:p w:rsidR="00677E86" w:rsidRPr="00677E86" w:rsidRDefault="00677E86" w:rsidP="00677E86">
      <w:pPr>
        <w:pStyle w:val="Body"/>
        <w:numPr>
          <w:ilvl w:val="0"/>
          <w:numId w:val="23"/>
        </w:numPr>
        <w:jc w:val="both"/>
        <w:rPr>
          <w:rFonts w:asciiTheme="minorHAnsi" w:hAnsiTheme="minorHAnsi"/>
        </w:rPr>
      </w:pPr>
      <w:r w:rsidRPr="00677E86">
        <w:rPr>
          <w:rFonts w:asciiTheme="minorHAnsi" w:hAnsiTheme="minorHAnsi"/>
          <w:lang w:val="en-US"/>
        </w:rPr>
        <w:t xml:space="preserve">How will you transform the key principles of agenda 2030 into reality and in practice, to ensure gender equality, human rights for ALL, especially for marginalized groups and those in vulnerable situations, leaving </w:t>
      </w:r>
      <w:r>
        <w:rPr>
          <w:rFonts w:asciiTheme="minorHAnsi" w:hAnsiTheme="minorHAnsi"/>
          <w:lang w:val="en-US"/>
        </w:rPr>
        <w:t>no one</w:t>
      </w:r>
      <w:r w:rsidRPr="00677E86">
        <w:rPr>
          <w:rFonts w:asciiTheme="minorHAnsi" w:hAnsiTheme="minorHAnsi"/>
          <w:lang w:val="en-US"/>
        </w:rPr>
        <w:t xml:space="preserve"> behind to achieve an inclusive social and economic Development?</w:t>
      </w:r>
    </w:p>
    <w:p w:rsidR="00677E86" w:rsidRPr="00677E86" w:rsidRDefault="00677E86" w:rsidP="00677E86">
      <w:pPr>
        <w:pStyle w:val="Body"/>
        <w:ind w:left="720"/>
        <w:jc w:val="both"/>
        <w:rPr>
          <w:rFonts w:asciiTheme="minorHAnsi" w:hAnsiTheme="minorHAnsi"/>
        </w:rPr>
      </w:pPr>
    </w:p>
    <w:p w:rsidR="00677E86" w:rsidRDefault="00677E86" w:rsidP="00677E86">
      <w:pPr>
        <w:pStyle w:val="Body"/>
        <w:jc w:val="both"/>
        <w:rPr>
          <w:rFonts w:asciiTheme="minorHAnsi" w:hAnsiTheme="minorHAnsi"/>
          <w:b/>
          <w:lang w:val="en-US"/>
        </w:rPr>
      </w:pPr>
      <w:r w:rsidRPr="00677E86">
        <w:rPr>
          <w:rFonts w:asciiTheme="minorHAnsi" w:hAnsiTheme="minorHAnsi"/>
          <w:b/>
          <w:lang w:val="en-US"/>
        </w:rPr>
        <w:t>Country-specific</w:t>
      </w:r>
    </w:p>
    <w:p w:rsidR="00677E86" w:rsidRPr="00677E86" w:rsidRDefault="00677E86" w:rsidP="00677E86">
      <w:pPr>
        <w:pStyle w:val="Body"/>
        <w:jc w:val="both"/>
        <w:rPr>
          <w:rFonts w:asciiTheme="minorHAnsi" w:hAnsiTheme="minorHAnsi"/>
          <w:b/>
          <w:lang w:val="en-US"/>
        </w:rPr>
      </w:pPr>
      <w:r w:rsidRPr="00677E86">
        <w:rPr>
          <w:rFonts w:asciiTheme="minorHAnsi" w:hAnsiTheme="minorHAnsi"/>
          <w:b/>
          <w:lang w:val="en-US"/>
        </w:rPr>
        <w:t>Nigeria:</w:t>
      </w:r>
    </w:p>
    <w:p w:rsidR="00677E86" w:rsidRPr="00677E86" w:rsidRDefault="00677E86" w:rsidP="00677E86">
      <w:pPr>
        <w:pStyle w:val="Body"/>
        <w:numPr>
          <w:ilvl w:val="0"/>
          <w:numId w:val="23"/>
        </w:numPr>
        <w:jc w:val="both"/>
        <w:rPr>
          <w:rFonts w:asciiTheme="minorHAnsi" w:hAnsiTheme="minorHAnsi"/>
        </w:rPr>
      </w:pPr>
      <w:r w:rsidRPr="00677E86">
        <w:rPr>
          <w:rFonts w:asciiTheme="minorHAnsi" w:hAnsiTheme="minorHAnsi"/>
          <w:lang w:val="en-US"/>
        </w:rPr>
        <w:t>Although Nigeria's report identifies key successes, the institutional framework for SDGs and grants does not include local governments, line ministries, grassroots organizations, marginalized groups and those in vulnerable situations. What strategies are</w:t>
      </w:r>
      <w:r w:rsidRPr="00677E86">
        <w:rPr>
          <w:rFonts w:asciiTheme="minorHAnsi" w:hAnsiTheme="minorHAnsi"/>
        </w:rPr>
        <w:t xml:space="preserve"> in</w:t>
      </w:r>
      <w:r w:rsidRPr="00677E86">
        <w:rPr>
          <w:rFonts w:asciiTheme="minorHAnsi" w:hAnsiTheme="minorHAnsi"/>
          <w:lang w:val="en-US"/>
        </w:rPr>
        <w:t xml:space="preserve"> place to include these groups in the effective implementation of the SDGs, bearing the mind the need for coherence between the existing national policies and Agenda 2030?</w:t>
      </w:r>
    </w:p>
    <w:p w:rsidR="00677E86" w:rsidRPr="00677E86" w:rsidRDefault="00677E86" w:rsidP="00677E86">
      <w:pPr>
        <w:pStyle w:val="Body"/>
        <w:jc w:val="both"/>
        <w:rPr>
          <w:rFonts w:asciiTheme="minorHAnsi" w:hAnsiTheme="minorHAnsi"/>
        </w:rPr>
      </w:pPr>
    </w:p>
    <w:p w:rsidR="00677E86" w:rsidRPr="00677E86" w:rsidRDefault="00677E86" w:rsidP="00677E86">
      <w:pPr>
        <w:pStyle w:val="Body"/>
        <w:jc w:val="both"/>
        <w:rPr>
          <w:rFonts w:asciiTheme="minorHAnsi" w:hAnsiTheme="minorHAnsi"/>
          <w:b/>
          <w:bCs/>
        </w:rPr>
      </w:pPr>
      <w:r w:rsidRPr="00677E86">
        <w:rPr>
          <w:rFonts w:asciiTheme="minorHAnsi" w:hAnsiTheme="minorHAnsi"/>
          <w:b/>
          <w:bCs/>
        </w:rPr>
        <w:t>Sweden:</w:t>
      </w:r>
    </w:p>
    <w:p w:rsidR="00677E86" w:rsidRPr="00677E86" w:rsidRDefault="00677E86" w:rsidP="00677E86">
      <w:pPr>
        <w:pStyle w:val="Body"/>
        <w:numPr>
          <w:ilvl w:val="0"/>
          <w:numId w:val="23"/>
        </w:numPr>
        <w:jc w:val="both"/>
        <w:rPr>
          <w:rFonts w:asciiTheme="minorHAnsi" w:hAnsiTheme="minorHAnsi"/>
        </w:rPr>
      </w:pPr>
      <w:r w:rsidRPr="00677E86">
        <w:rPr>
          <w:rFonts w:asciiTheme="minorHAnsi" w:hAnsiTheme="minorHAnsi"/>
          <w:lang w:val="en-US"/>
        </w:rPr>
        <w:t xml:space="preserve">Sweden stresses the importance of meaningful participation for </w:t>
      </w:r>
      <w:proofErr w:type="gramStart"/>
      <w:r w:rsidRPr="00677E86">
        <w:rPr>
          <w:rFonts w:asciiTheme="minorHAnsi" w:hAnsiTheme="minorHAnsi"/>
          <w:lang w:val="en-US"/>
        </w:rPr>
        <w:t>Civil</w:t>
      </w:r>
      <w:proofErr w:type="gramEnd"/>
      <w:r w:rsidRPr="00677E86">
        <w:rPr>
          <w:rFonts w:asciiTheme="minorHAnsi" w:hAnsiTheme="minorHAnsi"/>
          <w:lang w:val="en-US"/>
        </w:rPr>
        <w:t xml:space="preserve"> society.  But several of our key recommendations, are not sufficiently reflected in the VNR. </w:t>
      </w:r>
    </w:p>
    <w:p w:rsidR="00677E86" w:rsidRPr="00677E86" w:rsidRDefault="00677E86" w:rsidP="00677E86">
      <w:pPr>
        <w:pStyle w:val="Body"/>
        <w:ind w:left="720"/>
        <w:jc w:val="both"/>
        <w:rPr>
          <w:rFonts w:asciiTheme="minorHAnsi" w:hAnsiTheme="minorHAnsi"/>
        </w:rPr>
      </w:pPr>
      <w:r w:rsidRPr="00677E86">
        <w:rPr>
          <w:rFonts w:asciiTheme="minorHAnsi" w:hAnsiTheme="minorHAnsi"/>
          <w:lang w:val="en-US"/>
        </w:rPr>
        <w:t>For instance;</w:t>
      </w:r>
    </w:p>
    <w:p w:rsidR="00677E86" w:rsidRPr="00677E86" w:rsidRDefault="00677E86" w:rsidP="00677E86">
      <w:pPr>
        <w:pStyle w:val="Body"/>
        <w:ind w:left="720"/>
        <w:jc w:val="both"/>
        <w:rPr>
          <w:rFonts w:asciiTheme="minorHAnsi" w:hAnsiTheme="minorHAnsi"/>
        </w:rPr>
      </w:pPr>
      <w:r w:rsidRPr="00677E86">
        <w:rPr>
          <w:rFonts w:asciiTheme="minorHAnsi" w:hAnsiTheme="minorHAnsi"/>
          <w:lang w:val="en-US"/>
        </w:rPr>
        <w:t xml:space="preserve">- We see a lack of focus on children and youth and persons with disabilities perspectives throughout the report. </w:t>
      </w:r>
    </w:p>
    <w:p w:rsidR="00677E86" w:rsidRPr="00677E86" w:rsidRDefault="00677E86" w:rsidP="00677E86">
      <w:pPr>
        <w:pStyle w:val="Body"/>
        <w:ind w:left="720"/>
        <w:jc w:val="both"/>
        <w:rPr>
          <w:rFonts w:asciiTheme="minorHAnsi" w:hAnsiTheme="minorHAnsi"/>
        </w:rPr>
      </w:pPr>
      <w:r w:rsidRPr="00677E86">
        <w:rPr>
          <w:rFonts w:asciiTheme="minorHAnsi" w:hAnsiTheme="minorHAnsi"/>
          <w:lang w:val="en-US"/>
        </w:rPr>
        <w:t>- No mentioning of best practices on SRHR, for in</w:t>
      </w:r>
      <w:bookmarkStart w:id="0" w:name="_GoBack"/>
      <w:bookmarkEnd w:id="0"/>
      <w:r w:rsidRPr="00677E86">
        <w:rPr>
          <w:rFonts w:asciiTheme="minorHAnsi" w:hAnsiTheme="minorHAnsi"/>
          <w:lang w:val="en-US"/>
        </w:rPr>
        <w:t xml:space="preserve">stance the right to safe and legal abortion in Sweden. </w:t>
      </w:r>
    </w:p>
    <w:p w:rsidR="00677E86" w:rsidRPr="00677E86" w:rsidRDefault="00677E86" w:rsidP="00677E86">
      <w:pPr>
        <w:pStyle w:val="Body"/>
        <w:ind w:left="720"/>
        <w:jc w:val="both"/>
        <w:rPr>
          <w:rFonts w:asciiTheme="minorHAnsi" w:hAnsiTheme="minorHAnsi"/>
        </w:rPr>
      </w:pPr>
      <w:r w:rsidRPr="00677E86">
        <w:rPr>
          <w:rFonts w:asciiTheme="minorHAnsi" w:hAnsiTheme="minorHAnsi"/>
          <w:lang w:val="en-US"/>
        </w:rPr>
        <w:t xml:space="preserve">- We see a clear lack of reflection on the gap between the feminist foreign policy and Swedish arms export and migration politics. </w:t>
      </w:r>
    </w:p>
    <w:p w:rsidR="00677E86" w:rsidRPr="00677E86" w:rsidRDefault="00677E86" w:rsidP="00677E86">
      <w:pPr>
        <w:pStyle w:val="Body"/>
        <w:ind w:left="720"/>
        <w:jc w:val="both"/>
        <w:rPr>
          <w:rFonts w:asciiTheme="minorHAnsi" w:hAnsiTheme="minorHAnsi"/>
        </w:rPr>
      </w:pPr>
      <w:r w:rsidRPr="00677E86">
        <w:rPr>
          <w:rFonts w:asciiTheme="minorHAnsi" w:hAnsiTheme="minorHAnsi"/>
          <w:lang w:val="en-US"/>
        </w:rPr>
        <w:t>How is Sweden planning to follow up and continue its dialogue with civil society on these issues, to link the global agenda to local implementation and vice versa?</w:t>
      </w:r>
    </w:p>
    <w:p w:rsidR="00677E86" w:rsidRPr="00677E86" w:rsidRDefault="00677E86" w:rsidP="00677E86">
      <w:pPr>
        <w:pStyle w:val="Body"/>
        <w:jc w:val="both"/>
        <w:rPr>
          <w:rFonts w:asciiTheme="minorHAnsi" w:hAnsiTheme="minorHAnsi"/>
        </w:rPr>
      </w:pPr>
    </w:p>
    <w:p w:rsidR="00677E86" w:rsidRPr="00677E86" w:rsidRDefault="00677E86" w:rsidP="00677E86">
      <w:pPr>
        <w:pStyle w:val="Body"/>
        <w:jc w:val="both"/>
        <w:rPr>
          <w:rFonts w:asciiTheme="minorHAnsi" w:hAnsiTheme="minorHAnsi"/>
          <w:b/>
          <w:bCs/>
        </w:rPr>
      </w:pPr>
      <w:r w:rsidRPr="00677E86">
        <w:rPr>
          <w:rFonts w:asciiTheme="minorHAnsi" w:hAnsiTheme="minorHAnsi"/>
          <w:b/>
          <w:bCs/>
        </w:rPr>
        <w:t>Panama:</w:t>
      </w:r>
    </w:p>
    <w:p w:rsidR="00677E86" w:rsidRPr="00677E86" w:rsidRDefault="00677E86" w:rsidP="00B121CD">
      <w:pPr>
        <w:pStyle w:val="Body"/>
        <w:numPr>
          <w:ilvl w:val="0"/>
          <w:numId w:val="23"/>
        </w:numPr>
        <w:jc w:val="both"/>
        <w:rPr>
          <w:rFonts w:asciiTheme="minorHAnsi" w:hAnsiTheme="minorHAnsi"/>
        </w:rPr>
      </w:pPr>
      <w:r w:rsidRPr="00677E86">
        <w:rPr>
          <w:rFonts w:asciiTheme="minorHAnsi" w:hAnsiTheme="minorHAnsi"/>
          <w:lang w:val="en-US"/>
        </w:rPr>
        <w:t xml:space="preserve">We would like to know what step has been undertaken to implement and measure the global indicators in </w:t>
      </w:r>
      <w:proofErr w:type="gramStart"/>
      <w:r w:rsidRPr="00677E86">
        <w:rPr>
          <w:rFonts w:asciiTheme="minorHAnsi" w:hAnsiTheme="minorHAnsi"/>
          <w:lang w:val="en-US"/>
        </w:rPr>
        <w:t>Panama?</w:t>
      </w:r>
      <w:proofErr w:type="gramEnd"/>
      <w:r w:rsidRPr="00677E86">
        <w:rPr>
          <w:rFonts w:asciiTheme="minorHAnsi" w:hAnsiTheme="minorHAnsi"/>
          <w:lang w:val="en-US"/>
        </w:rPr>
        <w:t xml:space="preserve"> How will it be ensured that the furthest behind are measured? For example, are you following the recommendations of the Statistician Commission using the short set of questions developed by the Washington Group to disaggregate SDG indicators by disability?</w:t>
      </w:r>
    </w:p>
    <w:p w:rsidR="00677E86" w:rsidRPr="00677E86" w:rsidRDefault="00677E86" w:rsidP="00677E86">
      <w:pPr>
        <w:pStyle w:val="Body"/>
        <w:jc w:val="both"/>
        <w:rPr>
          <w:rFonts w:asciiTheme="minorHAnsi" w:hAnsiTheme="minorHAnsi"/>
          <w:b/>
        </w:rPr>
      </w:pPr>
    </w:p>
    <w:p w:rsidR="003D71FF" w:rsidRPr="00677E86" w:rsidRDefault="003D71FF" w:rsidP="00BF3982">
      <w:pPr>
        <w:jc w:val="both"/>
        <w:rPr>
          <w:lang w:val="sv-SE"/>
        </w:rPr>
      </w:pPr>
    </w:p>
    <w:sectPr w:rsidR="003D71FF" w:rsidRPr="00677E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A107DD">
    <w:pPr>
      <w:pStyle w:val="Header"/>
      <w:rPr>
        <w:b/>
      </w:rPr>
    </w:pPr>
    <w:r>
      <w:rPr>
        <w:b/>
      </w:rPr>
      <w:t>Session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C77"/>
    <w:multiLevelType w:val="multilevel"/>
    <w:tmpl w:val="90A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468B5"/>
    <w:multiLevelType w:val="multilevel"/>
    <w:tmpl w:val="838C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A03C2"/>
    <w:multiLevelType w:val="hybridMultilevel"/>
    <w:tmpl w:val="EAC4240C"/>
    <w:lvl w:ilvl="0" w:tplc="447819D2">
      <w:start w:val="3"/>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650C8"/>
    <w:multiLevelType w:val="multilevel"/>
    <w:tmpl w:val="C04237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A6BB6"/>
    <w:multiLevelType w:val="hybridMultilevel"/>
    <w:tmpl w:val="C7D49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2649D"/>
    <w:multiLevelType w:val="multilevel"/>
    <w:tmpl w:val="3C40CA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Narrow" w:eastAsiaTheme="minorHAnsi" w:hAnsi="Arial Narrow"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E3341"/>
    <w:multiLevelType w:val="multilevel"/>
    <w:tmpl w:val="096E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4C7F1A"/>
    <w:multiLevelType w:val="hybridMultilevel"/>
    <w:tmpl w:val="6C569952"/>
    <w:lvl w:ilvl="0" w:tplc="8CB0DA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74617"/>
    <w:multiLevelType w:val="hybridMultilevel"/>
    <w:tmpl w:val="2168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B033A"/>
    <w:multiLevelType w:val="multilevel"/>
    <w:tmpl w:val="E3DC2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8CF2504"/>
    <w:multiLevelType w:val="hybridMultilevel"/>
    <w:tmpl w:val="5810ED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9181D82"/>
    <w:multiLevelType w:val="multilevel"/>
    <w:tmpl w:val="51BC13F4"/>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13">
    <w:nsid w:val="3E906590"/>
    <w:multiLevelType w:val="hybridMultilevel"/>
    <w:tmpl w:val="BF56E6A0"/>
    <w:lvl w:ilvl="0" w:tplc="1D129AFC">
      <w:start w:val="1"/>
      <w:numFmt w:val="decimal"/>
      <w:lvlText w:val="%1."/>
      <w:lvlJc w:val="left"/>
      <w:pPr>
        <w:ind w:left="1440" w:hanging="360"/>
      </w:pPr>
      <w:rPr>
        <w:rFonts w:asciiTheme="minorHAnsi" w:hAnsiTheme="minorHAnsi"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B161D3"/>
    <w:multiLevelType w:val="multilevel"/>
    <w:tmpl w:val="32C88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46F62BD"/>
    <w:multiLevelType w:val="multilevel"/>
    <w:tmpl w:val="9166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C56713"/>
    <w:multiLevelType w:val="hybridMultilevel"/>
    <w:tmpl w:val="01FA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90FB4"/>
    <w:multiLevelType w:val="hybridMultilevel"/>
    <w:tmpl w:val="18EE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75D05"/>
    <w:multiLevelType w:val="multilevel"/>
    <w:tmpl w:val="9D7E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B03164"/>
    <w:multiLevelType w:val="hybridMultilevel"/>
    <w:tmpl w:val="0696F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920A4"/>
    <w:multiLevelType w:val="multilevel"/>
    <w:tmpl w:val="6FB0135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9"/>
  </w:num>
  <w:num w:numId="4">
    <w:abstractNumId w:val="12"/>
  </w:num>
  <w:num w:numId="5">
    <w:abstractNumId w:val="9"/>
  </w:num>
  <w:num w:numId="6">
    <w:abstractNumId w:val="21"/>
  </w:num>
  <w:num w:numId="7">
    <w:abstractNumId w:val="18"/>
  </w:num>
  <w:num w:numId="8">
    <w:abstractNumId w:val="5"/>
  </w:num>
  <w:num w:numId="9">
    <w:abstractNumId w:val="13"/>
  </w:num>
  <w:num w:numId="10">
    <w:abstractNumId w:val="17"/>
  </w:num>
  <w:num w:numId="11">
    <w:abstractNumId w:val="8"/>
  </w:num>
  <w:num w:numId="12">
    <w:abstractNumId w:val="7"/>
  </w:num>
  <w:num w:numId="13">
    <w:abstractNumId w:val="11"/>
  </w:num>
  <w:num w:numId="14">
    <w:abstractNumId w:val="0"/>
  </w:num>
  <w:num w:numId="15">
    <w:abstractNumId w:val="14"/>
  </w:num>
  <w:num w:numId="16">
    <w:abstractNumId w:val="3"/>
  </w:num>
  <w:num w:numId="17">
    <w:abstractNumId w:val="10"/>
  </w:num>
  <w:num w:numId="18">
    <w:abstractNumId w:val="6"/>
    <w:lvlOverride w:ilvl="0">
      <w:lvl w:ilvl="0">
        <w:numFmt w:val="lowerLetter"/>
        <w:lvlText w:val="%1."/>
        <w:lvlJc w:val="left"/>
      </w:lvl>
    </w:lvlOverride>
  </w:num>
  <w:num w:numId="19">
    <w:abstractNumId w:val="20"/>
  </w:num>
  <w:num w:numId="20">
    <w:abstractNumId w:val="1"/>
  </w:num>
  <w:num w:numId="21">
    <w:abstractNumId w:val="22"/>
    <w:lvlOverride w:ilvl="0">
      <w:lvl w:ilvl="0">
        <w:numFmt w:val="lowerLetter"/>
        <w:lvlText w:val="%1."/>
        <w:lvlJc w:val="left"/>
      </w:lvl>
    </w:lvlOverride>
  </w:num>
  <w:num w:numId="22">
    <w:abstractNumId w:val="16"/>
    <w:lvlOverride w:ilvl="0">
      <w:lvl w:ilvl="0">
        <w:numFmt w:val="lowerLetter"/>
        <w:lvlText w:val="%1."/>
        <w:lvlJc w:val="left"/>
      </w:lvl>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16492"/>
    <w:rsid w:val="00091F1A"/>
    <w:rsid w:val="001A6FAA"/>
    <w:rsid w:val="001C04F5"/>
    <w:rsid w:val="003D71FF"/>
    <w:rsid w:val="004320FD"/>
    <w:rsid w:val="004A0A72"/>
    <w:rsid w:val="004D7A87"/>
    <w:rsid w:val="004E10FF"/>
    <w:rsid w:val="005C4E5D"/>
    <w:rsid w:val="005D48BD"/>
    <w:rsid w:val="00677E86"/>
    <w:rsid w:val="006908F3"/>
    <w:rsid w:val="006D553E"/>
    <w:rsid w:val="006E1486"/>
    <w:rsid w:val="00712522"/>
    <w:rsid w:val="00776A67"/>
    <w:rsid w:val="007D3C32"/>
    <w:rsid w:val="00837628"/>
    <w:rsid w:val="00842CE6"/>
    <w:rsid w:val="00947A40"/>
    <w:rsid w:val="009D2B80"/>
    <w:rsid w:val="00A107DD"/>
    <w:rsid w:val="00A62C27"/>
    <w:rsid w:val="00A97DD1"/>
    <w:rsid w:val="00B121CD"/>
    <w:rsid w:val="00B3425E"/>
    <w:rsid w:val="00B3469E"/>
    <w:rsid w:val="00B93667"/>
    <w:rsid w:val="00BC46F2"/>
    <w:rsid w:val="00BF3982"/>
    <w:rsid w:val="00CF4FFD"/>
    <w:rsid w:val="00D25F15"/>
    <w:rsid w:val="00E33D95"/>
    <w:rsid w:val="00F5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 w:type="paragraph" w:customStyle="1" w:styleId="Body">
    <w:name w:val="Body"/>
    <w:rsid w:val="00677E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 w:type="paragraph" w:customStyle="1" w:styleId="Body">
    <w:name w:val="Body"/>
    <w:rsid w:val="00677E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4</cp:revision>
  <dcterms:created xsi:type="dcterms:W3CDTF">2017-07-14T16:07:00Z</dcterms:created>
  <dcterms:modified xsi:type="dcterms:W3CDTF">2017-07-14T18:56:00Z</dcterms:modified>
</cp:coreProperties>
</file>