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FF665" w14:textId="77777777" w:rsidR="007A3FAF" w:rsidRDefault="00C14147">
      <w:pPr>
        <w:spacing w:after="296" w:line="236" w:lineRule="auto"/>
        <w:ind w:left="160" w:firstLine="0"/>
      </w:pPr>
      <w:r>
        <w:rPr>
          <w:b/>
          <w:color w:val="FFFEFD"/>
          <w:sz w:val="36"/>
        </w:rPr>
        <w:t>Side Event at Conference of States Parties to the UNCRPD</w:t>
      </w:r>
    </w:p>
    <w:p w14:paraId="7F0C4C4A" w14:textId="77777777" w:rsidR="007A3FAF" w:rsidRDefault="00C14147">
      <w:pPr>
        <w:tabs>
          <w:tab w:val="center" w:pos="3967"/>
          <w:tab w:val="center" w:pos="6640"/>
        </w:tabs>
        <w:spacing w:after="0" w:line="259" w:lineRule="auto"/>
        <w:ind w:left="0" w:firstLine="0"/>
      </w:pPr>
      <w:r>
        <w:rPr>
          <w:b/>
          <w:color w:val="30662C"/>
        </w:rPr>
        <w:t xml:space="preserve">Title:  </w:t>
      </w:r>
      <w:r>
        <w:rPr>
          <w:b/>
          <w:color w:val="30662C"/>
        </w:rPr>
        <w:tab/>
        <w:t xml:space="preserve">From Policy to Action – Institutionalising Self- </w:t>
      </w:r>
      <w:r>
        <w:rPr>
          <w:b/>
          <w:color w:val="30662C"/>
        </w:rPr>
        <w:tab/>
        <w:t xml:space="preserve"> </w:t>
      </w:r>
    </w:p>
    <w:p w14:paraId="15D7BDA7" w14:textId="77777777" w:rsidR="007A3FAF" w:rsidRDefault="00C14147">
      <w:pPr>
        <w:tabs>
          <w:tab w:val="center" w:pos="880"/>
          <w:tab w:val="center" w:pos="2394"/>
        </w:tabs>
        <w:spacing w:after="0" w:line="259" w:lineRule="auto"/>
        <w:ind w:left="0" w:firstLine="0"/>
      </w:pPr>
      <w:r>
        <w:rPr>
          <w:b/>
          <w:color w:val="30662C"/>
        </w:rPr>
        <w:t xml:space="preserve"> </w:t>
      </w:r>
      <w:r>
        <w:rPr>
          <w:b/>
          <w:color w:val="30662C"/>
        </w:rPr>
        <w:tab/>
        <w:t xml:space="preserve"> </w:t>
      </w:r>
      <w:r>
        <w:rPr>
          <w:b/>
          <w:color w:val="30662C"/>
        </w:rPr>
        <w:tab/>
        <w:t>Representation</w:t>
      </w:r>
    </w:p>
    <w:p w14:paraId="1093726F" w14:textId="77777777" w:rsidR="007A3FAF" w:rsidRDefault="00C14147">
      <w:pPr>
        <w:tabs>
          <w:tab w:val="center" w:pos="3722"/>
        </w:tabs>
        <w:ind w:left="0" w:firstLine="0"/>
      </w:pPr>
      <w:r>
        <w:t xml:space="preserve">Chair : </w:t>
      </w:r>
      <w:r>
        <w:tab/>
        <w:t xml:space="preserve">Deputy Minister Hendrietta Bogopane Zulu </w:t>
      </w:r>
    </w:p>
    <w:p w14:paraId="0399B9BC" w14:textId="77777777" w:rsidR="007A3FAF" w:rsidRDefault="00C14147">
      <w:pPr>
        <w:tabs>
          <w:tab w:val="center" w:pos="3980"/>
        </w:tabs>
        <w:ind w:left="0" w:firstLine="0"/>
      </w:pPr>
      <w:proofErr w:type="spellStart"/>
      <w:r>
        <w:t>Panelists</w:t>
      </w:r>
      <w:proofErr w:type="spellEnd"/>
      <w:r>
        <w:t xml:space="preserve">:  </w:t>
      </w:r>
      <w:r>
        <w:tab/>
        <w:t xml:space="preserve">South Africa, China, Zimbabwe and International   </w:t>
      </w:r>
    </w:p>
    <w:p w14:paraId="3B77179F" w14:textId="77777777" w:rsidR="007A3FAF" w:rsidRDefault="00C14147">
      <w:pPr>
        <w:tabs>
          <w:tab w:val="center" w:pos="880"/>
          <w:tab w:val="center" w:pos="2527"/>
        </w:tabs>
        <w:spacing w:after="512"/>
        <w:ind w:left="0" w:firstLine="0"/>
      </w:pPr>
      <w:r>
        <w:t xml:space="preserve"> </w:t>
      </w:r>
      <w:r>
        <w:tab/>
        <w:t xml:space="preserve"> </w:t>
      </w:r>
      <w:r>
        <w:tab/>
        <w:t xml:space="preserve">Disability Alliance . </w:t>
      </w:r>
    </w:p>
    <w:p w14:paraId="62D1FCAF" w14:textId="77777777" w:rsidR="007A3FAF" w:rsidRDefault="00C14147">
      <w:pPr>
        <w:spacing w:after="467"/>
        <w:ind w:left="160" w:right="130"/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0" wp14:anchorId="25B8109F" wp14:editId="21625CF9">
            <wp:simplePos x="0" y="0"/>
            <wp:positionH relativeFrom="column">
              <wp:posOffset>-355599</wp:posOffset>
            </wp:positionH>
            <wp:positionV relativeFrom="paragraph">
              <wp:posOffset>-2430234</wp:posOffset>
            </wp:positionV>
            <wp:extent cx="5306569" cy="7543800"/>
            <wp:effectExtent l="0" t="0" r="0" b="0"/>
            <wp:wrapNone/>
            <wp:docPr id="10998" name="Picture 1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" name="Picture 109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Article 4 of the CRPD under General obligations necessitates consultation and active involvement of persons with disabilities in, including children with disabilities, through their representative organisations in the development and implementation of legisl</w:t>
      </w:r>
      <w:r>
        <w:rPr>
          <w:strike/>
        </w:rPr>
        <w:t>a</w:t>
      </w:r>
      <w:r>
        <w:t xml:space="preserve">tion and policies to implement the present Convention and in other decision-making processes concerning issues relating to persons with disabilities. </w:t>
      </w:r>
    </w:p>
    <w:p w14:paraId="2CD7C22E" w14:textId="77777777" w:rsidR="007A3FAF" w:rsidRDefault="00C14147">
      <w:pPr>
        <w:spacing w:after="149"/>
        <w:ind w:left="160" w:right="130"/>
      </w:pPr>
      <w:r>
        <w:t>South Africa will co-host this side event together with China, Zimbabwe and the International Disability Alliance.</w:t>
      </w:r>
    </w:p>
    <w:p w14:paraId="6C413B2C" w14:textId="77777777" w:rsidR="007A3FAF" w:rsidRDefault="00C14147">
      <w:pPr>
        <w:spacing w:after="69"/>
        <w:ind w:left="160" w:right="130"/>
      </w:pPr>
      <w:r>
        <w:t xml:space="preserve">The principle of self-representation is paramount in ensuring an adequate standard of living, and is intrinsically intertwined with the concepts of empowerment, participation and independent living. </w:t>
      </w:r>
    </w:p>
    <w:p w14:paraId="1D87E65F" w14:textId="77777777" w:rsidR="007A3FAF" w:rsidRDefault="00C14147">
      <w:pPr>
        <w:spacing w:after="1602"/>
        <w:ind w:left="160" w:right="130"/>
      </w:pPr>
      <w:r>
        <w:t>The debate will focus on specific measures which have proven to be effective in institutionalising the right to self-representation, inclusi</w:t>
      </w:r>
      <w:r>
        <w:rPr>
          <w:strike/>
        </w:rPr>
        <w:t xml:space="preserve">ve </w:t>
      </w:r>
    </w:p>
    <w:p w14:paraId="019D86D5" w14:textId="77777777" w:rsidR="007A3FAF" w:rsidRDefault="00C14147">
      <w:pPr>
        <w:tabs>
          <w:tab w:val="right" w:pos="7105"/>
        </w:tabs>
        <w:spacing w:after="0" w:line="259" w:lineRule="auto"/>
        <w:ind w:left="0" w:firstLine="0"/>
      </w:pPr>
      <w:r>
        <w:rPr>
          <w:b/>
          <w:color w:val="FFFEFD"/>
          <w:sz w:val="20"/>
        </w:rPr>
        <w:t>Building a Caring Society. Together.</w:t>
      </w:r>
      <w:r>
        <w:rPr>
          <w:b/>
          <w:color w:val="FFFEFD"/>
          <w:sz w:val="20"/>
        </w:rPr>
        <w:tab/>
        <w:t>www.dsd.gov.za</w:t>
      </w:r>
    </w:p>
    <w:p w14:paraId="134A5553" w14:textId="77777777" w:rsidR="007A3FAF" w:rsidRDefault="00C14147">
      <w:pPr>
        <w:spacing w:after="0" w:line="259" w:lineRule="auto"/>
        <w:ind w:left="-560" w:right="7665" w:firstLine="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0" wp14:anchorId="559576F0" wp14:editId="6200B9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11000" name="Picture 1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" name="Picture 110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FAF">
      <w:pgSz w:w="8391" w:h="11906"/>
      <w:pgMar w:top="600" w:right="725" w:bottom="1768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AF"/>
    <w:rsid w:val="006030C9"/>
    <w:rsid w:val="007A3FAF"/>
    <w:rsid w:val="00C14147"/>
    <w:rsid w:val="00F7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E5FE4B"/>
  <w15:docId w15:val="{706B42F6-AD79-45BF-A561-7CC420AA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1" w:line="248" w:lineRule="auto"/>
      <w:ind w:left="170" w:hanging="10"/>
    </w:pPr>
    <w:rPr>
      <w:rFonts w:ascii="Calibri" w:eastAsia="Calibri" w:hAnsi="Calibri" w:cs="Calibri"/>
      <w:color w:val="1817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Talin Avades</dc:creator>
  <cp:keywords/>
  <cp:lastModifiedBy>Talin Avades</cp:lastModifiedBy>
  <cp:revision>2</cp:revision>
  <dcterms:created xsi:type="dcterms:W3CDTF">2017-06-08T15:08:00Z</dcterms:created>
  <dcterms:modified xsi:type="dcterms:W3CDTF">2017-06-08T15:08:00Z</dcterms:modified>
</cp:coreProperties>
</file>