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37E0" w14:textId="1732F6D9" w:rsidR="00B82053" w:rsidRDefault="00E1712C" w:rsidP="00A234CC">
      <w:pPr>
        <w:snapToGrid w:val="0"/>
        <w:jc w:val="center"/>
        <w:outlineLvl w:val="0"/>
        <w:rPr>
          <w:rFonts w:asciiTheme="minorHAnsi" w:hAnsiTheme="minorHAnsi" w:cstheme="minorHAnsi"/>
          <w:b/>
          <w:bCs/>
          <w:u w:val="single"/>
          <w:lang w:val="en-GB"/>
        </w:rPr>
      </w:pPr>
      <w:r w:rsidRPr="00FB7F48">
        <w:rPr>
          <w:rFonts w:asciiTheme="minorHAnsi" w:hAnsiTheme="minorHAnsi" w:cstheme="minorHAnsi"/>
          <w:b/>
          <w:bCs/>
          <w:u w:val="single"/>
          <w:lang w:val="en-GB"/>
        </w:rPr>
        <w:t>Civil Society Forum</w:t>
      </w:r>
    </w:p>
    <w:p w14:paraId="52450345" w14:textId="71E271C1" w:rsidR="00A234CC" w:rsidRPr="00FB7F48" w:rsidRDefault="00A234CC" w:rsidP="00A234CC">
      <w:pPr>
        <w:snapToGrid w:val="0"/>
        <w:jc w:val="center"/>
        <w:outlineLvl w:val="0"/>
        <w:rPr>
          <w:rFonts w:asciiTheme="minorHAnsi" w:hAnsiTheme="minorHAnsi" w:cstheme="minorHAnsi"/>
          <w:b/>
          <w:bCs/>
          <w:u w:val="single"/>
          <w:lang w:val="en-GB"/>
        </w:rPr>
      </w:pPr>
      <w:r>
        <w:rPr>
          <w:rFonts w:asciiTheme="minorHAnsi" w:hAnsiTheme="minorHAnsi" w:cstheme="minorHAnsi"/>
          <w:b/>
          <w:bCs/>
          <w:u w:val="single"/>
          <w:lang w:val="en-GB"/>
        </w:rPr>
        <w:t>23 July 2018</w:t>
      </w:r>
    </w:p>
    <w:p w14:paraId="5DA7FEA9" w14:textId="77777777" w:rsidR="00CC3503" w:rsidRPr="00FB7F48" w:rsidRDefault="00CC3503" w:rsidP="00CC6F1E">
      <w:pPr>
        <w:snapToGrid w:val="0"/>
        <w:jc w:val="both"/>
        <w:outlineLvl w:val="0"/>
        <w:rPr>
          <w:rFonts w:asciiTheme="minorHAnsi" w:hAnsiTheme="minorHAnsi" w:cstheme="minorHAnsi"/>
          <w:b/>
          <w:bCs/>
          <w:u w:val="single"/>
          <w:lang w:val="en-GB"/>
        </w:rPr>
      </w:pPr>
    </w:p>
    <w:p w14:paraId="2FD571E5" w14:textId="0959183D" w:rsidR="00B50588" w:rsidRDefault="00BF600E" w:rsidP="00CC6F1E">
      <w:pPr>
        <w:snapToGrid w:val="0"/>
        <w:jc w:val="both"/>
        <w:rPr>
          <w:rFonts w:asciiTheme="minorHAnsi" w:hAnsiTheme="minorHAnsi" w:cstheme="minorHAnsi"/>
          <w:lang w:val="en-GB"/>
        </w:rPr>
      </w:pPr>
      <w:r w:rsidRPr="00FB7F48">
        <w:rPr>
          <w:rFonts w:asciiTheme="minorHAnsi" w:hAnsiTheme="minorHAnsi" w:cstheme="minorHAnsi"/>
          <w:lang w:val="en-GB"/>
        </w:rPr>
        <w:t>In consultation with civil society partners,</w:t>
      </w:r>
      <w:r w:rsidR="00A13F6F">
        <w:rPr>
          <w:rFonts w:asciiTheme="minorHAnsi" w:hAnsiTheme="minorHAnsi" w:cstheme="minorHAnsi"/>
          <w:lang w:val="en-GB"/>
        </w:rPr>
        <w:t xml:space="preserve"> the International Disability Alliance (IDA)</w:t>
      </w:r>
      <w:r w:rsidR="00E1712C" w:rsidRPr="00FB7F48">
        <w:rPr>
          <w:rFonts w:asciiTheme="minorHAnsi" w:hAnsiTheme="minorHAnsi" w:cstheme="minorHAnsi"/>
          <w:lang w:val="en-GB"/>
        </w:rPr>
        <w:t xml:space="preserve"> called for the Civil Society Forum</w:t>
      </w:r>
      <w:r w:rsidR="00DD2272" w:rsidRPr="00FB7F48">
        <w:rPr>
          <w:rFonts w:asciiTheme="minorHAnsi" w:hAnsiTheme="minorHAnsi" w:cstheme="minorHAnsi"/>
          <w:lang w:val="en-GB"/>
        </w:rPr>
        <w:t>, as an additio</w:t>
      </w:r>
      <w:bookmarkStart w:id="0" w:name="_GoBack"/>
      <w:bookmarkEnd w:id="0"/>
      <w:r w:rsidR="00DD2272" w:rsidRPr="00FB7F48">
        <w:rPr>
          <w:rFonts w:asciiTheme="minorHAnsi" w:hAnsiTheme="minorHAnsi" w:cstheme="minorHAnsi"/>
          <w:lang w:val="en-GB"/>
        </w:rPr>
        <w:t>n</w:t>
      </w:r>
      <w:r w:rsidR="000934E9" w:rsidRPr="00FB7F48">
        <w:rPr>
          <w:rFonts w:asciiTheme="minorHAnsi" w:hAnsiTheme="minorHAnsi" w:cstheme="minorHAnsi"/>
          <w:lang w:val="en-GB"/>
        </w:rPr>
        <w:t xml:space="preserve"> to the Summit,</w:t>
      </w:r>
      <w:r w:rsidR="00E1712C" w:rsidRPr="00FB7F48">
        <w:rPr>
          <w:rFonts w:asciiTheme="minorHAnsi" w:hAnsiTheme="minorHAnsi" w:cstheme="minorHAnsi"/>
          <w:lang w:val="en-GB"/>
        </w:rPr>
        <w:t xml:space="preserve"> to leverage the opportunity to amplify the voice </w:t>
      </w:r>
      <w:r w:rsidRPr="00FB7F48">
        <w:rPr>
          <w:rFonts w:asciiTheme="minorHAnsi" w:hAnsiTheme="minorHAnsi" w:cstheme="minorHAnsi"/>
          <w:lang w:val="en-GB"/>
        </w:rPr>
        <w:t xml:space="preserve">and participation </w:t>
      </w:r>
      <w:r w:rsidR="00E1712C" w:rsidRPr="00FB7F48">
        <w:rPr>
          <w:rFonts w:asciiTheme="minorHAnsi" w:hAnsiTheme="minorHAnsi" w:cstheme="minorHAnsi"/>
          <w:lang w:val="en-GB"/>
        </w:rPr>
        <w:t xml:space="preserve">of persons with disabilities, through their </w:t>
      </w:r>
      <w:r w:rsidR="00F14E91" w:rsidRPr="00FB7F48">
        <w:rPr>
          <w:rFonts w:asciiTheme="minorHAnsi" w:hAnsiTheme="minorHAnsi" w:cstheme="minorHAnsi"/>
          <w:lang w:val="en-GB"/>
        </w:rPr>
        <w:t xml:space="preserve">individual participation and that of </w:t>
      </w:r>
      <w:r w:rsidR="00E1712C" w:rsidRPr="00FB7F48">
        <w:rPr>
          <w:rFonts w:asciiTheme="minorHAnsi" w:hAnsiTheme="minorHAnsi" w:cstheme="minorHAnsi"/>
          <w:lang w:val="en-GB"/>
        </w:rPr>
        <w:t>repre</w:t>
      </w:r>
      <w:r w:rsidR="00F14E91" w:rsidRPr="00FB7F48">
        <w:rPr>
          <w:rFonts w:asciiTheme="minorHAnsi" w:hAnsiTheme="minorHAnsi" w:cstheme="minorHAnsi"/>
          <w:lang w:val="en-GB"/>
        </w:rPr>
        <w:t>sentative organizations (DPOs</w:t>
      </w:r>
      <w:r w:rsidRPr="00FB7F48">
        <w:rPr>
          <w:rFonts w:asciiTheme="minorHAnsi" w:hAnsiTheme="minorHAnsi" w:cstheme="minorHAnsi"/>
          <w:lang w:val="en-GB"/>
        </w:rPr>
        <w:t>).</w:t>
      </w:r>
      <w:r w:rsidR="00B50588" w:rsidRPr="00FB7F48">
        <w:rPr>
          <w:rFonts w:asciiTheme="minorHAnsi" w:hAnsiTheme="minorHAnsi" w:cstheme="minorHAnsi"/>
          <w:lang w:val="en-GB"/>
        </w:rPr>
        <w:t xml:space="preserve"> The Forum is an opportunity to highlight </w:t>
      </w:r>
      <w:r w:rsidR="003004A9" w:rsidRPr="00FB7F48">
        <w:rPr>
          <w:rFonts w:asciiTheme="minorHAnsi" w:hAnsiTheme="minorHAnsi" w:cstheme="minorHAnsi"/>
          <w:lang w:val="en-GB"/>
        </w:rPr>
        <w:t xml:space="preserve">current </w:t>
      </w:r>
      <w:r w:rsidR="00B50588" w:rsidRPr="00FB7F48">
        <w:rPr>
          <w:rFonts w:asciiTheme="minorHAnsi" w:hAnsiTheme="minorHAnsi" w:cstheme="minorHAnsi"/>
          <w:lang w:val="en-GB"/>
        </w:rPr>
        <w:t xml:space="preserve">issues relevant to the global disability movement </w:t>
      </w:r>
      <w:r w:rsidR="005659B1">
        <w:rPr>
          <w:rFonts w:asciiTheme="minorHAnsi" w:hAnsiTheme="minorHAnsi" w:cstheme="minorHAnsi"/>
          <w:lang w:val="en-GB"/>
        </w:rPr>
        <w:t>and realization of the Convention on the Rights of Persons with Disabilities</w:t>
      </w:r>
      <w:r w:rsidR="00DD2272" w:rsidRPr="00FB7F48">
        <w:rPr>
          <w:rFonts w:asciiTheme="minorHAnsi" w:hAnsiTheme="minorHAnsi" w:cstheme="minorHAnsi"/>
          <w:lang w:val="en-GB"/>
        </w:rPr>
        <w:t>,</w:t>
      </w:r>
      <w:r w:rsidR="003004A9" w:rsidRPr="00FB7F48">
        <w:rPr>
          <w:rFonts w:asciiTheme="minorHAnsi" w:hAnsiTheme="minorHAnsi" w:cstheme="minorHAnsi"/>
          <w:lang w:val="en-GB"/>
        </w:rPr>
        <w:t xml:space="preserve"> </w:t>
      </w:r>
      <w:r w:rsidR="00B50588" w:rsidRPr="00FB7F48">
        <w:rPr>
          <w:rFonts w:asciiTheme="minorHAnsi" w:hAnsiTheme="minorHAnsi" w:cstheme="minorHAnsi"/>
          <w:lang w:val="en-GB"/>
        </w:rPr>
        <w:t xml:space="preserve">that </w:t>
      </w:r>
      <w:r w:rsidR="003004A9" w:rsidRPr="00FB7F48">
        <w:rPr>
          <w:rFonts w:asciiTheme="minorHAnsi" w:hAnsiTheme="minorHAnsi" w:cstheme="minorHAnsi"/>
          <w:lang w:val="en-GB"/>
        </w:rPr>
        <w:t xml:space="preserve">will </w:t>
      </w:r>
      <w:r w:rsidR="00B50588" w:rsidRPr="00FB7F48">
        <w:rPr>
          <w:rFonts w:asciiTheme="minorHAnsi" w:hAnsiTheme="minorHAnsi" w:cstheme="minorHAnsi"/>
          <w:lang w:val="en-GB"/>
        </w:rPr>
        <w:t xml:space="preserve">not specifically </w:t>
      </w:r>
      <w:r w:rsidR="00DD2272" w:rsidRPr="00FB7F48">
        <w:rPr>
          <w:rFonts w:asciiTheme="minorHAnsi" w:hAnsiTheme="minorHAnsi" w:cstheme="minorHAnsi"/>
          <w:lang w:val="en-GB"/>
        </w:rPr>
        <w:t xml:space="preserve">be </w:t>
      </w:r>
      <w:r w:rsidR="00B50588" w:rsidRPr="00FB7F48">
        <w:rPr>
          <w:rFonts w:asciiTheme="minorHAnsi" w:hAnsiTheme="minorHAnsi" w:cstheme="minorHAnsi"/>
          <w:lang w:val="en-GB"/>
        </w:rPr>
        <w:t>addressed at the Summit.</w:t>
      </w:r>
      <w:r w:rsidR="006D605A" w:rsidRPr="00FB7F48">
        <w:rPr>
          <w:rFonts w:asciiTheme="minorHAnsi" w:hAnsiTheme="minorHAnsi" w:cstheme="minorHAnsi"/>
          <w:lang w:val="en-GB"/>
        </w:rPr>
        <w:t xml:space="preserve"> </w:t>
      </w:r>
      <w:r w:rsidR="00E70914" w:rsidRPr="00FB7F48">
        <w:rPr>
          <w:rFonts w:asciiTheme="minorHAnsi" w:hAnsiTheme="minorHAnsi" w:cstheme="minorHAnsi"/>
          <w:lang w:val="en-GB"/>
        </w:rPr>
        <w:t xml:space="preserve">The Forum will also set the stage for the more </w:t>
      </w:r>
      <w:r w:rsidR="00E452E5" w:rsidRPr="00FB7F48">
        <w:rPr>
          <w:rFonts w:asciiTheme="minorHAnsi" w:hAnsiTheme="minorHAnsi" w:cstheme="minorHAnsi"/>
          <w:lang w:val="en-GB"/>
        </w:rPr>
        <w:t>in-depth dialogue at the Summit on</w:t>
      </w:r>
      <w:r w:rsidR="00E70914" w:rsidRPr="00FB7F48">
        <w:rPr>
          <w:rFonts w:asciiTheme="minorHAnsi" w:hAnsiTheme="minorHAnsi" w:cstheme="minorHAnsi"/>
          <w:lang w:val="en-GB"/>
        </w:rPr>
        <w:t xml:space="preserve"> specific thematic areas. </w:t>
      </w:r>
    </w:p>
    <w:p w14:paraId="72D3938A" w14:textId="77777777" w:rsidR="00FB7F48" w:rsidRDefault="00FB7F48" w:rsidP="00CC6F1E">
      <w:pPr>
        <w:snapToGrid w:val="0"/>
        <w:jc w:val="both"/>
        <w:rPr>
          <w:rFonts w:asciiTheme="minorHAnsi" w:hAnsiTheme="minorHAnsi" w:cstheme="minorHAnsi"/>
          <w:lang w:val="en-GB"/>
        </w:rPr>
      </w:pPr>
    </w:p>
    <w:p w14:paraId="39D00035" w14:textId="2B8C5956" w:rsidR="00FB7F48" w:rsidRPr="00FB7F48" w:rsidRDefault="00FB7F48" w:rsidP="00CC6F1E">
      <w:pPr>
        <w:snapToGrid w:val="0"/>
        <w:jc w:val="both"/>
        <w:rPr>
          <w:rFonts w:asciiTheme="minorHAnsi" w:hAnsiTheme="minorHAnsi" w:cstheme="minorHAnsi"/>
          <w:lang w:val="en-GB"/>
        </w:rPr>
      </w:pPr>
      <w:r>
        <w:rPr>
          <w:rFonts w:asciiTheme="minorHAnsi" w:hAnsiTheme="minorHAnsi" w:cstheme="minorHAnsi"/>
          <w:lang w:val="en-GB"/>
        </w:rPr>
        <w:t xml:space="preserve">The Forum will take place Monday, 23 July 2018, one day prior to </w:t>
      </w:r>
      <w:r w:rsidR="00A13F6F">
        <w:rPr>
          <w:rFonts w:asciiTheme="minorHAnsi" w:hAnsiTheme="minorHAnsi" w:cstheme="minorHAnsi"/>
          <w:lang w:val="en-GB"/>
        </w:rPr>
        <w:t>the Global Disability Summit</w:t>
      </w:r>
      <w:r>
        <w:rPr>
          <w:rFonts w:asciiTheme="minorHAnsi" w:hAnsiTheme="minorHAnsi" w:cstheme="minorHAnsi"/>
          <w:lang w:val="en-GB"/>
        </w:rPr>
        <w:t xml:space="preserve"> in the same venue. </w:t>
      </w:r>
      <w:r w:rsidR="005659B1" w:rsidRPr="005659B1">
        <w:rPr>
          <w:rFonts w:asciiTheme="minorHAnsi" w:hAnsiTheme="minorHAnsi" w:cstheme="minorHAnsi"/>
        </w:rPr>
        <w:t>All attendees to the Summit are encouraged to attend the Forum as the discussions will influence the overall outcomes of the event. </w:t>
      </w:r>
    </w:p>
    <w:p w14:paraId="695F6D13" w14:textId="77777777" w:rsidR="00B50588" w:rsidRPr="00FB7F48" w:rsidRDefault="00B50588" w:rsidP="00CC6F1E">
      <w:pPr>
        <w:snapToGrid w:val="0"/>
        <w:jc w:val="both"/>
        <w:rPr>
          <w:rFonts w:asciiTheme="minorHAnsi" w:hAnsiTheme="minorHAnsi" w:cstheme="minorHAnsi"/>
          <w:lang w:val="en-GB"/>
        </w:rPr>
      </w:pPr>
    </w:p>
    <w:p w14:paraId="321FA644" w14:textId="2A7F1BEF" w:rsidR="006D605A" w:rsidRPr="00FB7F48" w:rsidRDefault="006D605A" w:rsidP="00CC6F1E">
      <w:pPr>
        <w:snapToGrid w:val="0"/>
        <w:jc w:val="both"/>
        <w:rPr>
          <w:rFonts w:asciiTheme="minorHAnsi" w:hAnsiTheme="minorHAnsi" w:cstheme="minorHAnsi"/>
          <w:u w:val="single"/>
          <w:lang w:val="en-GB"/>
        </w:rPr>
      </w:pPr>
      <w:r w:rsidRPr="00FB7F48">
        <w:rPr>
          <w:rFonts w:asciiTheme="minorHAnsi" w:hAnsiTheme="minorHAnsi" w:cstheme="minorHAnsi"/>
          <w:lang w:val="en-GB"/>
        </w:rPr>
        <w:t>The Civil Society Forum will strive to achieve the following objectives:</w:t>
      </w:r>
    </w:p>
    <w:p w14:paraId="71693266" w14:textId="77777777" w:rsidR="006D605A" w:rsidRPr="00FB7F48" w:rsidRDefault="006D605A" w:rsidP="00CC6F1E">
      <w:pPr>
        <w:snapToGrid w:val="0"/>
        <w:jc w:val="both"/>
        <w:rPr>
          <w:rFonts w:asciiTheme="minorHAnsi" w:hAnsiTheme="minorHAnsi" w:cstheme="minorHAnsi"/>
          <w:u w:val="single"/>
          <w:lang w:val="en-GB"/>
        </w:rPr>
      </w:pPr>
    </w:p>
    <w:p w14:paraId="47E87530" w14:textId="09066C82" w:rsidR="00B82053" w:rsidRPr="00FB7F48" w:rsidRDefault="006D605A" w:rsidP="00CC6F1E">
      <w:pPr>
        <w:pStyle w:val="ListParagraph"/>
        <w:numPr>
          <w:ilvl w:val="0"/>
          <w:numId w:val="32"/>
        </w:numPr>
        <w:snapToGrid w:val="0"/>
        <w:spacing w:after="0" w:line="240" w:lineRule="auto"/>
        <w:jc w:val="both"/>
        <w:rPr>
          <w:rFonts w:cstheme="minorHAnsi"/>
          <w:sz w:val="24"/>
          <w:szCs w:val="24"/>
          <w:u w:val="single"/>
          <w:lang w:val="en-GB"/>
        </w:rPr>
      </w:pPr>
      <w:r w:rsidRPr="00FB7F48">
        <w:rPr>
          <w:rFonts w:cstheme="minorHAnsi"/>
          <w:sz w:val="24"/>
          <w:szCs w:val="24"/>
          <w:lang w:val="en-GB"/>
        </w:rPr>
        <w:t>T</w:t>
      </w:r>
      <w:r w:rsidR="00F14E91" w:rsidRPr="00FB7F48">
        <w:rPr>
          <w:rFonts w:cstheme="minorHAnsi"/>
          <w:sz w:val="24"/>
          <w:szCs w:val="24"/>
          <w:lang w:val="en-GB"/>
        </w:rPr>
        <w:t>o</w:t>
      </w:r>
      <w:r w:rsidR="00EE243F" w:rsidRPr="00FB7F48">
        <w:rPr>
          <w:rFonts w:cstheme="minorHAnsi"/>
          <w:sz w:val="24"/>
          <w:szCs w:val="24"/>
          <w:lang w:val="en-GB"/>
        </w:rPr>
        <w:t xml:space="preserve"> </w:t>
      </w:r>
      <w:r w:rsidR="00F14E91" w:rsidRPr="00FB7F48">
        <w:rPr>
          <w:rFonts w:cstheme="minorHAnsi"/>
          <w:sz w:val="24"/>
          <w:szCs w:val="24"/>
          <w:lang w:val="en-GB"/>
        </w:rPr>
        <w:t xml:space="preserve">heighten attention to the importance of </w:t>
      </w:r>
      <w:r w:rsidR="002B6C5A" w:rsidRPr="00FB7F48">
        <w:rPr>
          <w:rFonts w:cstheme="minorHAnsi"/>
          <w:sz w:val="24"/>
          <w:szCs w:val="24"/>
          <w:lang w:val="en-GB"/>
        </w:rPr>
        <w:t xml:space="preserve">actively involving persons with disabilities, </w:t>
      </w:r>
      <w:r w:rsidR="00FD4364" w:rsidRPr="00FB7F48">
        <w:rPr>
          <w:rFonts w:cstheme="minorHAnsi"/>
          <w:sz w:val="24"/>
          <w:szCs w:val="24"/>
          <w:lang w:val="en-GB"/>
        </w:rPr>
        <w:t xml:space="preserve">and their families </w:t>
      </w:r>
      <w:r w:rsidR="002B6C5A" w:rsidRPr="00FB7F48">
        <w:rPr>
          <w:rFonts w:cstheme="minorHAnsi"/>
          <w:sz w:val="24"/>
          <w:szCs w:val="24"/>
          <w:lang w:val="en-GB"/>
        </w:rPr>
        <w:t>through their representative organizations, in the development and implementation of legislation</w:t>
      </w:r>
      <w:r w:rsidR="000934E9" w:rsidRPr="00FB7F48">
        <w:rPr>
          <w:rFonts w:cstheme="minorHAnsi"/>
          <w:sz w:val="24"/>
          <w:szCs w:val="24"/>
          <w:lang w:val="en-GB"/>
        </w:rPr>
        <w:t xml:space="preserve">, </w:t>
      </w:r>
      <w:r w:rsidR="002B6C5A" w:rsidRPr="00FB7F48">
        <w:rPr>
          <w:rFonts w:cstheme="minorHAnsi"/>
          <w:sz w:val="24"/>
          <w:szCs w:val="24"/>
          <w:lang w:val="en-GB"/>
        </w:rPr>
        <w:t>polic</w:t>
      </w:r>
      <w:r w:rsidR="006643FA" w:rsidRPr="00FB7F48">
        <w:rPr>
          <w:rFonts w:cstheme="minorHAnsi"/>
          <w:sz w:val="24"/>
          <w:szCs w:val="24"/>
          <w:lang w:val="en-GB"/>
        </w:rPr>
        <w:t>i</w:t>
      </w:r>
      <w:r w:rsidR="002B6C5A" w:rsidRPr="00FB7F48">
        <w:rPr>
          <w:rFonts w:cstheme="minorHAnsi"/>
          <w:sz w:val="24"/>
          <w:szCs w:val="24"/>
          <w:lang w:val="en-GB"/>
        </w:rPr>
        <w:t>es</w:t>
      </w:r>
      <w:r w:rsidR="000934E9" w:rsidRPr="00FB7F48">
        <w:rPr>
          <w:rFonts w:cstheme="minorHAnsi"/>
          <w:sz w:val="24"/>
          <w:szCs w:val="24"/>
          <w:lang w:val="en-GB"/>
        </w:rPr>
        <w:t xml:space="preserve"> and programmes</w:t>
      </w:r>
      <w:r w:rsidR="002B6C5A" w:rsidRPr="00FB7F48">
        <w:rPr>
          <w:rFonts w:cstheme="minorHAnsi"/>
          <w:sz w:val="24"/>
          <w:szCs w:val="24"/>
          <w:lang w:val="en-GB"/>
        </w:rPr>
        <w:t xml:space="preserve"> to implement the </w:t>
      </w:r>
      <w:r w:rsidR="000934E9" w:rsidRPr="00FB7F48">
        <w:rPr>
          <w:rFonts w:cstheme="minorHAnsi"/>
          <w:sz w:val="24"/>
          <w:szCs w:val="24"/>
          <w:lang w:val="en-GB"/>
        </w:rPr>
        <w:t xml:space="preserve">CRPD, </w:t>
      </w:r>
      <w:r w:rsidR="002B6C5A" w:rsidRPr="00FB7F48">
        <w:rPr>
          <w:rFonts w:cstheme="minorHAnsi"/>
          <w:sz w:val="24"/>
          <w:szCs w:val="24"/>
          <w:lang w:val="en-GB"/>
        </w:rPr>
        <w:t xml:space="preserve">as well as in all decision-making processes that affect their lives and full participation and inclusion in society. </w:t>
      </w:r>
    </w:p>
    <w:p w14:paraId="4E881A30" w14:textId="77777777" w:rsidR="00FB7F48" w:rsidRPr="00FB7F48" w:rsidRDefault="00FB7F48" w:rsidP="00FB7F48">
      <w:pPr>
        <w:pStyle w:val="ListParagraph"/>
        <w:snapToGrid w:val="0"/>
        <w:spacing w:after="0" w:line="240" w:lineRule="auto"/>
        <w:ind w:left="360"/>
        <w:jc w:val="both"/>
        <w:rPr>
          <w:rFonts w:cstheme="minorHAnsi"/>
          <w:sz w:val="24"/>
          <w:szCs w:val="24"/>
          <w:u w:val="single"/>
          <w:lang w:val="en-GB"/>
        </w:rPr>
      </w:pPr>
    </w:p>
    <w:p w14:paraId="3D0D28FC" w14:textId="405AD667" w:rsidR="00B82053" w:rsidRDefault="006D605A" w:rsidP="00CC6F1E">
      <w:pPr>
        <w:pStyle w:val="ListParagraph"/>
        <w:numPr>
          <w:ilvl w:val="0"/>
          <w:numId w:val="32"/>
        </w:numPr>
        <w:snapToGrid w:val="0"/>
        <w:spacing w:after="0" w:line="240" w:lineRule="auto"/>
        <w:jc w:val="both"/>
        <w:rPr>
          <w:rFonts w:cstheme="minorHAnsi"/>
          <w:sz w:val="24"/>
          <w:szCs w:val="24"/>
          <w:lang w:val="en-GB"/>
        </w:rPr>
      </w:pPr>
      <w:r w:rsidRPr="00FB7F48">
        <w:rPr>
          <w:rFonts w:cstheme="minorHAnsi"/>
          <w:sz w:val="24"/>
          <w:szCs w:val="24"/>
          <w:lang w:val="en-GB"/>
        </w:rPr>
        <w:t>To</w:t>
      </w:r>
      <w:r w:rsidR="002B6C5A" w:rsidRPr="00FB7F48">
        <w:rPr>
          <w:rFonts w:cstheme="minorHAnsi"/>
          <w:sz w:val="24"/>
          <w:szCs w:val="24"/>
          <w:lang w:val="en-GB"/>
        </w:rPr>
        <w:t xml:space="preserve"> provide a platform for Civil Society to influence the outcomes of the Summit through a unified statement that will be read during the opening of the Summit on behalf of </w:t>
      </w:r>
      <w:r w:rsidR="000934E9" w:rsidRPr="00FB7F48">
        <w:rPr>
          <w:rFonts w:cstheme="minorHAnsi"/>
          <w:sz w:val="24"/>
          <w:szCs w:val="24"/>
          <w:lang w:val="en-GB"/>
        </w:rPr>
        <w:t>persons with disabilities and their representat</w:t>
      </w:r>
      <w:r w:rsidR="00DD2272" w:rsidRPr="00FB7F48">
        <w:rPr>
          <w:rFonts w:cstheme="minorHAnsi"/>
          <w:sz w:val="24"/>
          <w:szCs w:val="24"/>
          <w:lang w:val="en-GB"/>
        </w:rPr>
        <w:t xml:space="preserve">ive organisations. The Statement will be heavily influenced </w:t>
      </w:r>
      <w:r w:rsidR="000934E9" w:rsidRPr="00FB7F48">
        <w:rPr>
          <w:rFonts w:cstheme="minorHAnsi"/>
          <w:sz w:val="24"/>
          <w:szCs w:val="24"/>
          <w:lang w:val="en-GB"/>
        </w:rPr>
        <w:t>by the proceedings at the Forum and online consultations in advance of the Forum</w:t>
      </w:r>
      <w:r w:rsidR="002B6C5A" w:rsidRPr="00FB7F48">
        <w:rPr>
          <w:rFonts w:cstheme="minorHAnsi"/>
          <w:sz w:val="24"/>
          <w:szCs w:val="24"/>
          <w:lang w:val="en-GB"/>
        </w:rPr>
        <w:t xml:space="preserve">.  </w:t>
      </w:r>
    </w:p>
    <w:p w14:paraId="56617B2D" w14:textId="77777777" w:rsidR="00FB7F48" w:rsidRPr="00FB7F48" w:rsidRDefault="00FB7F48" w:rsidP="00FB7F48">
      <w:pPr>
        <w:snapToGrid w:val="0"/>
        <w:jc w:val="both"/>
        <w:rPr>
          <w:rFonts w:cstheme="minorHAnsi"/>
          <w:lang w:val="en-GB"/>
        </w:rPr>
      </w:pPr>
    </w:p>
    <w:p w14:paraId="47C2DAC3" w14:textId="77DFFF03" w:rsidR="008C7BB9" w:rsidRDefault="008C7BB9" w:rsidP="00CC6F1E">
      <w:pPr>
        <w:pStyle w:val="ListParagraph"/>
        <w:numPr>
          <w:ilvl w:val="0"/>
          <w:numId w:val="32"/>
        </w:numPr>
        <w:snapToGrid w:val="0"/>
        <w:spacing w:after="0" w:line="240" w:lineRule="auto"/>
        <w:jc w:val="both"/>
        <w:rPr>
          <w:rFonts w:cstheme="minorHAnsi"/>
          <w:sz w:val="24"/>
          <w:szCs w:val="24"/>
          <w:lang w:val="en-GB"/>
        </w:rPr>
      </w:pPr>
      <w:r w:rsidRPr="00FB7F48">
        <w:rPr>
          <w:rFonts w:cstheme="minorHAnsi"/>
          <w:sz w:val="24"/>
          <w:szCs w:val="24"/>
          <w:lang w:val="en-GB"/>
        </w:rPr>
        <w:t>To provide an opportunity for people with disabilities, their representative organisations and other actors working in support of disability inclusion, to engage with each other and with other stakeholders who will attend the Summit, to develop new relationships, partnerships and Summit commitments.</w:t>
      </w:r>
    </w:p>
    <w:p w14:paraId="4086D733" w14:textId="77777777" w:rsidR="00FB7F48" w:rsidRPr="00FB7F48" w:rsidRDefault="00FB7F48" w:rsidP="00FB7F48">
      <w:pPr>
        <w:snapToGrid w:val="0"/>
        <w:jc w:val="both"/>
        <w:rPr>
          <w:rFonts w:cstheme="minorHAnsi"/>
          <w:lang w:val="en-GB"/>
        </w:rPr>
      </w:pPr>
    </w:p>
    <w:p w14:paraId="68339BCD" w14:textId="636F4095" w:rsidR="00B82053" w:rsidRPr="00FB7F48" w:rsidRDefault="0055640C" w:rsidP="00CC6F1E">
      <w:pPr>
        <w:pStyle w:val="ListParagraph"/>
        <w:numPr>
          <w:ilvl w:val="0"/>
          <w:numId w:val="32"/>
        </w:numPr>
        <w:snapToGrid w:val="0"/>
        <w:spacing w:after="0" w:line="240" w:lineRule="auto"/>
        <w:jc w:val="both"/>
        <w:rPr>
          <w:rFonts w:cstheme="minorHAnsi"/>
          <w:sz w:val="24"/>
          <w:lang w:val="en-GB"/>
        </w:rPr>
      </w:pPr>
      <w:r w:rsidRPr="00FB7F48">
        <w:rPr>
          <w:rFonts w:cstheme="minorHAnsi"/>
          <w:sz w:val="24"/>
          <w:lang w:val="en-GB"/>
        </w:rPr>
        <w:t xml:space="preserve">In line with the spirit of </w:t>
      </w:r>
      <w:r w:rsidR="00925D96" w:rsidRPr="00FB7F48">
        <w:rPr>
          <w:rFonts w:cstheme="minorHAnsi"/>
          <w:sz w:val="24"/>
          <w:lang w:val="en-GB"/>
        </w:rPr>
        <w:t>a</w:t>
      </w:r>
      <w:r w:rsidRPr="00FB7F48">
        <w:rPr>
          <w:rFonts w:cstheme="minorHAnsi"/>
          <w:sz w:val="24"/>
          <w:lang w:val="en-GB"/>
        </w:rPr>
        <w:t>rticle 4</w:t>
      </w:r>
      <w:r w:rsidR="00925D96" w:rsidRPr="00FB7F48">
        <w:rPr>
          <w:rFonts w:cstheme="minorHAnsi"/>
          <w:sz w:val="24"/>
          <w:lang w:val="en-GB"/>
        </w:rPr>
        <w:t xml:space="preserve"> (</w:t>
      </w:r>
      <w:r w:rsidRPr="00FB7F48">
        <w:rPr>
          <w:rFonts w:cstheme="minorHAnsi"/>
          <w:sz w:val="24"/>
          <w:lang w:val="en-GB"/>
        </w:rPr>
        <w:t>3</w:t>
      </w:r>
      <w:r w:rsidR="00925D96" w:rsidRPr="00FB7F48">
        <w:rPr>
          <w:rFonts w:cstheme="minorHAnsi"/>
          <w:sz w:val="24"/>
          <w:lang w:val="en-GB"/>
        </w:rPr>
        <w:t>)</w:t>
      </w:r>
      <w:r w:rsidRPr="00FB7F48">
        <w:rPr>
          <w:rFonts w:cstheme="minorHAnsi"/>
          <w:sz w:val="24"/>
          <w:lang w:val="en-GB"/>
        </w:rPr>
        <w:t xml:space="preserve"> of the </w:t>
      </w:r>
      <w:r w:rsidR="000934E9" w:rsidRPr="00FB7F48">
        <w:rPr>
          <w:rFonts w:cstheme="minorHAnsi"/>
          <w:sz w:val="24"/>
          <w:lang w:val="en-GB"/>
        </w:rPr>
        <w:t>CRPD</w:t>
      </w:r>
      <w:r w:rsidRPr="00FB7F48">
        <w:rPr>
          <w:rFonts w:cstheme="minorHAnsi"/>
          <w:sz w:val="24"/>
          <w:lang w:val="en-GB"/>
        </w:rPr>
        <w:t xml:space="preserve">, the </w:t>
      </w:r>
      <w:r w:rsidR="00217DC6" w:rsidRPr="00FB7F48">
        <w:rPr>
          <w:rFonts w:cstheme="minorHAnsi"/>
          <w:sz w:val="24"/>
          <w:lang w:val="en-GB"/>
        </w:rPr>
        <w:t xml:space="preserve">organization of the </w:t>
      </w:r>
      <w:r w:rsidR="002B6C5A" w:rsidRPr="00FB7F48">
        <w:rPr>
          <w:rFonts w:cstheme="minorHAnsi"/>
          <w:sz w:val="24"/>
          <w:lang w:val="en-GB"/>
        </w:rPr>
        <w:t>Forum</w:t>
      </w:r>
      <w:r w:rsidR="00217DC6" w:rsidRPr="00FB7F48">
        <w:rPr>
          <w:rFonts w:cstheme="minorHAnsi"/>
          <w:sz w:val="24"/>
          <w:lang w:val="en-GB"/>
        </w:rPr>
        <w:t xml:space="preserve"> by </w:t>
      </w:r>
      <w:r w:rsidR="002B6C5A" w:rsidRPr="00FB7F48">
        <w:rPr>
          <w:rFonts w:cstheme="minorHAnsi"/>
          <w:sz w:val="24"/>
          <w:lang w:val="en-GB"/>
        </w:rPr>
        <w:t>IDA and the Civil Society Reference Group</w:t>
      </w:r>
      <w:r w:rsidR="00BF600E" w:rsidRPr="00FB7F48">
        <w:rPr>
          <w:rStyle w:val="FootnoteReference"/>
          <w:rFonts w:cstheme="minorHAnsi"/>
          <w:sz w:val="24"/>
          <w:szCs w:val="24"/>
          <w:lang w:val="en-GB"/>
        </w:rPr>
        <w:footnoteReference w:id="2"/>
      </w:r>
      <w:r w:rsidR="002B6C5A" w:rsidRPr="00FB7F48">
        <w:rPr>
          <w:rFonts w:cstheme="minorHAnsi"/>
          <w:sz w:val="24"/>
          <w:lang w:val="en-GB"/>
        </w:rPr>
        <w:t xml:space="preserve"> </w:t>
      </w:r>
      <w:r w:rsidR="00217DC6" w:rsidRPr="00FB7F48">
        <w:rPr>
          <w:rFonts w:cstheme="minorHAnsi"/>
          <w:sz w:val="24"/>
          <w:lang w:val="en-GB"/>
        </w:rPr>
        <w:t xml:space="preserve">will seek to ensure </w:t>
      </w:r>
      <w:r w:rsidR="00A80CF8" w:rsidRPr="00FB7F48">
        <w:rPr>
          <w:rFonts w:cstheme="minorHAnsi"/>
          <w:sz w:val="24"/>
          <w:lang w:val="en-GB"/>
        </w:rPr>
        <w:t xml:space="preserve">the voices of persons with disabilities are raised and </w:t>
      </w:r>
      <w:r w:rsidR="00217DC6" w:rsidRPr="00FB7F48">
        <w:rPr>
          <w:rFonts w:cstheme="minorHAnsi"/>
          <w:sz w:val="24"/>
          <w:lang w:val="en-GB"/>
        </w:rPr>
        <w:t>th</w:t>
      </w:r>
      <w:r w:rsidR="00A80CF8" w:rsidRPr="00FB7F48">
        <w:rPr>
          <w:rFonts w:cstheme="minorHAnsi"/>
          <w:sz w:val="24"/>
          <w:lang w:val="en-GB"/>
        </w:rPr>
        <w:t>e</w:t>
      </w:r>
      <w:r w:rsidR="00217DC6" w:rsidRPr="00FB7F48">
        <w:rPr>
          <w:rFonts w:cstheme="minorHAnsi"/>
          <w:sz w:val="24"/>
          <w:lang w:val="en-GB"/>
        </w:rPr>
        <w:t xml:space="preserve"> panel composition duly include mainly representatives of organizations of persons with disabilities of all constituencies</w:t>
      </w:r>
      <w:r w:rsidR="004604E5" w:rsidRPr="00FB7F48">
        <w:rPr>
          <w:rFonts w:cstheme="minorHAnsi"/>
          <w:sz w:val="24"/>
          <w:lang w:val="en-GB"/>
        </w:rPr>
        <w:t xml:space="preserve"> on the basis of parity</w:t>
      </w:r>
      <w:r w:rsidR="00217DC6" w:rsidRPr="00FB7F48">
        <w:rPr>
          <w:rFonts w:cstheme="minorHAnsi"/>
          <w:sz w:val="24"/>
          <w:lang w:val="en-GB"/>
        </w:rPr>
        <w:t>, including those more marginalized</w:t>
      </w:r>
      <w:r w:rsidR="008C7BB9" w:rsidRPr="00FB7F48">
        <w:rPr>
          <w:rFonts w:cstheme="minorHAnsi"/>
          <w:sz w:val="24"/>
          <w:szCs w:val="24"/>
          <w:lang w:val="en-GB"/>
        </w:rPr>
        <w:t xml:space="preserve"> such as</w:t>
      </w:r>
      <w:r w:rsidR="00AE6E22" w:rsidRPr="00FB7F48">
        <w:rPr>
          <w:rFonts w:cstheme="minorHAnsi"/>
          <w:sz w:val="24"/>
          <w:lang w:val="en-GB"/>
        </w:rPr>
        <w:t>, but not limited to,</w:t>
      </w:r>
      <w:r w:rsidR="00AF76F5" w:rsidRPr="00FB7F48">
        <w:rPr>
          <w:rFonts w:cstheme="minorHAnsi"/>
          <w:sz w:val="24"/>
          <w:lang w:val="en-GB"/>
        </w:rPr>
        <w:t xml:space="preserve"> women with disabilities, persons with psychosocial </w:t>
      </w:r>
      <w:r w:rsidR="00AE6E22" w:rsidRPr="00FB7F48">
        <w:rPr>
          <w:rFonts w:cstheme="minorHAnsi"/>
          <w:sz w:val="24"/>
          <w:lang w:val="en-GB"/>
        </w:rPr>
        <w:t>disabilities, persons with</w:t>
      </w:r>
      <w:r w:rsidR="00AF76F5" w:rsidRPr="00FB7F48">
        <w:rPr>
          <w:rFonts w:cstheme="minorHAnsi"/>
          <w:sz w:val="24"/>
          <w:lang w:val="en-GB"/>
        </w:rPr>
        <w:t xml:space="preserve"> intellectual disabilities, deaf-blind persons, etc.</w:t>
      </w:r>
      <w:r w:rsidR="00217DC6" w:rsidRPr="00FB7F48">
        <w:rPr>
          <w:rFonts w:cstheme="minorHAnsi"/>
          <w:sz w:val="24"/>
          <w:lang w:val="en-GB"/>
        </w:rPr>
        <w:t xml:space="preserve"> </w:t>
      </w:r>
      <w:r w:rsidR="004673F3" w:rsidRPr="00FB7F48">
        <w:rPr>
          <w:rFonts w:cstheme="minorHAnsi"/>
          <w:sz w:val="24"/>
          <w:lang w:val="en-GB"/>
        </w:rPr>
        <w:t xml:space="preserve"> </w:t>
      </w:r>
    </w:p>
    <w:p w14:paraId="24E5E300" w14:textId="77777777" w:rsidR="00CC3503" w:rsidRPr="00FB7F48" w:rsidRDefault="00CC3503" w:rsidP="00CC3503">
      <w:pPr>
        <w:snapToGrid w:val="0"/>
        <w:jc w:val="both"/>
        <w:rPr>
          <w:rFonts w:asciiTheme="minorHAnsi" w:hAnsiTheme="minorHAnsi" w:cstheme="minorHAnsi"/>
          <w:lang w:val="en-GB"/>
        </w:rPr>
      </w:pPr>
    </w:p>
    <w:p w14:paraId="4A9996DE" w14:textId="38B24EF8" w:rsidR="005659B1" w:rsidRPr="005659B1" w:rsidRDefault="00CC3503" w:rsidP="005659B1">
      <w:pPr>
        <w:snapToGrid w:val="0"/>
        <w:jc w:val="both"/>
        <w:rPr>
          <w:rFonts w:asciiTheme="minorHAnsi" w:hAnsiTheme="minorHAnsi" w:cstheme="minorHAnsi"/>
        </w:rPr>
      </w:pPr>
      <w:r w:rsidRPr="00FB7F48">
        <w:rPr>
          <w:rFonts w:asciiTheme="minorHAnsi" w:hAnsiTheme="minorHAnsi" w:cstheme="minorHAnsi"/>
          <w:lang w:val="en-GB"/>
        </w:rPr>
        <w:t>The programme of the Forum has been developed in consultation with a</w:t>
      </w:r>
      <w:r w:rsidR="00FB7F48">
        <w:rPr>
          <w:rFonts w:asciiTheme="minorHAnsi" w:hAnsiTheme="minorHAnsi" w:cstheme="minorHAnsi"/>
          <w:lang w:val="en-GB"/>
        </w:rPr>
        <w:t xml:space="preserve"> Civil Society Reference Group including members of </w:t>
      </w:r>
      <w:r w:rsidR="00FB7F48" w:rsidRPr="00FB7F48">
        <w:rPr>
          <w:rFonts w:asciiTheme="minorHAnsi" w:hAnsiTheme="minorHAnsi" w:cstheme="minorHAnsi"/>
        </w:rPr>
        <w:t xml:space="preserve">the UK Civil Society BOND Disability </w:t>
      </w:r>
      <w:r w:rsidR="00FB7F48">
        <w:rPr>
          <w:rFonts w:asciiTheme="minorHAnsi" w:hAnsiTheme="minorHAnsi" w:cstheme="minorHAnsi"/>
        </w:rPr>
        <w:t xml:space="preserve">and Development </w:t>
      </w:r>
      <w:r w:rsidR="00FB7F48">
        <w:rPr>
          <w:rFonts w:asciiTheme="minorHAnsi" w:hAnsiTheme="minorHAnsi" w:cstheme="minorHAnsi"/>
        </w:rPr>
        <w:lastRenderedPageBreak/>
        <w:t xml:space="preserve">Group, the International Disability and Development Consortium, the Disability Rights Fund and UK based DPOs. </w:t>
      </w:r>
    </w:p>
    <w:p w14:paraId="6FCBB3DF" w14:textId="5D4670FA" w:rsidR="00CC3503" w:rsidRPr="00FB7F48" w:rsidRDefault="00CC3503" w:rsidP="005659B1">
      <w:pPr>
        <w:snapToGrid w:val="0"/>
        <w:jc w:val="both"/>
        <w:rPr>
          <w:rFonts w:asciiTheme="minorHAnsi" w:hAnsiTheme="minorHAnsi" w:cstheme="minorHAnsi"/>
          <w:lang w:val="en-GB"/>
        </w:rPr>
      </w:pPr>
    </w:p>
    <w:p w14:paraId="429188BA" w14:textId="77777777" w:rsidR="000D04CA" w:rsidRPr="00FB7F48" w:rsidRDefault="000D04CA" w:rsidP="00CC6F1E">
      <w:pPr>
        <w:jc w:val="both"/>
        <w:rPr>
          <w:rFonts w:asciiTheme="minorHAnsi" w:hAnsiTheme="minorHAnsi" w:cstheme="minorHAnsi"/>
          <w:i/>
        </w:rPr>
      </w:pPr>
    </w:p>
    <w:p w14:paraId="2034CB91" w14:textId="77777777" w:rsidR="000D04CA" w:rsidRPr="00A234CC" w:rsidRDefault="000D04CA" w:rsidP="000D04CA">
      <w:pPr>
        <w:spacing w:after="200" w:line="276" w:lineRule="auto"/>
        <w:jc w:val="both"/>
        <w:rPr>
          <w:rFonts w:asciiTheme="minorHAnsi" w:eastAsiaTheme="minorHAnsi" w:hAnsiTheme="minorHAnsi" w:cstheme="minorHAnsi"/>
          <w:b/>
          <w:bCs/>
        </w:rPr>
      </w:pPr>
      <w:r w:rsidRPr="00FB7F48">
        <w:rPr>
          <w:rFonts w:asciiTheme="minorHAnsi" w:eastAsiaTheme="minorHAnsi" w:hAnsiTheme="minorHAnsi" w:cstheme="minorHAnsi"/>
        </w:rPr>
        <w:t> </w:t>
      </w:r>
      <w:r w:rsidRPr="00A234CC">
        <w:rPr>
          <w:rFonts w:asciiTheme="minorHAnsi" w:eastAsiaTheme="minorHAnsi" w:hAnsiTheme="minorHAnsi" w:cstheme="minorHAnsi"/>
          <w:b/>
          <w:bCs/>
        </w:rPr>
        <w:t>Proposed Agenda</w:t>
      </w:r>
    </w:p>
    <w:tbl>
      <w:tblPr>
        <w:tblW w:w="0" w:type="auto"/>
        <w:tblCellSpacing w:w="15" w:type="dxa"/>
        <w:tblCellMar>
          <w:left w:w="0" w:type="dxa"/>
          <w:right w:w="0" w:type="dxa"/>
        </w:tblCellMar>
        <w:tblLook w:val="04A0" w:firstRow="1" w:lastRow="0" w:firstColumn="1" w:lastColumn="0" w:noHBand="0" w:noVBand="1"/>
      </w:tblPr>
      <w:tblGrid>
        <w:gridCol w:w="651"/>
        <w:gridCol w:w="8421"/>
      </w:tblGrid>
      <w:tr w:rsidR="00CC3503" w:rsidRPr="00FB7F48" w14:paraId="217A87EB" w14:textId="77777777" w:rsidTr="000D04CA">
        <w:trPr>
          <w:tblCellSpacing w:w="15" w:type="dxa"/>
        </w:trPr>
        <w:tc>
          <w:tcPr>
            <w:tcW w:w="0" w:type="auto"/>
            <w:vAlign w:val="center"/>
            <w:hideMark/>
          </w:tcPr>
          <w:p w14:paraId="705D253E" w14:textId="77777777" w:rsidR="00994BB9" w:rsidRDefault="00FB7F48"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From</w:t>
            </w:r>
          </w:p>
          <w:p w14:paraId="24724847" w14:textId="34B72041"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08:30</w:t>
            </w:r>
          </w:p>
        </w:tc>
        <w:tc>
          <w:tcPr>
            <w:tcW w:w="0" w:type="auto"/>
            <w:vAlign w:val="center"/>
            <w:hideMark/>
          </w:tcPr>
          <w:p w14:paraId="57AB3798" w14:textId="77777777" w:rsidR="00994BB9"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w:t>
            </w:r>
          </w:p>
          <w:p w14:paraId="4F4B9406" w14:textId="406AAE3D" w:rsidR="000D04CA"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xml:space="preserve">Registration Open </w:t>
            </w:r>
          </w:p>
        </w:tc>
      </w:tr>
      <w:tr w:rsidR="00CC3503" w:rsidRPr="00FB7F48" w14:paraId="6C550250" w14:textId="77777777" w:rsidTr="000D04CA">
        <w:trPr>
          <w:tblCellSpacing w:w="15" w:type="dxa"/>
        </w:trPr>
        <w:tc>
          <w:tcPr>
            <w:tcW w:w="0" w:type="auto"/>
            <w:vAlign w:val="center"/>
            <w:hideMark/>
          </w:tcPr>
          <w:p w14:paraId="74BCFEC3" w14:textId="77777777"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10:00</w:t>
            </w:r>
          </w:p>
        </w:tc>
        <w:tc>
          <w:tcPr>
            <w:tcW w:w="0" w:type="auto"/>
            <w:vAlign w:val="center"/>
            <w:hideMark/>
          </w:tcPr>
          <w:p w14:paraId="1186681E" w14:textId="7B63DAAB"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xml:space="preserve"> Opening </w:t>
            </w:r>
            <w:r w:rsidR="00CC3503" w:rsidRPr="00FB7F48">
              <w:rPr>
                <w:rFonts w:asciiTheme="minorHAnsi" w:eastAsiaTheme="minorHAnsi" w:hAnsiTheme="minorHAnsi" w:cstheme="minorHAnsi"/>
              </w:rPr>
              <w:t>Session</w:t>
            </w:r>
          </w:p>
        </w:tc>
      </w:tr>
      <w:tr w:rsidR="00CC3503" w:rsidRPr="00FB7F48" w14:paraId="122A54F9" w14:textId="77777777" w:rsidTr="000D04CA">
        <w:trPr>
          <w:tblCellSpacing w:w="15" w:type="dxa"/>
        </w:trPr>
        <w:tc>
          <w:tcPr>
            <w:tcW w:w="0" w:type="auto"/>
            <w:vAlign w:val="center"/>
            <w:hideMark/>
          </w:tcPr>
          <w:p w14:paraId="1446B8D7" w14:textId="77777777"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w:t>
            </w:r>
          </w:p>
        </w:tc>
        <w:tc>
          <w:tcPr>
            <w:tcW w:w="0" w:type="auto"/>
            <w:vAlign w:val="center"/>
            <w:hideMark/>
          </w:tcPr>
          <w:p w14:paraId="5B6D73DC" w14:textId="018A6C51"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xml:space="preserve"> Plenary Session </w:t>
            </w:r>
            <w:r w:rsidR="00CC3503" w:rsidRPr="00FB7F48">
              <w:rPr>
                <w:rFonts w:asciiTheme="minorHAnsi" w:eastAsiaTheme="minorHAnsi" w:hAnsiTheme="minorHAnsi" w:cstheme="minorHAnsi"/>
              </w:rPr>
              <w:t>I – Convention on the Righ</w:t>
            </w:r>
            <w:r w:rsidR="00A13F6F">
              <w:rPr>
                <w:rFonts w:asciiTheme="minorHAnsi" w:eastAsiaTheme="minorHAnsi" w:hAnsiTheme="minorHAnsi" w:cstheme="minorHAnsi"/>
              </w:rPr>
              <w:t xml:space="preserve">ts of Persons with Disabilities: </w:t>
            </w:r>
            <w:r w:rsidR="00A13F6F" w:rsidRPr="00A13F6F">
              <w:rPr>
                <w:rFonts w:asciiTheme="minorHAnsi" w:eastAsiaTheme="minorHAnsi" w:hAnsiTheme="minorHAnsi" w:cstheme="minorHAnsi"/>
                <w:bCs/>
              </w:rPr>
              <w:t>What Civil Society sees is needed to achieve full and effective implementation</w:t>
            </w:r>
          </w:p>
          <w:p w14:paraId="782DDAA8" w14:textId="7B400526" w:rsidR="00CC3503" w:rsidRPr="00FB7F48" w:rsidRDefault="00CC3503" w:rsidP="000D04CA">
            <w:pPr>
              <w:spacing w:after="200" w:line="276" w:lineRule="auto"/>
              <w:jc w:val="both"/>
              <w:rPr>
                <w:rFonts w:asciiTheme="minorHAnsi" w:eastAsiaTheme="minorHAnsi" w:hAnsiTheme="minorHAnsi" w:cstheme="minorHAnsi"/>
                <w:b/>
                <w:bCs/>
              </w:rPr>
            </w:pPr>
            <w:r w:rsidRPr="00FB7F48">
              <w:rPr>
                <w:rFonts w:asciiTheme="minorHAnsi" w:eastAsiaTheme="minorHAnsi" w:hAnsiTheme="minorHAnsi" w:cstheme="minorHAnsi"/>
              </w:rPr>
              <w:t xml:space="preserve">Plenary Session II – </w:t>
            </w:r>
            <w:r w:rsidRPr="00FB7F48">
              <w:rPr>
                <w:rFonts w:asciiTheme="minorHAnsi" w:eastAsiaTheme="minorHAnsi" w:hAnsiTheme="minorHAnsi" w:cstheme="minorHAnsi"/>
                <w:bCs/>
              </w:rPr>
              <w:t xml:space="preserve">The 2030 Agenda: Providing an impetus for implementation of the CRPD </w:t>
            </w:r>
          </w:p>
        </w:tc>
      </w:tr>
      <w:tr w:rsidR="00CC3503" w:rsidRPr="00FB7F48" w14:paraId="62CD6629" w14:textId="77777777" w:rsidTr="000D04CA">
        <w:trPr>
          <w:tblCellSpacing w:w="15" w:type="dxa"/>
        </w:trPr>
        <w:tc>
          <w:tcPr>
            <w:tcW w:w="0" w:type="auto"/>
            <w:vAlign w:val="center"/>
            <w:hideMark/>
          </w:tcPr>
          <w:p w14:paraId="21485147" w14:textId="4E4DD2D1"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13:</w:t>
            </w:r>
            <w:r w:rsidR="00CC3503" w:rsidRPr="00FB7F48">
              <w:rPr>
                <w:rFonts w:asciiTheme="minorHAnsi" w:eastAsiaTheme="minorHAnsi" w:hAnsiTheme="minorHAnsi" w:cstheme="minorHAnsi"/>
              </w:rPr>
              <w:t>30</w:t>
            </w:r>
          </w:p>
        </w:tc>
        <w:tc>
          <w:tcPr>
            <w:tcW w:w="0" w:type="auto"/>
            <w:vAlign w:val="center"/>
            <w:hideMark/>
          </w:tcPr>
          <w:p w14:paraId="6E62E3E3" w14:textId="77777777" w:rsidR="000D04CA" w:rsidRPr="00FB7F48" w:rsidRDefault="000D04CA"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Lunch</w:t>
            </w:r>
          </w:p>
        </w:tc>
      </w:tr>
      <w:tr w:rsidR="00CC3503" w:rsidRPr="00FB7F48" w14:paraId="0C3153E6" w14:textId="77777777" w:rsidTr="000D04CA">
        <w:trPr>
          <w:tblCellSpacing w:w="15" w:type="dxa"/>
        </w:trPr>
        <w:tc>
          <w:tcPr>
            <w:tcW w:w="0" w:type="auto"/>
            <w:vAlign w:val="center"/>
            <w:hideMark/>
          </w:tcPr>
          <w:p w14:paraId="7CD525E8" w14:textId="315FB964" w:rsidR="00CC3503" w:rsidRPr="00FB7F48" w:rsidRDefault="00CC3503" w:rsidP="000D04CA">
            <w:pPr>
              <w:spacing w:after="200" w:line="276" w:lineRule="auto"/>
              <w:jc w:val="both"/>
              <w:rPr>
                <w:rFonts w:asciiTheme="minorHAnsi" w:eastAsiaTheme="minorHAnsi" w:hAnsiTheme="minorHAnsi" w:cstheme="minorHAnsi"/>
              </w:rPr>
            </w:pPr>
          </w:p>
        </w:tc>
        <w:tc>
          <w:tcPr>
            <w:tcW w:w="0" w:type="auto"/>
            <w:vAlign w:val="center"/>
            <w:hideMark/>
          </w:tcPr>
          <w:p w14:paraId="181C2E85" w14:textId="4A97A39F" w:rsidR="00CC3503" w:rsidRPr="00FB7F48" w:rsidRDefault="00CC3503" w:rsidP="000D04CA">
            <w:pPr>
              <w:spacing w:after="200" w:line="276" w:lineRule="auto"/>
              <w:jc w:val="both"/>
              <w:rPr>
                <w:rFonts w:asciiTheme="minorHAnsi" w:eastAsiaTheme="minorHAnsi" w:hAnsiTheme="minorHAnsi" w:cstheme="minorHAnsi"/>
                <w:b/>
                <w:bCs/>
                <w:lang w:val="en-GB"/>
              </w:rPr>
            </w:pPr>
            <w:r w:rsidRPr="00FB7F48">
              <w:rPr>
                <w:rFonts w:asciiTheme="minorHAnsi" w:eastAsiaTheme="minorHAnsi" w:hAnsiTheme="minorHAnsi" w:cstheme="minorHAnsi"/>
              </w:rPr>
              <w:t xml:space="preserve"> Plenary Session III - </w:t>
            </w:r>
            <w:r w:rsidRPr="00FB7F48">
              <w:rPr>
                <w:rFonts w:asciiTheme="minorHAnsi" w:eastAsiaTheme="minorHAnsi" w:hAnsiTheme="minorHAnsi" w:cstheme="minorHAnsi"/>
                <w:bCs/>
                <w:lang w:val="en-GB"/>
              </w:rPr>
              <w:t>The key role of capacity building at national and grassroots levels to advance the realization of the rights of persons with disabilities</w:t>
            </w:r>
          </w:p>
        </w:tc>
      </w:tr>
      <w:tr w:rsidR="00CC3503" w:rsidRPr="00FB7F48" w14:paraId="548B4005" w14:textId="77777777" w:rsidTr="000D04CA">
        <w:trPr>
          <w:tblCellSpacing w:w="15" w:type="dxa"/>
        </w:trPr>
        <w:tc>
          <w:tcPr>
            <w:tcW w:w="0" w:type="auto"/>
            <w:vAlign w:val="center"/>
            <w:hideMark/>
          </w:tcPr>
          <w:p w14:paraId="5B6C5F24" w14:textId="50D0FBC7"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w:t>
            </w:r>
          </w:p>
        </w:tc>
        <w:tc>
          <w:tcPr>
            <w:tcW w:w="0" w:type="auto"/>
            <w:vAlign w:val="center"/>
            <w:hideMark/>
          </w:tcPr>
          <w:p w14:paraId="678AD7F2" w14:textId="4018FB5B"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xml:space="preserve"> Plenary Session IV – Looking Ahead after the Summit </w:t>
            </w:r>
          </w:p>
        </w:tc>
      </w:tr>
      <w:tr w:rsidR="00CC3503" w:rsidRPr="00FB7F48" w14:paraId="54398330" w14:textId="77777777" w:rsidTr="000D04CA">
        <w:trPr>
          <w:tblCellSpacing w:w="15" w:type="dxa"/>
        </w:trPr>
        <w:tc>
          <w:tcPr>
            <w:tcW w:w="0" w:type="auto"/>
            <w:vAlign w:val="center"/>
            <w:hideMark/>
          </w:tcPr>
          <w:p w14:paraId="7D23E93D" w14:textId="5A4A4F62"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w:t>
            </w:r>
          </w:p>
        </w:tc>
        <w:tc>
          <w:tcPr>
            <w:tcW w:w="0" w:type="auto"/>
            <w:vAlign w:val="center"/>
            <w:hideMark/>
          </w:tcPr>
          <w:p w14:paraId="65B7B8CD" w14:textId="48DEF3C1"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Closing Session</w:t>
            </w:r>
          </w:p>
        </w:tc>
      </w:tr>
      <w:tr w:rsidR="00CC3503" w:rsidRPr="00FB7F48" w14:paraId="7D42D27A" w14:textId="77777777" w:rsidTr="000D04CA">
        <w:trPr>
          <w:tblCellSpacing w:w="15" w:type="dxa"/>
        </w:trPr>
        <w:tc>
          <w:tcPr>
            <w:tcW w:w="0" w:type="auto"/>
            <w:vAlign w:val="center"/>
            <w:hideMark/>
          </w:tcPr>
          <w:p w14:paraId="3D6AA5CC" w14:textId="72646D1D"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17:45</w:t>
            </w:r>
          </w:p>
        </w:tc>
        <w:tc>
          <w:tcPr>
            <w:tcW w:w="0" w:type="auto"/>
            <w:vAlign w:val="center"/>
            <w:hideMark/>
          </w:tcPr>
          <w:p w14:paraId="3F676963" w14:textId="5AC3CA57" w:rsidR="00CC3503" w:rsidRPr="00FB7F48" w:rsidRDefault="00CC3503" w:rsidP="000D04CA">
            <w:pPr>
              <w:spacing w:after="200" w:line="276" w:lineRule="auto"/>
              <w:jc w:val="both"/>
              <w:rPr>
                <w:rFonts w:asciiTheme="minorHAnsi" w:eastAsiaTheme="minorHAnsi" w:hAnsiTheme="minorHAnsi" w:cstheme="minorHAnsi"/>
              </w:rPr>
            </w:pPr>
            <w:r w:rsidRPr="00FB7F48">
              <w:rPr>
                <w:rFonts w:asciiTheme="minorHAnsi" w:eastAsiaTheme="minorHAnsi" w:hAnsiTheme="minorHAnsi" w:cstheme="minorHAnsi"/>
              </w:rPr>
              <w:t> Event Close</w:t>
            </w:r>
          </w:p>
        </w:tc>
      </w:tr>
      <w:tr w:rsidR="00CC3503" w:rsidRPr="000D04CA" w14:paraId="264B7D36" w14:textId="77777777" w:rsidTr="0074006E">
        <w:trPr>
          <w:tblCellSpacing w:w="15" w:type="dxa"/>
        </w:trPr>
        <w:tc>
          <w:tcPr>
            <w:tcW w:w="0" w:type="auto"/>
            <w:vAlign w:val="center"/>
          </w:tcPr>
          <w:p w14:paraId="07919885" w14:textId="6A6ED9B7" w:rsidR="00CC3503" w:rsidRPr="000D04CA" w:rsidRDefault="00CC3503" w:rsidP="000D04CA">
            <w:pPr>
              <w:spacing w:after="200" w:line="276" w:lineRule="auto"/>
              <w:jc w:val="both"/>
              <w:rPr>
                <w:rFonts w:ascii="Calibri" w:eastAsiaTheme="minorHAnsi" w:hAnsi="Calibri" w:cstheme="minorBidi"/>
              </w:rPr>
            </w:pPr>
          </w:p>
        </w:tc>
        <w:tc>
          <w:tcPr>
            <w:tcW w:w="0" w:type="auto"/>
            <w:vAlign w:val="center"/>
          </w:tcPr>
          <w:p w14:paraId="7794E614" w14:textId="2B40A7B7" w:rsidR="00CC3503" w:rsidRPr="000D04CA" w:rsidRDefault="00CC3503" w:rsidP="000D04CA">
            <w:pPr>
              <w:spacing w:after="200" w:line="276" w:lineRule="auto"/>
              <w:jc w:val="both"/>
              <w:rPr>
                <w:rFonts w:ascii="Calibri" w:eastAsiaTheme="minorHAnsi" w:hAnsi="Calibri" w:cstheme="minorBidi"/>
              </w:rPr>
            </w:pPr>
          </w:p>
        </w:tc>
      </w:tr>
    </w:tbl>
    <w:p w14:paraId="6BDEA0A7" w14:textId="77777777" w:rsidR="006D605A" w:rsidRPr="006D605A" w:rsidRDefault="006D605A" w:rsidP="00675DD7">
      <w:pPr>
        <w:rPr>
          <w:rFonts w:cstheme="minorHAnsi"/>
          <w:b/>
          <w:u w:val="single"/>
          <w:lang w:val="en-GB"/>
        </w:rPr>
      </w:pPr>
    </w:p>
    <w:sectPr w:rsidR="006D605A" w:rsidRPr="006D60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1B11" w14:textId="77777777" w:rsidR="00402F23" w:rsidRDefault="00402F23" w:rsidP="001959EE">
      <w:r>
        <w:separator/>
      </w:r>
    </w:p>
  </w:endnote>
  <w:endnote w:type="continuationSeparator" w:id="0">
    <w:p w14:paraId="7EC0CD49" w14:textId="77777777" w:rsidR="00402F23" w:rsidRDefault="00402F23" w:rsidP="001959EE">
      <w:r>
        <w:continuationSeparator/>
      </w:r>
    </w:p>
  </w:endnote>
  <w:endnote w:type="continuationNotice" w:id="1">
    <w:p w14:paraId="4FF292DA" w14:textId="77777777" w:rsidR="00402F23" w:rsidRDefault="0040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63D1" w14:textId="77777777" w:rsidR="00402F23" w:rsidRDefault="00402F23" w:rsidP="001959EE">
      <w:r>
        <w:separator/>
      </w:r>
    </w:p>
  </w:footnote>
  <w:footnote w:type="continuationSeparator" w:id="0">
    <w:p w14:paraId="3A13FFE7" w14:textId="77777777" w:rsidR="00402F23" w:rsidRDefault="00402F23" w:rsidP="001959EE">
      <w:r>
        <w:continuationSeparator/>
      </w:r>
    </w:p>
  </w:footnote>
  <w:footnote w:type="continuationNotice" w:id="1">
    <w:p w14:paraId="22E90E98" w14:textId="77777777" w:rsidR="00402F23" w:rsidRDefault="00402F23"/>
  </w:footnote>
  <w:footnote w:id="2">
    <w:p w14:paraId="7E010088" w14:textId="185EF962" w:rsidR="001C0A5C" w:rsidRPr="00BF600E" w:rsidRDefault="001C0A5C" w:rsidP="00BF600E">
      <w:pPr>
        <w:pStyle w:val="Title"/>
        <w:snapToGrid w:val="0"/>
        <w:contextualSpacing w:val="0"/>
        <w:jc w:val="both"/>
        <w:rPr>
          <w:rFonts w:ascii="Calibri" w:hAnsi="Calibri" w:cstheme="minorHAnsi"/>
          <w:sz w:val="20"/>
          <w:szCs w:val="20"/>
        </w:rPr>
      </w:pPr>
      <w:r w:rsidRPr="00BF600E">
        <w:rPr>
          <w:rStyle w:val="FootnoteReference"/>
          <w:rFonts w:ascii="Calibri" w:hAnsi="Calibri"/>
          <w:sz w:val="20"/>
          <w:szCs w:val="20"/>
        </w:rPr>
        <w:footnoteRef/>
      </w:r>
      <w:r w:rsidRPr="00BF600E">
        <w:rPr>
          <w:rFonts w:ascii="Calibri" w:hAnsi="Calibri" w:cstheme="minorHAnsi"/>
          <w:sz w:val="20"/>
          <w:szCs w:val="20"/>
        </w:rPr>
        <w:t xml:space="preserve">IDA also set up a Civil Society Reference Group to inform civil society participation in the Summit and ensure that the civil society engagement and participation meets the current needs of the wider Disability Movement. </w:t>
      </w:r>
    </w:p>
    <w:p w14:paraId="04FACCE2" w14:textId="276237BC" w:rsidR="001C0A5C" w:rsidRPr="00BF600E" w:rsidRDefault="001C0A5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A594" w14:textId="7A75CDE3" w:rsidR="00B12204" w:rsidRPr="00414FE4" w:rsidRDefault="00E11FC3" w:rsidP="00414FE4">
    <w:pPr>
      <w:contextualSpacing/>
      <w:rPr>
        <w:rFonts w:cstheme="minorHAnsi"/>
        <w:b/>
        <w:highlight w:val="yellow"/>
        <w:lang w:val="en-GB"/>
      </w:rPr>
    </w:pPr>
    <w:r>
      <w:rPr>
        <w:rFonts w:cstheme="minorHAnsi"/>
        <w:b/>
        <w:highlight w:val="yellow"/>
        <w:lang w:val="en-GB"/>
      </w:rPr>
      <w:t>provisional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DFE"/>
    <w:multiLevelType w:val="hybridMultilevel"/>
    <w:tmpl w:val="B2FE3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4630B"/>
    <w:multiLevelType w:val="hybridMultilevel"/>
    <w:tmpl w:val="A83442F8"/>
    <w:lvl w:ilvl="0" w:tplc="BC5C8B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04D2A"/>
    <w:multiLevelType w:val="hybridMultilevel"/>
    <w:tmpl w:val="EF0899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D459F"/>
    <w:multiLevelType w:val="hybridMultilevel"/>
    <w:tmpl w:val="19067A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D05620"/>
    <w:multiLevelType w:val="hybridMultilevel"/>
    <w:tmpl w:val="F5488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C415C"/>
    <w:multiLevelType w:val="hybridMultilevel"/>
    <w:tmpl w:val="BCAE184C"/>
    <w:lvl w:ilvl="0" w:tplc="4AECC1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0D69CD"/>
    <w:multiLevelType w:val="hybridMultilevel"/>
    <w:tmpl w:val="EB78F2B6"/>
    <w:lvl w:ilvl="0" w:tplc="92E4B11C">
      <w:start w:val="1"/>
      <w:numFmt w:val="decimal"/>
      <w:lvlText w:val="%1."/>
      <w:lvlJc w:val="left"/>
      <w:pPr>
        <w:ind w:left="720" w:hanging="360"/>
      </w:pPr>
      <w:rPr>
        <w:rFonts w:ascii="Helvetica Neue" w:hAnsi="Helvetica Neu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34A88"/>
    <w:multiLevelType w:val="hybridMultilevel"/>
    <w:tmpl w:val="C44C42F6"/>
    <w:lvl w:ilvl="0" w:tplc="89A4D7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904A3B"/>
    <w:multiLevelType w:val="hybridMultilevel"/>
    <w:tmpl w:val="42005A0A"/>
    <w:lvl w:ilvl="0" w:tplc="952E73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8873DF"/>
    <w:multiLevelType w:val="hybridMultilevel"/>
    <w:tmpl w:val="E3221C3A"/>
    <w:lvl w:ilvl="0" w:tplc="F6CA5F1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9D1B80"/>
    <w:multiLevelType w:val="hybridMultilevel"/>
    <w:tmpl w:val="620CF3C6"/>
    <w:lvl w:ilvl="0" w:tplc="8FD0993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A67960"/>
    <w:multiLevelType w:val="hybridMultilevel"/>
    <w:tmpl w:val="5822741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550E9"/>
    <w:multiLevelType w:val="hybridMultilevel"/>
    <w:tmpl w:val="01BA7C9C"/>
    <w:lvl w:ilvl="0" w:tplc="2F0C5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9E48A3"/>
    <w:multiLevelType w:val="hybridMultilevel"/>
    <w:tmpl w:val="91668F42"/>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DA4FCC"/>
    <w:multiLevelType w:val="hybridMultilevel"/>
    <w:tmpl w:val="DE9A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7E75D7"/>
    <w:multiLevelType w:val="hybridMultilevel"/>
    <w:tmpl w:val="0A165C3C"/>
    <w:lvl w:ilvl="0" w:tplc="FD322A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062C91"/>
    <w:multiLevelType w:val="hybridMultilevel"/>
    <w:tmpl w:val="0AD609D8"/>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763B7A"/>
    <w:multiLevelType w:val="hybridMultilevel"/>
    <w:tmpl w:val="855CC318"/>
    <w:lvl w:ilvl="0" w:tplc="3CA2A4D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4835AA"/>
    <w:multiLevelType w:val="hybridMultilevel"/>
    <w:tmpl w:val="9E48A5E6"/>
    <w:lvl w:ilvl="0" w:tplc="E9FE64FC">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779FE"/>
    <w:multiLevelType w:val="hybridMultilevel"/>
    <w:tmpl w:val="C81AFFBA"/>
    <w:lvl w:ilvl="0" w:tplc="90B6FC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060D42"/>
    <w:multiLevelType w:val="multilevel"/>
    <w:tmpl w:val="8C00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7F52BA"/>
    <w:multiLevelType w:val="hybridMultilevel"/>
    <w:tmpl w:val="DA5CB3DE"/>
    <w:lvl w:ilvl="0" w:tplc="39083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B5300"/>
    <w:multiLevelType w:val="hybridMultilevel"/>
    <w:tmpl w:val="BFFA7E0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0E118C"/>
    <w:multiLevelType w:val="hybridMultilevel"/>
    <w:tmpl w:val="DEDAF26C"/>
    <w:lvl w:ilvl="0" w:tplc="3604A35E">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A6327F"/>
    <w:multiLevelType w:val="hybridMultilevel"/>
    <w:tmpl w:val="ED34932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1C6289"/>
    <w:multiLevelType w:val="hybridMultilevel"/>
    <w:tmpl w:val="AA8433BC"/>
    <w:lvl w:ilvl="0" w:tplc="487884F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A726F"/>
    <w:multiLevelType w:val="hybridMultilevel"/>
    <w:tmpl w:val="7A22F380"/>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9423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550A09"/>
    <w:multiLevelType w:val="hybridMultilevel"/>
    <w:tmpl w:val="D7A0A4D0"/>
    <w:lvl w:ilvl="0" w:tplc="BFE8A33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2"/>
  </w:num>
  <w:num w:numId="4">
    <w:abstractNumId w:val="18"/>
  </w:num>
  <w:num w:numId="5">
    <w:abstractNumId w:val="6"/>
  </w:num>
  <w:num w:numId="6">
    <w:abstractNumId w:val="10"/>
  </w:num>
  <w:num w:numId="7">
    <w:abstractNumId w:val="4"/>
  </w:num>
  <w:num w:numId="8">
    <w:abstractNumId w:val="17"/>
  </w:num>
  <w:num w:numId="9">
    <w:abstractNumId w:val="11"/>
  </w:num>
  <w:num w:numId="10">
    <w:abstractNumId w:val="19"/>
  </w:num>
  <w:num w:numId="11">
    <w:abstractNumId w:val="29"/>
  </w:num>
  <w:num w:numId="12">
    <w:abstractNumId w:val="35"/>
  </w:num>
  <w:num w:numId="13">
    <w:abstractNumId w:val="1"/>
  </w:num>
  <w:num w:numId="14">
    <w:abstractNumId w:val="31"/>
  </w:num>
  <w:num w:numId="15">
    <w:abstractNumId w:val="33"/>
  </w:num>
  <w:num w:numId="16">
    <w:abstractNumId w:val="14"/>
  </w:num>
  <w:num w:numId="17">
    <w:abstractNumId w:val="23"/>
  </w:num>
  <w:num w:numId="18">
    <w:abstractNumId w:val="8"/>
  </w:num>
  <w:num w:numId="19">
    <w:abstractNumId w:val="9"/>
  </w:num>
  <w:num w:numId="20">
    <w:abstractNumId w:val="34"/>
  </w:num>
  <w:num w:numId="21">
    <w:abstractNumId w:val="12"/>
  </w:num>
  <w:num w:numId="22">
    <w:abstractNumId w:val="30"/>
  </w:num>
  <w:num w:numId="23">
    <w:abstractNumId w:val="13"/>
  </w:num>
  <w:num w:numId="24">
    <w:abstractNumId w:val="15"/>
  </w:num>
  <w:num w:numId="25">
    <w:abstractNumId w:val="20"/>
  </w:num>
  <w:num w:numId="26">
    <w:abstractNumId w:val="0"/>
  </w:num>
  <w:num w:numId="27">
    <w:abstractNumId w:val="2"/>
  </w:num>
  <w:num w:numId="28">
    <w:abstractNumId w:val="27"/>
  </w:num>
  <w:num w:numId="29">
    <w:abstractNumId w:val="26"/>
  </w:num>
  <w:num w:numId="30">
    <w:abstractNumId w:val="16"/>
  </w:num>
  <w:num w:numId="31">
    <w:abstractNumId w:val="7"/>
  </w:num>
  <w:num w:numId="32">
    <w:abstractNumId w:val="22"/>
  </w:num>
  <w:num w:numId="33">
    <w:abstractNumId w:val="21"/>
  </w:num>
  <w:num w:numId="34">
    <w:abstractNumId w:val="24"/>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EE"/>
    <w:rsid w:val="00004AE8"/>
    <w:rsid w:val="000137D3"/>
    <w:rsid w:val="00017828"/>
    <w:rsid w:val="000248EF"/>
    <w:rsid w:val="000550C1"/>
    <w:rsid w:val="00056E87"/>
    <w:rsid w:val="0006026A"/>
    <w:rsid w:val="0007359B"/>
    <w:rsid w:val="00074F11"/>
    <w:rsid w:val="00077940"/>
    <w:rsid w:val="00082231"/>
    <w:rsid w:val="000863AC"/>
    <w:rsid w:val="000934E9"/>
    <w:rsid w:val="0009474C"/>
    <w:rsid w:val="000A2F9B"/>
    <w:rsid w:val="000A5D40"/>
    <w:rsid w:val="000B55AF"/>
    <w:rsid w:val="000C2277"/>
    <w:rsid w:val="000C6365"/>
    <w:rsid w:val="000C7731"/>
    <w:rsid w:val="000C7CB3"/>
    <w:rsid w:val="000D04CA"/>
    <w:rsid w:val="000D2F8F"/>
    <w:rsid w:val="000F11ED"/>
    <w:rsid w:val="000F23B2"/>
    <w:rsid w:val="0010260C"/>
    <w:rsid w:val="001146FD"/>
    <w:rsid w:val="00117665"/>
    <w:rsid w:val="00122DAC"/>
    <w:rsid w:val="00123EE5"/>
    <w:rsid w:val="00125083"/>
    <w:rsid w:val="001301D7"/>
    <w:rsid w:val="001309BE"/>
    <w:rsid w:val="00133AB7"/>
    <w:rsid w:val="00133BC7"/>
    <w:rsid w:val="00137E42"/>
    <w:rsid w:val="00151F85"/>
    <w:rsid w:val="001530CB"/>
    <w:rsid w:val="001666E9"/>
    <w:rsid w:val="0017343B"/>
    <w:rsid w:val="00175A1A"/>
    <w:rsid w:val="0018792B"/>
    <w:rsid w:val="00193BF2"/>
    <w:rsid w:val="001959EE"/>
    <w:rsid w:val="001A2AF5"/>
    <w:rsid w:val="001B5AD1"/>
    <w:rsid w:val="001B6196"/>
    <w:rsid w:val="001B6339"/>
    <w:rsid w:val="001B7FEF"/>
    <w:rsid w:val="001C0A5C"/>
    <w:rsid w:val="001C6BD0"/>
    <w:rsid w:val="001E51DD"/>
    <w:rsid w:val="002052BF"/>
    <w:rsid w:val="0020790D"/>
    <w:rsid w:val="0021589A"/>
    <w:rsid w:val="00217DC6"/>
    <w:rsid w:val="002312A3"/>
    <w:rsid w:val="0024183E"/>
    <w:rsid w:val="00244B10"/>
    <w:rsid w:val="00254457"/>
    <w:rsid w:val="00257B80"/>
    <w:rsid w:val="00260A31"/>
    <w:rsid w:val="00265239"/>
    <w:rsid w:val="0026542C"/>
    <w:rsid w:val="00271C7B"/>
    <w:rsid w:val="00273B99"/>
    <w:rsid w:val="00287882"/>
    <w:rsid w:val="002977ED"/>
    <w:rsid w:val="002A3015"/>
    <w:rsid w:val="002A6A50"/>
    <w:rsid w:val="002B38D5"/>
    <w:rsid w:val="002B5A23"/>
    <w:rsid w:val="002B6905"/>
    <w:rsid w:val="002B6C5A"/>
    <w:rsid w:val="002C30EF"/>
    <w:rsid w:val="002C5394"/>
    <w:rsid w:val="002D052B"/>
    <w:rsid w:val="002E104B"/>
    <w:rsid w:val="002E7A0B"/>
    <w:rsid w:val="002F33DB"/>
    <w:rsid w:val="003004A9"/>
    <w:rsid w:val="00307963"/>
    <w:rsid w:val="00314731"/>
    <w:rsid w:val="003244EC"/>
    <w:rsid w:val="00331F0A"/>
    <w:rsid w:val="0033350A"/>
    <w:rsid w:val="00342F25"/>
    <w:rsid w:val="00346795"/>
    <w:rsid w:val="0034776B"/>
    <w:rsid w:val="003621D0"/>
    <w:rsid w:val="00375747"/>
    <w:rsid w:val="00376DAE"/>
    <w:rsid w:val="00383ED3"/>
    <w:rsid w:val="00385D01"/>
    <w:rsid w:val="003A1B12"/>
    <w:rsid w:val="003A3AEF"/>
    <w:rsid w:val="003A68ED"/>
    <w:rsid w:val="003A7534"/>
    <w:rsid w:val="003B764D"/>
    <w:rsid w:val="003C1432"/>
    <w:rsid w:val="003C57BB"/>
    <w:rsid w:val="003D2704"/>
    <w:rsid w:val="003D323F"/>
    <w:rsid w:val="003D5961"/>
    <w:rsid w:val="003D5A86"/>
    <w:rsid w:val="003F09FF"/>
    <w:rsid w:val="003F6FBD"/>
    <w:rsid w:val="003F7FFD"/>
    <w:rsid w:val="00401D62"/>
    <w:rsid w:val="00402F23"/>
    <w:rsid w:val="0040645B"/>
    <w:rsid w:val="00414FE4"/>
    <w:rsid w:val="004156C4"/>
    <w:rsid w:val="00417C76"/>
    <w:rsid w:val="004204B2"/>
    <w:rsid w:val="00420871"/>
    <w:rsid w:val="00421226"/>
    <w:rsid w:val="0042257E"/>
    <w:rsid w:val="00424582"/>
    <w:rsid w:val="004278FA"/>
    <w:rsid w:val="00430AD2"/>
    <w:rsid w:val="004354C4"/>
    <w:rsid w:val="004370CC"/>
    <w:rsid w:val="00447CDB"/>
    <w:rsid w:val="0045175D"/>
    <w:rsid w:val="004604E5"/>
    <w:rsid w:val="004606DF"/>
    <w:rsid w:val="00465C5A"/>
    <w:rsid w:val="004673F3"/>
    <w:rsid w:val="00471BD2"/>
    <w:rsid w:val="00473A37"/>
    <w:rsid w:val="00481973"/>
    <w:rsid w:val="00485324"/>
    <w:rsid w:val="00487448"/>
    <w:rsid w:val="00493EFD"/>
    <w:rsid w:val="00497F1F"/>
    <w:rsid w:val="004A02D5"/>
    <w:rsid w:val="004B345E"/>
    <w:rsid w:val="004B5660"/>
    <w:rsid w:val="004D3842"/>
    <w:rsid w:val="004D71E4"/>
    <w:rsid w:val="004E0FB1"/>
    <w:rsid w:val="004E1FF3"/>
    <w:rsid w:val="004F6477"/>
    <w:rsid w:val="004F6C5F"/>
    <w:rsid w:val="00515B19"/>
    <w:rsid w:val="005314A3"/>
    <w:rsid w:val="0053284F"/>
    <w:rsid w:val="00534C5F"/>
    <w:rsid w:val="00543576"/>
    <w:rsid w:val="00552DC5"/>
    <w:rsid w:val="00555669"/>
    <w:rsid w:val="0055640C"/>
    <w:rsid w:val="005612FE"/>
    <w:rsid w:val="005659B1"/>
    <w:rsid w:val="0056796B"/>
    <w:rsid w:val="005768D0"/>
    <w:rsid w:val="0058098A"/>
    <w:rsid w:val="0058163B"/>
    <w:rsid w:val="005A7678"/>
    <w:rsid w:val="005C3864"/>
    <w:rsid w:val="005C4D11"/>
    <w:rsid w:val="005C4F8E"/>
    <w:rsid w:val="005D6C9B"/>
    <w:rsid w:val="005F559F"/>
    <w:rsid w:val="005F7478"/>
    <w:rsid w:val="00603F6F"/>
    <w:rsid w:val="0060772B"/>
    <w:rsid w:val="00613683"/>
    <w:rsid w:val="00625C3A"/>
    <w:rsid w:val="00634CAD"/>
    <w:rsid w:val="00637D40"/>
    <w:rsid w:val="0064216A"/>
    <w:rsid w:val="00651C8F"/>
    <w:rsid w:val="00652469"/>
    <w:rsid w:val="00656ADE"/>
    <w:rsid w:val="006643FA"/>
    <w:rsid w:val="00667FC5"/>
    <w:rsid w:val="00675DD7"/>
    <w:rsid w:val="00681A34"/>
    <w:rsid w:val="00681C00"/>
    <w:rsid w:val="006855EB"/>
    <w:rsid w:val="0069600E"/>
    <w:rsid w:val="00697952"/>
    <w:rsid w:val="006A0B5B"/>
    <w:rsid w:val="006A5CED"/>
    <w:rsid w:val="006A73F7"/>
    <w:rsid w:val="006C285B"/>
    <w:rsid w:val="006C3990"/>
    <w:rsid w:val="006C7F5B"/>
    <w:rsid w:val="006D38F6"/>
    <w:rsid w:val="006D39F1"/>
    <w:rsid w:val="006D605A"/>
    <w:rsid w:val="006F79E4"/>
    <w:rsid w:val="00704FAA"/>
    <w:rsid w:val="00724FDC"/>
    <w:rsid w:val="007278DB"/>
    <w:rsid w:val="00733C54"/>
    <w:rsid w:val="007447BD"/>
    <w:rsid w:val="0074682F"/>
    <w:rsid w:val="00753CA3"/>
    <w:rsid w:val="00757313"/>
    <w:rsid w:val="00761767"/>
    <w:rsid w:val="0076223D"/>
    <w:rsid w:val="007659C4"/>
    <w:rsid w:val="00765C16"/>
    <w:rsid w:val="007729B0"/>
    <w:rsid w:val="00784A3B"/>
    <w:rsid w:val="00787BF7"/>
    <w:rsid w:val="007927A1"/>
    <w:rsid w:val="007A1517"/>
    <w:rsid w:val="007A27E9"/>
    <w:rsid w:val="007A2EAD"/>
    <w:rsid w:val="007B22F4"/>
    <w:rsid w:val="007C691D"/>
    <w:rsid w:val="007D0FA9"/>
    <w:rsid w:val="007D4AD9"/>
    <w:rsid w:val="007D6FAC"/>
    <w:rsid w:val="007F348A"/>
    <w:rsid w:val="007F770D"/>
    <w:rsid w:val="0081006C"/>
    <w:rsid w:val="00816521"/>
    <w:rsid w:val="00835712"/>
    <w:rsid w:val="00844332"/>
    <w:rsid w:val="008460DF"/>
    <w:rsid w:val="00854C55"/>
    <w:rsid w:val="00856C8C"/>
    <w:rsid w:val="00860978"/>
    <w:rsid w:val="00873703"/>
    <w:rsid w:val="008967BA"/>
    <w:rsid w:val="008A13C2"/>
    <w:rsid w:val="008A3CE8"/>
    <w:rsid w:val="008A5C38"/>
    <w:rsid w:val="008B1F03"/>
    <w:rsid w:val="008B348E"/>
    <w:rsid w:val="008B3815"/>
    <w:rsid w:val="008B5E14"/>
    <w:rsid w:val="008C112F"/>
    <w:rsid w:val="008C39F0"/>
    <w:rsid w:val="008C7BB9"/>
    <w:rsid w:val="008D141D"/>
    <w:rsid w:val="008D4E1C"/>
    <w:rsid w:val="008D675B"/>
    <w:rsid w:val="008E7F4F"/>
    <w:rsid w:val="008F04F7"/>
    <w:rsid w:val="008F2E0E"/>
    <w:rsid w:val="008F795F"/>
    <w:rsid w:val="009003E6"/>
    <w:rsid w:val="009033B8"/>
    <w:rsid w:val="00903598"/>
    <w:rsid w:val="00904766"/>
    <w:rsid w:val="009123F7"/>
    <w:rsid w:val="00925D96"/>
    <w:rsid w:val="00927D2D"/>
    <w:rsid w:val="00932F0F"/>
    <w:rsid w:val="00944CAA"/>
    <w:rsid w:val="009472D0"/>
    <w:rsid w:val="00952901"/>
    <w:rsid w:val="00961DFB"/>
    <w:rsid w:val="00964A1E"/>
    <w:rsid w:val="009671FD"/>
    <w:rsid w:val="00977D58"/>
    <w:rsid w:val="00984AC1"/>
    <w:rsid w:val="0098531B"/>
    <w:rsid w:val="00987897"/>
    <w:rsid w:val="009907CF"/>
    <w:rsid w:val="00994BB9"/>
    <w:rsid w:val="009A3D7B"/>
    <w:rsid w:val="009C1D3B"/>
    <w:rsid w:val="009C56A5"/>
    <w:rsid w:val="009F2998"/>
    <w:rsid w:val="009F58E0"/>
    <w:rsid w:val="00A13F6F"/>
    <w:rsid w:val="00A16537"/>
    <w:rsid w:val="00A16A2F"/>
    <w:rsid w:val="00A22079"/>
    <w:rsid w:val="00A234CC"/>
    <w:rsid w:val="00A34D7D"/>
    <w:rsid w:val="00A362C1"/>
    <w:rsid w:val="00A36C7C"/>
    <w:rsid w:val="00A44E3E"/>
    <w:rsid w:val="00A56799"/>
    <w:rsid w:val="00A60731"/>
    <w:rsid w:val="00A60E30"/>
    <w:rsid w:val="00A80CF8"/>
    <w:rsid w:val="00A83138"/>
    <w:rsid w:val="00A9569B"/>
    <w:rsid w:val="00AA0C8F"/>
    <w:rsid w:val="00AB0E8C"/>
    <w:rsid w:val="00AB354F"/>
    <w:rsid w:val="00AC0399"/>
    <w:rsid w:val="00AC4029"/>
    <w:rsid w:val="00AC5081"/>
    <w:rsid w:val="00AD2127"/>
    <w:rsid w:val="00AD63E8"/>
    <w:rsid w:val="00AE3A88"/>
    <w:rsid w:val="00AE6E22"/>
    <w:rsid w:val="00AF4221"/>
    <w:rsid w:val="00AF76F5"/>
    <w:rsid w:val="00B11E14"/>
    <w:rsid w:val="00B12204"/>
    <w:rsid w:val="00B153BD"/>
    <w:rsid w:val="00B33E74"/>
    <w:rsid w:val="00B40634"/>
    <w:rsid w:val="00B41450"/>
    <w:rsid w:val="00B43D84"/>
    <w:rsid w:val="00B46ADA"/>
    <w:rsid w:val="00B50588"/>
    <w:rsid w:val="00B50753"/>
    <w:rsid w:val="00B60669"/>
    <w:rsid w:val="00B60BB5"/>
    <w:rsid w:val="00B72944"/>
    <w:rsid w:val="00B72AA7"/>
    <w:rsid w:val="00B81546"/>
    <w:rsid w:val="00B82053"/>
    <w:rsid w:val="00B82E04"/>
    <w:rsid w:val="00B8503A"/>
    <w:rsid w:val="00B85F36"/>
    <w:rsid w:val="00BA4612"/>
    <w:rsid w:val="00BA66D2"/>
    <w:rsid w:val="00BB37C1"/>
    <w:rsid w:val="00BD353E"/>
    <w:rsid w:val="00BE76D8"/>
    <w:rsid w:val="00BF600E"/>
    <w:rsid w:val="00C01493"/>
    <w:rsid w:val="00C0352A"/>
    <w:rsid w:val="00C1117E"/>
    <w:rsid w:val="00C14BC5"/>
    <w:rsid w:val="00C15DE2"/>
    <w:rsid w:val="00C2175F"/>
    <w:rsid w:val="00C30BD6"/>
    <w:rsid w:val="00C3203D"/>
    <w:rsid w:val="00C347D6"/>
    <w:rsid w:val="00C368E1"/>
    <w:rsid w:val="00C44FAA"/>
    <w:rsid w:val="00C46DA5"/>
    <w:rsid w:val="00C6164B"/>
    <w:rsid w:val="00C61925"/>
    <w:rsid w:val="00C62A29"/>
    <w:rsid w:val="00C63BE0"/>
    <w:rsid w:val="00C651E5"/>
    <w:rsid w:val="00C7244D"/>
    <w:rsid w:val="00C764FC"/>
    <w:rsid w:val="00C85047"/>
    <w:rsid w:val="00C91746"/>
    <w:rsid w:val="00CB40A6"/>
    <w:rsid w:val="00CC3503"/>
    <w:rsid w:val="00CC6F1E"/>
    <w:rsid w:val="00CD0536"/>
    <w:rsid w:val="00CD3E43"/>
    <w:rsid w:val="00CE4C84"/>
    <w:rsid w:val="00CE581C"/>
    <w:rsid w:val="00CF1544"/>
    <w:rsid w:val="00D14235"/>
    <w:rsid w:val="00D16D0A"/>
    <w:rsid w:val="00D2361B"/>
    <w:rsid w:val="00D42121"/>
    <w:rsid w:val="00D468C7"/>
    <w:rsid w:val="00D54E17"/>
    <w:rsid w:val="00D572BE"/>
    <w:rsid w:val="00D614C0"/>
    <w:rsid w:val="00D624D7"/>
    <w:rsid w:val="00D638B5"/>
    <w:rsid w:val="00D72993"/>
    <w:rsid w:val="00D7763B"/>
    <w:rsid w:val="00D8210B"/>
    <w:rsid w:val="00D9252E"/>
    <w:rsid w:val="00DA0878"/>
    <w:rsid w:val="00DA172C"/>
    <w:rsid w:val="00DB283A"/>
    <w:rsid w:val="00DD01AA"/>
    <w:rsid w:val="00DD2272"/>
    <w:rsid w:val="00DF4172"/>
    <w:rsid w:val="00E11FC3"/>
    <w:rsid w:val="00E156E7"/>
    <w:rsid w:val="00E15861"/>
    <w:rsid w:val="00E163E8"/>
    <w:rsid w:val="00E1712C"/>
    <w:rsid w:val="00E25188"/>
    <w:rsid w:val="00E32B6D"/>
    <w:rsid w:val="00E33034"/>
    <w:rsid w:val="00E4197B"/>
    <w:rsid w:val="00E452E5"/>
    <w:rsid w:val="00E6719F"/>
    <w:rsid w:val="00E6795A"/>
    <w:rsid w:val="00E70914"/>
    <w:rsid w:val="00E713A5"/>
    <w:rsid w:val="00E7184E"/>
    <w:rsid w:val="00E77A3F"/>
    <w:rsid w:val="00E800AD"/>
    <w:rsid w:val="00E81A19"/>
    <w:rsid w:val="00E82266"/>
    <w:rsid w:val="00E83F0B"/>
    <w:rsid w:val="00E87214"/>
    <w:rsid w:val="00E94FC1"/>
    <w:rsid w:val="00E956DE"/>
    <w:rsid w:val="00ED6306"/>
    <w:rsid w:val="00EE0C24"/>
    <w:rsid w:val="00EE17BD"/>
    <w:rsid w:val="00EE243F"/>
    <w:rsid w:val="00EE67A9"/>
    <w:rsid w:val="00EF5787"/>
    <w:rsid w:val="00EF7307"/>
    <w:rsid w:val="00F03DA4"/>
    <w:rsid w:val="00F14E91"/>
    <w:rsid w:val="00F315C7"/>
    <w:rsid w:val="00F34137"/>
    <w:rsid w:val="00F37246"/>
    <w:rsid w:val="00F37969"/>
    <w:rsid w:val="00F54158"/>
    <w:rsid w:val="00F743E3"/>
    <w:rsid w:val="00F82A97"/>
    <w:rsid w:val="00F87975"/>
    <w:rsid w:val="00F902EA"/>
    <w:rsid w:val="00F96EAB"/>
    <w:rsid w:val="00F97025"/>
    <w:rsid w:val="00FB7F48"/>
    <w:rsid w:val="00FD4364"/>
    <w:rsid w:val="00FD4843"/>
    <w:rsid w:val="00FD5527"/>
    <w:rsid w:val="00FE2C30"/>
    <w:rsid w:val="00FF1290"/>
    <w:rsid w:val="00FF3E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3AD6"/>
  <w15:docId w15:val="{F77466E2-C122-4FAB-BABB-5CE3116C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4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1959EE"/>
    <w:pPr>
      <w:spacing w:after="200" w:line="276" w:lineRule="auto"/>
      <w:ind w:left="720"/>
      <w:contextualSpacing/>
    </w:pPr>
    <w:rPr>
      <w:rFonts w:asciiTheme="minorHAnsi" w:eastAsiaTheme="minorHAnsi" w:hAnsiTheme="minorHAnsi" w:cstheme="minorBidi"/>
      <w:sz w:val="22"/>
      <w:szCs w:val="22"/>
      <w:lang w:val="de-DE"/>
    </w:rPr>
  </w:style>
  <w:style w:type="character" w:styleId="CommentReference">
    <w:name w:val="annotation reference"/>
    <w:basedOn w:val="DefaultParagraphFont"/>
    <w:uiPriority w:val="99"/>
    <w:semiHidden/>
    <w:unhideWhenUsed/>
    <w:rsid w:val="001959EE"/>
    <w:rPr>
      <w:sz w:val="16"/>
      <w:szCs w:val="16"/>
    </w:rPr>
  </w:style>
  <w:style w:type="paragraph" w:styleId="CommentText">
    <w:name w:val="annotation text"/>
    <w:basedOn w:val="Normal"/>
    <w:link w:val="CommentTextChar"/>
    <w:uiPriority w:val="99"/>
    <w:unhideWhenUsed/>
    <w:rsid w:val="001959EE"/>
    <w:pPr>
      <w:spacing w:after="200"/>
    </w:pPr>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rsid w:val="001959EE"/>
    <w:rPr>
      <w:sz w:val="20"/>
      <w:szCs w:val="20"/>
    </w:rPr>
  </w:style>
  <w:style w:type="paragraph" w:styleId="FootnoteText">
    <w:name w:val="footnote text"/>
    <w:basedOn w:val="Normal"/>
    <w:link w:val="FootnoteTextChar"/>
    <w:uiPriority w:val="99"/>
    <w:semiHidden/>
    <w:unhideWhenUsed/>
    <w:rsid w:val="001959EE"/>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1959EE"/>
    <w:rPr>
      <w:sz w:val="20"/>
      <w:szCs w:val="20"/>
    </w:rPr>
  </w:style>
  <w:style w:type="character" w:styleId="FootnoteReference">
    <w:name w:val="footnote reference"/>
    <w:basedOn w:val="DefaultParagraphFont"/>
    <w:uiPriority w:val="99"/>
    <w:semiHidden/>
    <w:unhideWhenUsed/>
    <w:rsid w:val="001959EE"/>
    <w:rPr>
      <w:vertAlign w:val="superscript"/>
    </w:rPr>
  </w:style>
  <w:style w:type="paragraph" w:styleId="BalloonText">
    <w:name w:val="Balloon Text"/>
    <w:basedOn w:val="Normal"/>
    <w:link w:val="BalloonTextChar"/>
    <w:uiPriority w:val="99"/>
    <w:semiHidden/>
    <w:unhideWhenUsed/>
    <w:rsid w:val="001959EE"/>
    <w:rPr>
      <w:rFonts w:ascii="Tahoma" w:hAnsi="Tahoma" w:cs="Tahoma"/>
      <w:sz w:val="16"/>
      <w:szCs w:val="16"/>
    </w:rPr>
  </w:style>
  <w:style w:type="character" w:customStyle="1" w:styleId="BalloonTextChar">
    <w:name w:val="Balloon Text Char"/>
    <w:basedOn w:val="DefaultParagraphFont"/>
    <w:link w:val="BalloonText"/>
    <w:uiPriority w:val="99"/>
    <w:semiHidden/>
    <w:rsid w:val="001959EE"/>
    <w:rPr>
      <w:rFonts w:ascii="Tahoma" w:hAnsi="Tahoma" w:cs="Tahoma"/>
      <w:sz w:val="16"/>
      <w:szCs w:val="16"/>
    </w:rPr>
  </w:style>
  <w:style w:type="character" w:styleId="Hyperlink">
    <w:name w:val="Hyperlink"/>
    <w:basedOn w:val="DefaultParagraphFont"/>
    <w:uiPriority w:val="99"/>
    <w:unhideWhenUsed/>
    <w:rsid w:val="00487448"/>
    <w:rPr>
      <w:color w:val="0000FF" w:themeColor="hyperlink"/>
      <w:u w:val="single"/>
    </w:rPr>
  </w:style>
  <w:style w:type="character" w:styleId="FollowedHyperlink">
    <w:name w:val="FollowedHyperlink"/>
    <w:basedOn w:val="DefaultParagraphFont"/>
    <w:uiPriority w:val="99"/>
    <w:semiHidden/>
    <w:unhideWhenUsed/>
    <w:rsid w:val="006D38F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6795"/>
    <w:rPr>
      <w:b/>
      <w:bCs/>
    </w:rPr>
  </w:style>
  <w:style w:type="character" w:customStyle="1" w:styleId="CommentSubjectChar">
    <w:name w:val="Comment Subject Char"/>
    <w:basedOn w:val="CommentTextChar"/>
    <w:link w:val="CommentSubject"/>
    <w:uiPriority w:val="99"/>
    <w:semiHidden/>
    <w:rsid w:val="00346795"/>
    <w:rPr>
      <w:b/>
      <w:bCs/>
      <w:sz w:val="20"/>
      <w:szCs w:val="20"/>
    </w:rPr>
  </w:style>
  <w:style w:type="character" w:customStyle="1" w:styleId="NichtaufgelsteErwhnung1">
    <w:name w:val="Nicht aufgelöste Erwähnung1"/>
    <w:basedOn w:val="DefaultParagraphFont"/>
    <w:uiPriority w:val="99"/>
    <w:semiHidden/>
    <w:unhideWhenUsed/>
    <w:rsid w:val="00A16A2F"/>
    <w:rPr>
      <w:color w:val="808080"/>
      <w:shd w:val="clear" w:color="auto" w:fill="E6E6E6"/>
    </w:rPr>
  </w:style>
  <w:style w:type="paragraph" w:styleId="Revision">
    <w:name w:val="Revision"/>
    <w:hidden/>
    <w:uiPriority w:val="99"/>
    <w:semiHidden/>
    <w:rsid w:val="00F37246"/>
    <w:pPr>
      <w:spacing w:after="0" w:line="240" w:lineRule="auto"/>
    </w:pPr>
  </w:style>
  <w:style w:type="character" w:customStyle="1" w:styleId="UnresolvedMention1">
    <w:name w:val="Unresolved Mention1"/>
    <w:basedOn w:val="DefaultParagraphFont"/>
    <w:uiPriority w:val="99"/>
    <w:rsid w:val="00151F85"/>
    <w:rPr>
      <w:color w:val="808080"/>
      <w:shd w:val="clear" w:color="auto" w:fill="E6E6E6"/>
    </w:rPr>
  </w:style>
  <w:style w:type="table" w:styleId="TableGrid">
    <w:name w:val="Table Grid"/>
    <w:basedOn w:val="TableNormal"/>
    <w:uiPriority w:val="39"/>
    <w:rsid w:val="005C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E25188"/>
  </w:style>
  <w:style w:type="paragraph" w:styleId="Title">
    <w:name w:val="Title"/>
    <w:basedOn w:val="Normal"/>
    <w:next w:val="Normal"/>
    <w:link w:val="TitleChar"/>
    <w:uiPriority w:val="10"/>
    <w:qFormat/>
    <w:rsid w:val="00E2518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E25188"/>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F82A97"/>
    <w:pPr>
      <w:tabs>
        <w:tab w:val="center" w:pos="4513"/>
        <w:tab w:val="right" w:pos="9026"/>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F82A97"/>
  </w:style>
  <w:style w:type="paragraph" w:styleId="Footer">
    <w:name w:val="footer"/>
    <w:basedOn w:val="Normal"/>
    <w:link w:val="FooterChar"/>
    <w:uiPriority w:val="99"/>
    <w:unhideWhenUsed/>
    <w:rsid w:val="00F82A97"/>
    <w:pPr>
      <w:tabs>
        <w:tab w:val="center" w:pos="4513"/>
        <w:tab w:val="right" w:pos="9026"/>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F82A97"/>
  </w:style>
  <w:style w:type="character" w:customStyle="1" w:styleId="apple-converted-space">
    <w:name w:val="apple-converted-space"/>
    <w:basedOn w:val="DefaultParagraphFont"/>
    <w:rsid w:val="00B50588"/>
  </w:style>
  <w:style w:type="paragraph" w:styleId="NormalWeb">
    <w:name w:val="Normal (Web)"/>
    <w:basedOn w:val="Normal"/>
    <w:uiPriority w:val="99"/>
    <w:semiHidden/>
    <w:unhideWhenUsed/>
    <w:rsid w:val="004B345E"/>
    <w:pPr>
      <w:spacing w:before="100" w:beforeAutospacing="1" w:after="100" w:afterAutospacing="1"/>
    </w:pPr>
  </w:style>
  <w:style w:type="character" w:styleId="Emphasis">
    <w:name w:val="Emphasis"/>
    <w:basedOn w:val="DefaultParagraphFont"/>
    <w:uiPriority w:val="20"/>
    <w:qFormat/>
    <w:rsid w:val="004B3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473">
      <w:bodyDiv w:val="1"/>
      <w:marLeft w:val="0"/>
      <w:marRight w:val="0"/>
      <w:marTop w:val="0"/>
      <w:marBottom w:val="0"/>
      <w:divBdr>
        <w:top w:val="none" w:sz="0" w:space="0" w:color="auto"/>
        <w:left w:val="none" w:sz="0" w:space="0" w:color="auto"/>
        <w:bottom w:val="none" w:sz="0" w:space="0" w:color="auto"/>
        <w:right w:val="none" w:sz="0" w:space="0" w:color="auto"/>
      </w:divBdr>
    </w:div>
    <w:div w:id="220332958">
      <w:bodyDiv w:val="1"/>
      <w:marLeft w:val="0"/>
      <w:marRight w:val="0"/>
      <w:marTop w:val="0"/>
      <w:marBottom w:val="0"/>
      <w:divBdr>
        <w:top w:val="none" w:sz="0" w:space="0" w:color="auto"/>
        <w:left w:val="none" w:sz="0" w:space="0" w:color="auto"/>
        <w:bottom w:val="none" w:sz="0" w:space="0" w:color="auto"/>
        <w:right w:val="none" w:sz="0" w:space="0" w:color="auto"/>
      </w:divBdr>
    </w:div>
    <w:div w:id="816341904">
      <w:bodyDiv w:val="1"/>
      <w:marLeft w:val="0"/>
      <w:marRight w:val="0"/>
      <w:marTop w:val="0"/>
      <w:marBottom w:val="0"/>
      <w:divBdr>
        <w:top w:val="none" w:sz="0" w:space="0" w:color="auto"/>
        <w:left w:val="none" w:sz="0" w:space="0" w:color="auto"/>
        <w:bottom w:val="none" w:sz="0" w:space="0" w:color="auto"/>
        <w:right w:val="none" w:sz="0" w:space="0" w:color="auto"/>
      </w:divBdr>
    </w:div>
    <w:div w:id="862592050">
      <w:bodyDiv w:val="1"/>
      <w:marLeft w:val="0"/>
      <w:marRight w:val="0"/>
      <w:marTop w:val="0"/>
      <w:marBottom w:val="0"/>
      <w:divBdr>
        <w:top w:val="none" w:sz="0" w:space="0" w:color="auto"/>
        <w:left w:val="none" w:sz="0" w:space="0" w:color="auto"/>
        <w:bottom w:val="none" w:sz="0" w:space="0" w:color="auto"/>
        <w:right w:val="none" w:sz="0" w:space="0" w:color="auto"/>
      </w:divBdr>
    </w:div>
    <w:div w:id="1335763459">
      <w:bodyDiv w:val="1"/>
      <w:marLeft w:val="0"/>
      <w:marRight w:val="0"/>
      <w:marTop w:val="0"/>
      <w:marBottom w:val="0"/>
      <w:divBdr>
        <w:top w:val="none" w:sz="0" w:space="0" w:color="auto"/>
        <w:left w:val="none" w:sz="0" w:space="0" w:color="auto"/>
        <w:bottom w:val="none" w:sz="0" w:space="0" w:color="auto"/>
        <w:right w:val="none" w:sz="0" w:space="0" w:color="auto"/>
      </w:divBdr>
    </w:div>
    <w:div w:id="1696735191">
      <w:bodyDiv w:val="1"/>
      <w:marLeft w:val="0"/>
      <w:marRight w:val="0"/>
      <w:marTop w:val="0"/>
      <w:marBottom w:val="0"/>
      <w:divBdr>
        <w:top w:val="none" w:sz="0" w:space="0" w:color="auto"/>
        <w:left w:val="none" w:sz="0" w:space="0" w:color="auto"/>
        <w:bottom w:val="none" w:sz="0" w:space="0" w:color="auto"/>
        <w:right w:val="none" w:sz="0" w:space="0" w:color="auto"/>
      </w:divBdr>
    </w:div>
    <w:div w:id="1753428501">
      <w:bodyDiv w:val="1"/>
      <w:marLeft w:val="0"/>
      <w:marRight w:val="0"/>
      <w:marTop w:val="0"/>
      <w:marBottom w:val="0"/>
      <w:divBdr>
        <w:top w:val="none" w:sz="0" w:space="0" w:color="auto"/>
        <w:left w:val="none" w:sz="0" w:space="0" w:color="auto"/>
        <w:bottom w:val="none" w:sz="0" w:space="0" w:color="auto"/>
        <w:right w:val="none" w:sz="0" w:space="0" w:color="auto"/>
      </w:divBdr>
    </w:div>
    <w:div w:id="1783919797">
      <w:bodyDiv w:val="1"/>
      <w:marLeft w:val="0"/>
      <w:marRight w:val="0"/>
      <w:marTop w:val="0"/>
      <w:marBottom w:val="0"/>
      <w:divBdr>
        <w:top w:val="none" w:sz="0" w:space="0" w:color="auto"/>
        <w:left w:val="none" w:sz="0" w:space="0" w:color="auto"/>
        <w:bottom w:val="none" w:sz="0" w:space="0" w:color="auto"/>
        <w:right w:val="none" w:sz="0" w:space="0" w:color="auto"/>
      </w:divBdr>
    </w:div>
    <w:div w:id="18714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385-D633-CF4C-B12A-1A776679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Deutsches Institut für Menschenrechte</dc:creator>
  <cp:lastModifiedBy>Talin Avades</cp:lastModifiedBy>
  <cp:revision>4</cp:revision>
  <cp:lastPrinted>2018-05-17T18:46:00Z</cp:lastPrinted>
  <dcterms:created xsi:type="dcterms:W3CDTF">2018-06-01T18:20:00Z</dcterms:created>
  <dcterms:modified xsi:type="dcterms:W3CDTF">2018-06-26T18:31:00Z</dcterms:modified>
</cp:coreProperties>
</file>