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F4E8" w14:textId="77777777" w:rsidR="006831C6" w:rsidRPr="006831C6" w:rsidRDefault="006831C6" w:rsidP="006831C6">
      <w:pPr>
        <w:shd w:val="clear" w:color="auto" w:fill="FFFFFF"/>
        <w:jc w:val="center"/>
        <w:rPr>
          <w:rFonts w:ascii="Times New Roman" w:eastAsia="Times New Roman" w:hAnsi="Times New Roman" w:cs="Times New Roman"/>
          <w:color w:val="000000" w:themeColor="text1"/>
        </w:rPr>
      </w:pPr>
      <w:hyperlink r:id="rId6" w:history="1">
        <w:r w:rsidRPr="006831C6">
          <w:rPr>
            <w:rStyle w:val="Hyperlink"/>
            <w:rFonts w:ascii="Times New Roman" w:eastAsia="Times New Roman" w:hAnsi="Times New Roman" w:cs="Times New Roman"/>
            <w:color w:val="000000" w:themeColor="text1"/>
            <w:u w:val="none"/>
          </w:rPr>
          <w:t>Science-policy interface and emerging issues</w:t>
        </w:r>
      </w:hyperlink>
    </w:p>
    <w:p w14:paraId="6CC1D9E2" w14:textId="77777777" w:rsidR="00C262DB" w:rsidRPr="006831C6" w:rsidRDefault="00C262DB" w:rsidP="00A74166">
      <w:pPr>
        <w:shd w:val="clear" w:color="auto" w:fill="FFFFFF"/>
        <w:jc w:val="center"/>
        <w:rPr>
          <w:rFonts w:ascii="Times New Roman" w:eastAsia="Times New Roman" w:hAnsi="Times New Roman" w:cs="Times New Roman"/>
          <w:color w:val="000000" w:themeColor="text1"/>
        </w:rPr>
      </w:pPr>
      <w:r w:rsidRPr="006831C6">
        <w:rPr>
          <w:rFonts w:ascii="Times New Roman" w:eastAsia="Times New Roman" w:hAnsi="Times New Roman" w:cs="Times New Roman"/>
          <w:color w:val="000000" w:themeColor="text1"/>
        </w:rPr>
        <w:t>3:00 PM - 5:30 PM</w:t>
      </w:r>
    </w:p>
    <w:p w14:paraId="5A965A9F" w14:textId="7F27E3AB" w:rsidR="006831C6" w:rsidRDefault="00C262DB" w:rsidP="006831C6">
      <w:pPr>
        <w:shd w:val="clear" w:color="auto" w:fill="FFFFFF"/>
        <w:jc w:val="center"/>
        <w:rPr>
          <w:rFonts w:ascii="Times New Roman" w:eastAsia="Times New Roman" w:hAnsi="Times New Roman" w:cs="Times New Roman"/>
          <w:color w:val="000000" w:themeColor="text1"/>
        </w:rPr>
      </w:pPr>
      <w:r w:rsidRPr="006831C6">
        <w:rPr>
          <w:rFonts w:ascii="Times New Roman" w:eastAsia="Times New Roman" w:hAnsi="Times New Roman" w:cs="Times New Roman"/>
          <w:color w:val="000000" w:themeColor="text1"/>
        </w:rPr>
        <w:t>Conference Room 4, UNHQ</w:t>
      </w:r>
    </w:p>
    <w:p w14:paraId="38561BE5" w14:textId="5A78F4EF" w:rsidR="006831C6" w:rsidRPr="006831C6" w:rsidRDefault="006831C6" w:rsidP="006831C6">
      <w:pPr>
        <w:shd w:val="clear" w:color="auto" w:fill="FFFFFF"/>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Berhanu</w:t>
      </w:r>
    </w:p>
    <w:p w14:paraId="40FDB4F4" w14:textId="77777777" w:rsidR="003F26E6" w:rsidRDefault="0099502A" w:rsidP="00C262DB"/>
    <w:p w14:paraId="6013C8DC" w14:textId="77777777" w:rsidR="005106E5" w:rsidRPr="007A31A3" w:rsidRDefault="005106E5" w:rsidP="005106E5">
      <w:pPr>
        <w:tabs>
          <w:tab w:val="left" w:pos="4452"/>
        </w:tabs>
        <w:contextualSpacing/>
        <w:rPr>
          <w:rFonts w:ascii="Times New Roman" w:hAnsi="Times New Roman" w:cs="Times New Roman"/>
        </w:rPr>
      </w:pPr>
      <w:r w:rsidRPr="007A31A3">
        <w:rPr>
          <w:rFonts w:ascii="Times New Roman" w:hAnsi="Times New Roman" w:cs="Times New Roman"/>
        </w:rPr>
        <w:t>Thank you Excellency for the floor.</w:t>
      </w:r>
    </w:p>
    <w:p w14:paraId="720D800D" w14:textId="77777777" w:rsidR="005106E5" w:rsidRPr="00877536" w:rsidRDefault="005106E5" w:rsidP="005106E5">
      <w:pPr>
        <w:tabs>
          <w:tab w:val="left" w:pos="4452"/>
        </w:tabs>
        <w:contextualSpacing/>
        <w:rPr>
          <w:rFonts w:ascii="Times New Roman" w:hAnsi="Times New Roman" w:cs="Times New Roman"/>
        </w:rPr>
      </w:pPr>
    </w:p>
    <w:p w14:paraId="5C1248D5" w14:textId="77777777" w:rsidR="006831C6" w:rsidRDefault="00877536" w:rsidP="006831C6">
      <w:pPr>
        <w:jc w:val="both"/>
        <w:rPr>
          <w:rFonts w:ascii="Times New Roman" w:hAnsi="Times New Roman" w:cs="Times New Roman"/>
        </w:rPr>
      </w:pPr>
      <w:r>
        <w:rPr>
          <w:rFonts w:ascii="Times New Roman" w:hAnsi="Times New Roman" w:cs="Times New Roman"/>
        </w:rPr>
        <w:t xml:space="preserve">The adoption of the 2030 Agenda introduced for the first time a universal and future oriented agenda, </w:t>
      </w:r>
      <w:r>
        <w:rPr>
          <w:rFonts w:ascii="Times New Roman" w:eastAsia="Times New Roman" w:hAnsi="Times New Roman" w:cs="Times New Roman"/>
          <w:color w:val="333333"/>
          <w:shd w:val="clear" w:color="auto" w:fill="FFFFFF"/>
        </w:rPr>
        <w:t xml:space="preserve">integrating </w:t>
      </w:r>
      <w:r w:rsidRPr="00877536">
        <w:rPr>
          <w:rFonts w:ascii="Times New Roman" w:eastAsia="Times New Roman" w:hAnsi="Times New Roman" w:cs="Times New Roman"/>
          <w:color w:val="333333"/>
          <w:shd w:val="clear" w:color="auto" w:fill="FFFFFF"/>
        </w:rPr>
        <w:t xml:space="preserve">the three dimensions of economic, social and environmental development. Equally, the Agenda </w:t>
      </w:r>
      <w:r>
        <w:rPr>
          <w:rFonts w:ascii="Times New Roman" w:hAnsi="Times New Roman" w:cs="Times New Roman"/>
        </w:rPr>
        <w:t>emphasises</w:t>
      </w:r>
      <w:r w:rsidRPr="00877536">
        <w:rPr>
          <w:rFonts w:ascii="Times New Roman" w:hAnsi="Times New Roman" w:cs="Times New Roman"/>
        </w:rPr>
        <w:t xml:space="preserve"> the critical role science</w:t>
      </w:r>
      <w:r w:rsidR="00CF6CFA">
        <w:rPr>
          <w:rFonts w:ascii="Times New Roman" w:hAnsi="Times New Roman" w:cs="Times New Roman"/>
        </w:rPr>
        <w:t>,</w:t>
      </w:r>
      <w:r w:rsidRPr="00877536">
        <w:rPr>
          <w:rFonts w:ascii="Times New Roman" w:hAnsi="Times New Roman" w:cs="Times New Roman"/>
        </w:rPr>
        <w:t xml:space="preserve"> </w:t>
      </w:r>
      <w:r w:rsidR="00CF6CFA" w:rsidRPr="00877536">
        <w:rPr>
          <w:rFonts w:ascii="Times New Roman" w:hAnsi="Times New Roman" w:cs="Times New Roman"/>
        </w:rPr>
        <w:t xml:space="preserve">technology, </w:t>
      </w:r>
      <w:r w:rsidRPr="00877536">
        <w:rPr>
          <w:rFonts w:ascii="Times New Roman" w:hAnsi="Times New Roman" w:cs="Times New Roman"/>
        </w:rPr>
        <w:t>and innovation will play in</w:t>
      </w:r>
      <w:r>
        <w:rPr>
          <w:rFonts w:ascii="Times New Roman" w:hAnsi="Times New Roman" w:cs="Times New Roman"/>
        </w:rPr>
        <w:t xml:space="preserve"> poverty eradication and</w:t>
      </w:r>
      <w:r w:rsidRPr="00877536">
        <w:rPr>
          <w:rFonts w:ascii="Times New Roman" w:hAnsi="Times New Roman" w:cs="Times New Roman"/>
        </w:rPr>
        <w:t xml:space="preserve"> sustainable development at large.</w:t>
      </w:r>
      <w:r w:rsidR="00CF6CFA">
        <w:rPr>
          <w:rFonts w:ascii="Times New Roman" w:hAnsi="Times New Roman" w:cs="Times New Roman"/>
        </w:rPr>
        <w:t xml:space="preserve"> </w:t>
      </w:r>
    </w:p>
    <w:p w14:paraId="24A5A627" w14:textId="77777777" w:rsidR="006831C6" w:rsidRDefault="006831C6" w:rsidP="006831C6">
      <w:pPr>
        <w:jc w:val="both"/>
        <w:rPr>
          <w:rFonts w:ascii="Times New Roman" w:hAnsi="Times New Roman" w:cs="Times New Roman"/>
        </w:rPr>
      </w:pPr>
    </w:p>
    <w:p w14:paraId="11586B64" w14:textId="01E3DB4C" w:rsidR="0002270A" w:rsidRPr="006831C6" w:rsidRDefault="006831C6" w:rsidP="006831C6">
      <w:pPr>
        <w:jc w:val="both"/>
        <w:rPr>
          <w:rFonts w:ascii="Times New Roman" w:hAnsi="Times New Roman" w:cs="Times New Roman"/>
        </w:rPr>
      </w:pPr>
      <w:r>
        <w:rPr>
          <w:rFonts w:ascii="Times New Roman" w:hAnsi="Times New Roman" w:cs="Times New Roman"/>
        </w:rPr>
        <w:t>A</w:t>
      </w:r>
      <w:r w:rsidR="00A74166" w:rsidRPr="00312C57">
        <w:rPr>
          <w:rFonts w:ascii="Times" w:eastAsia="Arial" w:hAnsi="Times" w:cs="Arial"/>
          <w:highlight w:val="white"/>
        </w:rPr>
        <w:t>ccess to various services and technologies are often prerequisites for persons with disabilities to work, participate in community life</w:t>
      </w:r>
      <w:r w:rsidR="00A74166">
        <w:rPr>
          <w:rFonts w:ascii="Times" w:eastAsia="Arial" w:hAnsi="Times" w:cs="Arial"/>
          <w:highlight w:val="white"/>
        </w:rPr>
        <w:t xml:space="preserve">, </w:t>
      </w:r>
      <w:r w:rsidR="00A74166" w:rsidRPr="00312C57">
        <w:rPr>
          <w:rFonts w:ascii="Times" w:eastAsia="Arial" w:hAnsi="Times" w:cs="Arial"/>
          <w:highlight w:val="white"/>
        </w:rPr>
        <w:t>access health care</w:t>
      </w:r>
      <w:r w:rsidR="0002270A">
        <w:rPr>
          <w:rFonts w:ascii="Times" w:eastAsia="Arial" w:hAnsi="Times" w:cs="Arial"/>
          <w:highlight w:val="white"/>
        </w:rPr>
        <w:t xml:space="preserve">, and </w:t>
      </w:r>
      <w:r w:rsidR="00A74166">
        <w:rPr>
          <w:rFonts w:ascii="Times" w:eastAsia="Arial" w:hAnsi="Times" w:cs="Arial"/>
          <w:highlight w:val="white"/>
        </w:rPr>
        <w:t>prepare for and survive disasters</w:t>
      </w:r>
      <w:r w:rsidR="00A74166" w:rsidRPr="00312C57">
        <w:rPr>
          <w:rFonts w:ascii="Times" w:eastAsia="Arial" w:hAnsi="Times" w:cs="Arial"/>
          <w:highlight w:val="white"/>
        </w:rPr>
        <w:t xml:space="preserve">. </w:t>
      </w:r>
    </w:p>
    <w:p w14:paraId="4DB8A2D0" w14:textId="6B9E171B" w:rsidR="0002270A" w:rsidRDefault="0002270A" w:rsidP="0002270A">
      <w:pPr>
        <w:rPr>
          <w:rFonts w:ascii="Times" w:eastAsia="Arial" w:hAnsi="Times" w:cs="Arial"/>
        </w:rPr>
      </w:pPr>
      <w:r>
        <w:rPr>
          <w:rFonts w:ascii="Times New Roman" w:hAnsi="Times New Roman"/>
        </w:rPr>
        <w:t>Considering that w</w:t>
      </w:r>
      <w:r w:rsidRPr="00B35CFE">
        <w:rPr>
          <w:rFonts w:ascii="Times New Roman" w:hAnsi="Times New Roman"/>
        </w:rPr>
        <w:t xml:space="preserve">eather-related disasters are increasing in number and severity and </w:t>
      </w:r>
      <w:r>
        <w:rPr>
          <w:rFonts w:ascii="Times New Roman" w:hAnsi="Times New Roman"/>
        </w:rPr>
        <w:t xml:space="preserve">communities and governments are increasingly relying on scientific and technological innovation </w:t>
      </w:r>
      <w:r w:rsidR="00227791">
        <w:rPr>
          <w:rFonts w:ascii="Times New Roman" w:hAnsi="Times New Roman"/>
        </w:rPr>
        <w:t>to help prepare, survive and reb</w:t>
      </w:r>
      <w:r>
        <w:rPr>
          <w:rFonts w:ascii="Times New Roman" w:hAnsi="Times New Roman"/>
        </w:rPr>
        <w:t>uild after a disaster, it is</w:t>
      </w:r>
      <w:r w:rsidR="006831C6">
        <w:rPr>
          <w:rFonts w:ascii="Times New Roman" w:hAnsi="Times New Roman"/>
        </w:rPr>
        <w:t xml:space="preserve"> essential that existing and fu</w:t>
      </w:r>
      <w:r>
        <w:rPr>
          <w:rFonts w:ascii="Times New Roman" w:hAnsi="Times New Roman"/>
        </w:rPr>
        <w:t xml:space="preserve">ture policies include </w:t>
      </w:r>
      <w:r w:rsidRPr="0002270A">
        <w:rPr>
          <w:rFonts w:ascii="Times New Roman" w:hAnsi="Times New Roman"/>
        </w:rPr>
        <w:t>persons with disabilities</w:t>
      </w:r>
      <w:r>
        <w:rPr>
          <w:rFonts w:ascii="Times New Roman" w:hAnsi="Times New Roman"/>
        </w:rPr>
        <w:t xml:space="preserve"> in </w:t>
      </w:r>
      <w:r w:rsidR="006831C6">
        <w:rPr>
          <w:rFonts w:ascii="Times New Roman" w:hAnsi="Times New Roman"/>
        </w:rPr>
        <w:t>the development of such innovations.</w:t>
      </w:r>
    </w:p>
    <w:p w14:paraId="08B4EBB9" w14:textId="2F523B8F" w:rsidR="0002270A" w:rsidRDefault="0002270A" w:rsidP="0002270A">
      <w:pPr>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Additionally, </w:t>
      </w:r>
      <w:r w:rsidRPr="00DF7618">
        <w:rPr>
          <w:rFonts w:ascii="Times New Roman" w:eastAsia="Times New Roman" w:hAnsi="Times New Roman" w:cs="Times New Roman"/>
          <w:color w:val="000000" w:themeColor="text1"/>
          <w:shd w:val="clear" w:color="auto" w:fill="FFFFFF"/>
        </w:rPr>
        <w:t xml:space="preserve">policymakers </w:t>
      </w:r>
      <w:r w:rsidR="006831C6">
        <w:rPr>
          <w:rFonts w:ascii="Times New Roman" w:eastAsia="Times New Roman" w:hAnsi="Times New Roman" w:cs="Times New Roman"/>
          <w:color w:val="000000" w:themeColor="text1"/>
          <w:shd w:val="clear" w:color="auto" w:fill="FFFFFF"/>
        </w:rPr>
        <w:t>are increasingly being mandated to collect</w:t>
      </w:r>
      <w:r w:rsidRPr="00DF7618">
        <w:rPr>
          <w:rFonts w:ascii="Times New Roman" w:eastAsia="Times New Roman" w:hAnsi="Times New Roman" w:cs="Times New Roman"/>
          <w:color w:val="000000" w:themeColor="text1"/>
          <w:shd w:val="clear" w:color="auto" w:fill="FFFFFF"/>
        </w:rPr>
        <w:t xml:space="preserve"> high</w:t>
      </w:r>
      <w:r w:rsidRPr="00DF7618">
        <w:rPr>
          <w:rFonts w:ascii="Calibri" w:eastAsia="Calibri" w:hAnsi="Calibri" w:cs="Calibri"/>
          <w:color w:val="000000" w:themeColor="text1"/>
          <w:shd w:val="clear" w:color="auto" w:fill="FFFFFF"/>
        </w:rPr>
        <w:t>‐</w:t>
      </w:r>
      <w:r w:rsidRPr="00DF7618">
        <w:rPr>
          <w:rFonts w:ascii="Times New Roman" w:eastAsia="Times New Roman" w:hAnsi="Times New Roman" w:cs="Times New Roman"/>
          <w:color w:val="000000" w:themeColor="text1"/>
          <w:shd w:val="clear" w:color="auto" w:fill="FFFFFF"/>
        </w:rPr>
        <w:t>quality, timely and disaggregated data to make the right decisions for sustainable development</w:t>
      </w:r>
      <w:r w:rsidR="006831C6">
        <w:rPr>
          <w:rFonts w:ascii="Times New Roman" w:eastAsia="Times New Roman" w:hAnsi="Times New Roman" w:cs="Times New Roman"/>
          <w:color w:val="000000" w:themeColor="text1"/>
          <w:shd w:val="clear" w:color="auto" w:fill="FFFFFF"/>
        </w:rPr>
        <w:t>,</w:t>
      </w:r>
      <w:r w:rsidRPr="00DF7618">
        <w:rPr>
          <w:rFonts w:ascii="Times New Roman" w:eastAsia="Times New Roman" w:hAnsi="Times New Roman" w:cs="Times New Roman"/>
          <w:color w:val="000000" w:themeColor="text1"/>
        </w:rPr>
        <w:t xml:space="preserve"> yet </w:t>
      </w:r>
      <w:r w:rsidRPr="00DF7618">
        <w:rPr>
          <w:rFonts w:ascii="Times New Roman" w:eastAsia="Arial" w:hAnsi="Times New Roman" w:cs="Times New Roman"/>
          <w:color w:val="000000" w:themeColor="text1"/>
        </w:rPr>
        <w:t xml:space="preserve">without access to digital infrastructure and accessible ICT, persons with disabilities are at risk to be excluded from statistics and surveys used to develop future programs and policies. </w:t>
      </w:r>
    </w:p>
    <w:p w14:paraId="1A645E24" w14:textId="77777777" w:rsidR="006831C6" w:rsidRDefault="006831C6" w:rsidP="006831C6">
      <w:pPr>
        <w:rPr>
          <w:rFonts w:ascii="Times" w:eastAsia="Arial" w:hAnsi="Times" w:cs="Arial"/>
          <w:highlight w:val="white"/>
        </w:rPr>
      </w:pPr>
    </w:p>
    <w:p w14:paraId="1FEC64D2" w14:textId="177C4035" w:rsidR="006831C6" w:rsidRDefault="006831C6" w:rsidP="006831C6">
      <w:pPr>
        <w:rPr>
          <w:rFonts w:ascii="Times" w:eastAsia="Arial" w:hAnsi="Times" w:cs="Arial"/>
          <w:highlight w:val="white"/>
        </w:rPr>
      </w:pPr>
      <w:r>
        <w:rPr>
          <w:rFonts w:ascii="Times" w:eastAsia="Arial" w:hAnsi="Times" w:cs="Arial"/>
          <w:highlight w:val="white"/>
        </w:rPr>
        <w:t xml:space="preserve">As we encounter new issues in which cross-cut </w:t>
      </w:r>
      <w:r w:rsidRPr="00877536">
        <w:rPr>
          <w:rFonts w:ascii="Times New Roman" w:eastAsia="Times New Roman" w:hAnsi="Times New Roman" w:cs="Times New Roman"/>
          <w:color w:val="333333"/>
          <w:shd w:val="clear" w:color="auto" w:fill="FFFFFF"/>
        </w:rPr>
        <w:t>economic, social and environmental developmen</w:t>
      </w:r>
      <w:r>
        <w:rPr>
          <w:rFonts w:ascii="Times New Roman" w:eastAsia="Times New Roman" w:hAnsi="Times New Roman" w:cs="Times New Roman"/>
          <w:color w:val="333333"/>
          <w:shd w:val="clear" w:color="auto" w:fill="FFFFFF"/>
        </w:rPr>
        <w:t xml:space="preserve">t, and </w:t>
      </w:r>
      <w:r>
        <w:rPr>
          <w:rFonts w:ascii="Times" w:eastAsia="Arial" w:hAnsi="Times" w:cs="Arial"/>
          <w:highlight w:val="white"/>
        </w:rPr>
        <w:t xml:space="preserve">with the rapid advancement in innovation, technology and science, it is essential that persons with disabilities and the concept of universal design are included from the beginning within policies and funding streams. </w:t>
      </w:r>
    </w:p>
    <w:p w14:paraId="25177E63" w14:textId="6BB6C7B0" w:rsidR="0002270A" w:rsidRDefault="0002270A" w:rsidP="00A74166">
      <w:pPr>
        <w:jc w:val="both"/>
        <w:rPr>
          <w:rFonts w:ascii="Times" w:eastAsia="Arial" w:hAnsi="Times" w:cs="Arial"/>
          <w:highlight w:val="white"/>
        </w:rPr>
      </w:pPr>
    </w:p>
    <w:p w14:paraId="5E17AE23" w14:textId="2CF2B7A2" w:rsidR="00A3151D" w:rsidRDefault="00A3151D" w:rsidP="00A74166">
      <w:pPr>
        <w:jc w:val="both"/>
        <w:rPr>
          <w:rFonts w:ascii="Times" w:eastAsia="Arial" w:hAnsi="Times" w:cs="Arial"/>
          <w:highlight w:val="white"/>
        </w:rPr>
      </w:pPr>
      <w:r>
        <w:rPr>
          <w:rFonts w:ascii="Times" w:eastAsia="Arial" w:hAnsi="Times" w:cs="Arial"/>
          <w:highlight w:val="white"/>
        </w:rPr>
        <w:t xml:space="preserve">We can see the true power of Agenda 2030 when we manage to build a world that is inclusive for all. </w:t>
      </w:r>
    </w:p>
    <w:p w14:paraId="767B84FC" w14:textId="7BA9AE28" w:rsidR="00A3151D" w:rsidRDefault="00A3151D" w:rsidP="00A74166">
      <w:pPr>
        <w:jc w:val="both"/>
        <w:rPr>
          <w:rFonts w:ascii="Times" w:eastAsia="Arial" w:hAnsi="Times" w:cs="Arial"/>
          <w:highlight w:val="white"/>
        </w:rPr>
      </w:pPr>
    </w:p>
    <w:p w14:paraId="378B230D" w14:textId="51C4182C" w:rsidR="00A3151D" w:rsidRDefault="00A3151D" w:rsidP="00A74166">
      <w:pPr>
        <w:jc w:val="both"/>
        <w:rPr>
          <w:rFonts w:ascii="Times" w:eastAsia="Arial" w:hAnsi="Times" w:cs="Arial"/>
          <w:highlight w:val="white"/>
        </w:rPr>
      </w:pPr>
      <w:r>
        <w:rPr>
          <w:rFonts w:ascii="Times" w:eastAsia="Arial" w:hAnsi="Times" w:cs="Arial"/>
          <w:highlight w:val="white"/>
        </w:rPr>
        <w:t>I thank you for the floor.</w:t>
      </w:r>
      <w:bookmarkStart w:id="0" w:name="_GoBack"/>
      <w:bookmarkEnd w:id="0"/>
    </w:p>
    <w:p w14:paraId="2C0F9AC2" w14:textId="77777777" w:rsidR="00BE37EB" w:rsidRDefault="00BE37EB" w:rsidP="00877536">
      <w:pPr>
        <w:rPr>
          <w:rFonts w:ascii="Times" w:eastAsia="Arial" w:hAnsi="Times" w:cs="Arial"/>
        </w:rPr>
      </w:pPr>
    </w:p>
    <w:p w14:paraId="6DB0C763" w14:textId="77777777" w:rsidR="00BE37EB" w:rsidRPr="00877536" w:rsidRDefault="00BE37EB" w:rsidP="00877536">
      <w:pPr>
        <w:rPr>
          <w:rFonts w:ascii="Times" w:eastAsia="Arial" w:hAnsi="Times" w:cs="Arial"/>
        </w:rPr>
      </w:pPr>
    </w:p>
    <w:p w14:paraId="2641FAA5" w14:textId="77777777" w:rsidR="009F2160" w:rsidRDefault="009F2160"/>
    <w:sectPr w:rsidR="009F2160" w:rsidSect="00FB7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D18B" w14:textId="77777777" w:rsidR="0099502A" w:rsidRDefault="0099502A" w:rsidP="00017884">
      <w:r>
        <w:separator/>
      </w:r>
    </w:p>
  </w:endnote>
  <w:endnote w:type="continuationSeparator" w:id="0">
    <w:p w14:paraId="1D50E5FD" w14:textId="77777777" w:rsidR="0099502A" w:rsidRDefault="0099502A" w:rsidP="0001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1550" w14:textId="77777777" w:rsidR="0099502A" w:rsidRDefault="0099502A" w:rsidP="00017884">
      <w:r>
        <w:separator/>
      </w:r>
    </w:p>
  </w:footnote>
  <w:footnote w:type="continuationSeparator" w:id="0">
    <w:p w14:paraId="0D5E651B" w14:textId="77777777" w:rsidR="0099502A" w:rsidRDefault="0099502A" w:rsidP="0001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DB"/>
    <w:rsid w:val="00017884"/>
    <w:rsid w:val="0002270A"/>
    <w:rsid w:val="00227791"/>
    <w:rsid w:val="002A182A"/>
    <w:rsid w:val="002D5DF1"/>
    <w:rsid w:val="005106E5"/>
    <w:rsid w:val="005173EE"/>
    <w:rsid w:val="005D412E"/>
    <w:rsid w:val="006831C6"/>
    <w:rsid w:val="006A1330"/>
    <w:rsid w:val="00877536"/>
    <w:rsid w:val="008E3524"/>
    <w:rsid w:val="00910AB6"/>
    <w:rsid w:val="00921973"/>
    <w:rsid w:val="0099502A"/>
    <w:rsid w:val="009C2602"/>
    <w:rsid w:val="009F2160"/>
    <w:rsid w:val="009F4821"/>
    <w:rsid w:val="00A3151D"/>
    <w:rsid w:val="00A70261"/>
    <w:rsid w:val="00A74166"/>
    <w:rsid w:val="00BE37EB"/>
    <w:rsid w:val="00C262DB"/>
    <w:rsid w:val="00C372B4"/>
    <w:rsid w:val="00CF6CFA"/>
    <w:rsid w:val="00DF7618"/>
    <w:rsid w:val="00FB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41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2DB"/>
    <w:rPr>
      <w:color w:val="0000FF"/>
      <w:u w:val="single"/>
    </w:rPr>
  </w:style>
  <w:style w:type="character" w:customStyle="1" w:styleId="citationref">
    <w:name w:val="citationref"/>
    <w:basedOn w:val="DefaultParagraphFont"/>
    <w:rsid w:val="0087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573">
      <w:bodyDiv w:val="1"/>
      <w:marLeft w:val="0"/>
      <w:marRight w:val="0"/>
      <w:marTop w:val="0"/>
      <w:marBottom w:val="0"/>
      <w:divBdr>
        <w:top w:val="none" w:sz="0" w:space="0" w:color="auto"/>
        <w:left w:val="none" w:sz="0" w:space="0" w:color="auto"/>
        <w:bottom w:val="none" w:sz="0" w:space="0" w:color="auto"/>
        <w:right w:val="none" w:sz="0" w:space="0" w:color="auto"/>
      </w:divBdr>
    </w:div>
    <w:div w:id="190846319">
      <w:bodyDiv w:val="1"/>
      <w:marLeft w:val="0"/>
      <w:marRight w:val="0"/>
      <w:marTop w:val="0"/>
      <w:marBottom w:val="0"/>
      <w:divBdr>
        <w:top w:val="none" w:sz="0" w:space="0" w:color="auto"/>
        <w:left w:val="none" w:sz="0" w:space="0" w:color="auto"/>
        <w:bottom w:val="none" w:sz="0" w:space="0" w:color="auto"/>
        <w:right w:val="none" w:sz="0" w:space="0" w:color="auto"/>
      </w:divBdr>
    </w:div>
    <w:div w:id="1324702809">
      <w:bodyDiv w:val="1"/>
      <w:marLeft w:val="0"/>
      <w:marRight w:val="0"/>
      <w:marTop w:val="0"/>
      <w:marBottom w:val="0"/>
      <w:divBdr>
        <w:top w:val="none" w:sz="0" w:space="0" w:color="auto"/>
        <w:left w:val="none" w:sz="0" w:space="0" w:color="auto"/>
        <w:bottom w:val="none" w:sz="0" w:space="0" w:color="auto"/>
        <w:right w:val="none" w:sz="0" w:space="0" w:color="auto"/>
      </w:divBdr>
    </w:div>
    <w:div w:id="1488472804">
      <w:bodyDiv w:val="1"/>
      <w:marLeft w:val="0"/>
      <w:marRight w:val="0"/>
      <w:marTop w:val="0"/>
      <w:marBottom w:val="0"/>
      <w:divBdr>
        <w:top w:val="none" w:sz="0" w:space="0" w:color="auto"/>
        <w:left w:val="none" w:sz="0" w:space="0" w:color="auto"/>
        <w:bottom w:val="none" w:sz="0" w:space="0" w:color="auto"/>
        <w:right w:val="none" w:sz="0" w:space="0" w:color="auto"/>
      </w:divBdr>
    </w:div>
    <w:div w:id="1962223965">
      <w:bodyDiv w:val="1"/>
      <w:marLeft w:val="0"/>
      <w:marRight w:val="0"/>
      <w:marTop w:val="0"/>
      <w:marBottom w:val="0"/>
      <w:divBdr>
        <w:top w:val="none" w:sz="0" w:space="0" w:color="auto"/>
        <w:left w:val="none" w:sz="0" w:space="0" w:color="auto"/>
        <w:bottom w:val="none" w:sz="0" w:space="0" w:color="auto"/>
        <w:right w:val="none" w:sz="0" w:space="0" w:color="auto"/>
      </w:divBdr>
      <w:divsChild>
        <w:div w:id="1436704701">
          <w:marLeft w:val="0"/>
          <w:marRight w:val="0"/>
          <w:marTop w:val="0"/>
          <w:marBottom w:val="0"/>
          <w:divBdr>
            <w:top w:val="none" w:sz="0" w:space="0" w:color="auto"/>
            <w:left w:val="none" w:sz="0" w:space="0" w:color="auto"/>
            <w:bottom w:val="none" w:sz="0" w:space="0" w:color="auto"/>
            <w:right w:val="none" w:sz="0" w:space="0" w:color="auto"/>
          </w:divBdr>
          <w:divsChild>
            <w:div w:id="791555174">
              <w:marLeft w:val="0"/>
              <w:marRight w:val="0"/>
              <w:marTop w:val="0"/>
              <w:marBottom w:val="0"/>
              <w:divBdr>
                <w:top w:val="none" w:sz="0" w:space="0" w:color="auto"/>
                <w:left w:val="none" w:sz="0" w:space="0" w:color="auto"/>
                <w:bottom w:val="none" w:sz="0" w:space="0" w:color="auto"/>
                <w:right w:val="none" w:sz="0" w:space="0" w:color="auto"/>
              </w:divBdr>
            </w:div>
          </w:divsChild>
        </w:div>
        <w:div w:id="2025395631">
          <w:marLeft w:val="0"/>
          <w:marRight w:val="15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abledevelopment.un.org/hlp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Berhanu Tefera</cp:lastModifiedBy>
  <cp:revision>4</cp:revision>
  <dcterms:created xsi:type="dcterms:W3CDTF">2017-07-13T14:28:00Z</dcterms:created>
  <dcterms:modified xsi:type="dcterms:W3CDTF">2017-07-17T20:43:00Z</dcterms:modified>
</cp:coreProperties>
</file>