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829E6" w14:textId="77777777" w:rsidR="00B51D13" w:rsidRPr="00F13FA8" w:rsidRDefault="00B51D13" w:rsidP="00520D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A6A6A6" w:themeColor="background1" w:themeShade="A6"/>
          <w:sz w:val="32"/>
          <w:szCs w:val="32"/>
        </w:rPr>
      </w:pPr>
      <w:bookmarkStart w:id="0" w:name="_GoBack"/>
      <w:bookmarkEnd w:id="0"/>
      <w:r w:rsidRPr="00F13FA8">
        <w:rPr>
          <w:rFonts w:ascii="Arial" w:hAnsi="Arial" w:cs="Arial"/>
          <w:b/>
          <w:bCs/>
          <w:i/>
          <w:color w:val="A6A6A6" w:themeColor="background1" w:themeShade="A6"/>
          <w:sz w:val="32"/>
          <w:szCs w:val="32"/>
        </w:rPr>
        <w:t>TRADUCCION BORRADOR</w:t>
      </w:r>
    </w:p>
    <w:p w14:paraId="369C02FE" w14:textId="77777777" w:rsidR="00B51D13" w:rsidRDefault="00B51D13" w:rsidP="00520D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1A2BAB15" w14:textId="77777777" w:rsidR="00520DEB" w:rsidRPr="00520DEB" w:rsidRDefault="00520DEB" w:rsidP="00B51D13">
      <w:pPr>
        <w:widowControl w:val="0"/>
        <w:tabs>
          <w:tab w:val="left" w:pos="3330"/>
        </w:tabs>
        <w:autoSpaceDE w:val="0"/>
        <w:autoSpaceDN w:val="0"/>
        <w:adjustRightInd w:val="0"/>
        <w:jc w:val="center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/>
          <w:bCs/>
          <w:sz w:val="32"/>
          <w:szCs w:val="32"/>
        </w:rPr>
        <w:t>Foro Político de Alto N</w:t>
      </w:r>
      <w:r w:rsidRPr="00520DEB">
        <w:rPr>
          <w:rFonts w:ascii="Arial" w:hAnsi="Arial" w:cs="Arial"/>
          <w:b/>
          <w:bCs/>
          <w:sz w:val="32"/>
          <w:szCs w:val="32"/>
        </w:rPr>
        <w:t>ivel 2017</w:t>
      </w:r>
    </w:p>
    <w:p w14:paraId="184F122F" w14:textId="77777777" w:rsidR="00520DEB" w:rsidRPr="00520DEB" w:rsidRDefault="00520DEB" w:rsidP="00520D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9"/>
          <w:szCs w:val="29"/>
        </w:rPr>
      </w:pPr>
    </w:p>
    <w:p w14:paraId="2C79487A" w14:textId="77777777" w:rsidR="00520DEB" w:rsidRPr="00520DEB" w:rsidRDefault="00520DEB" w:rsidP="00520D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9"/>
          <w:szCs w:val="29"/>
        </w:rPr>
      </w:pPr>
      <w:r w:rsidRPr="00520DEB">
        <w:rPr>
          <w:rFonts w:ascii="Arial" w:hAnsi="Arial" w:cs="Arial"/>
          <w:b/>
          <w:bCs/>
          <w:sz w:val="32"/>
          <w:szCs w:val="32"/>
        </w:rPr>
        <w:t xml:space="preserve">Documento </w:t>
      </w:r>
      <w:r>
        <w:rPr>
          <w:rFonts w:ascii="Arial" w:hAnsi="Arial" w:cs="Arial"/>
          <w:b/>
          <w:bCs/>
          <w:sz w:val="32"/>
          <w:szCs w:val="32"/>
        </w:rPr>
        <w:t>presentado por el Grupo d</w:t>
      </w:r>
      <w:r w:rsidRPr="00520DEB">
        <w:rPr>
          <w:rFonts w:ascii="Arial" w:hAnsi="Arial" w:cs="Arial"/>
          <w:b/>
          <w:bCs/>
          <w:sz w:val="32"/>
          <w:szCs w:val="32"/>
        </w:rPr>
        <w:t>e Personas con Discapacidad</w:t>
      </w:r>
      <w:r w:rsidR="00B51D13">
        <w:rPr>
          <w:rFonts w:ascii="Arial" w:hAnsi="Arial" w:cs="Arial"/>
          <w:b/>
          <w:bCs/>
          <w:sz w:val="32"/>
          <w:szCs w:val="32"/>
        </w:rPr>
        <w:t xml:space="preserve"> como Parte Interesada</w:t>
      </w:r>
    </w:p>
    <w:p w14:paraId="43DE3B06" w14:textId="77777777" w:rsidR="00520DEB" w:rsidRPr="00520DEB" w:rsidRDefault="00520DEB" w:rsidP="00520D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9"/>
          <w:szCs w:val="29"/>
        </w:rPr>
      </w:pPr>
    </w:p>
    <w:p w14:paraId="3F8B32B1" w14:textId="77777777" w:rsidR="00520DEB" w:rsidRPr="00520DEB" w:rsidRDefault="00B51D13" w:rsidP="00520D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/>
          <w:bCs/>
          <w:sz w:val="32"/>
          <w:szCs w:val="32"/>
        </w:rPr>
        <w:t>Erradicar la Pobreza y Promover la P</w:t>
      </w:r>
      <w:r w:rsidR="00C55CBD">
        <w:rPr>
          <w:rFonts w:ascii="Arial" w:hAnsi="Arial" w:cs="Arial"/>
          <w:b/>
          <w:bCs/>
          <w:sz w:val="32"/>
          <w:szCs w:val="32"/>
        </w:rPr>
        <w:t>rosperidad de las Personas con D</w:t>
      </w:r>
      <w:r w:rsidR="00520DEB" w:rsidRPr="00520DEB">
        <w:rPr>
          <w:rFonts w:ascii="Arial" w:hAnsi="Arial" w:cs="Arial"/>
          <w:b/>
          <w:bCs/>
          <w:sz w:val="32"/>
          <w:szCs w:val="32"/>
        </w:rPr>
        <w:t>iscapacidad</w:t>
      </w:r>
    </w:p>
    <w:p w14:paraId="5A247E26" w14:textId="77777777" w:rsidR="00520DEB" w:rsidRPr="00520DEB" w:rsidRDefault="00520DEB" w:rsidP="00520D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9"/>
          <w:szCs w:val="29"/>
        </w:rPr>
      </w:pPr>
    </w:p>
    <w:p w14:paraId="45086D71" w14:textId="77777777" w:rsidR="00520DEB" w:rsidRPr="00520DEB" w:rsidRDefault="00520DEB" w:rsidP="00520D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9"/>
          <w:szCs w:val="29"/>
        </w:rPr>
      </w:pPr>
      <w:r w:rsidRPr="00520DEB">
        <w:rPr>
          <w:rFonts w:ascii="Arial" w:hAnsi="Arial" w:cs="Arial"/>
          <w:b/>
          <w:bCs/>
          <w:sz w:val="32"/>
          <w:szCs w:val="32"/>
        </w:rPr>
        <w:t>Introducción</w:t>
      </w:r>
    </w:p>
    <w:p w14:paraId="6F5B68A1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</w:rPr>
      </w:pPr>
    </w:p>
    <w:p w14:paraId="20C9EDDD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Times New Roman" w:hAnsi="Times New Roman" w:cs="Times New Roman"/>
          <w:sz w:val="29"/>
          <w:szCs w:val="29"/>
        </w:rPr>
        <w:t xml:space="preserve">La Convención de las Naciones Unidas sobre los Derechos de las </w:t>
      </w:r>
      <w:r w:rsidR="00B51D13">
        <w:rPr>
          <w:rFonts w:ascii="Times New Roman" w:hAnsi="Times New Roman" w:cs="Times New Roman"/>
          <w:sz w:val="29"/>
          <w:szCs w:val="29"/>
        </w:rPr>
        <w:t>Personas con Discapacidad (CDPD</w:t>
      </w:r>
      <w:r w:rsidRPr="00520DEB">
        <w:rPr>
          <w:rFonts w:ascii="Times New Roman" w:hAnsi="Times New Roman" w:cs="Times New Roman"/>
          <w:sz w:val="29"/>
          <w:szCs w:val="29"/>
        </w:rPr>
        <w:t>) destaca el hecho de que la mayoría de las personas con discapacidad vive en condiciones de pobreza y reconoce la necesidad crítica de abordar el impacto negativo de la pobreza en las personas con discapacidad.</w:t>
      </w:r>
      <w:r w:rsidRPr="00520DEB">
        <w:rPr>
          <w:rFonts w:ascii="Arial" w:hAnsi="Arial" w:cs="Arial"/>
          <w:sz w:val="29"/>
          <w:szCs w:val="29"/>
        </w:rPr>
        <w:t xml:space="preserve"> </w:t>
      </w:r>
      <w:r w:rsidRPr="00520DEB">
        <w:rPr>
          <w:rFonts w:ascii="Times New Roman" w:hAnsi="Times New Roman" w:cs="Times New Roman"/>
          <w:color w:val="0000E9"/>
          <w:sz w:val="20"/>
          <w:szCs w:val="20"/>
          <w:u w:val="single" w:color="0000E9"/>
          <w:vertAlign w:val="superscript"/>
        </w:rPr>
        <w:t>1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Una respuesta a este desafío global se re</w:t>
      </w:r>
      <w:r w:rsidR="00B51D13">
        <w:rPr>
          <w:rFonts w:ascii="Times New Roman" w:hAnsi="Times New Roman" w:cs="Times New Roman"/>
          <w:sz w:val="29"/>
          <w:szCs w:val="29"/>
          <w:u w:color="0000E9"/>
        </w:rPr>
        <w:t xml:space="preserve">sume en la Agenda 2030 para el Desarrollo Sostenible,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que </w:t>
      </w:r>
      <w:r w:rsidR="00B51D13">
        <w:rPr>
          <w:rFonts w:ascii="Times New Roman" w:hAnsi="Times New Roman" w:cs="Times New Roman"/>
          <w:sz w:val="29"/>
          <w:szCs w:val="29"/>
          <w:u w:color="0000E9"/>
        </w:rPr>
        <w:t>hace central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un compromiso para acabar con la pobreza en todas partes y no dejar a nadie atrás.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Prevé un futuro mejor para todas las personas, que garantice que cada persona tenga una vida decente, digna y gratificante, y alc</w:t>
      </w:r>
      <w:r w:rsidR="00B51D13">
        <w:rPr>
          <w:rFonts w:ascii="Times New Roman" w:hAnsi="Times New Roman" w:cs="Times New Roman"/>
          <w:sz w:val="29"/>
          <w:szCs w:val="29"/>
          <w:u w:color="0000E9"/>
        </w:rPr>
        <w:t>ance su pleno potencial humano a través de la erradicación de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la pobreza en todas sus dimensiones.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La implementación de la Agenda 2030 debe guiarse por la CDPD para transformar las vidas de </w:t>
      </w:r>
      <w:r w:rsidR="00C55CBD">
        <w:rPr>
          <w:rFonts w:ascii="Times New Roman" w:hAnsi="Times New Roman" w:cs="Times New Roman"/>
          <w:sz w:val="29"/>
          <w:szCs w:val="29"/>
          <w:u w:color="0000E9"/>
        </w:rPr>
        <w:t>las personas con discapacidad de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todo el mundo.</w:t>
      </w:r>
    </w:p>
    <w:p w14:paraId="7DB6F70C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</w:p>
    <w:p w14:paraId="6F30774D" w14:textId="5DE29A25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Times New Roman" w:hAnsi="Times New Roman" w:cs="Times New Roman"/>
          <w:sz w:val="29"/>
          <w:szCs w:val="29"/>
          <w:u w:color="0000E9"/>
        </w:rPr>
        <w:t>Las personas con discapacidad representan aproximadamente el 15% de la población mundial o mil millones de personas.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Las personas con discapacidad están sobrerrepresentadas entre las más p</w:t>
      </w:r>
      <w:r w:rsidR="00C52F60">
        <w:rPr>
          <w:rFonts w:ascii="Times New Roman" w:hAnsi="Times New Roman" w:cs="Times New Roman"/>
          <w:sz w:val="29"/>
          <w:szCs w:val="29"/>
          <w:u w:color="0000E9"/>
        </w:rPr>
        <w:t xml:space="preserve">obres del mundo: el Programa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2030 establece que más del 80% de las personas con discapacidad vive en la pobreza.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color w:val="0000E9"/>
          <w:sz w:val="20"/>
          <w:szCs w:val="20"/>
          <w:u w:val="single" w:color="0000E9"/>
          <w:vertAlign w:val="superscript"/>
        </w:rPr>
        <w:t>2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Las personas co</w:t>
      </w:r>
      <w:r w:rsidR="000B6D67">
        <w:rPr>
          <w:rFonts w:ascii="Times New Roman" w:hAnsi="Times New Roman" w:cs="Times New Roman"/>
          <w:sz w:val="29"/>
          <w:szCs w:val="29"/>
          <w:u w:color="0000E9"/>
        </w:rPr>
        <w:t>n discapacidad se enfrentan a una exclusión generalizada en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todas las áreas de la vida económica, política, social, civil y cultural, como </w:t>
      </w:r>
      <w:r w:rsidR="007D7D60">
        <w:rPr>
          <w:rFonts w:ascii="Times New Roman" w:hAnsi="Times New Roman" w:cs="Times New Roman"/>
          <w:sz w:val="29"/>
          <w:szCs w:val="29"/>
          <w:u w:color="0000E9"/>
        </w:rPr>
        <w:t xml:space="preserve">por ejemplo en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el empleo, la educación y el cuidado de la salud.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Las personas con discapacidad experimentan índices más altos de pobreza y privación</w:t>
      </w:r>
      <w:r w:rsidR="007D7D60">
        <w:rPr>
          <w:rFonts w:ascii="Times New Roman" w:hAnsi="Times New Roman" w:cs="Times New Roman"/>
          <w:sz w:val="29"/>
          <w:szCs w:val="29"/>
          <w:u w:color="0000E9"/>
        </w:rPr>
        <w:t>,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y menores niveles de ingresos que la población general.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color w:val="0000E9"/>
          <w:sz w:val="20"/>
          <w:szCs w:val="20"/>
          <w:u w:val="single" w:color="0000E9"/>
          <w:vertAlign w:val="superscript"/>
        </w:rPr>
        <w:t>3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E</w:t>
      </w:r>
      <w:r w:rsidR="000B6D67">
        <w:rPr>
          <w:rFonts w:ascii="Times New Roman" w:hAnsi="Times New Roman" w:cs="Times New Roman"/>
          <w:sz w:val="29"/>
          <w:szCs w:val="29"/>
          <w:u w:color="0000E9"/>
        </w:rPr>
        <w:t>sto se deriva de una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discriminación</w:t>
      </w:r>
      <w:r w:rsidR="000B6D67">
        <w:rPr>
          <w:rFonts w:ascii="Times New Roman" w:hAnsi="Times New Roman" w:cs="Times New Roman"/>
          <w:sz w:val="29"/>
          <w:szCs w:val="29"/>
          <w:u w:color="0000E9"/>
        </w:rPr>
        <w:t xml:space="preserve"> generalizada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y </w:t>
      </w:r>
      <w:r w:rsidR="000B6D67">
        <w:rPr>
          <w:rFonts w:ascii="Times New Roman" w:hAnsi="Times New Roman" w:cs="Times New Roman"/>
          <w:sz w:val="29"/>
          <w:szCs w:val="29"/>
          <w:u w:color="0000E9"/>
        </w:rPr>
        <w:t>d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el estigma, </w:t>
      </w:r>
      <w:r w:rsidR="00C52F60">
        <w:rPr>
          <w:rFonts w:ascii="Times New Roman" w:hAnsi="Times New Roman" w:cs="Times New Roman"/>
          <w:sz w:val="29"/>
          <w:szCs w:val="29"/>
          <w:u w:color="0000E9"/>
        </w:rPr>
        <w:t xml:space="preserve">de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la desigualdad de oportunidades, y </w:t>
      </w:r>
      <w:r w:rsidR="000B6D67">
        <w:rPr>
          <w:rFonts w:ascii="Times New Roman" w:hAnsi="Times New Roman" w:cs="Times New Roman"/>
          <w:sz w:val="29"/>
          <w:szCs w:val="29"/>
          <w:u w:color="0000E9"/>
        </w:rPr>
        <w:t xml:space="preserve">de </w:t>
      </w:r>
      <w:r w:rsidR="007D7D60">
        <w:rPr>
          <w:rFonts w:ascii="Times New Roman" w:hAnsi="Times New Roman" w:cs="Times New Roman"/>
          <w:sz w:val="29"/>
          <w:szCs w:val="29"/>
          <w:u w:color="0000E9"/>
        </w:rPr>
        <w:t xml:space="preserve">las </w:t>
      </w:r>
      <w:r w:rsidR="000B6D67">
        <w:rPr>
          <w:rFonts w:ascii="Times New Roman" w:hAnsi="Times New Roman" w:cs="Times New Roman"/>
          <w:sz w:val="29"/>
          <w:szCs w:val="29"/>
          <w:u w:color="0000E9"/>
        </w:rPr>
        <w:t>barreras físicas y actitudinales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Y estos mismos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lastRenderedPageBreak/>
        <w:t>factores también significan que los derechos de las person</w:t>
      </w:r>
      <w:r w:rsidR="000B6D67">
        <w:rPr>
          <w:rFonts w:ascii="Times New Roman" w:hAnsi="Times New Roman" w:cs="Times New Roman"/>
          <w:sz w:val="29"/>
          <w:szCs w:val="29"/>
          <w:u w:color="0000E9"/>
        </w:rPr>
        <w:t>as con discapacidad no se aborde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n adecuadamente en los programas de reducción de la pobreza, los pisos de protección social o los programas y fondos de desarrollo.</w:t>
      </w:r>
    </w:p>
    <w:p w14:paraId="315DAD33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</w:p>
    <w:p w14:paraId="71CA4A7A" w14:textId="3AE87203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Times New Roman" w:hAnsi="Times New Roman" w:cs="Times New Roman"/>
          <w:sz w:val="29"/>
          <w:szCs w:val="29"/>
          <w:u w:color="0000E9"/>
        </w:rPr>
        <w:t>La plena aplicación de los compromisos asumidos por los líderes mundiales</w:t>
      </w:r>
      <w:r w:rsidR="00C55CBD">
        <w:rPr>
          <w:rFonts w:ascii="Times New Roman" w:hAnsi="Times New Roman" w:cs="Times New Roman"/>
          <w:sz w:val="29"/>
          <w:szCs w:val="29"/>
          <w:u w:color="0000E9"/>
        </w:rPr>
        <w:t xml:space="preserve"> en la adopción del Programa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2030 exige un aumento progresivo de la asignación de recursos internos y la cooperación internacional para el desarrollo para apoyar la plena inclusión de las personas con discapacidad.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Sin embargo, en muchos países se han impuesto medidas de austeridad que reducen el gasto público en derechos humanos, desarrollo y bienestar social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cuando y donde más se </w:t>
      </w:r>
      <w:r w:rsidR="007D7D60">
        <w:rPr>
          <w:rFonts w:ascii="Times New Roman" w:hAnsi="Times New Roman" w:cs="Times New Roman"/>
          <w:sz w:val="29"/>
          <w:szCs w:val="29"/>
          <w:u w:color="0000E9"/>
        </w:rPr>
        <w:t>los necesita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,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color w:val="0000E9"/>
          <w:u w:val="single" w:color="0000E9"/>
          <w:vertAlign w:val="superscript"/>
        </w:rPr>
        <w:t>4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y </w:t>
      </w:r>
      <w:r w:rsidR="007D7D60">
        <w:rPr>
          <w:rFonts w:ascii="Times New Roman" w:hAnsi="Times New Roman" w:cs="Times New Roman"/>
          <w:sz w:val="29"/>
          <w:szCs w:val="29"/>
          <w:u w:color="0000E9"/>
        </w:rPr>
        <w:t xml:space="preserve">las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personas con di</w:t>
      </w:r>
      <w:r w:rsidR="00C52F60">
        <w:rPr>
          <w:rFonts w:ascii="Times New Roman" w:hAnsi="Times New Roman" w:cs="Times New Roman"/>
          <w:sz w:val="29"/>
          <w:szCs w:val="29"/>
          <w:u w:color="0000E9"/>
        </w:rPr>
        <w:t>scapacidad suelen estar entre los que acusan</w:t>
      </w:r>
      <w:r w:rsidR="00F23DDC">
        <w:rPr>
          <w:rFonts w:ascii="Times New Roman" w:hAnsi="Times New Roman" w:cs="Times New Roman"/>
          <w:sz w:val="29"/>
          <w:szCs w:val="29"/>
          <w:u w:color="0000E9"/>
        </w:rPr>
        <w:t xml:space="preserve"> el golpe más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duro.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color w:val="0000E9"/>
          <w:u w:val="single" w:color="0000E9"/>
          <w:vertAlign w:val="superscript"/>
        </w:rPr>
        <w:t>5</w:t>
      </w:r>
      <w:r w:rsidR="00F23DDC">
        <w:rPr>
          <w:rFonts w:ascii="Times New Roman" w:hAnsi="Times New Roman" w:cs="Times New Roman"/>
          <w:sz w:val="29"/>
          <w:szCs w:val="29"/>
          <w:u w:color="0000E9"/>
        </w:rPr>
        <w:t xml:space="preserve"> Una r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espuesta a las crisis económicas</w:t>
      </w:r>
      <w:r w:rsidR="00F23DDC">
        <w:rPr>
          <w:rFonts w:ascii="Times New Roman" w:hAnsi="Times New Roman" w:cs="Times New Roman"/>
          <w:sz w:val="29"/>
          <w:szCs w:val="29"/>
          <w:u w:color="0000E9"/>
        </w:rPr>
        <w:t xml:space="preserve"> con base en los derechos </w:t>
      </w:r>
      <w:r w:rsidR="007D7D60">
        <w:rPr>
          <w:rFonts w:ascii="Times New Roman" w:hAnsi="Times New Roman" w:cs="Times New Roman"/>
          <w:sz w:val="29"/>
          <w:szCs w:val="29"/>
          <w:u w:color="0000E9"/>
        </w:rPr>
        <w:t>sería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</w:t>
      </w:r>
      <w:r w:rsidR="00F23DDC">
        <w:rPr>
          <w:rFonts w:ascii="Times New Roman" w:hAnsi="Times New Roman" w:cs="Times New Roman"/>
          <w:sz w:val="29"/>
          <w:szCs w:val="29"/>
          <w:u w:color="0000E9"/>
        </w:rPr>
        <w:t>sacar a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las personas con discapacidad y </w:t>
      </w:r>
      <w:r w:rsidR="00F23DDC">
        <w:rPr>
          <w:rFonts w:ascii="Times New Roman" w:hAnsi="Times New Roman" w:cs="Times New Roman"/>
          <w:sz w:val="29"/>
          <w:szCs w:val="29"/>
          <w:u w:color="0000E9"/>
        </w:rPr>
        <w:t xml:space="preserve">a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sus familias de la pobreza, </w:t>
      </w:r>
      <w:r w:rsidR="00F23DDC">
        <w:rPr>
          <w:rFonts w:ascii="Times New Roman" w:hAnsi="Times New Roman" w:cs="Times New Roman"/>
          <w:sz w:val="29"/>
          <w:szCs w:val="29"/>
          <w:u w:color="0000E9"/>
        </w:rPr>
        <w:t>contribuyendo así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a la consecuc</w:t>
      </w:r>
      <w:r w:rsidR="00F23DDC">
        <w:rPr>
          <w:rFonts w:ascii="Times New Roman" w:hAnsi="Times New Roman" w:cs="Times New Roman"/>
          <w:sz w:val="29"/>
          <w:szCs w:val="29"/>
          <w:u w:color="0000E9"/>
        </w:rPr>
        <w:t>ión de un crecimiento inclusivo y a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l desarrollo sostenible.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color w:val="0000E9"/>
          <w:u w:val="single" w:color="0000E9"/>
          <w:vertAlign w:val="superscript"/>
        </w:rPr>
        <w:t>6</w:t>
      </w:r>
    </w:p>
    <w:p w14:paraId="78981910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</w:p>
    <w:p w14:paraId="7E0666A1" w14:textId="7F41EC4F" w:rsidR="00520DEB" w:rsidRPr="00520DEB" w:rsidRDefault="00045318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  <w:r>
        <w:rPr>
          <w:rFonts w:ascii="Times New Roman" w:hAnsi="Times New Roman" w:cs="Times New Roman"/>
          <w:sz w:val="29"/>
          <w:szCs w:val="29"/>
          <w:u w:color="0000E9"/>
        </w:rPr>
        <w:t>“</w:t>
      </w:r>
      <w:r w:rsidR="009C3E02" w:rsidRPr="009C3E02">
        <w:rPr>
          <w:rFonts w:ascii="Times New Roman" w:hAnsi="Times New Roman" w:cs="Times New Roman"/>
          <w:sz w:val="29"/>
          <w:szCs w:val="29"/>
          <w:u w:color="0000E9"/>
        </w:rPr>
        <w:t>Reconociendo el valor de las contribuciones que realizan y pueden realizar las personas con discapacidad al bienestar general y a la diversidad de sus comunidades, y que la promoción del pleno goce de los derechos humanos y las libertades fundamentales por las personas con discapacidad y de su plena participación tendrán como resultado un mayor sentido de pertenencia de estas personas y avances significativos en el desarrollo económico, social y humano de la sociedad y en la erradicación de la pobreza</w:t>
      </w:r>
      <w:r>
        <w:rPr>
          <w:rFonts w:ascii="Times New Roman" w:hAnsi="Times New Roman" w:cs="Times New Roman"/>
          <w:sz w:val="29"/>
          <w:szCs w:val="29"/>
          <w:u w:color="0000E9"/>
        </w:rPr>
        <w:t>.”</w:t>
      </w:r>
    </w:p>
    <w:p w14:paraId="569C3D60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</w:p>
    <w:p w14:paraId="42EB74B3" w14:textId="4BE0A649" w:rsidR="00520DEB" w:rsidRPr="00520DEB" w:rsidRDefault="009C3E02" w:rsidP="009C3E0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9"/>
          <w:szCs w:val="29"/>
          <w:u w:color="0000E9"/>
        </w:rPr>
      </w:pPr>
      <w:r>
        <w:rPr>
          <w:rFonts w:ascii="Times New Roman" w:hAnsi="Times New Roman" w:cs="Times New Roman"/>
          <w:sz w:val="29"/>
          <w:szCs w:val="29"/>
          <w:u w:color="0000E9"/>
        </w:rPr>
        <w:t>CD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PD (Preámbulo, párrafo m)</w:t>
      </w:r>
    </w:p>
    <w:p w14:paraId="5DE8D549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</w:p>
    <w:p w14:paraId="484B3EB1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</w:p>
    <w:p w14:paraId="09B0D8BB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</w:p>
    <w:p w14:paraId="60773BE6" w14:textId="77777777" w:rsidR="00520DEB" w:rsidRPr="00520DEB" w:rsidRDefault="00520DEB" w:rsidP="009C3E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Arial" w:hAnsi="Arial" w:cs="Arial"/>
          <w:b/>
          <w:bCs/>
          <w:sz w:val="32"/>
          <w:szCs w:val="32"/>
          <w:u w:color="0000E9"/>
        </w:rPr>
        <w:t>Capítulo I</w:t>
      </w:r>
    </w:p>
    <w:p w14:paraId="5941C8B6" w14:textId="20E0EDAD" w:rsidR="00520DEB" w:rsidRPr="00520DEB" w:rsidRDefault="009C3E02" w:rsidP="009C3E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9"/>
          <w:szCs w:val="29"/>
          <w:u w:color="0000E9"/>
        </w:rPr>
      </w:pPr>
      <w:r>
        <w:rPr>
          <w:rFonts w:ascii="Arial" w:hAnsi="Arial" w:cs="Arial"/>
          <w:b/>
          <w:bCs/>
          <w:sz w:val="32"/>
          <w:szCs w:val="32"/>
          <w:u w:color="0000E9"/>
        </w:rPr>
        <w:t>Objetivos 1 y 2: Abordar los D</w:t>
      </w:r>
      <w:r w:rsidR="00520DEB" w:rsidRPr="00520DEB">
        <w:rPr>
          <w:rFonts w:ascii="Arial" w:hAnsi="Arial" w:cs="Arial"/>
          <w:b/>
          <w:bCs/>
          <w:sz w:val="32"/>
          <w:szCs w:val="32"/>
          <w:u w:color="0000E9"/>
        </w:rPr>
        <w:t>esafíos</w:t>
      </w:r>
    </w:p>
    <w:p w14:paraId="4BBDC602" w14:textId="77777777" w:rsidR="00520DEB" w:rsidRPr="00520DEB" w:rsidRDefault="00520DEB" w:rsidP="009C3E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9"/>
          <w:szCs w:val="29"/>
          <w:u w:color="0000E9"/>
        </w:rPr>
      </w:pPr>
    </w:p>
    <w:p w14:paraId="4A62170A" w14:textId="195211A6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Times New Roman" w:hAnsi="Times New Roman" w:cs="Times New Roman"/>
          <w:sz w:val="29"/>
          <w:szCs w:val="29"/>
          <w:u w:color="0000E9"/>
        </w:rPr>
        <w:t>A escala mundial, las personas con discapacidad tienen peores resultados en materia de salud, logros educativos más bajos, menor participación económica y mayores tasas de pobreza que</w:t>
      </w:r>
      <w:r w:rsidR="009C3E02">
        <w:rPr>
          <w:rFonts w:ascii="Times New Roman" w:hAnsi="Times New Roman" w:cs="Times New Roman"/>
          <w:sz w:val="29"/>
          <w:szCs w:val="29"/>
          <w:u w:color="0000E9"/>
        </w:rPr>
        <w:t xml:space="preserve"> las personas sin discapacidad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La discapacidad puede aumentar el riesgo de pobreza, y la pobreza puede aumentar el riesgo de discapacidad.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La falta de apoyo a las personas con discapacidad puede aumentar el riesgo de pobreza, ya que los esfuerzos para promover el desarrollo y la reducción de la pobreza no siempre han incluido adecuadamente a las personas con discapacidad.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color w:val="0000E9"/>
          <w:sz w:val="20"/>
          <w:szCs w:val="20"/>
          <w:u w:val="single" w:color="0000E9"/>
          <w:vertAlign w:val="superscript"/>
        </w:rPr>
        <w:t>7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La discriminación contra las personas con discapacidad es ante todo una violación de los derechos humanos, y, de hecho, también frena el desarrollo económico.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Cuando las personas con disc</w:t>
      </w:r>
      <w:r w:rsidR="00870087">
        <w:rPr>
          <w:rFonts w:ascii="Times New Roman" w:hAnsi="Times New Roman" w:cs="Times New Roman"/>
          <w:sz w:val="29"/>
          <w:szCs w:val="29"/>
          <w:u w:color="0000E9"/>
        </w:rPr>
        <w:t>apacidad y sus familias no puede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n acceder a servicios públicos esenciales y mecanismos de apoyo que abran oportunidades económicas;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870087">
        <w:rPr>
          <w:rFonts w:ascii="Times New Roman" w:hAnsi="Times New Roman" w:cs="Times New Roman"/>
          <w:sz w:val="29"/>
          <w:szCs w:val="29"/>
          <w:u w:color="0000E9"/>
        </w:rPr>
        <w:t>c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uando no pueden participar en actividades generadoras de ingresos o cuando se les impide hacer contribuciones más amplias a la vida de sus familias y comunidades, hay consecuencias económicas, sociales y de largo alcance.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color w:val="0000E9"/>
          <w:sz w:val="20"/>
          <w:szCs w:val="20"/>
          <w:u w:val="single" w:color="0000E9"/>
          <w:vertAlign w:val="superscript"/>
        </w:rPr>
        <w:t>8</w:t>
      </w:r>
    </w:p>
    <w:p w14:paraId="301AAC15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</w:p>
    <w:p w14:paraId="0A48661E" w14:textId="3DCB432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Times New Roman" w:hAnsi="Times New Roman" w:cs="Times New Roman"/>
          <w:sz w:val="29"/>
          <w:szCs w:val="29"/>
          <w:u w:color="0000E9"/>
        </w:rPr>
        <w:t>Los hogares con una p</w:t>
      </w:r>
      <w:r w:rsidR="00870087">
        <w:rPr>
          <w:rFonts w:ascii="Times New Roman" w:hAnsi="Times New Roman" w:cs="Times New Roman"/>
          <w:sz w:val="29"/>
          <w:szCs w:val="29"/>
          <w:u w:color="0000E9"/>
        </w:rPr>
        <w:t>ersona con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discapacidad </w:t>
      </w:r>
      <w:r w:rsidR="00870087">
        <w:rPr>
          <w:rFonts w:ascii="Times New Roman" w:hAnsi="Times New Roman" w:cs="Times New Roman"/>
          <w:sz w:val="29"/>
          <w:szCs w:val="29"/>
          <w:u w:color="0000E9"/>
        </w:rPr>
        <w:t xml:space="preserve">experimentan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d</w:t>
      </w:r>
      <w:r w:rsidR="00870087">
        <w:rPr>
          <w:rFonts w:ascii="Times New Roman" w:hAnsi="Times New Roman" w:cs="Times New Roman"/>
          <w:sz w:val="29"/>
          <w:szCs w:val="29"/>
          <w:u w:color="0000E9"/>
        </w:rPr>
        <w:t>ificultades materiales, lo que incluye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falt</w:t>
      </w:r>
      <w:r w:rsidR="00870087">
        <w:rPr>
          <w:rFonts w:ascii="Times New Roman" w:hAnsi="Times New Roman" w:cs="Times New Roman"/>
          <w:sz w:val="29"/>
          <w:szCs w:val="29"/>
          <w:u w:color="0000E9"/>
        </w:rPr>
        <w:t>a de acceso al agua potable y saneamiento e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inseguridad alimentaria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color w:val="0000E9"/>
          <w:u w:val="single" w:color="0000E9"/>
          <w:vertAlign w:val="superscript"/>
        </w:rPr>
        <w:t>9</w:t>
      </w:r>
      <w:r w:rsidR="00870087">
        <w:rPr>
          <w:rFonts w:ascii="Arial" w:hAnsi="Arial" w:cs="Arial"/>
          <w:sz w:val="29"/>
          <w:szCs w:val="29"/>
          <w:u w:color="0000E9"/>
        </w:rPr>
        <w:t xml:space="preserve">, </w:t>
      </w:r>
      <w:r w:rsidR="00870087">
        <w:rPr>
          <w:rFonts w:ascii="Times New Roman" w:hAnsi="Times New Roman" w:cs="Times New Roman"/>
          <w:sz w:val="29"/>
          <w:szCs w:val="29"/>
          <w:u w:color="0000E9"/>
        </w:rPr>
        <w:t>y deben hacer frente a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costes adicionales debido a los gastos relacionados con la discapacidad.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870087">
        <w:rPr>
          <w:rFonts w:ascii="Times New Roman" w:hAnsi="Times New Roman" w:cs="Times New Roman"/>
          <w:sz w:val="29"/>
          <w:szCs w:val="29"/>
          <w:u w:color="0000E9"/>
        </w:rPr>
        <w:t>S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ervicios asequibles, como los </w:t>
      </w:r>
      <w:r w:rsidR="00870087">
        <w:rPr>
          <w:rFonts w:ascii="Times New Roman" w:hAnsi="Times New Roman" w:cs="Times New Roman"/>
          <w:sz w:val="29"/>
          <w:szCs w:val="29"/>
          <w:u w:color="0000E9"/>
        </w:rPr>
        <w:t xml:space="preserve">de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asisten</w:t>
      </w:r>
      <w:r w:rsidR="00870087">
        <w:rPr>
          <w:rFonts w:ascii="Times New Roman" w:hAnsi="Times New Roman" w:cs="Times New Roman"/>
          <w:sz w:val="29"/>
          <w:szCs w:val="29"/>
          <w:u w:color="0000E9"/>
        </w:rPr>
        <w:t xml:space="preserve">tes personales,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asesoramiento </w:t>
      </w:r>
      <w:r w:rsidR="00870087">
        <w:rPr>
          <w:rFonts w:ascii="Times New Roman" w:hAnsi="Times New Roman" w:cs="Times New Roman"/>
          <w:sz w:val="29"/>
          <w:szCs w:val="29"/>
          <w:u w:color="0000E9"/>
        </w:rPr>
        <w:t>de pares,  dispositivos de asistencia y  tecnología</w:t>
      </w:r>
      <w:r w:rsidR="006A5370">
        <w:rPr>
          <w:rFonts w:ascii="Times New Roman" w:hAnsi="Times New Roman" w:cs="Times New Roman"/>
          <w:sz w:val="29"/>
          <w:szCs w:val="29"/>
          <w:u w:color="0000E9"/>
        </w:rPr>
        <w:t>,</w:t>
      </w:r>
      <w:r w:rsidR="00870087">
        <w:rPr>
          <w:rFonts w:ascii="Times New Roman" w:hAnsi="Times New Roman" w:cs="Times New Roman"/>
          <w:sz w:val="29"/>
          <w:szCs w:val="29"/>
          <w:u w:color="0000E9"/>
        </w:rPr>
        <w:t xml:space="preserve"> y  transporte accesible son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requisito</w:t>
      </w:r>
      <w:r w:rsidR="00870087">
        <w:rPr>
          <w:rFonts w:ascii="Times New Roman" w:hAnsi="Times New Roman" w:cs="Times New Roman"/>
          <w:sz w:val="29"/>
          <w:szCs w:val="29"/>
          <w:u w:color="0000E9"/>
        </w:rPr>
        <w:t>s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previo</w:t>
      </w:r>
      <w:r w:rsidR="00870087">
        <w:rPr>
          <w:rFonts w:ascii="Times New Roman" w:hAnsi="Times New Roman" w:cs="Times New Roman"/>
          <w:sz w:val="29"/>
          <w:szCs w:val="29"/>
          <w:u w:color="0000E9"/>
        </w:rPr>
        <w:t>s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para que las personas con discapacidad puedan vivir independientemente en la comunidad y participar en actividades económicas.</w:t>
      </w:r>
    </w:p>
    <w:p w14:paraId="16824120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</w:p>
    <w:p w14:paraId="1E093342" w14:textId="77777777" w:rsidR="00520DEB" w:rsidRPr="006A5370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0000E9"/>
        </w:rPr>
      </w:pPr>
      <w:r w:rsidRPr="006A5370">
        <w:rPr>
          <w:rFonts w:ascii="Times New Roman" w:hAnsi="Times New Roman" w:cs="Times New Roman"/>
          <w:sz w:val="28"/>
          <w:szCs w:val="28"/>
          <w:u w:color="0000E9"/>
        </w:rPr>
        <w:t>La Agenda 2030, si se implementa de acuerdo con las disposiciones de la CDPD, brinda la oportunidad de erradicar la pobreza de las personas con discapacidad a través de algunas recomendaciones:</w:t>
      </w:r>
    </w:p>
    <w:p w14:paraId="62001B27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</w:p>
    <w:p w14:paraId="391E9F81" w14:textId="3A1E8FF7" w:rsidR="00520DEB" w:rsidRPr="00520DEB" w:rsidRDefault="00870087" w:rsidP="00520D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9"/>
          <w:szCs w:val="29"/>
          <w:u w:color="0000E9"/>
        </w:rPr>
      </w:pPr>
      <w:r>
        <w:rPr>
          <w:rFonts w:ascii="Times New Roman" w:hAnsi="Times New Roman" w:cs="Times New Roman"/>
          <w:sz w:val="29"/>
          <w:szCs w:val="29"/>
          <w:u w:color="0000E9"/>
        </w:rPr>
        <w:t>Introducir m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edidas y políticas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para asegurar que las per</w:t>
      </w:r>
      <w:r w:rsidR="00BE166C">
        <w:rPr>
          <w:rFonts w:ascii="Times New Roman" w:hAnsi="Times New Roman" w:cs="Times New Roman"/>
          <w:sz w:val="29"/>
          <w:szCs w:val="29"/>
          <w:u w:color="0000E9"/>
        </w:rPr>
        <w:t>sonas con discapacidad, lo que incluye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mujeres, niños, </w:t>
      </w:r>
      <w:r w:rsidR="00BE166C">
        <w:rPr>
          <w:rFonts w:ascii="Times New Roman" w:hAnsi="Times New Roman" w:cs="Times New Roman"/>
          <w:sz w:val="29"/>
          <w:szCs w:val="29"/>
          <w:u w:color="0000E9"/>
        </w:rPr>
        <w:t xml:space="preserve">jóvenes, personas mayores y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personas </w:t>
      </w:r>
      <w:r w:rsidR="00BE166C">
        <w:rPr>
          <w:rFonts w:ascii="Times New Roman" w:hAnsi="Times New Roman" w:cs="Times New Roman"/>
          <w:sz w:val="29"/>
          <w:szCs w:val="29"/>
          <w:u w:color="0000E9"/>
        </w:rPr>
        <w:t>indígenas con discapacidad, esté</w:t>
      </w:r>
      <w:r w:rsidR="006A5370">
        <w:rPr>
          <w:rFonts w:ascii="Times New Roman" w:hAnsi="Times New Roman" w:cs="Times New Roman"/>
          <w:sz w:val="29"/>
          <w:szCs w:val="29"/>
          <w:u w:color="0000E9"/>
        </w:rPr>
        <w:t>n protegida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s de la pobreza y </w:t>
      </w:r>
      <w:r w:rsidR="00BE166C">
        <w:rPr>
          <w:rFonts w:ascii="Times New Roman" w:hAnsi="Times New Roman" w:cs="Times New Roman"/>
          <w:sz w:val="29"/>
          <w:szCs w:val="29"/>
          <w:u w:color="0000E9"/>
        </w:rPr>
        <w:t xml:space="preserve">se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beneficien por igual de</w:t>
      </w:r>
      <w:r w:rsidR="00BE166C">
        <w:rPr>
          <w:rFonts w:ascii="Times New Roman" w:hAnsi="Times New Roman" w:cs="Times New Roman"/>
          <w:sz w:val="29"/>
          <w:szCs w:val="29"/>
          <w:u w:color="0000E9"/>
        </w:rPr>
        <w:t xml:space="preserve"> esfuerzos transversales para el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alivio de la pobreza</w:t>
      </w:r>
      <w:r w:rsidR="006A5370">
        <w:rPr>
          <w:rFonts w:ascii="Times New Roman" w:hAnsi="Times New Roman" w:cs="Times New Roman"/>
          <w:sz w:val="29"/>
          <w:szCs w:val="29"/>
          <w:u w:color="0000E9"/>
        </w:rPr>
        <w:t xml:space="preserve">, y </w:t>
      </w:r>
      <w:r w:rsidR="00BE166C">
        <w:rPr>
          <w:rFonts w:ascii="Times New Roman" w:hAnsi="Times New Roman" w:cs="Times New Roman"/>
          <w:sz w:val="29"/>
          <w:szCs w:val="29"/>
          <w:u w:color="0000E9"/>
        </w:rPr>
        <w:t>de l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os programas de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desarrollo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BE166C">
        <w:rPr>
          <w:rFonts w:ascii="Times New Roman" w:hAnsi="Times New Roman" w:cs="Times New Roman"/>
          <w:sz w:val="29"/>
          <w:szCs w:val="29"/>
          <w:u w:color="0000E9"/>
        </w:rPr>
        <w:t>y generación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de riqueza,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lo que debería contribuir a la puesta en práctica </w:t>
      </w:r>
      <w:r w:rsidR="006A5370">
        <w:rPr>
          <w:rFonts w:ascii="Times New Roman" w:hAnsi="Times New Roman" w:cs="Times New Roman"/>
          <w:sz w:val="29"/>
          <w:szCs w:val="29"/>
          <w:u w:color="0000E9"/>
        </w:rPr>
        <w:t xml:space="preserve">de </w:t>
      </w:r>
      <w:r w:rsidR="00BE166C">
        <w:rPr>
          <w:rFonts w:ascii="Times New Roman" w:hAnsi="Times New Roman" w:cs="Times New Roman"/>
          <w:sz w:val="29"/>
          <w:szCs w:val="29"/>
          <w:u w:color="0000E9"/>
        </w:rPr>
        <w:t xml:space="preserve">sistemas y medidas de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protección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social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BE166C">
        <w:rPr>
          <w:rFonts w:ascii="Times New Roman" w:hAnsi="Times New Roman" w:cs="Times New Roman"/>
          <w:sz w:val="29"/>
          <w:szCs w:val="29"/>
          <w:u w:color="0000E9"/>
        </w:rPr>
        <w:t>inclusivos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en línea con la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CDPD.</w:t>
      </w:r>
    </w:p>
    <w:p w14:paraId="66D9E6C3" w14:textId="63133A80" w:rsidR="00520DEB" w:rsidRPr="00520DEB" w:rsidRDefault="00520DEB" w:rsidP="00520D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Times New Roman" w:hAnsi="Times New Roman" w:cs="Times New Roman"/>
          <w:sz w:val="29"/>
          <w:szCs w:val="29"/>
          <w:u w:color="0000E9"/>
        </w:rPr>
        <w:t>Introducir medidas para garantizar que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las personas con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78781B">
        <w:rPr>
          <w:rFonts w:ascii="Times New Roman" w:hAnsi="Times New Roman" w:cs="Times New Roman"/>
          <w:sz w:val="29"/>
          <w:szCs w:val="29"/>
          <w:u w:color="0000E9"/>
        </w:rPr>
        <w:t>discapacidad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78781B">
        <w:rPr>
          <w:rFonts w:ascii="Times New Roman" w:hAnsi="Times New Roman" w:cs="Times New Roman"/>
          <w:sz w:val="29"/>
          <w:szCs w:val="29"/>
          <w:u w:color="0000E9"/>
        </w:rPr>
        <w:t>tengan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el mismo acceso a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los recursos eco</w:t>
      </w:r>
      <w:r w:rsidR="0078781B">
        <w:rPr>
          <w:rFonts w:ascii="Times New Roman" w:hAnsi="Times New Roman" w:cs="Times New Roman"/>
          <w:sz w:val="29"/>
          <w:szCs w:val="29"/>
          <w:u w:color="0000E9"/>
        </w:rPr>
        <w:t xml:space="preserve">nómicos, servicios básicos,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nuevas tecnologías,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78781B">
        <w:rPr>
          <w:rFonts w:ascii="Times New Roman" w:hAnsi="Times New Roman" w:cs="Times New Roman"/>
          <w:sz w:val="29"/>
          <w:szCs w:val="29"/>
          <w:u w:color="0000E9"/>
        </w:rPr>
        <w:t xml:space="preserve">incluidas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TIC accesibles,</w:t>
      </w:r>
      <w:r w:rsidR="0078781B">
        <w:rPr>
          <w:rFonts w:ascii="Times New Roman" w:hAnsi="Times New Roman" w:cs="Times New Roman"/>
          <w:sz w:val="29"/>
          <w:szCs w:val="29"/>
          <w:u w:color="0000E9"/>
        </w:rPr>
        <w:t xml:space="preserve"> servicios financieros y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propiedad (</w:t>
      </w:r>
      <w:r w:rsidR="0078781B">
        <w:rPr>
          <w:rFonts w:ascii="Times New Roman" w:hAnsi="Times New Roman" w:cs="Times New Roman"/>
          <w:sz w:val="29"/>
          <w:szCs w:val="29"/>
          <w:u w:color="0000E9"/>
        </w:rPr>
        <w:t>tierra, otros bienes, herencia,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</w:t>
      </w:r>
      <w:r w:rsidR="0078781B">
        <w:rPr>
          <w:rFonts w:ascii="Times New Roman" w:hAnsi="Times New Roman" w:cs="Times New Roman"/>
          <w:sz w:val="29"/>
          <w:szCs w:val="29"/>
          <w:u w:color="0000E9"/>
        </w:rPr>
        <w:t xml:space="preserve"> y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recursos naturales).</w:t>
      </w:r>
    </w:p>
    <w:p w14:paraId="5076AAF2" w14:textId="45DB9FFF" w:rsidR="00520DEB" w:rsidRPr="00520DEB" w:rsidRDefault="00520DEB" w:rsidP="00520D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Garantizar el acceso a </w:t>
      </w:r>
      <w:r w:rsidR="0078781B">
        <w:rPr>
          <w:rFonts w:ascii="Times New Roman" w:hAnsi="Times New Roman" w:cs="Times New Roman"/>
          <w:sz w:val="29"/>
          <w:szCs w:val="29"/>
          <w:u w:color="0000E9"/>
        </w:rPr>
        <w:t>una alimentación sana, nutritiva y suficiente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</w:t>
      </w:r>
      <w:r w:rsidR="006A5370">
        <w:rPr>
          <w:rFonts w:ascii="Times New Roman" w:hAnsi="Times New Roman" w:cs="Times New Roman"/>
          <w:sz w:val="29"/>
          <w:szCs w:val="29"/>
          <w:u w:color="0000E9"/>
        </w:rPr>
        <w:t xml:space="preserve">durante todo el año. </w:t>
      </w:r>
      <w:r w:rsidR="0078781B">
        <w:rPr>
          <w:rFonts w:ascii="Times New Roman" w:hAnsi="Times New Roman" w:cs="Times New Roman"/>
          <w:sz w:val="29"/>
          <w:szCs w:val="29"/>
          <w:u w:color="0000E9"/>
        </w:rPr>
        <w:t xml:space="preserve"> acceso al agua potable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asequible y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saneamiento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para las personas con discapacidad.</w:t>
      </w:r>
    </w:p>
    <w:p w14:paraId="7388D32A" w14:textId="1595C937" w:rsidR="00520DEB" w:rsidRPr="00520DEB" w:rsidRDefault="0078781B" w:rsidP="00520D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9"/>
          <w:szCs w:val="29"/>
          <w:u w:color="0000E9"/>
        </w:rPr>
      </w:pPr>
      <w:r>
        <w:rPr>
          <w:rFonts w:ascii="Times New Roman" w:hAnsi="Times New Roman" w:cs="Times New Roman"/>
          <w:sz w:val="29"/>
          <w:szCs w:val="29"/>
          <w:u w:color="0000E9"/>
        </w:rPr>
        <w:t xml:space="preserve">Asegurar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que las instalaciones y los recursos (</w:t>
      </w:r>
      <w:r>
        <w:rPr>
          <w:rFonts w:ascii="Times New Roman" w:hAnsi="Times New Roman" w:cs="Times New Roman"/>
          <w:sz w:val="29"/>
          <w:szCs w:val="29"/>
          <w:u w:color="0000E9"/>
        </w:rPr>
        <w:t>como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intérpretes de </w:t>
      </w:r>
      <w:r>
        <w:rPr>
          <w:rFonts w:ascii="Times New Roman" w:hAnsi="Times New Roman" w:cs="Times New Roman"/>
          <w:sz w:val="29"/>
          <w:szCs w:val="29"/>
          <w:u w:color="0000E9"/>
        </w:rPr>
        <w:t>lengua de señas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,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sistemas de comunicación alternativos y aumentativos,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disponibilidad de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Braille y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formatos de impresión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>
        <w:rPr>
          <w:rFonts w:ascii="Times New Roman" w:hAnsi="Times New Roman" w:cs="Times New Roman"/>
          <w:sz w:val="29"/>
          <w:szCs w:val="29"/>
          <w:u w:color="0000E9"/>
        </w:rPr>
        <w:t>de tamaño grande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)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>
        <w:rPr>
          <w:rFonts w:ascii="Times New Roman" w:hAnsi="Times New Roman" w:cs="Times New Roman"/>
          <w:sz w:val="29"/>
          <w:szCs w:val="29"/>
          <w:u w:color="0000E9"/>
        </w:rPr>
        <w:t>estén disponibles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para que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las personas con discapacidad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>
        <w:rPr>
          <w:rFonts w:ascii="Times New Roman" w:hAnsi="Times New Roman" w:cs="Times New Roman"/>
          <w:sz w:val="29"/>
          <w:szCs w:val="29"/>
          <w:u w:color="0000E9"/>
        </w:rPr>
        <w:t>tengan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>
        <w:rPr>
          <w:rFonts w:ascii="Times New Roman" w:hAnsi="Times New Roman" w:cs="Times New Roman"/>
          <w:sz w:val="29"/>
          <w:szCs w:val="29"/>
          <w:u w:color="0000E9"/>
        </w:rPr>
        <w:t xml:space="preserve">representación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y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>
        <w:rPr>
          <w:rFonts w:ascii="Times New Roman" w:hAnsi="Times New Roman" w:cs="Times New Roman"/>
          <w:sz w:val="29"/>
          <w:szCs w:val="29"/>
          <w:u w:color="0000E9"/>
        </w:rPr>
        <w:t>pueda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n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participar en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forma </w:t>
      </w:r>
      <w:r>
        <w:rPr>
          <w:rFonts w:ascii="Times New Roman" w:hAnsi="Times New Roman" w:cs="Times New Roman"/>
          <w:sz w:val="29"/>
          <w:szCs w:val="29"/>
          <w:u w:color="0000E9"/>
        </w:rPr>
        <w:t>in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dependiente.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Esto es particularmente importante</w:t>
      </w:r>
      <w:r>
        <w:rPr>
          <w:rFonts w:ascii="Times New Roman" w:hAnsi="Times New Roman" w:cs="Times New Roman"/>
          <w:sz w:val="29"/>
          <w:szCs w:val="29"/>
          <w:u w:color="0000E9"/>
        </w:rPr>
        <w:t xml:space="preserve"> para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las personas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de orígenes lingüísticos no dominantes, incluyendo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a los usuarios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>
        <w:rPr>
          <w:rFonts w:ascii="Times New Roman" w:hAnsi="Times New Roman" w:cs="Times New Roman"/>
          <w:sz w:val="29"/>
          <w:szCs w:val="29"/>
          <w:u w:color="0000E9"/>
        </w:rPr>
        <w:t>del lengua de señas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(CDPD Artículo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>
        <w:rPr>
          <w:rFonts w:ascii="Times New Roman" w:hAnsi="Times New Roman" w:cs="Times New Roman"/>
          <w:sz w:val="29"/>
          <w:szCs w:val="29"/>
          <w:u w:color="0000E9"/>
        </w:rPr>
        <w:t xml:space="preserve">9) </w:t>
      </w:r>
      <w:r w:rsidR="006A5370">
        <w:rPr>
          <w:rFonts w:ascii="Times New Roman" w:hAnsi="Times New Roman" w:cs="Times New Roman"/>
          <w:sz w:val="29"/>
          <w:szCs w:val="29"/>
          <w:u w:color="0000E9"/>
        </w:rPr>
        <w:t xml:space="preserve">y los </w:t>
      </w:r>
      <w:r>
        <w:rPr>
          <w:rFonts w:ascii="Times New Roman" w:hAnsi="Times New Roman" w:cs="Times New Roman"/>
          <w:sz w:val="29"/>
          <w:szCs w:val="29"/>
          <w:u w:color="0000E9"/>
        </w:rPr>
        <w:t>que pueda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n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>
        <w:rPr>
          <w:rFonts w:ascii="Times New Roman" w:hAnsi="Times New Roman" w:cs="Times New Roman"/>
          <w:sz w:val="29"/>
          <w:szCs w:val="29"/>
          <w:u w:color="0000E9"/>
        </w:rPr>
        <w:t xml:space="preserve">necesitar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asistencia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>
        <w:rPr>
          <w:rFonts w:ascii="Times New Roman" w:hAnsi="Times New Roman" w:cs="Times New Roman"/>
          <w:sz w:val="29"/>
          <w:szCs w:val="29"/>
          <w:u w:color="0000E9"/>
        </w:rPr>
        <w:t>para la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comunicación.</w:t>
      </w:r>
    </w:p>
    <w:p w14:paraId="6319D683" w14:textId="2E54F2B6" w:rsidR="00520DEB" w:rsidRPr="00520DEB" w:rsidRDefault="00520DEB" w:rsidP="00520D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Times New Roman" w:hAnsi="Times New Roman" w:cs="Times New Roman"/>
          <w:sz w:val="29"/>
          <w:szCs w:val="29"/>
          <w:u w:color="0000E9"/>
        </w:rPr>
        <w:t>Realizar ajustes razonables para mejorar la participación de las personas con discapacidad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en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todas las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etapas de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la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toma de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decisiones, planificación, ejecución, seguimiento y evaluación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de la Agenda 2030,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e</w:t>
      </w:r>
      <w:r w:rsidR="0037780B">
        <w:rPr>
          <w:rFonts w:ascii="Times New Roman" w:hAnsi="Times New Roman" w:cs="Times New Roman"/>
          <w:sz w:val="29"/>
          <w:szCs w:val="29"/>
          <w:u w:color="0000E9"/>
        </w:rPr>
        <w:t xml:space="preserve">n particular, </w:t>
      </w:r>
      <w:r w:rsidR="006A5370">
        <w:rPr>
          <w:rFonts w:ascii="Times New Roman" w:hAnsi="Times New Roman" w:cs="Times New Roman"/>
          <w:sz w:val="29"/>
          <w:szCs w:val="29"/>
          <w:u w:color="0000E9"/>
        </w:rPr>
        <w:t xml:space="preserve">en </w:t>
      </w:r>
      <w:r w:rsidR="0037780B">
        <w:rPr>
          <w:rFonts w:ascii="Times New Roman" w:hAnsi="Times New Roman" w:cs="Times New Roman"/>
          <w:sz w:val="29"/>
          <w:szCs w:val="29"/>
          <w:u w:color="0000E9"/>
        </w:rPr>
        <w:t>la realización de los O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bjetivo</w:t>
      </w:r>
      <w:r w:rsidR="0037780B">
        <w:rPr>
          <w:rFonts w:ascii="Times New Roman" w:hAnsi="Times New Roman" w:cs="Times New Roman"/>
          <w:sz w:val="29"/>
          <w:szCs w:val="29"/>
          <w:u w:color="0000E9"/>
        </w:rPr>
        <w:t>s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1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y 2.</w:t>
      </w:r>
    </w:p>
    <w:p w14:paraId="71473AED" w14:textId="1108C135" w:rsidR="00520DEB" w:rsidRPr="00520DEB" w:rsidRDefault="00520DEB" w:rsidP="00520D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Times New Roman" w:hAnsi="Times New Roman" w:cs="Times New Roman"/>
          <w:sz w:val="29"/>
          <w:szCs w:val="29"/>
          <w:u w:color="0000E9"/>
        </w:rPr>
        <w:t>Recopilar y desglosar datos por</w:t>
      </w:r>
      <w:r w:rsidR="000D0E2C">
        <w:rPr>
          <w:rFonts w:ascii="Times New Roman" w:hAnsi="Times New Roman" w:cs="Times New Roman"/>
          <w:sz w:val="29"/>
          <w:szCs w:val="29"/>
          <w:u w:color="0000E9"/>
        </w:rPr>
        <w:t xml:space="preserve"> discapacidad para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entender las barreras que enfrentan las personas con discapacidad,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y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como base para la formulación de leyes y políticas que aborden la </w:t>
      </w:r>
      <w:r w:rsidR="000D0E2C">
        <w:rPr>
          <w:rFonts w:ascii="Times New Roman" w:hAnsi="Times New Roman" w:cs="Times New Roman"/>
          <w:sz w:val="29"/>
          <w:szCs w:val="29"/>
          <w:u w:color="0000E9"/>
        </w:rPr>
        <w:t>situación de pobreza de las personas con discapacidad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Estos datos deben ser des</w:t>
      </w:r>
      <w:r w:rsidR="00226C01">
        <w:rPr>
          <w:rFonts w:ascii="Times New Roman" w:hAnsi="Times New Roman" w:cs="Times New Roman"/>
          <w:sz w:val="29"/>
          <w:szCs w:val="29"/>
          <w:u w:color="0000E9"/>
        </w:rPr>
        <w:t>glosados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de diversas maneras para ser utilizado</w:t>
      </w:r>
      <w:r w:rsidR="00226C01">
        <w:rPr>
          <w:rFonts w:ascii="Times New Roman" w:hAnsi="Times New Roman" w:cs="Times New Roman"/>
          <w:sz w:val="29"/>
          <w:szCs w:val="29"/>
          <w:u w:color="0000E9"/>
        </w:rPr>
        <w:t>s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para evaluar la eficacia de los esfuerzos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de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implementación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acorde con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6A5370">
        <w:rPr>
          <w:rFonts w:ascii="Times New Roman" w:hAnsi="Times New Roman" w:cs="Times New Roman"/>
          <w:sz w:val="29"/>
          <w:szCs w:val="29"/>
          <w:u w:color="0000E9"/>
        </w:rPr>
        <w:t>el A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rtículo 31 de la CDPD, así como</w:t>
      </w:r>
      <w:r w:rsidR="00226C01">
        <w:rPr>
          <w:rFonts w:ascii="Times New Roman" w:hAnsi="Times New Roman" w:cs="Times New Roman"/>
          <w:sz w:val="29"/>
          <w:szCs w:val="29"/>
          <w:u w:color="0000E9"/>
        </w:rPr>
        <w:t xml:space="preserve"> el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párr.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74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(g)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de la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Agenda 2030.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226C01">
        <w:rPr>
          <w:rFonts w:ascii="Times New Roman" w:hAnsi="Times New Roman" w:cs="Times New Roman"/>
          <w:sz w:val="29"/>
          <w:szCs w:val="29"/>
          <w:u w:color="0000E9"/>
        </w:rPr>
        <w:t xml:space="preserve">También se deben recolectar datos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para evaluar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226C01">
        <w:rPr>
          <w:rFonts w:ascii="Times New Roman" w:hAnsi="Times New Roman" w:cs="Times New Roman"/>
          <w:sz w:val="29"/>
          <w:szCs w:val="29"/>
          <w:u w:color="0000E9"/>
        </w:rPr>
        <w:t>la asignación de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recursos financieros </w:t>
      </w:r>
      <w:r w:rsidR="00226C01">
        <w:rPr>
          <w:rFonts w:ascii="Times New Roman" w:hAnsi="Times New Roman" w:cs="Times New Roman"/>
          <w:sz w:val="29"/>
          <w:szCs w:val="29"/>
          <w:u w:color="0000E9"/>
        </w:rPr>
        <w:t>para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la inclusión de las personas con discapacidad,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y es vital que las personas con discapacidad participen plenamente en todas las etapas del proceso de elaboración de presupuestos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226C01">
        <w:rPr>
          <w:rFonts w:ascii="Times New Roman" w:hAnsi="Times New Roman" w:cs="Times New Roman"/>
          <w:sz w:val="29"/>
          <w:szCs w:val="29"/>
          <w:u w:color="0000E9"/>
        </w:rPr>
        <w:t>para abordar insuficiencias en este sentido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.</w:t>
      </w:r>
    </w:p>
    <w:p w14:paraId="54AC800C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</w:p>
    <w:p w14:paraId="78B92033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</w:p>
    <w:p w14:paraId="71154E8B" w14:textId="401538D3" w:rsidR="00520DEB" w:rsidRPr="00520DEB" w:rsidRDefault="00226C01" w:rsidP="000C04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9"/>
          <w:szCs w:val="29"/>
          <w:u w:color="0000E9"/>
        </w:rPr>
      </w:pPr>
      <w:r>
        <w:rPr>
          <w:rFonts w:ascii="Arial" w:hAnsi="Arial" w:cs="Arial"/>
          <w:b/>
          <w:bCs/>
          <w:sz w:val="32"/>
          <w:szCs w:val="32"/>
          <w:u w:color="0000E9"/>
        </w:rPr>
        <w:t>Capitulo II</w:t>
      </w:r>
    </w:p>
    <w:p w14:paraId="59731AD0" w14:textId="699872F2" w:rsidR="00520DEB" w:rsidRPr="00520DEB" w:rsidRDefault="00226C01" w:rsidP="000C04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9"/>
          <w:szCs w:val="29"/>
          <w:u w:color="0000E9"/>
        </w:rPr>
      </w:pPr>
      <w:r>
        <w:rPr>
          <w:rFonts w:ascii="Arial" w:hAnsi="Arial" w:cs="Arial"/>
          <w:b/>
          <w:bCs/>
          <w:sz w:val="32"/>
          <w:szCs w:val="32"/>
          <w:u w:color="0000E9"/>
        </w:rPr>
        <w:t>Objetivo 3: D</w:t>
      </w:r>
      <w:r w:rsidR="00520DEB" w:rsidRPr="00520DEB">
        <w:rPr>
          <w:rFonts w:ascii="Arial" w:hAnsi="Arial" w:cs="Arial"/>
          <w:b/>
          <w:bCs/>
          <w:sz w:val="32"/>
          <w:szCs w:val="32"/>
          <w:u w:color="0000E9"/>
        </w:rPr>
        <w:t xml:space="preserve">erecho al más alto nivel posible de </w:t>
      </w:r>
      <w:r>
        <w:rPr>
          <w:rFonts w:ascii="Arial" w:hAnsi="Arial" w:cs="Arial"/>
          <w:b/>
          <w:bCs/>
          <w:sz w:val="32"/>
          <w:szCs w:val="32"/>
          <w:u w:color="0000E9"/>
        </w:rPr>
        <w:t>salud física y mental para las Personas con D</w:t>
      </w:r>
      <w:r w:rsidR="00520DEB" w:rsidRPr="00520DEB">
        <w:rPr>
          <w:rFonts w:ascii="Arial" w:hAnsi="Arial" w:cs="Arial"/>
          <w:b/>
          <w:bCs/>
          <w:sz w:val="32"/>
          <w:szCs w:val="32"/>
          <w:u w:color="0000E9"/>
        </w:rPr>
        <w:t>iscapacidad</w:t>
      </w:r>
    </w:p>
    <w:p w14:paraId="2FD88231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</w:p>
    <w:p w14:paraId="20076978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Times New Roman" w:hAnsi="Times New Roman" w:cs="Times New Roman"/>
          <w:sz w:val="29"/>
          <w:szCs w:val="29"/>
          <w:u w:color="0000E9"/>
        </w:rPr>
        <w:t>El derecho al más alto nivel posible de salud física y mental es un derecho humano fundamental, indispensable para el ejercicio de otros derechos humanos.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color w:val="0000E9"/>
          <w:sz w:val="20"/>
          <w:szCs w:val="20"/>
          <w:u w:val="single" w:color="0000E9"/>
          <w:vertAlign w:val="superscript"/>
        </w:rPr>
        <w:t>10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Las personas con discapacidad tienen derecho al disfrute del más alto nivel posible de salud, sin discriminación alguna, y es esencial para el desarrollo sostenible.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Los sistemas de salud deben fortalecerse para que los servicios esenciales de salud de calidad sean inclusivos y accesibles a las personas con discapacidad.</w:t>
      </w:r>
    </w:p>
    <w:p w14:paraId="5765E800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</w:p>
    <w:p w14:paraId="7B8225CF" w14:textId="5D8E55EF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Las personas con discapacidad encuentran barreras de comunicación, </w:t>
      </w:r>
      <w:r w:rsidR="00226C01">
        <w:rPr>
          <w:rFonts w:ascii="Times New Roman" w:hAnsi="Times New Roman" w:cs="Times New Roman"/>
          <w:sz w:val="29"/>
          <w:szCs w:val="29"/>
          <w:u w:color="0000E9"/>
        </w:rPr>
        <w:t xml:space="preserve">de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información, actitud</w:t>
      </w:r>
      <w:r w:rsidR="00226C01">
        <w:rPr>
          <w:rFonts w:ascii="Times New Roman" w:hAnsi="Times New Roman" w:cs="Times New Roman"/>
          <w:sz w:val="29"/>
          <w:szCs w:val="29"/>
          <w:u w:color="0000E9"/>
        </w:rPr>
        <w:t>inales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y físicas para alcanzar el nivel de salud más alto posible y e</w:t>
      </w:r>
      <w:r w:rsidR="00226C01">
        <w:rPr>
          <w:rFonts w:ascii="Times New Roman" w:hAnsi="Times New Roman" w:cs="Times New Roman"/>
          <w:sz w:val="29"/>
          <w:szCs w:val="29"/>
          <w:u w:color="0000E9"/>
        </w:rPr>
        <w:t>nfrentan barreras adicionales para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el acceso a los servicios de salud en comparación con</w:t>
      </w:r>
      <w:r w:rsidR="00226C01">
        <w:rPr>
          <w:rFonts w:ascii="Times New Roman" w:hAnsi="Times New Roman" w:cs="Times New Roman"/>
          <w:sz w:val="29"/>
          <w:szCs w:val="29"/>
          <w:u w:color="0000E9"/>
        </w:rPr>
        <w:t xml:space="preserve"> las personas sin discapacidad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color w:val="0000E9"/>
          <w:sz w:val="20"/>
          <w:szCs w:val="20"/>
          <w:u w:val="single" w:color="0000E9"/>
          <w:vertAlign w:val="superscript"/>
        </w:rPr>
        <w:t>11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226C01">
        <w:rPr>
          <w:rFonts w:ascii="Times New Roman" w:hAnsi="Times New Roman" w:cs="Times New Roman"/>
          <w:sz w:val="29"/>
          <w:szCs w:val="29"/>
          <w:u w:color="0000E9"/>
        </w:rPr>
        <w:t>El A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rtíc</w:t>
      </w:r>
      <w:r w:rsidR="00226C01">
        <w:rPr>
          <w:rFonts w:ascii="Times New Roman" w:hAnsi="Times New Roman" w:cs="Times New Roman"/>
          <w:sz w:val="29"/>
          <w:szCs w:val="29"/>
          <w:u w:color="0000E9"/>
        </w:rPr>
        <w:t>ulo 25 de la CDPD y el Informe Mundial sobre la D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iscapacidad reconoce</w:t>
      </w:r>
      <w:r w:rsidR="00226C01">
        <w:rPr>
          <w:rFonts w:ascii="Times New Roman" w:hAnsi="Times New Roman" w:cs="Times New Roman"/>
          <w:sz w:val="29"/>
          <w:szCs w:val="29"/>
          <w:u w:color="0000E9"/>
        </w:rPr>
        <w:t>n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el carácter discriminatorio del sector de la salud, incluyendo el costo de los servicios y el seguro, experimentado por las personas con discapacidad.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color w:val="0000E9"/>
          <w:sz w:val="20"/>
          <w:szCs w:val="20"/>
          <w:u w:val="single" w:color="0000E9"/>
          <w:vertAlign w:val="superscript"/>
        </w:rPr>
        <w:t>12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Por otra parte, las personas con discapacidad en todo el mundo ex</w:t>
      </w:r>
      <w:r w:rsidR="006D0D2E">
        <w:rPr>
          <w:rFonts w:ascii="Times New Roman" w:hAnsi="Times New Roman" w:cs="Times New Roman"/>
          <w:sz w:val="29"/>
          <w:szCs w:val="29"/>
          <w:u w:color="0000E9"/>
        </w:rPr>
        <w:t>perimentan regularmente violacio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nes de </w:t>
      </w:r>
      <w:r w:rsidR="006D0D2E">
        <w:rPr>
          <w:rFonts w:ascii="Times New Roman" w:hAnsi="Times New Roman" w:cs="Times New Roman"/>
          <w:sz w:val="29"/>
          <w:szCs w:val="29"/>
          <w:u w:color="0000E9"/>
        </w:rPr>
        <w:t>su</w:t>
      </w:r>
      <w:r w:rsidR="004A50B1">
        <w:rPr>
          <w:rFonts w:ascii="Times New Roman" w:hAnsi="Times New Roman" w:cs="Times New Roman"/>
          <w:sz w:val="29"/>
          <w:szCs w:val="29"/>
          <w:u w:color="0000E9"/>
        </w:rPr>
        <w:t xml:space="preserve"> derecho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a la salud sexual y reproductiva.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color w:val="0000E9"/>
          <w:sz w:val="20"/>
          <w:szCs w:val="20"/>
          <w:u w:val="single" w:color="0000E9"/>
          <w:vertAlign w:val="superscript"/>
        </w:rPr>
        <w:t>13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Otras barreras incluyen la falta de conciencia sobre la discapacidad entre los trabajadores de la salud, </w:t>
      </w:r>
      <w:r w:rsidR="004A50B1">
        <w:rPr>
          <w:rFonts w:ascii="Times New Roman" w:hAnsi="Times New Roman" w:cs="Times New Roman"/>
          <w:sz w:val="29"/>
          <w:szCs w:val="29"/>
          <w:u w:color="0000E9"/>
        </w:rPr>
        <w:t xml:space="preserve">lo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que puede conducir a </w:t>
      </w:r>
      <w:r w:rsidR="004A50B1">
        <w:rPr>
          <w:rFonts w:ascii="Times New Roman" w:hAnsi="Times New Roman" w:cs="Times New Roman"/>
          <w:sz w:val="29"/>
          <w:szCs w:val="29"/>
          <w:u w:color="0000E9"/>
        </w:rPr>
        <w:t>la negación de asistencia sanitaria y otros servicios de salud a las personas con discapacidad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.</w:t>
      </w:r>
    </w:p>
    <w:p w14:paraId="4AF15FEC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</w:p>
    <w:p w14:paraId="28F9C5F7" w14:textId="589086C4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La salud mental y el bienestar son esenciales para la sociedad en su conjunto, </w:t>
      </w:r>
      <w:r w:rsidR="006A5370">
        <w:rPr>
          <w:rFonts w:ascii="Times New Roman" w:hAnsi="Times New Roman" w:cs="Times New Roman"/>
          <w:sz w:val="29"/>
          <w:szCs w:val="29"/>
          <w:u w:color="0000E9"/>
        </w:rPr>
        <w:t>para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que todas las pers</w:t>
      </w:r>
      <w:r w:rsidR="004A50B1">
        <w:rPr>
          <w:rFonts w:ascii="Times New Roman" w:hAnsi="Times New Roman" w:cs="Times New Roman"/>
          <w:sz w:val="29"/>
          <w:szCs w:val="29"/>
          <w:u w:color="0000E9"/>
        </w:rPr>
        <w:t>onas sea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n capaces de realizar sus propias capacidades, disfrutar de las libertades personales y tener la capacidad de moldear y conducir, en sus propios términos, una vida plena.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El logro de la salud mental y el bienestar de todos no se refiere únicamente, ni particularmente, a las personas con discapacidad.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Además, como meta, no implica un nivel de salud actual deficiente de la población mundial.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Las políticas para lograr la salud mental y el bienestar de todos no deben conducir a la discriminación, la estigmatización y la exclusión de las personas con discapacidad.</w:t>
      </w:r>
    </w:p>
    <w:p w14:paraId="112C576B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</w:p>
    <w:p w14:paraId="6D2270AC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Times New Roman" w:hAnsi="Times New Roman" w:cs="Times New Roman"/>
          <w:sz w:val="29"/>
          <w:szCs w:val="29"/>
          <w:u w:color="0000E9"/>
        </w:rPr>
        <w:t>La implementación del Objetivo 3 para las personas con discapacidad puede lograrse a través de los Artículos 25 y 26 de la CDPD y las siguientes recomendaciones:</w:t>
      </w:r>
    </w:p>
    <w:p w14:paraId="5D49574A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</w:p>
    <w:p w14:paraId="61A6A5CC" w14:textId="0F6297FF" w:rsidR="00520DEB" w:rsidRPr="00520DEB" w:rsidRDefault="004A50B1" w:rsidP="00520D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9"/>
          <w:szCs w:val="29"/>
          <w:u w:color="0000E9"/>
        </w:rPr>
      </w:pPr>
      <w:r>
        <w:rPr>
          <w:rFonts w:ascii="Times New Roman" w:hAnsi="Times New Roman" w:cs="Times New Roman"/>
          <w:sz w:val="29"/>
          <w:szCs w:val="29"/>
          <w:u w:color="0000E9"/>
        </w:rPr>
        <w:t>Lograr una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cobertura universal de salud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para todos,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>
        <w:rPr>
          <w:rFonts w:ascii="Times New Roman" w:hAnsi="Times New Roman" w:cs="Times New Roman"/>
          <w:sz w:val="29"/>
          <w:szCs w:val="29"/>
          <w:u w:color="0000E9"/>
        </w:rPr>
        <w:t xml:space="preserve">incluyendo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protección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>
        <w:rPr>
          <w:rFonts w:ascii="Times New Roman" w:hAnsi="Times New Roman" w:cs="Times New Roman"/>
          <w:sz w:val="29"/>
          <w:szCs w:val="29"/>
          <w:u w:color="0000E9"/>
        </w:rPr>
        <w:t>contra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riesgos</w:t>
      </w:r>
      <w:r>
        <w:rPr>
          <w:rFonts w:ascii="Times New Roman" w:hAnsi="Times New Roman" w:cs="Times New Roman"/>
          <w:sz w:val="29"/>
          <w:szCs w:val="29"/>
          <w:u w:color="0000E9"/>
        </w:rPr>
        <w:t xml:space="preserve"> financieros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y </w:t>
      </w:r>
      <w:r>
        <w:rPr>
          <w:rFonts w:ascii="Times New Roman" w:hAnsi="Times New Roman" w:cs="Times New Roman"/>
          <w:sz w:val="29"/>
          <w:szCs w:val="29"/>
          <w:u w:color="0000E9"/>
        </w:rPr>
        <w:t>costos de salud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relacionados con la discapacidad.</w:t>
      </w:r>
    </w:p>
    <w:p w14:paraId="51335CDF" w14:textId="07776C0F" w:rsidR="00520DEB" w:rsidRPr="00520DEB" w:rsidRDefault="004A50B1" w:rsidP="00520D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9"/>
          <w:szCs w:val="29"/>
          <w:u w:color="0000E9"/>
        </w:rPr>
      </w:pPr>
      <w:r>
        <w:rPr>
          <w:rFonts w:ascii="Times New Roman" w:hAnsi="Times New Roman" w:cs="Times New Roman"/>
          <w:sz w:val="29"/>
          <w:szCs w:val="29"/>
          <w:u w:color="0000E9"/>
        </w:rPr>
        <w:t>Hacer accesibles y totalmente inclusivos de las personas con discapacidad a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todos los niveles de los sistemas de salud existentes </w:t>
      </w:r>
    </w:p>
    <w:p w14:paraId="3A7EC814" w14:textId="0F520FCE" w:rsidR="00520DEB" w:rsidRPr="00520DEB" w:rsidRDefault="000C042F" w:rsidP="00520D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9"/>
          <w:szCs w:val="29"/>
          <w:u w:color="0000E9"/>
        </w:rPr>
      </w:pPr>
      <w:r>
        <w:rPr>
          <w:rFonts w:ascii="Times New Roman" w:hAnsi="Times New Roman" w:cs="Times New Roman"/>
          <w:sz w:val="29"/>
          <w:szCs w:val="29"/>
          <w:u w:color="0000E9"/>
        </w:rPr>
        <w:t>P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roporcionar dispositivos de asistencia utilizables y asequ</w:t>
      </w:r>
      <w:r>
        <w:rPr>
          <w:rFonts w:ascii="Times New Roman" w:hAnsi="Times New Roman" w:cs="Times New Roman"/>
          <w:sz w:val="29"/>
          <w:szCs w:val="29"/>
          <w:u w:color="0000E9"/>
        </w:rPr>
        <w:t>ibles</w:t>
      </w:r>
      <w:r w:rsidR="006A5370">
        <w:rPr>
          <w:rFonts w:ascii="Times New Roman" w:hAnsi="Times New Roman" w:cs="Times New Roman"/>
          <w:sz w:val="29"/>
          <w:szCs w:val="29"/>
          <w:u w:color="0000E9"/>
        </w:rPr>
        <w:t xml:space="preserve">, bien diseñados y </w:t>
      </w:r>
      <w:r>
        <w:rPr>
          <w:rFonts w:ascii="Times New Roman" w:hAnsi="Times New Roman" w:cs="Times New Roman"/>
          <w:sz w:val="29"/>
          <w:szCs w:val="29"/>
          <w:u w:color="0000E9"/>
        </w:rPr>
        <w:t>de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manera oportuna</w:t>
      </w:r>
      <w:r w:rsidR="006A5370">
        <w:rPr>
          <w:rFonts w:ascii="Times New Roman" w:hAnsi="Times New Roman" w:cs="Times New Roman"/>
          <w:sz w:val="29"/>
          <w:szCs w:val="29"/>
          <w:u w:color="0000E9"/>
        </w:rPr>
        <w:t>,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y garantizar un acceso continuo a</w:t>
      </w:r>
      <w:r w:rsidR="006A5370">
        <w:rPr>
          <w:rFonts w:ascii="Times New Roman" w:hAnsi="Times New Roman" w:cs="Times New Roman"/>
          <w:sz w:val="29"/>
          <w:szCs w:val="29"/>
          <w:u w:color="0000E9"/>
        </w:rPr>
        <w:t xml:space="preserve"> los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apoyo</w:t>
      </w:r>
      <w:r>
        <w:rPr>
          <w:rFonts w:ascii="Times New Roman" w:hAnsi="Times New Roman" w:cs="Times New Roman"/>
          <w:sz w:val="29"/>
          <w:szCs w:val="29"/>
          <w:u w:color="0000E9"/>
        </w:rPr>
        <w:t>s para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la rehabilitación de manera que los dispositivos de ayuda </w:t>
      </w:r>
      <w:r>
        <w:rPr>
          <w:rFonts w:ascii="Times New Roman" w:hAnsi="Times New Roman" w:cs="Times New Roman"/>
          <w:sz w:val="29"/>
          <w:szCs w:val="29"/>
          <w:u w:color="0000E9"/>
        </w:rPr>
        <w:t>tengan mantención y se adapte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n a las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necesidades indivi</w:t>
      </w:r>
      <w:r w:rsidR="006A5370">
        <w:rPr>
          <w:rFonts w:ascii="Times New Roman" w:hAnsi="Times New Roman" w:cs="Times New Roman"/>
          <w:sz w:val="29"/>
          <w:szCs w:val="29"/>
          <w:u w:color="0000E9"/>
        </w:rPr>
        <w:t>duales, incluso</w:t>
      </w:r>
      <w:r>
        <w:rPr>
          <w:rFonts w:ascii="Times New Roman" w:hAnsi="Times New Roman" w:cs="Times New Roman"/>
          <w:sz w:val="29"/>
          <w:szCs w:val="29"/>
          <w:u w:color="0000E9"/>
        </w:rPr>
        <w:t xml:space="preserve"> según se registren cambios en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los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e</w:t>
      </w:r>
      <w:r>
        <w:rPr>
          <w:rFonts w:ascii="Times New Roman" w:hAnsi="Times New Roman" w:cs="Times New Roman"/>
          <w:sz w:val="29"/>
          <w:szCs w:val="29"/>
          <w:u w:color="0000E9"/>
        </w:rPr>
        <w:t>ntornos o las necesidades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.</w:t>
      </w:r>
    </w:p>
    <w:p w14:paraId="2CCE84C7" w14:textId="472FC1CE" w:rsidR="00520DEB" w:rsidRPr="00520DEB" w:rsidRDefault="000C042F" w:rsidP="00520D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9"/>
          <w:szCs w:val="29"/>
          <w:u w:color="0000E9"/>
        </w:rPr>
      </w:pPr>
      <w:r>
        <w:rPr>
          <w:rFonts w:ascii="Times New Roman" w:hAnsi="Times New Roman" w:cs="Times New Roman"/>
          <w:sz w:val="29"/>
          <w:szCs w:val="29"/>
          <w:u w:color="0000E9"/>
        </w:rPr>
        <w:t>I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ntroducir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medidas para mejorar la calidad de la prestación de servicios de salud mental, para poner fin al tratamiento involuntario </w:t>
      </w:r>
      <w:r w:rsidR="006A5370">
        <w:rPr>
          <w:rFonts w:ascii="Times New Roman" w:hAnsi="Times New Roman" w:cs="Times New Roman"/>
          <w:sz w:val="29"/>
          <w:szCs w:val="29"/>
          <w:u w:color="0000E9"/>
        </w:rPr>
        <w:t>y la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institucionalización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forzada</w:t>
      </w:r>
      <w:r w:rsidR="006A5370">
        <w:rPr>
          <w:rFonts w:ascii="Times New Roman" w:hAnsi="Times New Roman" w:cs="Times New Roman"/>
          <w:sz w:val="29"/>
          <w:szCs w:val="29"/>
          <w:u w:color="0000E9"/>
        </w:rPr>
        <w:t>,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y para crear un entorno jurídico y político propicio para la realización de los derechos humanos de las personas con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discapacidad, </w:t>
      </w:r>
      <w:r w:rsidR="006A5370">
        <w:rPr>
          <w:rFonts w:ascii="Times New Roman" w:hAnsi="Times New Roman" w:cs="Times New Roman"/>
          <w:sz w:val="29"/>
          <w:szCs w:val="29"/>
          <w:u w:color="0000E9"/>
        </w:rPr>
        <w:t>incluso a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los que tienen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condiciones de salud</w:t>
      </w:r>
      <w:r>
        <w:rPr>
          <w:rFonts w:ascii="Times New Roman" w:hAnsi="Times New Roman" w:cs="Times New Roman"/>
          <w:sz w:val="29"/>
          <w:szCs w:val="29"/>
          <w:u w:color="0000E9"/>
        </w:rPr>
        <w:t xml:space="preserve"> mental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,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discapacidad psicosocial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y discapacidad intelectual.</w:t>
      </w:r>
    </w:p>
    <w:p w14:paraId="09C89426" w14:textId="779D2067" w:rsidR="00520DEB" w:rsidRPr="00520DEB" w:rsidRDefault="000C042F" w:rsidP="00520D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9"/>
          <w:szCs w:val="29"/>
          <w:u w:color="0000E9"/>
        </w:rPr>
      </w:pPr>
      <w:r>
        <w:rPr>
          <w:rFonts w:ascii="Times New Roman" w:hAnsi="Times New Roman" w:cs="Times New Roman"/>
          <w:sz w:val="29"/>
          <w:szCs w:val="29"/>
          <w:u w:color="0000E9"/>
        </w:rPr>
        <w:t>A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segurar que las instalaciones de salud sean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sensibles al género, científica y médicamente apropiados, de buena calidad y respetuosos de la ética médica,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incluyendo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361746">
        <w:rPr>
          <w:rFonts w:ascii="Times New Roman" w:hAnsi="Times New Roman" w:cs="Times New Roman"/>
          <w:sz w:val="29"/>
          <w:szCs w:val="29"/>
          <w:u w:color="0000E9"/>
        </w:rPr>
        <w:t>la autonomía y el ejercicio de la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</w:t>
      </w:r>
      <w:r w:rsidR="00361746">
        <w:rPr>
          <w:rFonts w:ascii="Times New Roman" w:hAnsi="Times New Roman" w:cs="Times New Roman"/>
          <w:sz w:val="29"/>
          <w:szCs w:val="29"/>
          <w:u w:color="0000E9"/>
        </w:rPr>
        <w:t>voluntad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sin discriminación.</w:t>
      </w:r>
    </w:p>
    <w:p w14:paraId="6EE81EB7" w14:textId="75BD8A51" w:rsidR="00520DEB" w:rsidRPr="00520DEB" w:rsidRDefault="00361746" w:rsidP="00520D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9"/>
          <w:szCs w:val="29"/>
          <w:u w:color="0000E9"/>
        </w:rPr>
      </w:pPr>
      <w:r>
        <w:rPr>
          <w:rFonts w:ascii="Times New Roman" w:hAnsi="Times New Roman" w:cs="Times New Roman"/>
          <w:sz w:val="29"/>
          <w:szCs w:val="29"/>
          <w:u w:color="0000E9"/>
        </w:rPr>
        <w:t>Capacitar y sensibilizar al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per</w:t>
      </w:r>
      <w:r>
        <w:rPr>
          <w:rFonts w:ascii="Times New Roman" w:hAnsi="Times New Roman" w:cs="Times New Roman"/>
          <w:sz w:val="29"/>
          <w:szCs w:val="29"/>
          <w:u w:color="0000E9"/>
        </w:rPr>
        <w:t>sonal de salud,  incluyendo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programa</w:t>
      </w:r>
      <w:r>
        <w:rPr>
          <w:rFonts w:ascii="Times New Roman" w:hAnsi="Times New Roman" w:cs="Times New Roman"/>
          <w:sz w:val="29"/>
          <w:szCs w:val="29"/>
          <w:u w:color="0000E9"/>
        </w:rPr>
        <w:t>s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2A1CE6">
        <w:rPr>
          <w:rFonts w:ascii="Times New Roman" w:hAnsi="Times New Roman" w:cs="Times New Roman"/>
          <w:sz w:val="29"/>
          <w:szCs w:val="29"/>
          <w:u w:color="0000E9"/>
        </w:rPr>
        <w:t>liderados por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personas con discapacidad en la línea </w:t>
      </w:r>
      <w:r>
        <w:rPr>
          <w:rFonts w:ascii="Times New Roman" w:hAnsi="Times New Roman" w:cs="Times New Roman"/>
          <w:sz w:val="29"/>
          <w:szCs w:val="29"/>
          <w:u w:color="0000E9"/>
        </w:rPr>
        <w:t>c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on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un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>
        <w:rPr>
          <w:rFonts w:ascii="Times New Roman" w:hAnsi="Times New Roman" w:cs="Times New Roman"/>
          <w:sz w:val="29"/>
          <w:szCs w:val="29"/>
          <w:u w:color="0000E9"/>
        </w:rPr>
        <w:t>enfoque de d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erecho</w:t>
      </w:r>
      <w:r>
        <w:rPr>
          <w:rFonts w:ascii="Times New Roman" w:hAnsi="Times New Roman" w:cs="Times New Roman"/>
          <w:sz w:val="29"/>
          <w:szCs w:val="29"/>
          <w:u w:color="0000E9"/>
        </w:rPr>
        <w:t>s humanos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.</w:t>
      </w:r>
    </w:p>
    <w:p w14:paraId="59EF3310" w14:textId="5DB934DD" w:rsidR="00520DEB" w:rsidRPr="00520DEB" w:rsidRDefault="00361746" w:rsidP="00520D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9"/>
          <w:szCs w:val="29"/>
          <w:u w:color="0000E9"/>
        </w:rPr>
      </w:pPr>
      <w:r>
        <w:rPr>
          <w:rFonts w:ascii="Times New Roman" w:hAnsi="Times New Roman" w:cs="Times New Roman"/>
          <w:sz w:val="29"/>
          <w:szCs w:val="29"/>
          <w:u w:color="0000E9"/>
        </w:rPr>
        <w:t>P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rohibir la discriminación por motivos de discapacidad por</w:t>
      </w:r>
      <w:r>
        <w:rPr>
          <w:rFonts w:ascii="Times New Roman" w:hAnsi="Times New Roman" w:cs="Times New Roman"/>
          <w:sz w:val="29"/>
          <w:szCs w:val="29"/>
          <w:u w:color="0000E9"/>
        </w:rPr>
        <w:t xml:space="preserve"> parte de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las compa</w:t>
      </w:r>
      <w:r>
        <w:rPr>
          <w:rFonts w:ascii="Times New Roman" w:hAnsi="Times New Roman" w:cs="Times New Roman"/>
          <w:sz w:val="29"/>
          <w:szCs w:val="29"/>
          <w:u w:color="0000E9"/>
        </w:rPr>
        <w:t>ñías privadas de seguros de salud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y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asegurar que las personas con discapacidad e</w:t>
      </w:r>
      <w:r>
        <w:rPr>
          <w:rFonts w:ascii="Times New Roman" w:hAnsi="Times New Roman" w:cs="Times New Roman"/>
          <w:sz w:val="29"/>
          <w:szCs w:val="29"/>
          <w:u w:color="0000E9"/>
        </w:rPr>
        <w:t>stén cubiertas por los programas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de salud.</w:t>
      </w:r>
    </w:p>
    <w:p w14:paraId="4886CBE5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</w:p>
    <w:p w14:paraId="7648FD49" w14:textId="77777777" w:rsidR="00520DEB" w:rsidRPr="00520DEB" w:rsidRDefault="00520DEB" w:rsidP="00361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Arial" w:hAnsi="Arial" w:cs="Arial"/>
          <w:b/>
          <w:bCs/>
          <w:sz w:val="32"/>
          <w:szCs w:val="32"/>
          <w:u w:color="0000E9"/>
        </w:rPr>
        <w:t>Capítulo III</w:t>
      </w:r>
    </w:p>
    <w:p w14:paraId="6929C557" w14:textId="6DA1A1F3" w:rsidR="00520DEB" w:rsidRPr="00520DEB" w:rsidRDefault="00361746" w:rsidP="00361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9"/>
          <w:szCs w:val="29"/>
          <w:u w:color="0000E9"/>
        </w:rPr>
      </w:pPr>
      <w:r>
        <w:rPr>
          <w:rFonts w:ascii="Arial" w:hAnsi="Arial" w:cs="Arial"/>
          <w:b/>
          <w:bCs/>
          <w:sz w:val="32"/>
          <w:szCs w:val="32"/>
          <w:u w:color="0000E9"/>
        </w:rPr>
        <w:t>Objetivo</w:t>
      </w:r>
      <w:r w:rsidR="00520DEB" w:rsidRPr="00520DEB">
        <w:rPr>
          <w:rFonts w:ascii="Arial" w:hAnsi="Arial" w:cs="Arial"/>
          <w:b/>
          <w:bCs/>
          <w:sz w:val="32"/>
          <w:szCs w:val="32"/>
          <w:u w:color="0000E9"/>
        </w:rPr>
        <w:t xml:space="preserve"> 5: Empoderamiento de </w:t>
      </w:r>
      <w:r>
        <w:rPr>
          <w:rFonts w:ascii="Arial" w:hAnsi="Arial" w:cs="Arial"/>
          <w:b/>
          <w:bCs/>
          <w:sz w:val="32"/>
          <w:szCs w:val="32"/>
          <w:u w:color="0000E9"/>
        </w:rPr>
        <w:t xml:space="preserve">las </w:t>
      </w:r>
      <w:r w:rsidR="00520DEB" w:rsidRPr="00520DEB">
        <w:rPr>
          <w:rFonts w:ascii="Arial" w:hAnsi="Arial" w:cs="Arial"/>
          <w:b/>
          <w:bCs/>
          <w:sz w:val="32"/>
          <w:szCs w:val="32"/>
          <w:u w:color="0000E9"/>
        </w:rPr>
        <w:t>m</w:t>
      </w:r>
      <w:r>
        <w:rPr>
          <w:rFonts w:ascii="Arial" w:hAnsi="Arial" w:cs="Arial"/>
          <w:b/>
          <w:bCs/>
          <w:sz w:val="32"/>
          <w:szCs w:val="32"/>
          <w:u w:color="0000E9"/>
        </w:rPr>
        <w:t>ujeres y niñas con discapacidad</w:t>
      </w:r>
    </w:p>
    <w:p w14:paraId="02848322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</w:p>
    <w:p w14:paraId="30A771BD" w14:textId="17905E76" w:rsidR="00520DEB" w:rsidRPr="00520DEB" w:rsidRDefault="00361746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  <w:r>
        <w:rPr>
          <w:rFonts w:ascii="Times New Roman" w:hAnsi="Times New Roman" w:cs="Times New Roman"/>
          <w:sz w:val="29"/>
          <w:szCs w:val="29"/>
          <w:u w:color="0000E9"/>
        </w:rPr>
        <w:t>Los ODS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y en particular el Objetivo 5 tienen un papel clave en la creación de oportuni</w:t>
      </w:r>
      <w:r>
        <w:rPr>
          <w:rFonts w:ascii="Times New Roman" w:hAnsi="Times New Roman" w:cs="Times New Roman"/>
          <w:sz w:val="29"/>
          <w:szCs w:val="29"/>
          <w:u w:color="0000E9"/>
        </w:rPr>
        <w:t>dades para que las mujeres y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niñas con discapacid</w:t>
      </w:r>
      <w:r>
        <w:rPr>
          <w:rFonts w:ascii="Times New Roman" w:hAnsi="Times New Roman" w:cs="Times New Roman"/>
          <w:sz w:val="29"/>
          <w:szCs w:val="29"/>
          <w:u w:color="0000E9"/>
        </w:rPr>
        <w:t>ad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alcancen todo su potencial.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2A1CE6">
        <w:rPr>
          <w:rFonts w:ascii="Times New Roman" w:hAnsi="Times New Roman" w:cs="Times New Roman"/>
          <w:sz w:val="29"/>
          <w:szCs w:val="29"/>
          <w:u w:color="0000E9"/>
        </w:rPr>
        <w:t>Además, tanto el A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rtículo 6 de la CDPD como la Observación general Nº 3</w:t>
      </w:r>
      <w:r>
        <w:rPr>
          <w:rFonts w:ascii="Times New Roman" w:hAnsi="Times New Roman" w:cs="Times New Roman"/>
          <w:sz w:val="29"/>
          <w:szCs w:val="29"/>
          <w:u w:color="0000E9"/>
        </w:rPr>
        <w:t xml:space="preserve"> reconocen que las mujeres y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niñas con discapacidad son objeto de discriminación múltiple.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Las muje</w:t>
      </w:r>
      <w:r>
        <w:rPr>
          <w:rFonts w:ascii="Times New Roman" w:hAnsi="Times New Roman" w:cs="Times New Roman"/>
          <w:sz w:val="29"/>
          <w:szCs w:val="29"/>
          <w:u w:color="0000E9"/>
        </w:rPr>
        <w:t>res y niñas con discapacidad tienen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al menos de dos a tres veces más probabilidades que las mujeres y las niñas si</w:t>
      </w:r>
      <w:r w:rsidR="002A1CE6">
        <w:rPr>
          <w:rFonts w:ascii="Times New Roman" w:hAnsi="Times New Roman" w:cs="Times New Roman"/>
          <w:sz w:val="29"/>
          <w:szCs w:val="29"/>
          <w:u w:color="0000E9"/>
        </w:rPr>
        <w:t>n discapacidad de</w:t>
      </w:r>
      <w:r>
        <w:rPr>
          <w:rFonts w:ascii="Times New Roman" w:hAnsi="Times New Roman" w:cs="Times New Roman"/>
          <w:sz w:val="29"/>
          <w:szCs w:val="29"/>
          <w:u w:color="0000E9"/>
        </w:rPr>
        <w:t xml:space="preserve"> experimentar  violencia y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abuso,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color w:val="0000E9"/>
          <w:u w:val="single" w:color="0000E9"/>
          <w:vertAlign w:val="superscript"/>
        </w:rPr>
        <w:t>14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>
        <w:rPr>
          <w:rFonts w:ascii="Times New Roman" w:hAnsi="Times New Roman" w:cs="Times New Roman"/>
          <w:sz w:val="29"/>
          <w:szCs w:val="29"/>
          <w:u w:color="0000E9"/>
        </w:rPr>
        <w:t xml:space="preserve">y son propensas a experimentar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abuso durante un período de tiempo más largo, lo que resulta en lesiones más graves.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color w:val="0000E9"/>
          <w:u w:val="single" w:color="0000E9"/>
          <w:vertAlign w:val="superscript"/>
        </w:rPr>
        <w:t>15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>
        <w:rPr>
          <w:rFonts w:ascii="Times New Roman" w:hAnsi="Times New Roman" w:cs="Times New Roman"/>
          <w:sz w:val="29"/>
          <w:szCs w:val="29"/>
          <w:u w:color="0000E9"/>
        </w:rPr>
        <w:t>Las m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ujeres y niñas con discapacidad en todo el mundo se enfrentan a una amplia gama de violaciones d</w:t>
      </w:r>
      <w:r w:rsidR="00695D42">
        <w:rPr>
          <w:rFonts w:ascii="Times New Roman" w:hAnsi="Times New Roman" w:cs="Times New Roman"/>
          <w:sz w:val="29"/>
          <w:szCs w:val="29"/>
          <w:u w:color="0000E9"/>
        </w:rPr>
        <w:t>e sus</w:t>
      </w:r>
      <w:r>
        <w:rPr>
          <w:rFonts w:ascii="Times New Roman" w:hAnsi="Times New Roman" w:cs="Times New Roman"/>
          <w:sz w:val="29"/>
          <w:szCs w:val="29"/>
          <w:u w:color="0000E9"/>
        </w:rPr>
        <w:t xml:space="preserve"> derechos humanos</w:t>
      </w:r>
      <w:r w:rsidR="00695D42">
        <w:rPr>
          <w:rFonts w:ascii="Times New Roman" w:hAnsi="Times New Roman" w:cs="Times New Roman"/>
          <w:sz w:val="29"/>
          <w:szCs w:val="29"/>
          <w:u w:color="0000E9"/>
        </w:rPr>
        <w:t xml:space="preserve"> sexuales y reproductivos de un modo singular en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establecimientos de </w:t>
      </w:r>
      <w:r>
        <w:rPr>
          <w:rFonts w:ascii="Times New Roman" w:hAnsi="Times New Roman" w:cs="Times New Roman"/>
          <w:sz w:val="29"/>
          <w:szCs w:val="29"/>
          <w:u w:color="0000E9"/>
        </w:rPr>
        <w:t>sa</w:t>
      </w:r>
      <w:r w:rsidR="00695D42">
        <w:rPr>
          <w:rFonts w:ascii="Times New Roman" w:hAnsi="Times New Roman" w:cs="Times New Roman"/>
          <w:sz w:val="29"/>
          <w:szCs w:val="29"/>
          <w:u w:color="0000E9"/>
        </w:rPr>
        <w:t>lud , debido tanto a su género como a su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discapacidad.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color w:val="0000E9"/>
          <w:u w:val="single" w:color="0000E9"/>
          <w:vertAlign w:val="superscript"/>
        </w:rPr>
        <w:t>dieciséis</w:t>
      </w:r>
    </w:p>
    <w:p w14:paraId="22C336F5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</w:p>
    <w:p w14:paraId="36201093" w14:textId="35ABF294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Times New Roman" w:hAnsi="Times New Roman" w:cs="Times New Roman"/>
          <w:sz w:val="29"/>
          <w:szCs w:val="29"/>
          <w:u w:color="0000E9"/>
        </w:rPr>
        <w:t>Las mujere</w:t>
      </w:r>
      <w:r w:rsidR="00695D42">
        <w:rPr>
          <w:rFonts w:ascii="Times New Roman" w:hAnsi="Times New Roman" w:cs="Times New Roman"/>
          <w:sz w:val="29"/>
          <w:szCs w:val="29"/>
          <w:u w:color="0000E9"/>
        </w:rPr>
        <w:t>s y las niñas con discapacidad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encuentran muchas barreras para participar en la sociedad, </w:t>
      </w:r>
      <w:r w:rsidR="00695D42">
        <w:rPr>
          <w:rFonts w:ascii="Times New Roman" w:hAnsi="Times New Roman" w:cs="Times New Roman"/>
          <w:sz w:val="29"/>
          <w:szCs w:val="29"/>
          <w:u w:color="0000E9"/>
        </w:rPr>
        <w:t xml:space="preserve">por ejemplo respecto </w:t>
      </w:r>
      <w:r w:rsidR="002A1CE6">
        <w:rPr>
          <w:rFonts w:ascii="Times New Roman" w:hAnsi="Times New Roman" w:cs="Times New Roman"/>
          <w:sz w:val="29"/>
          <w:szCs w:val="29"/>
          <w:u w:color="0000E9"/>
        </w:rPr>
        <w:t>de la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información sobre salud sexual y reproductiva, </w:t>
      </w:r>
      <w:r w:rsidR="002A1CE6">
        <w:rPr>
          <w:rFonts w:ascii="Times New Roman" w:hAnsi="Times New Roman" w:cs="Times New Roman"/>
          <w:sz w:val="29"/>
          <w:szCs w:val="29"/>
          <w:u w:color="0000E9"/>
        </w:rPr>
        <w:t xml:space="preserve">la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atención médica general y servicios relacionados.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Además, existen barreras para a</w:t>
      </w:r>
      <w:r w:rsidR="002A1CE6">
        <w:rPr>
          <w:rFonts w:ascii="Times New Roman" w:hAnsi="Times New Roman" w:cs="Times New Roman"/>
          <w:sz w:val="29"/>
          <w:szCs w:val="29"/>
          <w:u w:color="0000E9"/>
        </w:rPr>
        <w:t xml:space="preserve">cceder a la justicia, en particular en procesos sobre explotación, violencia y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abuso, debido a los estereotipos dañinos, la discriminación y la fal</w:t>
      </w:r>
      <w:r w:rsidR="00695D42">
        <w:rPr>
          <w:rFonts w:ascii="Times New Roman" w:hAnsi="Times New Roman" w:cs="Times New Roman"/>
          <w:sz w:val="29"/>
          <w:szCs w:val="29"/>
          <w:u w:color="0000E9"/>
        </w:rPr>
        <w:t>ta de adaptaciones procesales</w:t>
      </w:r>
      <w:r w:rsidR="002A1CE6">
        <w:rPr>
          <w:rFonts w:ascii="Times New Roman" w:hAnsi="Times New Roman" w:cs="Times New Roman"/>
          <w:sz w:val="29"/>
          <w:szCs w:val="29"/>
          <w:u w:color="0000E9"/>
        </w:rPr>
        <w:t xml:space="preserve"> y</w:t>
      </w:r>
      <w:r w:rsidR="00695D42">
        <w:rPr>
          <w:rFonts w:ascii="Times New Roman" w:hAnsi="Times New Roman" w:cs="Times New Roman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razonab</w:t>
      </w:r>
      <w:r w:rsidR="00695D42">
        <w:rPr>
          <w:rFonts w:ascii="Times New Roman" w:hAnsi="Times New Roman" w:cs="Times New Roman"/>
          <w:sz w:val="29"/>
          <w:szCs w:val="29"/>
          <w:u w:color="0000E9"/>
        </w:rPr>
        <w:t>les, lo que puede llevar a dudar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sobre su credibilidad y</w:t>
      </w:r>
      <w:r w:rsidR="00695D42">
        <w:rPr>
          <w:rFonts w:ascii="Times New Roman" w:hAnsi="Times New Roman" w:cs="Times New Roman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a desestimar sus acusaciones.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color w:val="0000E9"/>
          <w:u w:val="single" w:color="0000E9"/>
          <w:vertAlign w:val="superscript"/>
        </w:rPr>
        <w:t>17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Las mujeres y niñas con discapacidad </w:t>
      </w:r>
      <w:r w:rsidR="00695D42">
        <w:rPr>
          <w:rFonts w:ascii="Times New Roman" w:hAnsi="Times New Roman" w:cs="Times New Roman"/>
          <w:sz w:val="29"/>
          <w:szCs w:val="29"/>
          <w:u w:color="0000E9"/>
        </w:rPr>
        <w:t>son</w:t>
      </w:r>
      <w:r w:rsidR="002A1CE6">
        <w:rPr>
          <w:rFonts w:ascii="Times New Roman" w:hAnsi="Times New Roman" w:cs="Times New Roman"/>
          <w:sz w:val="29"/>
          <w:szCs w:val="29"/>
          <w:u w:color="0000E9"/>
        </w:rPr>
        <w:t xml:space="preserve"> en gran medida invisibles para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la sociedad, in</w:t>
      </w:r>
      <w:r w:rsidR="002A1CE6">
        <w:rPr>
          <w:rFonts w:ascii="Times New Roman" w:hAnsi="Times New Roman" w:cs="Times New Roman"/>
          <w:sz w:val="29"/>
          <w:szCs w:val="29"/>
          <w:u w:color="0000E9"/>
        </w:rPr>
        <w:t>cluso para</w:t>
      </w:r>
      <w:r w:rsidR="00695D42">
        <w:rPr>
          <w:rFonts w:ascii="Times New Roman" w:hAnsi="Times New Roman" w:cs="Times New Roman"/>
          <w:sz w:val="29"/>
          <w:szCs w:val="29"/>
          <w:u w:color="0000E9"/>
        </w:rPr>
        <w:t xml:space="preserve"> los programas de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igualdad de género convencionales </w:t>
      </w:r>
      <w:r w:rsidR="00695D42">
        <w:rPr>
          <w:rFonts w:ascii="Times New Roman" w:hAnsi="Times New Roman" w:cs="Times New Roman"/>
          <w:sz w:val="29"/>
          <w:szCs w:val="29"/>
          <w:u w:color="0000E9"/>
        </w:rPr>
        <w:t xml:space="preserve"> y particularmente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quedan </w:t>
      </w:r>
      <w:r w:rsidR="002A1CE6">
        <w:rPr>
          <w:rFonts w:ascii="Times New Roman" w:hAnsi="Times New Roman" w:cs="Times New Roman"/>
          <w:sz w:val="29"/>
          <w:szCs w:val="29"/>
          <w:u w:color="0000E9"/>
        </w:rPr>
        <w:t>a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fu</w:t>
      </w:r>
      <w:r w:rsidR="00695D42">
        <w:rPr>
          <w:rFonts w:ascii="Times New Roman" w:hAnsi="Times New Roman" w:cs="Times New Roman"/>
          <w:sz w:val="29"/>
          <w:szCs w:val="29"/>
          <w:u w:color="0000E9"/>
        </w:rPr>
        <w:t>era de la escuela, comenzando por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el nivel primario.</w:t>
      </w:r>
    </w:p>
    <w:p w14:paraId="07289A64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</w:p>
    <w:p w14:paraId="3BB7B0A4" w14:textId="11683DF0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La </w:t>
      </w:r>
      <w:r w:rsidR="00695D42">
        <w:rPr>
          <w:rFonts w:ascii="Times New Roman" w:hAnsi="Times New Roman" w:cs="Times New Roman"/>
          <w:sz w:val="29"/>
          <w:szCs w:val="29"/>
          <w:u w:color="0000E9"/>
        </w:rPr>
        <w:t>implementación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del Objetivo 5 para las mujeres y las niñas con discapacidad puede lograrse mediante la aplicación de varios artículos de la CDPD resumidos en las siguientes recomendaciones:</w:t>
      </w:r>
    </w:p>
    <w:p w14:paraId="110053E8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</w:p>
    <w:p w14:paraId="549F93F7" w14:textId="4478DAE8" w:rsidR="00520DEB" w:rsidRPr="00520DEB" w:rsidRDefault="00520DEB" w:rsidP="00520DE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Incorporar las preocupaciones de las mujeres </w:t>
      </w:r>
      <w:r w:rsidR="00695D42">
        <w:rPr>
          <w:rFonts w:ascii="Times New Roman" w:hAnsi="Times New Roman" w:cs="Times New Roman"/>
          <w:sz w:val="29"/>
          <w:szCs w:val="29"/>
          <w:u w:color="0000E9"/>
        </w:rPr>
        <w:t>y niñas con discapacidad en todos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planes para implementar los ODS en los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planos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nacional, regional y global,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y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695D42">
        <w:rPr>
          <w:rFonts w:ascii="Times New Roman" w:hAnsi="Times New Roman" w:cs="Times New Roman"/>
          <w:sz w:val="29"/>
          <w:szCs w:val="29"/>
          <w:u w:color="0000E9"/>
        </w:rPr>
        <w:t>con una implicación activa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en la planificación,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supervisión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y evaluación de</w:t>
      </w:r>
      <w:r w:rsidR="00695D42">
        <w:rPr>
          <w:rFonts w:ascii="Times New Roman" w:hAnsi="Times New Roman" w:cs="Times New Roman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l</w:t>
      </w:r>
      <w:r w:rsidR="00695D42">
        <w:rPr>
          <w:rFonts w:ascii="Times New Roman" w:hAnsi="Times New Roman" w:cs="Times New Roman"/>
          <w:sz w:val="29"/>
          <w:szCs w:val="29"/>
          <w:u w:color="0000E9"/>
        </w:rPr>
        <w:t>os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programa</w:t>
      </w:r>
      <w:r w:rsidR="00695D42">
        <w:rPr>
          <w:rFonts w:ascii="Times New Roman" w:hAnsi="Times New Roman" w:cs="Times New Roman"/>
          <w:sz w:val="29"/>
          <w:szCs w:val="29"/>
          <w:u w:color="0000E9"/>
        </w:rPr>
        <w:t>s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de desarroll</w:t>
      </w:r>
      <w:r w:rsidR="00695D42">
        <w:rPr>
          <w:rFonts w:ascii="Times New Roman" w:hAnsi="Times New Roman" w:cs="Times New Roman"/>
          <w:sz w:val="29"/>
          <w:szCs w:val="29"/>
          <w:u w:color="0000E9"/>
        </w:rPr>
        <w:t>o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color w:val="0000E9"/>
          <w:u w:val="single" w:color="0000E9"/>
          <w:vertAlign w:val="superscript"/>
        </w:rPr>
        <w:t>18</w:t>
      </w:r>
    </w:p>
    <w:p w14:paraId="08FC5CC6" w14:textId="212C9A23" w:rsidR="00520DEB" w:rsidRPr="00520DEB" w:rsidRDefault="00520DEB" w:rsidP="00520DE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Times New Roman" w:hAnsi="Times New Roman" w:cs="Times New Roman"/>
          <w:sz w:val="29"/>
          <w:szCs w:val="29"/>
          <w:u w:color="0000E9"/>
        </w:rPr>
        <w:t>Introducir medidas y políticas para garantizar que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todas las formas de discriminación contra todas las muje</w:t>
      </w:r>
      <w:r w:rsidR="00695D42">
        <w:rPr>
          <w:rFonts w:ascii="Times New Roman" w:hAnsi="Times New Roman" w:cs="Times New Roman"/>
          <w:sz w:val="29"/>
          <w:szCs w:val="29"/>
          <w:u w:color="0000E9"/>
        </w:rPr>
        <w:t>res y niñas con discapacidad sean</w:t>
      </w:r>
      <w:r w:rsidR="009A49CF">
        <w:rPr>
          <w:rFonts w:ascii="Times New Roman" w:hAnsi="Times New Roman" w:cs="Times New Roman"/>
          <w:sz w:val="29"/>
          <w:szCs w:val="29"/>
          <w:u w:color="0000E9"/>
        </w:rPr>
        <w:t xml:space="preserve"> eliminada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s.</w:t>
      </w:r>
    </w:p>
    <w:p w14:paraId="547FDCF0" w14:textId="2085D582" w:rsidR="00520DEB" w:rsidRPr="00520DEB" w:rsidRDefault="00520DEB" w:rsidP="00520DE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Times New Roman" w:hAnsi="Times New Roman" w:cs="Times New Roman"/>
          <w:sz w:val="29"/>
          <w:szCs w:val="29"/>
          <w:u w:color="0000E9"/>
        </w:rPr>
        <w:t>Desarrollar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objetivos e indicadores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nacionales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para hacer frente a l</w:t>
      </w:r>
      <w:r w:rsidR="009A49CF">
        <w:rPr>
          <w:rFonts w:ascii="Times New Roman" w:hAnsi="Times New Roman" w:cs="Times New Roman"/>
          <w:sz w:val="29"/>
          <w:szCs w:val="29"/>
          <w:u w:color="0000E9"/>
        </w:rPr>
        <w:t xml:space="preserve">as barreras particulares que enfrentan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las mujeres y niñas con discapacidad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para el acceso a l</w:t>
      </w:r>
      <w:r w:rsidR="009A49CF">
        <w:rPr>
          <w:rFonts w:ascii="Times New Roman" w:hAnsi="Times New Roman" w:cs="Times New Roman"/>
          <w:sz w:val="29"/>
          <w:szCs w:val="29"/>
          <w:u w:color="0000E9"/>
        </w:rPr>
        <w:t xml:space="preserve">a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información sobre salud sexual y reproductiva y los servicios</w:t>
      </w:r>
      <w:r w:rsidR="002A1CE6">
        <w:rPr>
          <w:rFonts w:ascii="Times New Roman" w:hAnsi="Times New Roman" w:cs="Times New Roman"/>
          <w:sz w:val="29"/>
          <w:szCs w:val="29"/>
          <w:u w:color="0000E9"/>
        </w:rPr>
        <w:t xml:space="preserve"> respectivos,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y en el ejercicio de su autonomía sexual y reproductiva</w:t>
      </w:r>
      <w:r w:rsidR="009A49CF">
        <w:rPr>
          <w:rFonts w:ascii="Times New Roman" w:hAnsi="Times New Roman" w:cs="Times New Roman"/>
          <w:sz w:val="29"/>
          <w:szCs w:val="29"/>
          <w:u w:color="0000E9"/>
        </w:rPr>
        <w:t xml:space="preserve"> con base en los derechos humanos</w:t>
      </w:r>
    </w:p>
    <w:p w14:paraId="484BC831" w14:textId="495CA97A" w:rsidR="00520DEB" w:rsidRPr="00520DEB" w:rsidRDefault="009A49CF" w:rsidP="00520DE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9"/>
          <w:szCs w:val="29"/>
          <w:u w:color="0000E9"/>
        </w:rPr>
      </w:pPr>
      <w:r>
        <w:rPr>
          <w:rFonts w:ascii="Times New Roman" w:hAnsi="Times New Roman" w:cs="Times New Roman"/>
          <w:sz w:val="29"/>
          <w:szCs w:val="29"/>
          <w:u w:color="0000E9"/>
        </w:rPr>
        <w:t>Incluir a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las mujeres y niñas con discapacidad en los planes para abordar la violencia de género y la eliminación de las prácticas tradicionales nocivas</w:t>
      </w:r>
      <w:r w:rsidR="002A1CE6">
        <w:rPr>
          <w:rFonts w:ascii="Times New Roman" w:hAnsi="Times New Roman" w:cs="Times New Roman"/>
          <w:sz w:val="29"/>
          <w:szCs w:val="29"/>
          <w:u w:color="0000E9"/>
        </w:rPr>
        <w:t>,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y </w:t>
      </w:r>
      <w:r>
        <w:rPr>
          <w:rFonts w:ascii="Times New Roman" w:hAnsi="Times New Roman" w:cs="Times New Roman"/>
          <w:sz w:val="29"/>
          <w:szCs w:val="29"/>
          <w:u w:color="0000E9"/>
        </w:rPr>
        <w:t xml:space="preserve">envolverlas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en la planificación, supervisión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>
        <w:rPr>
          <w:rFonts w:ascii="Times New Roman" w:hAnsi="Times New Roman" w:cs="Times New Roman"/>
          <w:sz w:val="29"/>
          <w:szCs w:val="29"/>
          <w:u w:color="0000E9"/>
        </w:rPr>
        <w:t>y evaluación de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</w:t>
      </w:r>
      <w:r>
        <w:rPr>
          <w:rFonts w:ascii="Times New Roman" w:hAnsi="Times New Roman" w:cs="Times New Roman"/>
          <w:sz w:val="29"/>
          <w:szCs w:val="29"/>
          <w:u w:color="0000E9"/>
        </w:rPr>
        <w:t xml:space="preserve">los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programa</w:t>
      </w:r>
      <w:r>
        <w:rPr>
          <w:rFonts w:ascii="Times New Roman" w:hAnsi="Times New Roman" w:cs="Times New Roman"/>
          <w:sz w:val="29"/>
          <w:szCs w:val="29"/>
          <w:u w:color="0000E9"/>
        </w:rPr>
        <w:t>s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diseñado</w:t>
      </w:r>
      <w:r>
        <w:rPr>
          <w:rFonts w:ascii="Times New Roman" w:hAnsi="Times New Roman" w:cs="Times New Roman"/>
          <w:sz w:val="29"/>
          <w:szCs w:val="29"/>
          <w:u w:color="0000E9"/>
        </w:rPr>
        <w:t>s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para eliminar estas prácticas.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color w:val="0000E9"/>
          <w:u w:val="single" w:color="0000E9"/>
          <w:vertAlign w:val="superscript"/>
        </w:rPr>
        <w:t>19</w:t>
      </w:r>
    </w:p>
    <w:p w14:paraId="1E4BD3F3" w14:textId="186A029D" w:rsidR="00520DEB" w:rsidRPr="00520DEB" w:rsidRDefault="00520DEB" w:rsidP="00520DE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Times New Roman" w:hAnsi="Times New Roman" w:cs="Times New Roman"/>
          <w:sz w:val="29"/>
          <w:szCs w:val="29"/>
          <w:u w:color="0000E9"/>
        </w:rPr>
        <w:t>Tomar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medidas para contrarrestar las barreras que enfrentan las mujeres y niñas con discapacidad en el acceso a la justicia, incluso mediante la abolición de las leyes que limitan su capacidad de iniciar una acción judicial o testificar en la corte, proporcionando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9A49CF">
        <w:rPr>
          <w:rFonts w:ascii="Times New Roman" w:hAnsi="Times New Roman" w:cs="Times New Roman"/>
          <w:sz w:val="29"/>
          <w:szCs w:val="29"/>
          <w:u w:color="0000E9"/>
        </w:rPr>
        <w:t>formación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a los actores del sistema de justicia,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inclu</w:t>
      </w:r>
      <w:r w:rsidR="009A49CF">
        <w:rPr>
          <w:rFonts w:ascii="Times New Roman" w:hAnsi="Times New Roman" w:cs="Times New Roman"/>
          <w:sz w:val="29"/>
          <w:szCs w:val="29"/>
          <w:u w:color="0000E9"/>
        </w:rPr>
        <w:t>yendo a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los del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sistema de </w:t>
      </w:r>
      <w:r w:rsidR="009A49CF">
        <w:rPr>
          <w:rFonts w:ascii="Times New Roman" w:hAnsi="Times New Roman" w:cs="Times New Roman"/>
          <w:sz w:val="29"/>
          <w:szCs w:val="29"/>
          <w:u w:color="0000E9"/>
        </w:rPr>
        <w:t>las cortes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y en las fuerzas policiales,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sobre los derechos de las mujeres y ni</w:t>
      </w:r>
      <w:r w:rsidR="009A49CF">
        <w:rPr>
          <w:rFonts w:ascii="Times New Roman" w:hAnsi="Times New Roman" w:cs="Times New Roman"/>
          <w:sz w:val="29"/>
          <w:szCs w:val="29"/>
          <w:u w:color="0000E9"/>
        </w:rPr>
        <w:t>ñas con discapacidad, y requiriendo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que lo</w:t>
      </w:r>
      <w:r w:rsidR="009A49CF">
        <w:rPr>
          <w:rFonts w:ascii="Times New Roman" w:hAnsi="Times New Roman" w:cs="Times New Roman"/>
          <w:sz w:val="29"/>
          <w:szCs w:val="29"/>
          <w:u w:color="0000E9"/>
        </w:rPr>
        <w:t>s sistemas de justicia garanticen ajustes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razonable</w:t>
      </w:r>
      <w:r w:rsidR="009A49CF">
        <w:rPr>
          <w:rFonts w:ascii="Times New Roman" w:hAnsi="Times New Roman" w:cs="Times New Roman"/>
          <w:sz w:val="29"/>
          <w:szCs w:val="29"/>
          <w:u w:color="0000E9"/>
        </w:rPr>
        <w:t>s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color w:val="0000E9"/>
          <w:u w:val="single" w:color="0000E9"/>
          <w:vertAlign w:val="superscript"/>
        </w:rPr>
        <w:t>20</w:t>
      </w:r>
    </w:p>
    <w:p w14:paraId="5E0EC414" w14:textId="6DC8AA7B" w:rsidR="00520DEB" w:rsidRPr="00520DEB" w:rsidRDefault="009A49CF" w:rsidP="00520DE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9"/>
          <w:szCs w:val="29"/>
          <w:u w:color="0000E9"/>
        </w:rPr>
      </w:pPr>
      <w:r>
        <w:rPr>
          <w:rFonts w:ascii="Times New Roman" w:hAnsi="Times New Roman" w:cs="Times New Roman"/>
          <w:sz w:val="29"/>
          <w:szCs w:val="29"/>
          <w:u w:color="0000E9"/>
        </w:rPr>
        <w:t>Asegurar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que </w:t>
      </w:r>
      <w:r>
        <w:rPr>
          <w:rFonts w:ascii="Times New Roman" w:hAnsi="Times New Roman" w:cs="Times New Roman"/>
          <w:sz w:val="29"/>
          <w:szCs w:val="29"/>
          <w:u w:color="0000E9"/>
        </w:rPr>
        <w:t xml:space="preserve">a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los niños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>
        <w:rPr>
          <w:rFonts w:ascii="Times New Roman" w:hAnsi="Times New Roman" w:cs="Times New Roman"/>
          <w:sz w:val="29"/>
          <w:szCs w:val="29"/>
          <w:u w:color="0000E9"/>
        </w:rPr>
        <w:t>con discapacidad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>
        <w:rPr>
          <w:rFonts w:ascii="Times New Roman" w:hAnsi="Times New Roman" w:cs="Times New Roman"/>
          <w:sz w:val="29"/>
          <w:szCs w:val="29"/>
          <w:u w:color="0000E9"/>
        </w:rPr>
        <w:t>se los registre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al nacer, se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>
        <w:rPr>
          <w:rFonts w:ascii="Times New Roman" w:hAnsi="Times New Roman" w:cs="Times New Roman"/>
          <w:sz w:val="29"/>
          <w:szCs w:val="29"/>
          <w:u w:color="0000E9"/>
        </w:rPr>
        <w:t>los incluya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en las estadísticas del gobierno y </w:t>
      </w:r>
      <w:r>
        <w:rPr>
          <w:rFonts w:ascii="Times New Roman" w:hAnsi="Times New Roman" w:cs="Times New Roman"/>
          <w:sz w:val="29"/>
          <w:szCs w:val="29"/>
          <w:u w:color="0000E9"/>
        </w:rPr>
        <w:t>que sean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parte de</w:t>
      </w:r>
      <w:r>
        <w:rPr>
          <w:rFonts w:ascii="Times New Roman" w:hAnsi="Times New Roman" w:cs="Times New Roman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l</w:t>
      </w:r>
      <w:r>
        <w:rPr>
          <w:rFonts w:ascii="Times New Roman" w:hAnsi="Times New Roman" w:cs="Times New Roman"/>
          <w:sz w:val="29"/>
          <w:szCs w:val="29"/>
          <w:u w:color="0000E9"/>
        </w:rPr>
        <w:t>os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programa</w:t>
      </w:r>
      <w:r>
        <w:rPr>
          <w:rFonts w:ascii="Times New Roman" w:hAnsi="Times New Roman" w:cs="Times New Roman"/>
          <w:sz w:val="29"/>
          <w:szCs w:val="29"/>
          <w:u w:color="0000E9"/>
        </w:rPr>
        <w:t>s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de desarrollo.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color w:val="0000E9"/>
          <w:u w:val="single" w:color="0000E9"/>
          <w:vertAlign w:val="superscript"/>
        </w:rPr>
        <w:t>21</w:t>
      </w:r>
    </w:p>
    <w:p w14:paraId="778512F2" w14:textId="399F05D5" w:rsidR="00520DEB" w:rsidRPr="00520DEB" w:rsidRDefault="00520DEB" w:rsidP="00520DE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Times New Roman" w:hAnsi="Times New Roman" w:cs="Times New Roman"/>
          <w:sz w:val="29"/>
          <w:szCs w:val="29"/>
          <w:u w:color="0000E9"/>
        </w:rPr>
        <w:t>Incluir específicamente a las mujeres y niñas con discapacidad y adoptar los objetivos e indicadores a nivel estatal para hacer frente a las barr</w:t>
      </w:r>
      <w:r w:rsidR="009A49CF">
        <w:rPr>
          <w:rFonts w:ascii="Times New Roman" w:hAnsi="Times New Roman" w:cs="Times New Roman"/>
          <w:sz w:val="29"/>
          <w:szCs w:val="29"/>
          <w:u w:color="0000E9"/>
        </w:rPr>
        <w:t>eras específicas que enfrentan para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acceder a la educación.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color w:val="0000E9"/>
          <w:u w:val="single" w:color="0000E9"/>
          <w:vertAlign w:val="superscript"/>
        </w:rPr>
        <w:t>22</w:t>
      </w:r>
    </w:p>
    <w:p w14:paraId="4734CC65" w14:textId="02DE9194" w:rsidR="00520DEB" w:rsidRPr="00520DEB" w:rsidRDefault="00520DEB" w:rsidP="00520DE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Times New Roman" w:hAnsi="Times New Roman" w:cs="Times New Roman"/>
          <w:sz w:val="29"/>
          <w:szCs w:val="29"/>
          <w:u w:color="0000E9"/>
        </w:rPr>
        <w:t>Asegurar que las muj</w:t>
      </w:r>
      <w:r w:rsidR="009A49CF">
        <w:rPr>
          <w:rFonts w:ascii="Times New Roman" w:hAnsi="Times New Roman" w:cs="Times New Roman"/>
          <w:sz w:val="29"/>
          <w:szCs w:val="29"/>
          <w:u w:color="0000E9"/>
        </w:rPr>
        <w:t>eres con discapacidad participen y tengan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</w:t>
      </w:r>
      <w:r w:rsidR="00695A8F">
        <w:rPr>
          <w:rFonts w:ascii="Times New Roman" w:hAnsi="Times New Roman" w:cs="Times New Roman"/>
          <w:sz w:val="29"/>
          <w:szCs w:val="29"/>
          <w:u w:color="0000E9"/>
        </w:rPr>
        <w:t>roles de liderazgo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en la toma de decisiones </w:t>
      </w:r>
      <w:r w:rsidR="00695A8F">
        <w:rPr>
          <w:rFonts w:ascii="Times New Roman" w:hAnsi="Times New Roman" w:cs="Times New Roman"/>
          <w:sz w:val="29"/>
          <w:szCs w:val="29"/>
          <w:u w:color="0000E9"/>
        </w:rPr>
        <w:t>de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gobierno y </w:t>
      </w:r>
      <w:r w:rsidR="00695A8F">
        <w:rPr>
          <w:rFonts w:ascii="Times New Roman" w:hAnsi="Times New Roman" w:cs="Times New Roman"/>
          <w:sz w:val="29"/>
          <w:szCs w:val="29"/>
          <w:u w:color="0000E9"/>
        </w:rPr>
        <w:t>d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e</w:t>
      </w:r>
      <w:r w:rsidR="00695A8F">
        <w:rPr>
          <w:rFonts w:ascii="Times New Roman" w:hAnsi="Times New Roman" w:cs="Times New Roman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l</w:t>
      </w:r>
      <w:r w:rsidR="00695A8F">
        <w:rPr>
          <w:rFonts w:ascii="Times New Roman" w:hAnsi="Times New Roman" w:cs="Times New Roman"/>
          <w:sz w:val="29"/>
          <w:szCs w:val="29"/>
          <w:u w:color="0000E9"/>
        </w:rPr>
        <w:t>os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sector</w:t>
      </w:r>
      <w:r w:rsidR="00695A8F">
        <w:rPr>
          <w:rFonts w:ascii="Times New Roman" w:hAnsi="Times New Roman" w:cs="Times New Roman"/>
          <w:sz w:val="29"/>
          <w:szCs w:val="29"/>
          <w:u w:color="0000E9"/>
        </w:rPr>
        <w:t>es p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úblico </w:t>
      </w:r>
      <w:r w:rsidR="00695A8F">
        <w:rPr>
          <w:rFonts w:ascii="Times New Roman" w:hAnsi="Times New Roman" w:cs="Times New Roman"/>
          <w:sz w:val="29"/>
          <w:szCs w:val="29"/>
          <w:u w:color="0000E9"/>
        </w:rPr>
        <w:t>y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privado</w:t>
      </w:r>
      <w:r w:rsidR="00695A8F">
        <w:rPr>
          <w:rFonts w:ascii="Times New Roman" w:hAnsi="Times New Roman" w:cs="Times New Roman"/>
          <w:sz w:val="29"/>
          <w:szCs w:val="29"/>
          <w:u w:color="0000E9"/>
        </w:rPr>
        <w:t>s</w:t>
      </w:r>
      <w:r w:rsidR="002A1CE6">
        <w:rPr>
          <w:rFonts w:ascii="Times New Roman" w:hAnsi="Times New Roman" w:cs="Times New Roman"/>
          <w:sz w:val="29"/>
          <w:szCs w:val="29"/>
          <w:u w:color="0000E9"/>
        </w:rPr>
        <w:t>,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y </w:t>
      </w:r>
      <w:r w:rsidR="00695A8F">
        <w:rPr>
          <w:rFonts w:ascii="Times New Roman" w:hAnsi="Times New Roman" w:cs="Times New Roman"/>
          <w:sz w:val="29"/>
          <w:szCs w:val="29"/>
          <w:u w:color="0000E9"/>
        </w:rPr>
        <w:t>en los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movimiento</w:t>
      </w:r>
      <w:r w:rsidR="00695A8F">
        <w:rPr>
          <w:rFonts w:ascii="Times New Roman" w:hAnsi="Times New Roman" w:cs="Times New Roman"/>
          <w:sz w:val="29"/>
          <w:szCs w:val="29"/>
          <w:u w:color="0000E9"/>
        </w:rPr>
        <w:t>s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de la discapacidad y de género.</w:t>
      </w:r>
    </w:p>
    <w:p w14:paraId="4F92098B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</w:p>
    <w:p w14:paraId="308504F2" w14:textId="77777777" w:rsidR="00520DEB" w:rsidRPr="00520DEB" w:rsidRDefault="00520DEB" w:rsidP="00695A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Arial" w:hAnsi="Arial" w:cs="Arial"/>
          <w:b/>
          <w:bCs/>
          <w:sz w:val="32"/>
          <w:szCs w:val="32"/>
          <w:u w:color="0000E9"/>
        </w:rPr>
        <w:t>Capítulo IV</w:t>
      </w:r>
    </w:p>
    <w:p w14:paraId="78F59665" w14:textId="009790B7" w:rsidR="00695A8F" w:rsidRPr="00695A8F" w:rsidRDefault="00695A8F" w:rsidP="00695A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color="0000E9"/>
        </w:rPr>
      </w:pPr>
      <w:r>
        <w:rPr>
          <w:rFonts w:ascii="Arial" w:hAnsi="Arial" w:cs="Arial"/>
          <w:b/>
          <w:bCs/>
          <w:sz w:val="32"/>
          <w:szCs w:val="32"/>
          <w:u w:color="0000E9"/>
        </w:rPr>
        <w:t>Objetivos</w:t>
      </w:r>
      <w:r w:rsidR="00520DEB" w:rsidRPr="00520DEB">
        <w:rPr>
          <w:rFonts w:ascii="Arial" w:hAnsi="Arial" w:cs="Arial"/>
          <w:b/>
          <w:bCs/>
          <w:sz w:val="32"/>
          <w:szCs w:val="32"/>
          <w:u w:color="0000E9"/>
        </w:rPr>
        <w:t xml:space="preserve"> 9 y 14: Resiliencia</w:t>
      </w:r>
      <w:r>
        <w:rPr>
          <w:rFonts w:ascii="Arial" w:hAnsi="Arial" w:cs="Arial"/>
          <w:b/>
          <w:bCs/>
          <w:sz w:val="32"/>
          <w:szCs w:val="32"/>
          <w:u w:color="0000E9"/>
        </w:rPr>
        <w:t>,</w:t>
      </w:r>
      <w:r w:rsidR="00520DEB" w:rsidRPr="00520DEB">
        <w:rPr>
          <w:rFonts w:ascii="Arial" w:hAnsi="Arial" w:cs="Arial"/>
          <w:b/>
          <w:bCs/>
          <w:sz w:val="32"/>
          <w:szCs w:val="32"/>
          <w:u w:color="0000E9"/>
        </w:rPr>
        <w:t xml:space="preserve"> cambio climático y reducción del riesgo de desastres</w:t>
      </w:r>
      <w:r>
        <w:rPr>
          <w:rFonts w:ascii="Arial" w:hAnsi="Arial" w:cs="Arial"/>
          <w:b/>
          <w:bCs/>
          <w:sz w:val="32"/>
          <w:szCs w:val="32"/>
          <w:u w:color="0000E9"/>
        </w:rPr>
        <w:t xml:space="preserve"> inclusivos</w:t>
      </w:r>
      <w:r w:rsidRPr="00520DEB">
        <w:rPr>
          <w:rFonts w:ascii="Arial" w:hAnsi="Arial" w:cs="Arial"/>
          <w:b/>
          <w:bCs/>
          <w:sz w:val="32"/>
          <w:szCs w:val="32"/>
          <w:u w:color="0000E9"/>
        </w:rPr>
        <w:t xml:space="preserve"> de la discapacidad</w:t>
      </w:r>
    </w:p>
    <w:p w14:paraId="0BAB4DB5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</w:p>
    <w:p w14:paraId="45D0CBEE" w14:textId="5B588A96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u w:color="0000E9"/>
        </w:rPr>
      </w:pPr>
      <w:r w:rsidRPr="00520DEB">
        <w:rPr>
          <w:rFonts w:ascii="Times New Roman" w:hAnsi="Times New Roman" w:cs="Times New Roman"/>
          <w:sz w:val="29"/>
          <w:szCs w:val="29"/>
          <w:u w:color="0000E9"/>
        </w:rPr>
        <w:t>Los efectos del cambio climático, incluidos los desastres naturales, la inseguridad alimentaria y los conflictos, afectan desproporcionadamente a las personas con discapacidad</w:t>
      </w:r>
      <w:r w:rsidR="002A1CE6">
        <w:rPr>
          <w:rFonts w:ascii="Times New Roman" w:hAnsi="Times New Roman" w:cs="Times New Roman"/>
          <w:sz w:val="29"/>
          <w:szCs w:val="29"/>
          <w:u w:color="0000E9"/>
        </w:rPr>
        <w:t>, quienes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corren mayor riesgo de sufrir y morir en situaciones de catástrofe.</w:t>
      </w:r>
      <w:r w:rsidRPr="00520DEB">
        <w:rPr>
          <w:rFonts w:ascii="Arial" w:hAnsi="Arial" w:cs="Arial"/>
          <w:sz w:val="32"/>
          <w:szCs w:val="32"/>
          <w:u w:color="0000E9"/>
        </w:rPr>
        <w:t xml:space="preserve"> </w:t>
      </w:r>
      <w:r w:rsidRPr="00520DEB">
        <w:rPr>
          <w:rFonts w:ascii="Times New Roman" w:hAnsi="Times New Roman" w:cs="Times New Roman"/>
          <w:color w:val="0000E9"/>
          <w:sz w:val="29"/>
          <w:szCs w:val="29"/>
          <w:u w:val="single" w:color="0000E9"/>
          <w:vertAlign w:val="superscript"/>
        </w:rPr>
        <w:t>23</w:t>
      </w:r>
      <w:r w:rsidRPr="00520DEB">
        <w:rPr>
          <w:rFonts w:ascii="Arial" w:hAnsi="Arial" w:cs="Arial"/>
          <w:sz w:val="32"/>
          <w:szCs w:val="32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Por ejemplo, el calentamiento global y el agotamiento del ozono son de interés particular para las personas con albinismo.</w:t>
      </w:r>
      <w:r w:rsidRPr="00520DEB">
        <w:rPr>
          <w:rFonts w:ascii="Arial" w:hAnsi="Arial" w:cs="Arial"/>
          <w:sz w:val="32"/>
          <w:szCs w:val="32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Los desastres y </w:t>
      </w:r>
      <w:r w:rsidR="00695A8F">
        <w:rPr>
          <w:rFonts w:ascii="Times New Roman" w:hAnsi="Times New Roman" w:cs="Times New Roman"/>
          <w:sz w:val="29"/>
          <w:szCs w:val="29"/>
          <w:u w:color="0000E9"/>
        </w:rPr>
        <w:t>sus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efectos son un problema creciente </w:t>
      </w:r>
      <w:r w:rsidR="00695A8F">
        <w:rPr>
          <w:rFonts w:ascii="Times New Roman" w:hAnsi="Times New Roman" w:cs="Times New Roman"/>
          <w:sz w:val="29"/>
          <w:szCs w:val="29"/>
          <w:u w:color="0000E9"/>
        </w:rPr>
        <w:t>dado que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los desastres han aumentado aproximadamente un 400 por ciento desde la década de 1980</w:t>
      </w:r>
      <w:r w:rsidRPr="00520DEB">
        <w:rPr>
          <w:rFonts w:ascii="Arial" w:hAnsi="Arial" w:cs="Arial"/>
          <w:sz w:val="32"/>
          <w:szCs w:val="32"/>
          <w:u w:color="0000E9"/>
        </w:rPr>
        <w:t xml:space="preserve"> </w:t>
      </w:r>
      <w:r w:rsidRPr="00520DEB">
        <w:rPr>
          <w:rFonts w:ascii="Times New Roman" w:hAnsi="Times New Roman" w:cs="Times New Roman"/>
          <w:color w:val="0000E9"/>
          <w:sz w:val="26"/>
          <w:szCs w:val="26"/>
          <w:u w:val="single" w:color="0000E9"/>
          <w:vertAlign w:val="superscript"/>
        </w:rPr>
        <w:t>24</w:t>
      </w:r>
      <w:r w:rsidRPr="00520DEB">
        <w:rPr>
          <w:rFonts w:ascii="Arial" w:hAnsi="Arial" w:cs="Arial"/>
          <w:sz w:val="32"/>
          <w:szCs w:val="32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y </w:t>
      </w:r>
      <w:r w:rsidR="00695A8F">
        <w:rPr>
          <w:rFonts w:ascii="Times New Roman" w:hAnsi="Times New Roman" w:cs="Times New Roman"/>
          <w:sz w:val="29"/>
          <w:szCs w:val="29"/>
          <w:u w:color="0000E9"/>
        </w:rPr>
        <w:t xml:space="preserve">que los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cinco desastres más costosos del mundo han </w:t>
      </w:r>
      <w:r w:rsidR="00695A8F">
        <w:rPr>
          <w:rFonts w:ascii="Times New Roman" w:hAnsi="Times New Roman" w:cs="Times New Roman"/>
          <w:sz w:val="29"/>
          <w:szCs w:val="29"/>
          <w:u w:color="0000E9"/>
        </w:rPr>
        <w:t>tenido lugar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en los últimos veinte años.</w:t>
      </w:r>
      <w:r w:rsidRPr="00520DEB">
        <w:rPr>
          <w:rFonts w:ascii="Arial" w:hAnsi="Arial" w:cs="Arial"/>
          <w:sz w:val="32"/>
          <w:szCs w:val="32"/>
          <w:u w:color="0000E9"/>
        </w:rPr>
        <w:t xml:space="preserve"> </w:t>
      </w:r>
      <w:r w:rsidRPr="00520DEB">
        <w:rPr>
          <w:rFonts w:ascii="Times New Roman" w:hAnsi="Times New Roman" w:cs="Times New Roman"/>
          <w:color w:val="0000E9"/>
          <w:sz w:val="26"/>
          <w:szCs w:val="26"/>
          <w:u w:val="single" w:color="0000E9"/>
          <w:vertAlign w:val="superscript"/>
        </w:rPr>
        <w:t>25</w:t>
      </w:r>
    </w:p>
    <w:p w14:paraId="762C459F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u w:color="0000E9"/>
        </w:rPr>
      </w:pPr>
    </w:p>
    <w:p w14:paraId="1B77CEA3" w14:textId="7896134E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Times New Roman" w:hAnsi="Times New Roman" w:cs="Times New Roman"/>
          <w:sz w:val="29"/>
          <w:szCs w:val="29"/>
          <w:u w:color="0000E9"/>
        </w:rPr>
        <w:t>Las situaciones de emergencia aumentan el número de obstáculos con que se enfrentan las personas con discapacidad a mayor escala.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En situaciones de crisis, las personas con discapacidad requieren la misma asistencia común a todos los afectados, así como requisitos específicos relacionados con </w:t>
      </w:r>
      <w:r w:rsidR="00695A8F">
        <w:rPr>
          <w:rFonts w:ascii="Times New Roman" w:hAnsi="Times New Roman" w:cs="Times New Roman"/>
          <w:sz w:val="29"/>
          <w:szCs w:val="29"/>
          <w:u w:color="0000E9"/>
        </w:rPr>
        <w:t>la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discapacidad.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Sin embargo, muy a menudo en situaciones de emergencia, los procesos oficiales de planificación ignoran y descuidan ampliamente a las personas con discapacidad.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color w:val="0000E9"/>
          <w:sz w:val="20"/>
          <w:szCs w:val="20"/>
          <w:u w:val="single" w:color="0000E9"/>
          <w:vertAlign w:val="superscript"/>
        </w:rPr>
        <w:t>26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Por otra parte, las políticas, los procedimientos y las prácticas existentes en materia de inclusión de las personas con discapacidad en los programas humanitarios necesitan ser reforzados y sistematizados.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color w:val="0000E9"/>
          <w:sz w:val="20"/>
          <w:szCs w:val="20"/>
          <w:u w:val="single" w:color="0000E9"/>
          <w:vertAlign w:val="superscript"/>
        </w:rPr>
        <w:t>27</w:t>
      </w:r>
    </w:p>
    <w:p w14:paraId="5E3F1004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</w:p>
    <w:p w14:paraId="34564A43" w14:textId="5B940392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Los desastres naturales aumentan los riesgos a los que se enfrentan </w:t>
      </w:r>
      <w:r w:rsidR="00695A8F">
        <w:rPr>
          <w:rFonts w:ascii="Times New Roman" w:hAnsi="Times New Roman" w:cs="Times New Roman"/>
          <w:sz w:val="29"/>
          <w:szCs w:val="29"/>
          <w:u w:color="0000E9"/>
        </w:rPr>
        <w:t xml:space="preserve">las personas con discapacidad al buscar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asistencia, apoyo y protección</w:t>
      </w:r>
      <w:r w:rsidR="00695A8F">
        <w:rPr>
          <w:rFonts w:ascii="Times New Roman" w:hAnsi="Times New Roman" w:cs="Times New Roman"/>
          <w:sz w:val="29"/>
          <w:szCs w:val="29"/>
          <w:u w:color="0000E9"/>
        </w:rPr>
        <w:t>,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e inciden en el acceso y el colapso de los servicios esenciales.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Cuando existen servicios, las estrategias de comunicación inaccesibles a menudo excluyen a </w:t>
      </w:r>
      <w:r w:rsidR="00695A8F">
        <w:rPr>
          <w:rFonts w:ascii="Times New Roman" w:hAnsi="Times New Roman" w:cs="Times New Roman"/>
          <w:sz w:val="29"/>
          <w:szCs w:val="29"/>
          <w:u w:color="0000E9"/>
        </w:rPr>
        <w:t>las personas con discapacidad para que éstas puedan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identificarlas y utilizarlas.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color w:val="0000E9"/>
          <w:sz w:val="20"/>
          <w:szCs w:val="20"/>
          <w:u w:val="single" w:color="0000E9"/>
          <w:vertAlign w:val="superscript"/>
        </w:rPr>
        <w:t>28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Durante este tipo de situaciones de emergencia, las personas con discapacidad </w:t>
      </w:r>
      <w:r w:rsidR="00695A8F">
        <w:rPr>
          <w:rFonts w:ascii="Times New Roman" w:hAnsi="Times New Roman" w:cs="Times New Roman"/>
          <w:sz w:val="29"/>
          <w:szCs w:val="29"/>
          <w:u w:color="0000E9"/>
        </w:rPr>
        <w:t>enfrentan un número mayor de   retos debido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la separación o pérdida de </w:t>
      </w:r>
      <w:r w:rsidR="00695A8F">
        <w:rPr>
          <w:rFonts w:ascii="Times New Roman" w:hAnsi="Times New Roman" w:cs="Times New Roman"/>
          <w:sz w:val="29"/>
          <w:szCs w:val="29"/>
          <w:u w:color="0000E9"/>
        </w:rPr>
        <w:t xml:space="preserve">sus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redes de apoyo, la pérdida de ayudas técnicas y de movilidad, </w:t>
      </w:r>
      <w:r w:rsidR="00695A8F">
        <w:rPr>
          <w:rFonts w:ascii="Times New Roman" w:hAnsi="Times New Roman" w:cs="Times New Roman"/>
          <w:sz w:val="29"/>
          <w:szCs w:val="29"/>
          <w:u w:color="0000E9"/>
        </w:rPr>
        <w:t xml:space="preserve">la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pérdida de m</w:t>
      </w:r>
      <w:r w:rsidR="00695A8F">
        <w:rPr>
          <w:rFonts w:ascii="Times New Roman" w:hAnsi="Times New Roman" w:cs="Times New Roman"/>
          <w:sz w:val="29"/>
          <w:szCs w:val="29"/>
          <w:u w:color="0000E9"/>
        </w:rPr>
        <w:t>edicamentos necesarios de rutina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, </w:t>
      </w:r>
      <w:r w:rsidR="00695A8F">
        <w:rPr>
          <w:rFonts w:ascii="Times New Roman" w:hAnsi="Times New Roman" w:cs="Times New Roman"/>
          <w:sz w:val="29"/>
          <w:szCs w:val="29"/>
          <w:u w:color="0000E9"/>
        </w:rPr>
        <w:t>la pérdida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de perros guía durante la evacuación y las barreras para acceder a la información.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Además, los traumatismos directos, las enfermedades debidas a malas condiciones de vida, la falta de personal capacitado y c</w:t>
      </w:r>
      <w:r w:rsidR="004F4C7D">
        <w:rPr>
          <w:rFonts w:ascii="Times New Roman" w:hAnsi="Times New Roman" w:cs="Times New Roman"/>
          <w:sz w:val="29"/>
          <w:szCs w:val="29"/>
          <w:u w:color="0000E9"/>
        </w:rPr>
        <w:t>on las habilidades requeridas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, el desglose de los servicios de salud, el aumento del estrés psicológico y la falta de servicios de rehabilitación tienen un impacto significativo en las personas con discapacidad.</w:t>
      </w:r>
    </w:p>
    <w:p w14:paraId="6D6BB9E3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</w:p>
    <w:p w14:paraId="58C73997" w14:textId="4F264F4A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Times New Roman" w:hAnsi="Times New Roman" w:cs="Times New Roman"/>
          <w:sz w:val="29"/>
          <w:szCs w:val="29"/>
          <w:u w:color="0000E9"/>
        </w:rPr>
        <w:t>Las personas con discapacidad rara vez son consideradas como actores importantes en las discusiones o acciones sobre el ca</w:t>
      </w:r>
      <w:r w:rsidR="004F4C7D">
        <w:rPr>
          <w:rFonts w:ascii="Times New Roman" w:hAnsi="Times New Roman" w:cs="Times New Roman"/>
          <w:sz w:val="29"/>
          <w:szCs w:val="29"/>
          <w:u w:color="0000E9"/>
        </w:rPr>
        <w:t>mbio climático, a pesar de que tienen un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riesgo </w:t>
      </w:r>
      <w:r w:rsidR="004F4C7D">
        <w:rPr>
          <w:rFonts w:ascii="Times New Roman" w:hAnsi="Times New Roman" w:cs="Times New Roman"/>
          <w:sz w:val="29"/>
          <w:szCs w:val="29"/>
          <w:u w:color="0000E9"/>
        </w:rPr>
        <w:t xml:space="preserve">mayor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durante los desastres, así como </w:t>
      </w:r>
      <w:r w:rsidR="004F4C7D">
        <w:rPr>
          <w:rFonts w:ascii="Times New Roman" w:hAnsi="Times New Roman" w:cs="Times New Roman"/>
          <w:sz w:val="29"/>
          <w:szCs w:val="29"/>
          <w:u w:color="0000E9"/>
        </w:rPr>
        <w:t xml:space="preserve">en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los conflictos y desplazamientos.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color w:val="0000E9"/>
          <w:u w:val="single" w:color="0000E9"/>
          <w:vertAlign w:val="superscript"/>
        </w:rPr>
        <w:t>29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Por ejemplo, la UNISDR encontró que el 70% de las personas</w:t>
      </w:r>
      <w:r w:rsidR="00AB353B">
        <w:rPr>
          <w:rFonts w:ascii="Times New Roman" w:hAnsi="Times New Roman" w:cs="Times New Roman"/>
          <w:sz w:val="29"/>
          <w:szCs w:val="29"/>
          <w:u w:color="0000E9"/>
        </w:rPr>
        <w:t xml:space="preserve"> con discapacidad que participaron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en un estudio a es</w:t>
      </w:r>
      <w:r w:rsidR="00AB353B">
        <w:rPr>
          <w:rFonts w:ascii="Times New Roman" w:hAnsi="Times New Roman" w:cs="Times New Roman"/>
          <w:sz w:val="29"/>
          <w:szCs w:val="29"/>
          <w:u w:color="0000E9"/>
        </w:rPr>
        <w:t>cala mundial expresaron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que no tenían ningún plan de preparación personal y sólo el 17% tenían conocimiento de </w:t>
      </w:r>
      <w:r w:rsidR="00AB353B">
        <w:rPr>
          <w:rFonts w:ascii="Times New Roman" w:hAnsi="Times New Roman" w:cs="Times New Roman"/>
          <w:sz w:val="29"/>
          <w:szCs w:val="29"/>
          <w:u w:color="0000E9"/>
        </w:rPr>
        <w:t>algún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plan de gestión de desastres en su comunidad.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color w:val="0000E9"/>
          <w:u w:val="single" w:color="0000E9"/>
          <w:vertAlign w:val="superscript"/>
        </w:rPr>
        <w:t>30</w:t>
      </w:r>
    </w:p>
    <w:p w14:paraId="6DF94712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</w:p>
    <w:p w14:paraId="0F2868FD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Times New Roman" w:hAnsi="Times New Roman" w:cs="Times New Roman"/>
          <w:sz w:val="29"/>
          <w:szCs w:val="29"/>
          <w:u w:color="0000E9"/>
        </w:rPr>
        <w:t>Recomendaciones:</w:t>
      </w:r>
    </w:p>
    <w:p w14:paraId="1C5077AC" w14:textId="45768264" w:rsidR="00520DEB" w:rsidRPr="00520DEB" w:rsidRDefault="00AB353B" w:rsidP="00520DE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9"/>
          <w:szCs w:val="29"/>
          <w:u w:color="0000E9"/>
        </w:rPr>
      </w:pPr>
      <w:r>
        <w:rPr>
          <w:rFonts w:ascii="Times New Roman" w:hAnsi="Times New Roman" w:cs="Times New Roman"/>
          <w:sz w:val="29"/>
          <w:szCs w:val="29"/>
          <w:u w:color="0000E9"/>
        </w:rPr>
        <w:t xml:space="preserve">Incluir a las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personas con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discapacidad en los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procesos de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implementación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y revisión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de la Agenda 2030 y el Marco de Sendai para la Reducción de Desastr</w:t>
      </w:r>
      <w:r w:rsidR="002A1CE6">
        <w:rPr>
          <w:rFonts w:ascii="Times New Roman" w:hAnsi="Times New Roman" w:cs="Times New Roman"/>
          <w:sz w:val="29"/>
          <w:szCs w:val="29"/>
          <w:u w:color="0000E9"/>
        </w:rPr>
        <w:t>es 2015-2030, en línea con los A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rtículos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8, 9, 11, 21 y 32</w:t>
      </w:r>
      <w:r>
        <w:rPr>
          <w:rFonts w:ascii="Times New Roman" w:hAnsi="Times New Roman" w:cs="Times New Roman"/>
          <w:sz w:val="29"/>
          <w:szCs w:val="29"/>
          <w:u w:color="0000E9"/>
        </w:rPr>
        <w:t xml:space="preserve"> de la CDPD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.</w:t>
      </w:r>
    </w:p>
    <w:p w14:paraId="560BB915" w14:textId="15C9E0F1" w:rsidR="00520DEB" w:rsidRPr="00520DEB" w:rsidRDefault="002A1CE6" w:rsidP="00520DE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9"/>
          <w:szCs w:val="29"/>
          <w:u w:color="0000E9"/>
        </w:rPr>
      </w:pPr>
      <w:r>
        <w:rPr>
          <w:rFonts w:ascii="Times New Roman" w:hAnsi="Times New Roman" w:cs="Times New Roman"/>
          <w:sz w:val="29"/>
          <w:szCs w:val="29"/>
          <w:u w:color="0000E9"/>
        </w:rPr>
        <w:t>Hacer de l</w:t>
      </w:r>
      <w:r w:rsidR="00AB353B">
        <w:rPr>
          <w:rFonts w:ascii="Times New Roman" w:hAnsi="Times New Roman" w:cs="Times New Roman"/>
          <w:sz w:val="29"/>
          <w:szCs w:val="29"/>
          <w:u w:color="0000E9"/>
        </w:rPr>
        <w:t>a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discapacidad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AB353B">
        <w:rPr>
          <w:rFonts w:ascii="Times New Roman" w:hAnsi="Times New Roman" w:cs="Times New Roman"/>
          <w:sz w:val="29"/>
          <w:szCs w:val="29"/>
          <w:u w:color="0000E9"/>
        </w:rPr>
        <w:t>un t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ema</w:t>
      </w:r>
      <w:r w:rsidR="00AB353B">
        <w:rPr>
          <w:rFonts w:ascii="Times New Roman" w:hAnsi="Times New Roman" w:cs="Times New Roman"/>
          <w:sz w:val="29"/>
          <w:szCs w:val="29"/>
          <w:u w:color="0000E9"/>
        </w:rPr>
        <w:t xml:space="preserve"> central y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transversal en los programas climáticos y las estrategias y políticas de redu</w:t>
      </w:r>
      <w:r w:rsidR="00AB353B">
        <w:rPr>
          <w:rFonts w:ascii="Times New Roman" w:hAnsi="Times New Roman" w:cs="Times New Roman"/>
          <w:sz w:val="29"/>
          <w:szCs w:val="29"/>
          <w:u w:color="0000E9"/>
        </w:rPr>
        <w:t>cción de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riesgo de desastres,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e incluir sistemáticamente </w:t>
      </w:r>
      <w:r>
        <w:rPr>
          <w:rFonts w:ascii="Times New Roman" w:hAnsi="Times New Roman" w:cs="Times New Roman"/>
          <w:sz w:val="29"/>
          <w:szCs w:val="29"/>
          <w:u w:color="0000E9"/>
        </w:rPr>
        <w:t xml:space="preserve">a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las personas con discapacidad en todos los aspectos del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AB353B">
        <w:rPr>
          <w:rFonts w:ascii="Times New Roman" w:hAnsi="Times New Roman" w:cs="Times New Roman"/>
          <w:sz w:val="29"/>
          <w:szCs w:val="29"/>
          <w:u w:color="0000E9"/>
        </w:rPr>
        <w:t xml:space="preserve">ciclo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de gestión humanitaria</w:t>
      </w:r>
      <w:r w:rsidR="00AB353B">
        <w:rPr>
          <w:rFonts w:ascii="Times New Roman" w:hAnsi="Times New Roman" w:cs="Times New Roman"/>
          <w:sz w:val="29"/>
          <w:szCs w:val="29"/>
          <w:u w:color="0000E9"/>
        </w:rPr>
        <w:t>/ de desastre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.</w:t>
      </w:r>
    </w:p>
    <w:p w14:paraId="1AC82BEE" w14:textId="3959518B" w:rsidR="00520DEB" w:rsidRPr="00520DEB" w:rsidRDefault="00520DEB" w:rsidP="00520DE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Times New Roman" w:hAnsi="Times New Roman" w:cs="Times New Roman"/>
          <w:sz w:val="29"/>
          <w:szCs w:val="29"/>
          <w:u w:color="0000E9"/>
        </w:rPr>
        <w:t>Aplicar los</w:t>
      </w:r>
      <w:r w:rsidR="00AB353B">
        <w:rPr>
          <w:rFonts w:ascii="Times New Roman" w:hAnsi="Times New Roman" w:cs="Times New Roman"/>
          <w:sz w:val="29"/>
          <w:szCs w:val="29"/>
          <w:u w:color="0000E9"/>
        </w:rPr>
        <w:t xml:space="preserve"> conceptos de diseño universal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y las normas técnicas pertinentes </w:t>
      </w:r>
      <w:r w:rsidR="00AB353B">
        <w:rPr>
          <w:rFonts w:ascii="Times New Roman" w:hAnsi="Times New Roman" w:cs="Times New Roman"/>
          <w:sz w:val="29"/>
          <w:szCs w:val="29"/>
          <w:u w:color="0000E9"/>
        </w:rPr>
        <w:t>durante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la planificación y el desarrollo de infraes</w:t>
      </w:r>
      <w:r w:rsidR="00AB353B">
        <w:rPr>
          <w:rFonts w:ascii="Times New Roman" w:hAnsi="Times New Roman" w:cs="Times New Roman"/>
          <w:sz w:val="29"/>
          <w:szCs w:val="29"/>
          <w:u w:color="0000E9"/>
        </w:rPr>
        <w:t>tructuras accesibles e inclusiva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s, en particular en la fase de recuperación y reconstrucción.</w:t>
      </w:r>
    </w:p>
    <w:p w14:paraId="0C4A0003" w14:textId="45C6D7CD" w:rsidR="00520DEB" w:rsidRPr="00520DEB" w:rsidRDefault="00AB353B" w:rsidP="00520DE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9"/>
          <w:szCs w:val="29"/>
          <w:u w:color="0000E9"/>
        </w:rPr>
      </w:pPr>
      <w:r>
        <w:rPr>
          <w:rFonts w:ascii="Times New Roman" w:hAnsi="Times New Roman" w:cs="Times New Roman"/>
          <w:sz w:val="29"/>
          <w:szCs w:val="29"/>
          <w:u w:color="0000E9"/>
        </w:rPr>
        <w:t>G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arantizar que los servi</w:t>
      </w:r>
      <w:r>
        <w:rPr>
          <w:rFonts w:ascii="Times New Roman" w:hAnsi="Times New Roman" w:cs="Times New Roman"/>
          <w:sz w:val="29"/>
          <w:szCs w:val="29"/>
          <w:u w:color="0000E9"/>
        </w:rPr>
        <w:t>cios de respuesta humanitaria sea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n accesibles par</w:t>
      </w:r>
      <w:r>
        <w:rPr>
          <w:rFonts w:ascii="Times New Roman" w:hAnsi="Times New Roman" w:cs="Times New Roman"/>
          <w:sz w:val="29"/>
          <w:szCs w:val="29"/>
          <w:u w:color="0000E9"/>
        </w:rPr>
        <w:t>a las personas con discapacidad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incluyendo la distribución </w:t>
      </w:r>
      <w:r>
        <w:rPr>
          <w:rFonts w:ascii="Times New Roman" w:hAnsi="Times New Roman" w:cs="Times New Roman"/>
          <w:sz w:val="29"/>
          <w:szCs w:val="29"/>
          <w:u w:color="0000E9"/>
        </w:rPr>
        <w:t xml:space="preserve">de ayuda, </w:t>
      </w:r>
      <w:r w:rsidR="00977117">
        <w:rPr>
          <w:rFonts w:ascii="Times New Roman" w:hAnsi="Times New Roman" w:cs="Times New Roman"/>
          <w:sz w:val="29"/>
          <w:szCs w:val="29"/>
          <w:u w:color="0000E9"/>
        </w:rPr>
        <w:t xml:space="preserve">los </w:t>
      </w:r>
      <w:r>
        <w:rPr>
          <w:rFonts w:ascii="Times New Roman" w:hAnsi="Times New Roman" w:cs="Times New Roman"/>
          <w:sz w:val="29"/>
          <w:szCs w:val="29"/>
          <w:u w:color="0000E9"/>
        </w:rPr>
        <w:t>refugio</w:t>
      </w:r>
      <w:r w:rsidR="00977117">
        <w:rPr>
          <w:rFonts w:ascii="Times New Roman" w:hAnsi="Times New Roman" w:cs="Times New Roman"/>
          <w:sz w:val="29"/>
          <w:szCs w:val="29"/>
          <w:u w:color="0000E9"/>
        </w:rPr>
        <w:t>s</w:t>
      </w:r>
      <w:r>
        <w:rPr>
          <w:rFonts w:ascii="Times New Roman" w:hAnsi="Times New Roman" w:cs="Times New Roman"/>
          <w:sz w:val="29"/>
          <w:szCs w:val="29"/>
          <w:u w:color="0000E9"/>
        </w:rPr>
        <w:t xml:space="preserve"> temporal</w:t>
      </w:r>
      <w:r w:rsidR="00977117">
        <w:rPr>
          <w:rFonts w:ascii="Times New Roman" w:hAnsi="Times New Roman" w:cs="Times New Roman"/>
          <w:sz w:val="29"/>
          <w:szCs w:val="29"/>
          <w:u w:color="0000E9"/>
        </w:rPr>
        <w:t>es</w:t>
      </w:r>
      <w:r>
        <w:rPr>
          <w:rFonts w:ascii="Times New Roman" w:hAnsi="Times New Roman" w:cs="Times New Roman"/>
          <w:sz w:val="29"/>
          <w:szCs w:val="29"/>
          <w:u w:color="0000E9"/>
        </w:rPr>
        <w:t xml:space="preserve"> y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asentamientos, el saneamiento, la salud y </w:t>
      </w:r>
      <w:r>
        <w:rPr>
          <w:rFonts w:ascii="Times New Roman" w:hAnsi="Times New Roman" w:cs="Times New Roman"/>
          <w:sz w:val="29"/>
          <w:szCs w:val="29"/>
          <w:u w:color="0000E9"/>
        </w:rPr>
        <w:t xml:space="preserve">los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servicios de apoyo psicosocial</w:t>
      </w:r>
      <w:r w:rsidR="00520DEB"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y </w:t>
      </w:r>
      <w:r>
        <w:rPr>
          <w:rFonts w:ascii="Times New Roman" w:hAnsi="Times New Roman" w:cs="Times New Roman"/>
          <w:sz w:val="29"/>
          <w:szCs w:val="29"/>
          <w:u w:color="0000E9"/>
        </w:rPr>
        <w:t>consejería</w:t>
      </w:r>
      <w:r w:rsidR="00520DEB" w:rsidRPr="00520DEB">
        <w:rPr>
          <w:rFonts w:ascii="Times New Roman" w:hAnsi="Times New Roman" w:cs="Times New Roman"/>
          <w:sz w:val="29"/>
          <w:szCs w:val="29"/>
          <w:u w:color="0000E9"/>
        </w:rPr>
        <w:t>.</w:t>
      </w:r>
    </w:p>
    <w:p w14:paraId="0DEF2F8F" w14:textId="42926939" w:rsidR="00520DEB" w:rsidRPr="00520DEB" w:rsidRDefault="00520DEB" w:rsidP="00520DE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Times New Roman" w:hAnsi="Times New Roman" w:cs="Times New Roman"/>
          <w:sz w:val="29"/>
          <w:szCs w:val="29"/>
          <w:u w:color="0000E9"/>
        </w:rPr>
        <w:t>Mantener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registros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actualizados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de las personas con discapacidad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cuando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lo permita la ley con el fin de localizar a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las personas con discapacidad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en los desastres.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En situaciones en las que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2A1CE6">
        <w:rPr>
          <w:rFonts w:ascii="Times New Roman" w:hAnsi="Times New Roman" w:cs="Times New Roman"/>
          <w:sz w:val="29"/>
          <w:szCs w:val="29"/>
          <w:u w:color="0000E9"/>
        </w:rPr>
        <w:t>los directorios no esté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n disponibles o no </w:t>
      </w:r>
      <w:r w:rsidR="00977117">
        <w:rPr>
          <w:rFonts w:ascii="Times New Roman" w:hAnsi="Times New Roman" w:cs="Times New Roman"/>
          <w:sz w:val="29"/>
          <w:szCs w:val="29"/>
          <w:u w:color="0000E9"/>
        </w:rPr>
        <w:t xml:space="preserve">se </w:t>
      </w:r>
      <w:r w:rsidR="002A1CE6">
        <w:rPr>
          <w:rFonts w:ascii="Times New Roman" w:hAnsi="Times New Roman" w:cs="Times New Roman"/>
          <w:sz w:val="29"/>
          <w:szCs w:val="29"/>
          <w:u w:color="0000E9"/>
        </w:rPr>
        <w:t xml:space="preserve">los </w:t>
      </w:r>
      <w:r w:rsidR="00977117">
        <w:rPr>
          <w:rFonts w:ascii="Times New Roman" w:hAnsi="Times New Roman" w:cs="Times New Roman"/>
          <w:sz w:val="29"/>
          <w:szCs w:val="29"/>
          <w:u w:color="0000E9"/>
        </w:rPr>
        <w:t xml:space="preserve">permita, envolver a las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comunidad</w:t>
      </w:r>
      <w:r w:rsidR="00977117">
        <w:rPr>
          <w:rFonts w:ascii="Times New Roman" w:hAnsi="Times New Roman" w:cs="Times New Roman"/>
          <w:sz w:val="29"/>
          <w:szCs w:val="29"/>
          <w:u w:color="0000E9"/>
        </w:rPr>
        <w:t>es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locales, en particula</w:t>
      </w:r>
      <w:r w:rsidR="00977117">
        <w:rPr>
          <w:rFonts w:ascii="Times New Roman" w:hAnsi="Times New Roman" w:cs="Times New Roman"/>
          <w:sz w:val="29"/>
          <w:szCs w:val="29"/>
          <w:u w:color="0000E9"/>
        </w:rPr>
        <w:t xml:space="preserve">r a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las organizaciones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locales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de personas con discapacidad,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977117">
        <w:rPr>
          <w:rFonts w:ascii="Times New Roman" w:hAnsi="Times New Roman" w:cs="Times New Roman"/>
          <w:sz w:val="29"/>
          <w:szCs w:val="29"/>
          <w:u w:color="0000E9"/>
        </w:rPr>
        <w:t>de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manera intencional y </w:t>
      </w:r>
      <w:r w:rsidR="00977117">
        <w:rPr>
          <w:rFonts w:ascii="Times New Roman" w:hAnsi="Times New Roman" w:cs="Times New Roman"/>
          <w:sz w:val="29"/>
          <w:szCs w:val="29"/>
          <w:u w:color="0000E9"/>
        </w:rPr>
        <w:t>específicamente para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localizar a las personas con discapacidad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e</w:t>
      </w:r>
      <w:r w:rsidR="006A75D1">
        <w:rPr>
          <w:rFonts w:ascii="Times New Roman" w:hAnsi="Times New Roman" w:cs="Times New Roman"/>
          <w:sz w:val="29"/>
          <w:szCs w:val="29"/>
          <w:u w:color="0000E9"/>
        </w:rPr>
        <w:t>n situaciones de</w:t>
      </w:r>
      <w:r w:rsidR="005B124A">
        <w:rPr>
          <w:rFonts w:ascii="Times New Roman" w:hAnsi="Times New Roman" w:cs="Times New Roman"/>
          <w:sz w:val="29"/>
          <w:szCs w:val="29"/>
          <w:u w:color="0000E9"/>
        </w:rPr>
        <w:t xml:space="preserve"> desastres y asistirlos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.</w:t>
      </w:r>
    </w:p>
    <w:p w14:paraId="2C004AD4" w14:textId="7D06B4A9" w:rsidR="00520DEB" w:rsidRPr="00520DEB" w:rsidRDefault="00520DEB" w:rsidP="00520DE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Times New Roman" w:hAnsi="Times New Roman" w:cs="Times New Roman"/>
          <w:sz w:val="29"/>
          <w:szCs w:val="29"/>
          <w:u w:color="0000E9"/>
        </w:rPr>
        <w:t>Tom</w:t>
      </w:r>
      <w:r w:rsidR="005B124A">
        <w:rPr>
          <w:rFonts w:ascii="Times New Roman" w:hAnsi="Times New Roman" w:cs="Times New Roman"/>
          <w:sz w:val="29"/>
          <w:szCs w:val="29"/>
          <w:u w:color="0000E9"/>
        </w:rPr>
        <w:t>ar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6A75D1">
        <w:rPr>
          <w:rFonts w:ascii="Times New Roman" w:hAnsi="Times New Roman" w:cs="Times New Roman"/>
          <w:sz w:val="29"/>
          <w:szCs w:val="29"/>
          <w:u w:color="0000E9"/>
        </w:rPr>
        <w:t>medidas apropiadas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para asegurar que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las personas con discapacidad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tengan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acceso, en igualdad de condiciones con las demás</w:t>
      </w:r>
      <w:r w:rsidR="005B124A">
        <w:rPr>
          <w:rFonts w:ascii="Times New Roman" w:hAnsi="Times New Roman" w:cs="Times New Roman"/>
          <w:sz w:val="29"/>
          <w:szCs w:val="29"/>
          <w:u w:color="0000E9"/>
        </w:rPr>
        <w:t xml:space="preserve"> personas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, al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entorno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B124A">
        <w:rPr>
          <w:rFonts w:ascii="Times New Roman" w:hAnsi="Times New Roman" w:cs="Times New Roman"/>
          <w:sz w:val="29"/>
          <w:szCs w:val="29"/>
          <w:u w:color="0000E9"/>
        </w:rPr>
        <w:t>físico, al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transporte,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a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B124A">
        <w:rPr>
          <w:rFonts w:ascii="Times New Roman" w:hAnsi="Times New Roman" w:cs="Times New Roman"/>
          <w:sz w:val="29"/>
          <w:szCs w:val="29"/>
          <w:u w:color="0000E9"/>
        </w:rPr>
        <w:t>la información y la comunicación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,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B124A">
        <w:rPr>
          <w:rFonts w:ascii="Times New Roman" w:hAnsi="Times New Roman" w:cs="Times New Roman"/>
          <w:sz w:val="29"/>
          <w:szCs w:val="29"/>
          <w:u w:color="0000E9"/>
        </w:rPr>
        <w:t>incluso a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tecnologías y sistemas de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5B124A">
        <w:rPr>
          <w:rFonts w:ascii="Times New Roman" w:hAnsi="Times New Roman" w:cs="Times New Roman"/>
          <w:sz w:val="29"/>
          <w:szCs w:val="29"/>
          <w:u w:color="0000E9"/>
        </w:rPr>
        <w:t xml:space="preserve">información y y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comunicación,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6A75D1">
        <w:rPr>
          <w:rFonts w:ascii="Times New Roman" w:hAnsi="Times New Roman" w:cs="Times New Roman"/>
          <w:sz w:val="29"/>
          <w:szCs w:val="29"/>
          <w:u w:color="0000E9"/>
        </w:rPr>
        <w:t xml:space="preserve">y a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otras i</w:t>
      </w:r>
      <w:r w:rsidR="005B124A">
        <w:rPr>
          <w:rFonts w:ascii="Times New Roman" w:hAnsi="Times New Roman" w:cs="Times New Roman"/>
          <w:sz w:val="29"/>
          <w:szCs w:val="29"/>
          <w:u w:color="0000E9"/>
        </w:rPr>
        <w:t>nstalaciones y servicios abiertos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>,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o </w:t>
      </w:r>
      <w:r w:rsidR="005B124A">
        <w:rPr>
          <w:rFonts w:ascii="Times New Roman" w:hAnsi="Times New Roman" w:cs="Times New Roman"/>
          <w:sz w:val="29"/>
          <w:szCs w:val="29"/>
          <w:u w:color="0000E9"/>
        </w:rPr>
        <w:t>dados al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público</w:t>
      </w:r>
      <w:r w:rsidR="005B124A">
        <w:rPr>
          <w:rFonts w:ascii="Times New Roman" w:hAnsi="Times New Roman" w:cs="Times New Roman"/>
          <w:sz w:val="29"/>
          <w:szCs w:val="29"/>
          <w:u w:color="0000E9"/>
        </w:rPr>
        <w:t xml:space="preserve"> en general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, </w:t>
      </w:r>
      <w:r w:rsidR="005B124A">
        <w:rPr>
          <w:rFonts w:ascii="Times New Roman" w:hAnsi="Times New Roman" w:cs="Times New Roman"/>
          <w:sz w:val="29"/>
          <w:szCs w:val="29"/>
          <w:u w:color="0000E9"/>
        </w:rPr>
        <w:t>tanto en las zonas urbanas como en</w:t>
      </w:r>
      <w:r w:rsidRPr="00520DEB">
        <w:rPr>
          <w:rFonts w:ascii="Times New Roman" w:hAnsi="Times New Roman" w:cs="Times New Roman"/>
          <w:sz w:val="29"/>
          <w:szCs w:val="29"/>
          <w:u w:color="0000E9"/>
        </w:rPr>
        <w:t xml:space="preserve"> las zonas rurales.</w:t>
      </w:r>
    </w:p>
    <w:p w14:paraId="2243849A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</w:p>
    <w:p w14:paraId="1342DCC4" w14:textId="7592EA61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u w:color="0000E9"/>
        </w:rPr>
      </w:pPr>
      <w:r w:rsidRPr="00520DEB">
        <w:rPr>
          <w:rFonts w:ascii="Arial" w:hAnsi="Arial" w:cs="Arial"/>
          <w:sz w:val="21"/>
          <w:szCs w:val="21"/>
          <w:u w:color="0000E9"/>
          <w:vertAlign w:val="superscript"/>
        </w:rPr>
        <w:t>1</w:t>
      </w:r>
      <w:r w:rsidRPr="00520DEB">
        <w:rPr>
          <w:rFonts w:ascii="Arial" w:hAnsi="Arial" w:cs="Arial"/>
          <w:sz w:val="32"/>
          <w:szCs w:val="32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Convención de</w:t>
      </w:r>
      <w:r w:rsidR="008109EB">
        <w:rPr>
          <w:rFonts w:ascii="Arial" w:hAnsi="Arial" w:cs="Arial"/>
          <w:sz w:val="21"/>
          <w:szCs w:val="21"/>
          <w:u w:color="0000E9"/>
        </w:rPr>
        <w:t xml:space="preserve"> las Naciones Unidas sobre los Derechos de las Personas con D</w:t>
      </w:r>
      <w:r w:rsidRPr="00520DEB">
        <w:rPr>
          <w:rFonts w:ascii="Arial" w:hAnsi="Arial" w:cs="Arial"/>
          <w:sz w:val="21"/>
          <w:szCs w:val="21"/>
          <w:u w:color="0000E9"/>
        </w:rPr>
        <w:t>iscapacidad, Preámbulo.</w:t>
      </w:r>
    </w:p>
    <w:p w14:paraId="071C165C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u w:color="0000E9"/>
        </w:rPr>
      </w:pPr>
      <w:r w:rsidRPr="00520DEB">
        <w:rPr>
          <w:rFonts w:ascii="Arial" w:hAnsi="Arial" w:cs="Arial"/>
          <w:sz w:val="21"/>
          <w:szCs w:val="21"/>
          <w:u w:color="0000E9"/>
          <w:vertAlign w:val="superscript"/>
        </w:rPr>
        <w:t>2</w:t>
      </w:r>
      <w:r w:rsidRPr="00520DEB">
        <w:rPr>
          <w:rFonts w:ascii="Arial" w:hAnsi="Arial" w:cs="Arial"/>
          <w:sz w:val="32"/>
          <w:szCs w:val="32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La transformación de nuestro mundo: la Agenda 2030 para el Desarrollo Sostenible, párrafo 23.</w:t>
      </w:r>
    </w:p>
    <w:p w14:paraId="5B928204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u w:color="0000E9"/>
        </w:rPr>
      </w:pPr>
      <w:r w:rsidRPr="00520DEB">
        <w:rPr>
          <w:rFonts w:ascii="Arial" w:hAnsi="Arial" w:cs="Arial"/>
          <w:sz w:val="21"/>
          <w:szCs w:val="21"/>
          <w:u w:color="0000E9"/>
          <w:vertAlign w:val="superscript"/>
        </w:rPr>
        <w:t>3</w:t>
      </w:r>
      <w:r w:rsidRPr="00520DEB">
        <w:rPr>
          <w:rFonts w:ascii="Arial" w:hAnsi="Arial" w:cs="Arial"/>
          <w:sz w:val="32"/>
          <w:szCs w:val="32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 xml:space="preserve">S. Mitra, A. </w:t>
      </w:r>
      <w:proofErr w:type="spellStart"/>
      <w:r w:rsidRPr="00520DEB">
        <w:rPr>
          <w:rFonts w:ascii="Arial" w:hAnsi="Arial" w:cs="Arial"/>
          <w:sz w:val="21"/>
          <w:szCs w:val="21"/>
          <w:u w:color="0000E9"/>
        </w:rPr>
        <w:t>Posarac</w:t>
      </w:r>
      <w:proofErr w:type="spellEnd"/>
      <w:r w:rsidRPr="00520DEB">
        <w:rPr>
          <w:rFonts w:ascii="Arial" w:hAnsi="Arial" w:cs="Arial"/>
          <w:sz w:val="21"/>
          <w:szCs w:val="21"/>
          <w:u w:color="0000E9"/>
        </w:rPr>
        <w:t xml:space="preserve"> y B. </w:t>
      </w:r>
      <w:proofErr w:type="spellStart"/>
      <w:r w:rsidRPr="00520DEB">
        <w:rPr>
          <w:rFonts w:ascii="Arial" w:hAnsi="Arial" w:cs="Arial"/>
          <w:sz w:val="21"/>
          <w:szCs w:val="21"/>
          <w:u w:color="0000E9"/>
        </w:rPr>
        <w:t>Vick</w:t>
      </w:r>
      <w:proofErr w:type="spellEnd"/>
      <w:r w:rsidRPr="00520DEB">
        <w:rPr>
          <w:rFonts w:ascii="Arial" w:hAnsi="Arial" w:cs="Arial"/>
          <w:sz w:val="21"/>
          <w:szCs w:val="21"/>
          <w:u w:color="0000E9"/>
        </w:rPr>
        <w:t>.</w:t>
      </w:r>
      <w:r w:rsidRPr="00520DEB">
        <w:rPr>
          <w:rFonts w:ascii="Arial" w:hAnsi="Arial" w:cs="Arial"/>
          <w:sz w:val="32"/>
          <w:szCs w:val="32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(2011).</w:t>
      </w:r>
      <w:r w:rsidRPr="00520DEB">
        <w:rPr>
          <w:rFonts w:ascii="Arial" w:hAnsi="Arial" w:cs="Arial"/>
          <w:sz w:val="32"/>
          <w:szCs w:val="32"/>
          <w:u w:color="0000E9"/>
        </w:rPr>
        <w:t xml:space="preserve"> </w:t>
      </w:r>
      <w:r w:rsidRPr="00520DEB">
        <w:rPr>
          <w:rFonts w:ascii="Arial" w:hAnsi="Arial" w:cs="Arial"/>
          <w:i/>
          <w:iCs/>
          <w:sz w:val="21"/>
          <w:szCs w:val="21"/>
          <w:u w:color="0000E9"/>
        </w:rPr>
        <w:t>La discapacidad y la pobreza en los países en desarrollo: una instantánea de la Encuesta Mundial de la Salud:</w:t>
      </w:r>
      <w:r w:rsidRPr="00520DEB">
        <w:rPr>
          <w:rFonts w:ascii="Arial" w:hAnsi="Arial" w:cs="Arial"/>
          <w:sz w:val="32"/>
          <w:szCs w:val="32"/>
          <w:u w:color="0000E9"/>
        </w:rPr>
        <w:t xml:space="preserve"> </w:t>
      </w:r>
      <w:hyperlink r:id="rId5" w:history="1">
        <w:r w:rsidRPr="00520DEB">
          <w:rPr>
            <w:rFonts w:ascii="Arial" w:hAnsi="Arial" w:cs="Arial"/>
            <w:color w:val="0000FF"/>
            <w:sz w:val="21"/>
            <w:szCs w:val="21"/>
            <w:u w:val="single" w:color="0000FF"/>
          </w:rPr>
          <w:t>http://siteresources.worldbank.org/SOCIALPROTECTION/Resources/SP-Discussion-papers/Disability-DP/1109.pdf</w:t>
        </w:r>
      </w:hyperlink>
    </w:p>
    <w:p w14:paraId="1E92AEF1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42"/>
          <w:szCs w:val="42"/>
          <w:u w:color="0000E9"/>
        </w:rPr>
      </w:pPr>
      <w:r w:rsidRPr="00520DEB">
        <w:rPr>
          <w:rFonts w:ascii="Arial" w:hAnsi="Arial" w:cs="Arial"/>
          <w:sz w:val="35"/>
          <w:szCs w:val="35"/>
          <w:u w:color="0000E9"/>
          <w:vertAlign w:val="superscript"/>
        </w:rPr>
        <w:t>4</w:t>
      </w:r>
      <w:r w:rsidRPr="00520DEB">
        <w:rPr>
          <w:rFonts w:ascii="Arial" w:hAnsi="Arial" w:cs="Arial"/>
          <w:sz w:val="42"/>
          <w:szCs w:val="42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ACNUDH (2013).</w:t>
      </w:r>
      <w:r w:rsidRPr="00520DEB">
        <w:rPr>
          <w:rFonts w:ascii="Arial" w:hAnsi="Arial" w:cs="Arial"/>
          <w:sz w:val="42"/>
          <w:szCs w:val="42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Los derechos humanos y la crisis financiera:</w:t>
      </w:r>
      <w:r w:rsidRPr="00520DEB">
        <w:rPr>
          <w:rFonts w:ascii="Arial" w:hAnsi="Arial" w:cs="Arial"/>
          <w:sz w:val="42"/>
          <w:szCs w:val="42"/>
          <w:u w:color="0000E9"/>
        </w:rPr>
        <w:t xml:space="preserve"> </w:t>
      </w:r>
      <w:hyperlink r:id="rId6" w:history="1">
        <w:r w:rsidRPr="00520DEB">
          <w:rPr>
            <w:rFonts w:ascii="Arial" w:hAnsi="Arial" w:cs="Arial"/>
            <w:color w:val="0000FF"/>
            <w:sz w:val="21"/>
            <w:szCs w:val="21"/>
            <w:u w:val="single" w:color="0000FF"/>
          </w:rPr>
          <w:t>http://www.ohchr.org/EN/Issues/Development/Pages/PromotingHRbasedfinancialregulationmacroeconomicpolicies.aspx</w:t>
        </w:r>
      </w:hyperlink>
    </w:p>
    <w:p w14:paraId="7C4E2512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Arial" w:hAnsi="Arial" w:cs="Arial"/>
          <w:u w:color="0000E9"/>
          <w:vertAlign w:val="superscript"/>
        </w:rPr>
        <w:t>5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proofErr w:type="spellStart"/>
      <w:r w:rsidRPr="00520DEB">
        <w:rPr>
          <w:rFonts w:ascii="Arial" w:hAnsi="Arial" w:cs="Arial"/>
          <w:sz w:val="21"/>
          <w:szCs w:val="21"/>
          <w:u w:color="0000E9"/>
        </w:rPr>
        <w:t>Kaye</w:t>
      </w:r>
      <w:proofErr w:type="spellEnd"/>
      <w:r w:rsidRPr="00520DEB">
        <w:rPr>
          <w:rFonts w:ascii="Arial" w:hAnsi="Arial" w:cs="Arial"/>
          <w:sz w:val="21"/>
          <w:szCs w:val="21"/>
          <w:u w:color="0000E9"/>
        </w:rPr>
        <w:t xml:space="preserve">, A., </w:t>
      </w:r>
      <w:proofErr w:type="spellStart"/>
      <w:r w:rsidRPr="00520DEB">
        <w:rPr>
          <w:rFonts w:ascii="Arial" w:hAnsi="Arial" w:cs="Arial"/>
          <w:sz w:val="21"/>
          <w:szCs w:val="21"/>
          <w:u w:color="0000E9"/>
        </w:rPr>
        <w:t>Jordan</w:t>
      </w:r>
      <w:proofErr w:type="spellEnd"/>
      <w:r w:rsidRPr="00520DEB">
        <w:rPr>
          <w:rFonts w:ascii="Arial" w:hAnsi="Arial" w:cs="Arial"/>
          <w:sz w:val="21"/>
          <w:szCs w:val="21"/>
          <w:u w:color="0000E9"/>
        </w:rPr>
        <w:t>, H., &amp; Baker, M. (2012).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El punto de inflexión: Los costos humanos y económicos de recortar el apoyo de las personas con discapacidad: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hyperlink r:id="rId7" w:history="1">
        <w:r w:rsidRPr="00520DEB">
          <w:rPr>
            <w:rFonts w:ascii="Arial" w:hAnsi="Arial" w:cs="Arial"/>
            <w:color w:val="0000FF"/>
            <w:sz w:val="21"/>
            <w:szCs w:val="21"/>
            <w:u w:val="single" w:color="0000FF"/>
          </w:rPr>
          <w:t>https://thehardesthit.files.wordpress.com/2012/10/the_tipping_point_oct_2012.pdf</w:t>
        </w:r>
      </w:hyperlink>
    </w:p>
    <w:p w14:paraId="5CF1155B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Arial" w:hAnsi="Arial" w:cs="Arial"/>
          <w:u w:color="0000E9"/>
          <w:vertAlign w:val="superscript"/>
        </w:rPr>
        <w:t>6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proofErr w:type="spellStart"/>
      <w:r w:rsidRPr="00520DEB">
        <w:rPr>
          <w:rFonts w:ascii="Arial" w:hAnsi="Arial" w:cs="Arial"/>
          <w:sz w:val="21"/>
          <w:szCs w:val="21"/>
          <w:u w:color="0000E9"/>
        </w:rPr>
        <w:t>Hauben</w:t>
      </w:r>
      <w:proofErr w:type="spellEnd"/>
      <w:r w:rsidRPr="00520DEB">
        <w:rPr>
          <w:rFonts w:ascii="Arial" w:hAnsi="Arial" w:cs="Arial"/>
          <w:sz w:val="21"/>
          <w:szCs w:val="21"/>
          <w:u w:color="0000E9"/>
        </w:rPr>
        <w:t xml:space="preserve">, H., </w:t>
      </w:r>
      <w:proofErr w:type="spellStart"/>
      <w:r w:rsidRPr="00520DEB">
        <w:rPr>
          <w:rFonts w:ascii="Arial" w:hAnsi="Arial" w:cs="Arial"/>
          <w:sz w:val="21"/>
          <w:szCs w:val="21"/>
          <w:u w:color="0000E9"/>
        </w:rPr>
        <w:t>Coucheir</w:t>
      </w:r>
      <w:proofErr w:type="spellEnd"/>
      <w:r w:rsidRPr="00520DEB">
        <w:rPr>
          <w:rFonts w:ascii="Arial" w:hAnsi="Arial" w:cs="Arial"/>
          <w:sz w:val="21"/>
          <w:szCs w:val="21"/>
          <w:u w:color="0000E9"/>
        </w:rPr>
        <w:t xml:space="preserve">, M., </w:t>
      </w:r>
      <w:proofErr w:type="spellStart"/>
      <w:r w:rsidRPr="00520DEB">
        <w:rPr>
          <w:rFonts w:ascii="Arial" w:hAnsi="Arial" w:cs="Arial"/>
          <w:sz w:val="21"/>
          <w:szCs w:val="21"/>
          <w:u w:color="0000E9"/>
        </w:rPr>
        <w:t>Spooren</w:t>
      </w:r>
      <w:proofErr w:type="spellEnd"/>
      <w:r w:rsidRPr="00520DEB">
        <w:rPr>
          <w:rFonts w:ascii="Arial" w:hAnsi="Arial" w:cs="Arial"/>
          <w:sz w:val="21"/>
          <w:szCs w:val="21"/>
          <w:u w:color="0000E9"/>
        </w:rPr>
        <w:t xml:space="preserve">, J., </w:t>
      </w:r>
      <w:proofErr w:type="spellStart"/>
      <w:r w:rsidRPr="00520DEB">
        <w:rPr>
          <w:rFonts w:ascii="Arial" w:hAnsi="Arial" w:cs="Arial"/>
          <w:sz w:val="21"/>
          <w:szCs w:val="21"/>
          <w:u w:color="0000E9"/>
        </w:rPr>
        <w:t>McAnaney</w:t>
      </w:r>
      <w:proofErr w:type="spellEnd"/>
      <w:r w:rsidRPr="00520DEB">
        <w:rPr>
          <w:rFonts w:ascii="Arial" w:hAnsi="Arial" w:cs="Arial"/>
          <w:sz w:val="21"/>
          <w:szCs w:val="21"/>
          <w:u w:color="0000E9"/>
        </w:rPr>
        <w:t xml:space="preserve">, D., y </w:t>
      </w:r>
      <w:proofErr w:type="spellStart"/>
      <w:r w:rsidRPr="00520DEB">
        <w:rPr>
          <w:rFonts w:ascii="Arial" w:hAnsi="Arial" w:cs="Arial"/>
          <w:sz w:val="21"/>
          <w:szCs w:val="21"/>
          <w:u w:color="0000E9"/>
        </w:rPr>
        <w:t>Delfosse</w:t>
      </w:r>
      <w:proofErr w:type="spellEnd"/>
      <w:r w:rsidRPr="00520DEB">
        <w:rPr>
          <w:rFonts w:ascii="Arial" w:hAnsi="Arial" w:cs="Arial"/>
          <w:sz w:val="21"/>
          <w:szCs w:val="21"/>
          <w:u w:color="0000E9"/>
        </w:rPr>
        <w:t>, C. (2012).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Evaluación del impacto de los planes de austeridad de los gobiernos europeos sobre los derechos de las personas con discapacidad: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hyperlink r:id="rId8" w:history="1">
        <w:r w:rsidRPr="00520DEB">
          <w:rPr>
            <w:rFonts w:ascii="Arial" w:hAnsi="Arial" w:cs="Arial"/>
            <w:color w:val="0000FF"/>
            <w:sz w:val="21"/>
            <w:szCs w:val="21"/>
            <w:u w:val="single" w:color="0000FF"/>
          </w:rPr>
          <w:t>http://www.enil.eu/wp-content/uploads/2012/12/Austerity-European-Report_FINAL.pdf</w:t>
        </w:r>
      </w:hyperlink>
    </w:p>
    <w:p w14:paraId="27CD1A9A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</w:p>
    <w:p w14:paraId="028257EC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Arial" w:hAnsi="Arial" w:cs="Arial"/>
          <w:sz w:val="21"/>
          <w:szCs w:val="21"/>
          <w:u w:color="0000E9"/>
          <w:vertAlign w:val="superscript"/>
        </w:rPr>
        <w:t>7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OMS y Banco Mundial (2011).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Informe mundial sobre la discapacidad: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hyperlink r:id="rId9" w:history="1">
        <w:r w:rsidRPr="00520DEB">
          <w:rPr>
            <w:rFonts w:ascii="Arial" w:hAnsi="Arial" w:cs="Arial"/>
            <w:color w:val="0000FF"/>
            <w:sz w:val="21"/>
            <w:szCs w:val="21"/>
            <w:u w:val="single" w:color="0000FF"/>
          </w:rPr>
          <w:t>http://www.who.int/disabilities/world_report/2011/en/</w:t>
        </w:r>
      </w:hyperlink>
    </w:p>
    <w:p w14:paraId="5D73A145" w14:textId="09490516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u w:color="0000E9"/>
        </w:rPr>
      </w:pPr>
      <w:r w:rsidRPr="00520DEB">
        <w:rPr>
          <w:rFonts w:ascii="Arial" w:hAnsi="Arial" w:cs="Arial"/>
          <w:sz w:val="26"/>
          <w:szCs w:val="26"/>
          <w:u w:color="0000E9"/>
          <w:vertAlign w:val="superscript"/>
        </w:rPr>
        <w:t>8</w:t>
      </w:r>
      <w:r w:rsidRPr="00520DEB">
        <w:rPr>
          <w:rFonts w:ascii="Arial" w:hAnsi="Arial" w:cs="Arial"/>
          <w:sz w:val="32"/>
          <w:szCs w:val="32"/>
          <w:u w:color="0000E9"/>
        </w:rPr>
        <w:t xml:space="preserve"> </w:t>
      </w:r>
      <w:r w:rsidR="008109EB">
        <w:rPr>
          <w:rFonts w:ascii="Arial" w:hAnsi="Arial" w:cs="Arial"/>
          <w:sz w:val="21"/>
          <w:szCs w:val="21"/>
          <w:u w:color="0000E9"/>
        </w:rPr>
        <w:t>Banks</w:t>
      </w:r>
      <w:r w:rsidRPr="00520DEB">
        <w:rPr>
          <w:rFonts w:ascii="Arial" w:hAnsi="Arial" w:cs="Arial"/>
          <w:sz w:val="21"/>
          <w:szCs w:val="21"/>
          <w:u w:color="0000E9"/>
        </w:rPr>
        <w:t xml:space="preserve"> y </w:t>
      </w:r>
      <w:proofErr w:type="spellStart"/>
      <w:r w:rsidRPr="00520DEB">
        <w:rPr>
          <w:rFonts w:ascii="Arial" w:hAnsi="Arial" w:cs="Arial"/>
          <w:sz w:val="21"/>
          <w:szCs w:val="21"/>
          <w:u w:color="0000E9"/>
        </w:rPr>
        <w:t>Polack</w:t>
      </w:r>
      <w:proofErr w:type="spellEnd"/>
      <w:r w:rsidRPr="00520DEB">
        <w:rPr>
          <w:rFonts w:ascii="Arial" w:hAnsi="Arial" w:cs="Arial"/>
          <w:sz w:val="21"/>
          <w:szCs w:val="21"/>
          <w:u w:color="0000E9"/>
        </w:rPr>
        <w:t xml:space="preserve"> (2015).</w:t>
      </w:r>
      <w:r w:rsidRPr="00520DEB">
        <w:rPr>
          <w:rFonts w:ascii="Arial" w:hAnsi="Arial" w:cs="Arial"/>
          <w:sz w:val="32"/>
          <w:szCs w:val="32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Los costos económicos de la exclusión y los beneficios de la inclusión de las personas con discapacidad.</w:t>
      </w:r>
      <w:r w:rsidRPr="00520DEB">
        <w:rPr>
          <w:rFonts w:ascii="Arial" w:hAnsi="Arial" w:cs="Arial"/>
          <w:sz w:val="32"/>
          <w:szCs w:val="32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CBM / Escuela de Higiene y Medicina Tropical:</w:t>
      </w:r>
      <w:r w:rsidRPr="00520DEB">
        <w:rPr>
          <w:rFonts w:ascii="Arial" w:hAnsi="Arial" w:cs="Arial"/>
          <w:sz w:val="32"/>
          <w:szCs w:val="32"/>
          <w:u w:color="0000E9"/>
        </w:rPr>
        <w:t xml:space="preserve"> </w:t>
      </w:r>
      <w:hyperlink r:id="rId10" w:history="1">
        <w:r w:rsidRPr="00520DEB">
          <w:rPr>
            <w:rFonts w:ascii="Arial" w:hAnsi="Arial" w:cs="Arial"/>
            <w:color w:val="0000FF"/>
            <w:sz w:val="21"/>
            <w:szCs w:val="21"/>
            <w:u w:val="single" w:color="0000FF"/>
          </w:rPr>
          <w:t>http://disabilitycentre.lshtm.ac.uk/files/2014/07/Costs-of-Exclusion-and-Gains-of-Inclusion-Report.pdf</w:t>
        </w:r>
      </w:hyperlink>
    </w:p>
    <w:p w14:paraId="37FEB82C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u w:color="0000E9"/>
        </w:rPr>
      </w:pPr>
    </w:p>
    <w:p w14:paraId="41EC543D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Arial" w:hAnsi="Arial" w:cs="Arial"/>
          <w:u w:color="0000E9"/>
          <w:vertAlign w:val="superscript"/>
        </w:rPr>
        <w:t>9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OMS y Banco Mundial (2011).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Informe mundial sobre la discapacidad: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hyperlink r:id="rId11" w:history="1">
        <w:r w:rsidRPr="00520DEB">
          <w:rPr>
            <w:rFonts w:ascii="Arial" w:hAnsi="Arial" w:cs="Arial"/>
            <w:color w:val="0000FF"/>
            <w:sz w:val="21"/>
            <w:szCs w:val="21"/>
            <w:u w:val="single" w:color="0000FF"/>
          </w:rPr>
          <w:t>http://www.who.int/disabilities/world_report/2011/en/</w:t>
        </w:r>
      </w:hyperlink>
    </w:p>
    <w:p w14:paraId="2268835A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Arial" w:hAnsi="Arial" w:cs="Arial"/>
          <w:sz w:val="21"/>
          <w:szCs w:val="21"/>
          <w:u w:color="0000E9"/>
          <w:vertAlign w:val="superscript"/>
        </w:rPr>
        <w:t>10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Comité de Derechos Económicos Sociales y Culturales, Observación general Nº 14 (2000).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El derecho al más alto nivel de salud alcanzable (artículo 12), párr.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1.</w:t>
      </w:r>
    </w:p>
    <w:p w14:paraId="1E83C959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u w:color="0000E9"/>
        </w:rPr>
      </w:pPr>
      <w:r w:rsidRPr="00520DEB">
        <w:rPr>
          <w:rFonts w:ascii="Arial" w:hAnsi="Arial" w:cs="Arial"/>
          <w:sz w:val="21"/>
          <w:szCs w:val="21"/>
          <w:u w:color="0000E9"/>
          <w:vertAlign w:val="superscript"/>
        </w:rPr>
        <w:t>11</w:t>
      </w:r>
      <w:r w:rsidRPr="00520DEB">
        <w:rPr>
          <w:rFonts w:ascii="Arial" w:hAnsi="Arial" w:cs="Arial"/>
          <w:sz w:val="32"/>
          <w:szCs w:val="32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CBM (2015).</w:t>
      </w:r>
      <w:r w:rsidRPr="00520DEB">
        <w:rPr>
          <w:rFonts w:ascii="Arial" w:hAnsi="Arial" w:cs="Arial"/>
          <w:sz w:val="32"/>
          <w:szCs w:val="32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Diálogos sobre el Desarrollo Sostenible: una Perspectiva de la Discapacidad.</w:t>
      </w:r>
    </w:p>
    <w:p w14:paraId="40D010E8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u w:color="0000E9"/>
        </w:rPr>
      </w:pPr>
      <w:r w:rsidRPr="00520DEB">
        <w:rPr>
          <w:rFonts w:ascii="Arial" w:hAnsi="Arial" w:cs="Arial"/>
          <w:sz w:val="21"/>
          <w:szCs w:val="21"/>
          <w:u w:color="0000E9"/>
          <w:vertAlign w:val="superscript"/>
        </w:rPr>
        <w:t>12</w:t>
      </w:r>
      <w:r w:rsidRPr="00520DEB">
        <w:rPr>
          <w:rFonts w:ascii="Arial" w:hAnsi="Arial" w:cs="Arial"/>
          <w:sz w:val="32"/>
          <w:szCs w:val="32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OMS y Banco Mundial (2011).</w:t>
      </w:r>
      <w:r w:rsidRPr="00520DEB">
        <w:rPr>
          <w:rFonts w:ascii="Arial" w:hAnsi="Arial" w:cs="Arial"/>
          <w:sz w:val="32"/>
          <w:szCs w:val="32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Informe mundial sobre la discapacidad:</w:t>
      </w:r>
      <w:r w:rsidRPr="00520DEB">
        <w:rPr>
          <w:rFonts w:ascii="Arial" w:hAnsi="Arial" w:cs="Arial"/>
          <w:sz w:val="32"/>
          <w:szCs w:val="32"/>
          <w:u w:color="0000E9"/>
        </w:rPr>
        <w:t xml:space="preserve"> </w:t>
      </w:r>
      <w:hyperlink r:id="rId12" w:history="1">
        <w:r w:rsidRPr="00520DEB">
          <w:rPr>
            <w:rFonts w:ascii="Arial" w:hAnsi="Arial" w:cs="Arial"/>
            <w:color w:val="0000FF"/>
            <w:sz w:val="21"/>
            <w:szCs w:val="21"/>
            <w:u w:val="single" w:color="0000FF"/>
          </w:rPr>
          <w:t>http://www.who.int/disabilities/world_report/2011/en/</w:t>
        </w:r>
      </w:hyperlink>
    </w:p>
    <w:p w14:paraId="09256941" w14:textId="2430E57F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u w:color="0000E9"/>
        </w:rPr>
      </w:pPr>
      <w:r w:rsidRPr="00520DEB">
        <w:rPr>
          <w:rFonts w:ascii="Arial" w:hAnsi="Arial" w:cs="Arial"/>
          <w:sz w:val="21"/>
          <w:szCs w:val="21"/>
          <w:u w:color="0000E9"/>
          <w:vertAlign w:val="superscript"/>
        </w:rPr>
        <w:t>13</w:t>
      </w:r>
      <w:r w:rsidRPr="00520DEB">
        <w:rPr>
          <w:rFonts w:ascii="Arial" w:hAnsi="Arial" w:cs="Arial"/>
          <w:sz w:val="32"/>
          <w:szCs w:val="32"/>
          <w:u w:color="0000E9"/>
        </w:rPr>
        <w:t xml:space="preserve"> </w:t>
      </w:r>
      <w:proofErr w:type="spellStart"/>
      <w:r w:rsidR="008109EB" w:rsidRPr="008109EB">
        <w:rPr>
          <w:rFonts w:ascii="Arial" w:hAnsi="Arial" w:cs="Arial"/>
          <w:sz w:val="21"/>
          <w:szCs w:val="21"/>
          <w:u w:color="0000E9"/>
        </w:rPr>
        <w:t>Women</w:t>
      </w:r>
      <w:proofErr w:type="spellEnd"/>
      <w:r w:rsidR="008109EB" w:rsidRPr="008109EB">
        <w:rPr>
          <w:rFonts w:ascii="Arial" w:hAnsi="Arial" w:cs="Arial"/>
          <w:sz w:val="21"/>
          <w:szCs w:val="21"/>
          <w:u w:color="0000E9"/>
        </w:rPr>
        <w:t xml:space="preserve"> </w:t>
      </w:r>
      <w:proofErr w:type="spellStart"/>
      <w:r w:rsidR="008109EB" w:rsidRPr="008109EB">
        <w:rPr>
          <w:rFonts w:ascii="Arial" w:hAnsi="Arial" w:cs="Arial"/>
          <w:sz w:val="21"/>
          <w:szCs w:val="21"/>
          <w:u w:color="0000E9"/>
        </w:rPr>
        <w:t>Enabled</w:t>
      </w:r>
      <w:proofErr w:type="spellEnd"/>
      <w:r w:rsidR="008109EB" w:rsidRPr="008109EB">
        <w:rPr>
          <w:rFonts w:ascii="Arial" w:hAnsi="Arial" w:cs="Arial"/>
          <w:sz w:val="21"/>
          <w:szCs w:val="21"/>
          <w:u w:color="0000E9"/>
        </w:rPr>
        <w:t xml:space="preserve"> International</w:t>
      </w:r>
      <w:r w:rsidRPr="00520DEB">
        <w:rPr>
          <w:rFonts w:ascii="Arial" w:hAnsi="Arial" w:cs="Arial"/>
          <w:sz w:val="21"/>
          <w:szCs w:val="21"/>
          <w:u w:color="0000E9"/>
        </w:rPr>
        <w:t>.</w:t>
      </w:r>
      <w:r w:rsidRPr="00520DEB">
        <w:rPr>
          <w:rFonts w:ascii="Arial" w:hAnsi="Arial" w:cs="Arial"/>
          <w:sz w:val="32"/>
          <w:szCs w:val="32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(2016).</w:t>
      </w:r>
      <w:r w:rsidRPr="00520DEB">
        <w:rPr>
          <w:rFonts w:ascii="Arial" w:hAnsi="Arial" w:cs="Arial"/>
          <w:sz w:val="32"/>
          <w:szCs w:val="32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 xml:space="preserve"> Presentación Internacional de la OACDH: </w:t>
      </w:r>
      <w:r w:rsidRPr="00520DEB">
        <w:rPr>
          <w:rFonts w:ascii="Arial" w:hAnsi="Arial" w:cs="Arial"/>
          <w:i/>
          <w:iCs/>
          <w:sz w:val="21"/>
          <w:szCs w:val="21"/>
          <w:u w:color="0000E9"/>
        </w:rPr>
        <w:t>Protección de los Derechos del Niño y la Agenda 2030 para el desarrollo sostenible.</w:t>
      </w:r>
    </w:p>
    <w:p w14:paraId="7B439556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Arial" w:hAnsi="Arial" w:cs="Arial"/>
          <w:u w:color="0000E9"/>
          <w:vertAlign w:val="superscript"/>
        </w:rPr>
        <w:t>14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Agencia de los Estados Unidos para el Desarrollo Internacional (USAID).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(2016).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Estados Unidos Estrategia para prevenir y responder a la violencia de género A nivel mundial, 2016 Actualización: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hyperlink r:id="rId13" w:history="1">
        <w:r w:rsidRPr="00520DEB">
          <w:rPr>
            <w:rFonts w:ascii="Arial" w:hAnsi="Arial" w:cs="Arial"/>
            <w:color w:val="0000FF"/>
            <w:sz w:val="21"/>
            <w:szCs w:val="21"/>
            <w:u w:val="single" w:color="0000FF"/>
          </w:rPr>
          <w:t>https://www.state.gov/documents/organization/258703.pdf</w:t>
        </w:r>
      </w:hyperlink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Cabe señalar que no existen datos globales sobre la incidencia de esa violencia, y los estudios se basan en diferentes fuentes de datos.</w:t>
      </w:r>
    </w:p>
    <w:p w14:paraId="6AC50351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Arial" w:hAnsi="Arial" w:cs="Arial"/>
          <w:u w:color="0000E9"/>
          <w:vertAlign w:val="superscript"/>
        </w:rPr>
        <w:t>15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 xml:space="preserve">SRVAW, </w:t>
      </w:r>
      <w:r w:rsidRPr="00520DEB">
        <w:rPr>
          <w:rFonts w:ascii="Arial" w:hAnsi="Arial" w:cs="Arial"/>
          <w:i/>
          <w:iCs/>
          <w:sz w:val="21"/>
          <w:szCs w:val="21"/>
          <w:u w:color="0000E9"/>
        </w:rPr>
        <w:t>Informe sobre las mujeres con discapacidad,</w:t>
      </w:r>
      <w:r w:rsidRPr="00520DEB">
        <w:rPr>
          <w:rFonts w:ascii="Arial" w:hAnsi="Arial" w:cs="Arial"/>
          <w:sz w:val="21"/>
          <w:szCs w:val="21"/>
          <w:u w:color="0000E9"/>
        </w:rPr>
        <w:t xml:space="preserve"> </w:t>
      </w:r>
      <w:r w:rsidRPr="00520DEB">
        <w:rPr>
          <w:rFonts w:ascii="Arial" w:hAnsi="Arial" w:cs="Arial"/>
          <w:i/>
          <w:iCs/>
          <w:sz w:val="21"/>
          <w:szCs w:val="21"/>
          <w:u w:color="0000E9"/>
        </w:rPr>
        <w:t>supra</w:t>
      </w:r>
      <w:r w:rsidRPr="00520DEB">
        <w:rPr>
          <w:rFonts w:ascii="Arial" w:hAnsi="Arial" w:cs="Arial"/>
          <w:sz w:val="21"/>
          <w:szCs w:val="21"/>
          <w:u w:color="0000E9"/>
        </w:rPr>
        <w:t xml:space="preserve"> nota 26, ¶ 31.</w:t>
      </w:r>
    </w:p>
    <w:p w14:paraId="231D3D07" w14:textId="141A4606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Arial" w:hAnsi="Arial" w:cs="Arial"/>
          <w:u w:color="0000E9"/>
          <w:vertAlign w:val="superscript"/>
        </w:rPr>
        <w:t>16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proofErr w:type="spellStart"/>
      <w:r w:rsidR="008109EB" w:rsidRPr="008109EB">
        <w:rPr>
          <w:rFonts w:ascii="Arial" w:hAnsi="Arial" w:cs="Arial"/>
          <w:sz w:val="21"/>
          <w:szCs w:val="21"/>
          <w:u w:color="0000E9"/>
        </w:rPr>
        <w:t>Women</w:t>
      </w:r>
      <w:proofErr w:type="spellEnd"/>
      <w:r w:rsidR="008109EB" w:rsidRPr="008109EB">
        <w:rPr>
          <w:rFonts w:ascii="Arial" w:hAnsi="Arial" w:cs="Arial"/>
          <w:sz w:val="21"/>
          <w:szCs w:val="21"/>
          <w:u w:color="0000E9"/>
        </w:rPr>
        <w:t xml:space="preserve"> </w:t>
      </w:r>
      <w:proofErr w:type="spellStart"/>
      <w:r w:rsidR="008109EB" w:rsidRPr="008109EB">
        <w:rPr>
          <w:rFonts w:ascii="Arial" w:hAnsi="Arial" w:cs="Arial"/>
          <w:sz w:val="21"/>
          <w:szCs w:val="21"/>
          <w:u w:color="0000E9"/>
        </w:rPr>
        <w:t>Enabled</w:t>
      </w:r>
      <w:proofErr w:type="spellEnd"/>
      <w:r w:rsidR="008109EB" w:rsidRPr="008109EB">
        <w:rPr>
          <w:rFonts w:ascii="Arial" w:hAnsi="Arial" w:cs="Arial"/>
          <w:sz w:val="21"/>
          <w:szCs w:val="21"/>
          <w:u w:color="0000E9"/>
        </w:rPr>
        <w:t xml:space="preserve"> International </w:t>
      </w:r>
      <w:r w:rsidRPr="00520DEB">
        <w:rPr>
          <w:rFonts w:ascii="Arial" w:hAnsi="Arial" w:cs="Arial"/>
          <w:sz w:val="21"/>
          <w:szCs w:val="21"/>
          <w:u w:color="0000E9"/>
        </w:rPr>
        <w:t xml:space="preserve">Presentación Internacional de la OACDH: </w:t>
      </w:r>
      <w:r w:rsidRPr="00520DEB">
        <w:rPr>
          <w:rFonts w:ascii="Arial" w:hAnsi="Arial" w:cs="Arial"/>
          <w:i/>
          <w:iCs/>
          <w:sz w:val="21"/>
          <w:szCs w:val="21"/>
          <w:u w:color="0000E9"/>
        </w:rPr>
        <w:t>Protección de los Derechos del Niño y 2030 Agenda para el Desarrollo Sostenible,</w:t>
      </w:r>
      <w:r w:rsidRPr="00520DEB">
        <w:rPr>
          <w:rFonts w:ascii="Arial" w:hAnsi="Arial" w:cs="Arial"/>
          <w:sz w:val="21"/>
          <w:szCs w:val="21"/>
          <w:u w:color="0000E9"/>
        </w:rPr>
        <w:t xml:space="preserve"> 17 de octubre 2016.</w:t>
      </w:r>
    </w:p>
    <w:p w14:paraId="33BB0019" w14:textId="5D3AFCC5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Arial" w:hAnsi="Arial" w:cs="Arial"/>
          <w:u w:color="0000E9"/>
          <w:vertAlign w:val="superscript"/>
        </w:rPr>
        <w:t>17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 xml:space="preserve">Comité de la CDPD, </w:t>
      </w:r>
      <w:r w:rsidR="008109EB">
        <w:rPr>
          <w:rFonts w:ascii="Arial" w:hAnsi="Arial" w:cs="Arial"/>
          <w:i/>
          <w:iCs/>
          <w:sz w:val="21"/>
          <w:szCs w:val="21"/>
          <w:u w:color="0000E9"/>
        </w:rPr>
        <w:t>OBS. GEN.</w:t>
      </w:r>
      <w:r w:rsidRPr="00520DEB">
        <w:rPr>
          <w:rFonts w:ascii="Arial" w:hAnsi="Arial" w:cs="Arial"/>
          <w:i/>
          <w:iCs/>
          <w:sz w:val="21"/>
          <w:szCs w:val="21"/>
          <w:u w:color="0000E9"/>
        </w:rPr>
        <w:t xml:space="preserve"> No. 3,</w:t>
      </w:r>
      <w:r w:rsidRPr="00520DEB">
        <w:rPr>
          <w:rFonts w:ascii="Arial" w:hAnsi="Arial" w:cs="Arial"/>
          <w:sz w:val="21"/>
          <w:szCs w:val="21"/>
          <w:u w:color="0000E9"/>
        </w:rPr>
        <w:t xml:space="preserve"> </w:t>
      </w:r>
      <w:r w:rsidRPr="00520DEB">
        <w:rPr>
          <w:rFonts w:ascii="Arial" w:hAnsi="Arial" w:cs="Arial"/>
          <w:i/>
          <w:iCs/>
          <w:sz w:val="21"/>
          <w:szCs w:val="21"/>
          <w:u w:color="0000E9"/>
        </w:rPr>
        <w:t>supra</w:t>
      </w:r>
      <w:r w:rsidRPr="00520DEB">
        <w:rPr>
          <w:rFonts w:ascii="Arial" w:hAnsi="Arial" w:cs="Arial"/>
          <w:sz w:val="21"/>
          <w:szCs w:val="21"/>
          <w:u w:color="0000E9"/>
        </w:rPr>
        <w:t xml:space="preserve"> nota 2, ¶ 52.</w:t>
      </w:r>
    </w:p>
    <w:p w14:paraId="27FF8EA8" w14:textId="0AD047C2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Arial" w:hAnsi="Arial" w:cs="Arial"/>
          <w:u w:color="0000E9"/>
          <w:vertAlign w:val="superscript"/>
        </w:rPr>
        <w:t>18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 xml:space="preserve">Comité de la CDPD, </w:t>
      </w:r>
      <w:r w:rsidR="008109EB">
        <w:rPr>
          <w:rFonts w:ascii="Arial" w:hAnsi="Arial" w:cs="Arial"/>
          <w:i/>
          <w:iCs/>
          <w:sz w:val="21"/>
          <w:szCs w:val="21"/>
          <w:u w:color="0000E9"/>
        </w:rPr>
        <w:t xml:space="preserve">OBS. GEN. </w:t>
      </w:r>
      <w:r w:rsidRPr="00520DEB">
        <w:rPr>
          <w:rFonts w:ascii="Arial" w:hAnsi="Arial" w:cs="Arial"/>
          <w:i/>
          <w:iCs/>
          <w:sz w:val="21"/>
          <w:szCs w:val="21"/>
          <w:u w:color="0000E9"/>
        </w:rPr>
        <w:t>Nº 3,</w:t>
      </w:r>
      <w:r w:rsidRPr="00520DEB">
        <w:rPr>
          <w:rFonts w:ascii="Arial" w:hAnsi="Arial" w:cs="Arial"/>
          <w:sz w:val="21"/>
          <w:szCs w:val="21"/>
          <w:u w:color="0000E9"/>
        </w:rPr>
        <w:t xml:space="preserve"> </w:t>
      </w:r>
      <w:r w:rsidRPr="00520DEB">
        <w:rPr>
          <w:rFonts w:ascii="Arial" w:hAnsi="Arial" w:cs="Arial"/>
          <w:i/>
          <w:iCs/>
          <w:sz w:val="21"/>
          <w:szCs w:val="21"/>
          <w:u w:color="0000E9"/>
        </w:rPr>
        <w:t>supra</w:t>
      </w:r>
      <w:r w:rsidRPr="00520DEB">
        <w:rPr>
          <w:rFonts w:ascii="Arial" w:hAnsi="Arial" w:cs="Arial"/>
          <w:sz w:val="21"/>
          <w:szCs w:val="21"/>
          <w:u w:color="0000E9"/>
        </w:rPr>
        <w:t xml:space="preserve"> nota 2, ¶ 27.</w:t>
      </w:r>
    </w:p>
    <w:p w14:paraId="12109921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Arial" w:hAnsi="Arial" w:cs="Arial"/>
          <w:u w:color="0000E9"/>
          <w:vertAlign w:val="superscript"/>
        </w:rPr>
        <w:t>19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i/>
          <w:iCs/>
          <w:sz w:val="21"/>
          <w:szCs w:val="21"/>
          <w:u w:color="0000E9"/>
        </w:rPr>
        <w:t>Véase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u w:color="0000E9"/>
          <w:vertAlign w:val="superscript"/>
        </w:rPr>
        <w:t>el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 xml:space="preserve">Consejo de Derechos Humanos, </w:t>
      </w:r>
      <w:r w:rsidRPr="00520DEB">
        <w:rPr>
          <w:rFonts w:ascii="Arial" w:hAnsi="Arial" w:cs="Arial"/>
          <w:i/>
          <w:iCs/>
          <w:sz w:val="21"/>
          <w:szCs w:val="21"/>
          <w:u w:color="0000E9"/>
        </w:rPr>
        <w:t>Informe del Relator Especial sobre el derecho de toda persona al disfrute del más alto nivel posible de salud física y mental,</w:t>
      </w:r>
      <w:r w:rsidRPr="00520DEB">
        <w:rPr>
          <w:rFonts w:ascii="Arial" w:hAnsi="Arial" w:cs="Arial"/>
          <w:sz w:val="21"/>
          <w:szCs w:val="21"/>
          <w:u w:color="0000E9"/>
        </w:rPr>
        <w:t xml:space="preserve"> ¶ 56, Doc.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A / HRC / 32/32 (2016);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 xml:space="preserve">Comité de la CDPD, </w:t>
      </w:r>
      <w:r w:rsidRPr="00520DEB">
        <w:rPr>
          <w:rFonts w:ascii="Arial" w:hAnsi="Arial" w:cs="Arial"/>
          <w:i/>
          <w:iCs/>
          <w:sz w:val="21"/>
          <w:szCs w:val="21"/>
          <w:u w:color="0000E9"/>
        </w:rPr>
        <w:t>Observación general Nº 3,</w:t>
      </w:r>
      <w:r w:rsidRPr="00520DEB">
        <w:rPr>
          <w:rFonts w:ascii="Arial" w:hAnsi="Arial" w:cs="Arial"/>
          <w:sz w:val="21"/>
          <w:szCs w:val="21"/>
          <w:u w:color="0000E9"/>
        </w:rPr>
        <w:t xml:space="preserve"> </w:t>
      </w:r>
      <w:r w:rsidRPr="00520DEB">
        <w:rPr>
          <w:rFonts w:ascii="Arial" w:hAnsi="Arial" w:cs="Arial"/>
          <w:i/>
          <w:iCs/>
          <w:sz w:val="21"/>
          <w:szCs w:val="21"/>
          <w:u w:color="0000E9"/>
        </w:rPr>
        <w:t>supra</w:t>
      </w:r>
      <w:r w:rsidRPr="00520DEB">
        <w:rPr>
          <w:rFonts w:ascii="Arial" w:hAnsi="Arial" w:cs="Arial"/>
          <w:sz w:val="21"/>
          <w:szCs w:val="21"/>
          <w:u w:color="0000E9"/>
        </w:rPr>
        <w:t xml:space="preserve"> nota 2, ¶¶ 23 y 62.</w:t>
      </w:r>
    </w:p>
    <w:p w14:paraId="21CF2F27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Arial" w:hAnsi="Arial" w:cs="Arial"/>
          <w:u w:color="0000E9"/>
          <w:vertAlign w:val="superscript"/>
        </w:rPr>
        <w:t>20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ACNUDH.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(2013).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i/>
          <w:iCs/>
          <w:sz w:val="21"/>
          <w:szCs w:val="21"/>
          <w:u w:color="0000E9"/>
        </w:rPr>
        <w:t>El acceso a la justicia para los niños: Informe del Alto Comisionado de las Naciones Unidas para los Derechos Humanos,</w:t>
      </w:r>
      <w:r w:rsidRPr="00520DEB">
        <w:rPr>
          <w:rFonts w:ascii="Arial" w:hAnsi="Arial" w:cs="Arial"/>
          <w:sz w:val="21"/>
          <w:szCs w:val="21"/>
          <w:u w:color="0000E9"/>
        </w:rPr>
        <w:t xml:space="preserve"> ¶ 60, Doc.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A / HRC / 25/35.</w:t>
      </w:r>
    </w:p>
    <w:p w14:paraId="2450AC6F" w14:textId="67245718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Arial" w:hAnsi="Arial" w:cs="Arial"/>
          <w:u w:color="0000E9"/>
          <w:vertAlign w:val="superscript"/>
        </w:rPr>
        <w:t>21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Convención sobre los Derechos de las Personas con Discapacidad (CDPD), adoptada el 13 de diciembre de 2006, art.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31, GA Res.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A / RES / 61/106, UN GAOR, 61ª Sesión, Doc.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A / 61/611, (entró en vigor el 3 de mayo de 2008);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 xml:space="preserve">Comité de la CDPD, </w:t>
      </w:r>
      <w:r w:rsidR="008109EB">
        <w:rPr>
          <w:rFonts w:ascii="Arial" w:hAnsi="Arial" w:cs="Arial"/>
          <w:i/>
          <w:iCs/>
          <w:sz w:val="21"/>
          <w:szCs w:val="21"/>
          <w:u w:color="0000E9"/>
        </w:rPr>
        <w:t>OBS GEN</w:t>
      </w:r>
      <w:r w:rsidRPr="00520DEB">
        <w:rPr>
          <w:rFonts w:ascii="Arial" w:hAnsi="Arial" w:cs="Arial"/>
          <w:i/>
          <w:iCs/>
          <w:sz w:val="21"/>
          <w:szCs w:val="21"/>
          <w:u w:color="0000E9"/>
        </w:rPr>
        <w:t xml:space="preserve"> Nº 3,</w:t>
      </w:r>
      <w:r w:rsidRPr="00520DEB">
        <w:rPr>
          <w:rFonts w:ascii="Arial" w:hAnsi="Arial" w:cs="Arial"/>
          <w:sz w:val="21"/>
          <w:szCs w:val="21"/>
          <w:u w:color="0000E9"/>
        </w:rPr>
        <w:t xml:space="preserve"> </w:t>
      </w:r>
      <w:r w:rsidRPr="00520DEB">
        <w:rPr>
          <w:rFonts w:ascii="Arial" w:hAnsi="Arial" w:cs="Arial"/>
          <w:i/>
          <w:iCs/>
          <w:sz w:val="21"/>
          <w:szCs w:val="21"/>
          <w:u w:color="0000E9"/>
        </w:rPr>
        <w:t>supra</w:t>
      </w:r>
      <w:r w:rsidRPr="00520DEB">
        <w:rPr>
          <w:rFonts w:ascii="Arial" w:hAnsi="Arial" w:cs="Arial"/>
          <w:sz w:val="21"/>
          <w:szCs w:val="21"/>
          <w:u w:color="0000E9"/>
        </w:rPr>
        <w:t xml:space="preserve"> nota 2, ¶ 27.</w:t>
      </w:r>
    </w:p>
    <w:p w14:paraId="45F3D9D1" w14:textId="1F56F8BD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Arial" w:hAnsi="Arial" w:cs="Arial"/>
          <w:u w:color="0000E9"/>
          <w:vertAlign w:val="superscript"/>
        </w:rPr>
        <w:t>22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i/>
          <w:iCs/>
          <w:sz w:val="21"/>
          <w:szCs w:val="21"/>
          <w:u w:color="0000E9"/>
        </w:rPr>
        <w:t>Véase</w:t>
      </w:r>
      <w:r w:rsidRPr="00520DEB">
        <w:rPr>
          <w:rFonts w:ascii="Arial" w:hAnsi="Arial" w:cs="Arial"/>
          <w:sz w:val="21"/>
          <w:szCs w:val="21"/>
          <w:u w:color="0000E9"/>
        </w:rPr>
        <w:t xml:space="preserve"> Comité de la CDPD, </w:t>
      </w:r>
      <w:r w:rsidR="008109EB">
        <w:rPr>
          <w:rFonts w:ascii="Arial" w:hAnsi="Arial" w:cs="Arial"/>
          <w:i/>
          <w:iCs/>
          <w:sz w:val="21"/>
          <w:szCs w:val="21"/>
          <w:u w:color="0000E9"/>
        </w:rPr>
        <w:t>OBS GEN</w:t>
      </w:r>
      <w:r w:rsidRPr="00520DEB">
        <w:rPr>
          <w:rFonts w:ascii="Arial" w:hAnsi="Arial" w:cs="Arial"/>
          <w:i/>
          <w:iCs/>
          <w:sz w:val="21"/>
          <w:szCs w:val="21"/>
          <w:u w:color="0000E9"/>
        </w:rPr>
        <w:t xml:space="preserve"> Nº 4,</w:t>
      </w:r>
      <w:r w:rsidRPr="00520DEB">
        <w:rPr>
          <w:rFonts w:ascii="Arial" w:hAnsi="Arial" w:cs="Arial"/>
          <w:sz w:val="21"/>
          <w:szCs w:val="21"/>
          <w:u w:color="0000E9"/>
        </w:rPr>
        <w:t xml:space="preserve"> </w:t>
      </w:r>
      <w:r w:rsidRPr="00520DEB">
        <w:rPr>
          <w:rFonts w:ascii="Arial" w:hAnsi="Arial" w:cs="Arial"/>
          <w:i/>
          <w:iCs/>
          <w:sz w:val="21"/>
          <w:szCs w:val="21"/>
          <w:u w:color="0000E9"/>
        </w:rPr>
        <w:t>supra</w:t>
      </w:r>
      <w:r w:rsidRPr="00520DEB">
        <w:rPr>
          <w:rFonts w:ascii="Arial" w:hAnsi="Arial" w:cs="Arial"/>
          <w:sz w:val="21"/>
          <w:szCs w:val="21"/>
          <w:u w:color="0000E9"/>
        </w:rPr>
        <w:t xml:space="preserve"> nota 10,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44 y 49;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i/>
          <w:iCs/>
          <w:sz w:val="21"/>
          <w:szCs w:val="21"/>
          <w:u w:color="0000E9"/>
        </w:rPr>
        <w:t>Gen. comentario No. 3,</w:t>
      </w:r>
      <w:r w:rsidRPr="00520DEB">
        <w:rPr>
          <w:rFonts w:ascii="Arial" w:hAnsi="Arial" w:cs="Arial"/>
          <w:sz w:val="21"/>
          <w:szCs w:val="21"/>
          <w:u w:color="0000E9"/>
        </w:rPr>
        <w:t xml:space="preserve"> </w:t>
      </w:r>
      <w:r w:rsidRPr="00520DEB">
        <w:rPr>
          <w:rFonts w:ascii="Arial" w:hAnsi="Arial" w:cs="Arial"/>
          <w:i/>
          <w:iCs/>
          <w:sz w:val="21"/>
          <w:szCs w:val="21"/>
          <w:u w:color="0000E9"/>
        </w:rPr>
        <w:t>supra</w:t>
      </w:r>
      <w:r w:rsidRPr="00520DEB">
        <w:rPr>
          <w:rFonts w:ascii="Arial" w:hAnsi="Arial" w:cs="Arial"/>
          <w:sz w:val="21"/>
          <w:szCs w:val="21"/>
          <w:u w:color="0000E9"/>
        </w:rPr>
        <w:t xml:space="preserve"> nota 2, ¶¶ 23 y 62.</w:t>
      </w:r>
    </w:p>
    <w:p w14:paraId="36F8094F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u w:color="0000E9"/>
        </w:rPr>
      </w:pPr>
      <w:r w:rsidRPr="00520DEB">
        <w:rPr>
          <w:rFonts w:ascii="Arial" w:hAnsi="Arial" w:cs="Arial"/>
          <w:sz w:val="21"/>
          <w:szCs w:val="21"/>
          <w:u w:color="0000E9"/>
          <w:vertAlign w:val="superscript"/>
        </w:rPr>
        <w:t>23</w:t>
      </w:r>
      <w:r w:rsidRPr="00520DEB">
        <w:rPr>
          <w:rFonts w:ascii="Arial" w:hAnsi="Arial" w:cs="Arial"/>
          <w:sz w:val="32"/>
          <w:szCs w:val="32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UNISDR.</w:t>
      </w:r>
      <w:r w:rsidRPr="00520DEB">
        <w:rPr>
          <w:rFonts w:ascii="Arial" w:hAnsi="Arial" w:cs="Arial"/>
          <w:sz w:val="32"/>
          <w:szCs w:val="32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(2013).</w:t>
      </w:r>
      <w:r w:rsidRPr="00520DEB">
        <w:rPr>
          <w:rFonts w:ascii="Arial" w:hAnsi="Arial" w:cs="Arial"/>
          <w:sz w:val="32"/>
          <w:szCs w:val="32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Comunicado de prensa de la encuesta global de las Naciones Unidas de las personas con discapacidad:</w:t>
      </w:r>
      <w:r w:rsidRPr="00520DEB">
        <w:rPr>
          <w:rFonts w:ascii="Arial" w:hAnsi="Arial" w:cs="Arial"/>
          <w:sz w:val="32"/>
          <w:szCs w:val="32"/>
          <w:u w:color="0000E9"/>
        </w:rPr>
        <w:t xml:space="preserve"> </w:t>
      </w:r>
      <w:hyperlink r:id="rId14" w:history="1">
        <w:r w:rsidRPr="00520DEB">
          <w:rPr>
            <w:rFonts w:ascii="Arial" w:hAnsi="Arial" w:cs="Arial"/>
            <w:color w:val="0000FF"/>
            <w:sz w:val="21"/>
            <w:szCs w:val="21"/>
            <w:u w:val="single" w:color="0000FF"/>
          </w:rPr>
          <w:t>www.unisdr.org/files/35032_2013no29.pdf</w:t>
        </w:r>
      </w:hyperlink>
    </w:p>
    <w:p w14:paraId="6489E221" w14:textId="7026BA3C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Arial" w:hAnsi="Arial" w:cs="Arial"/>
          <w:u w:color="0000E9"/>
          <w:vertAlign w:val="superscript"/>
        </w:rPr>
        <w:t>24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8109EB" w:rsidRPr="008109EB">
        <w:rPr>
          <w:rFonts w:ascii="Arial" w:hAnsi="Arial" w:cs="Arial"/>
          <w:sz w:val="21"/>
          <w:szCs w:val="21"/>
          <w:u w:color="0000E9"/>
        </w:rPr>
        <w:t xml:space="preserve">D, </w:t>
      </w:r>
      <w:proofErr w:type="spellStart"/>
      <w:r w:rsidR="008109EB" w:rsidRPr="008109EB">
        <w:rPr>
          <w:rFonts w:ascii="Arial" w:hAnsi="Arial" w:cs="Arial"/>
          <w:sz w:val="21"/>
          <w:szCs w:val="21"/>
          <w:u w:color="0000E9"/>
        </w:rPr>
        <w:t>Guha-Sapir</w:t>
      </w:r>
      <w:proofErr w:type="spellEnd"/>
      <w:r w:rsidR="008109EB" w:rsidRPr="008109EB">
        <w:rPr>
          <w:rFonts w:ascii="Arial" w:hAnsi="Arial" w:cs="Arial"/>
          <w:sz w:val="21"/>
          <w:szCs w:val="21"/>
          <w:u w:color="0000E9"/>
        </w:rPr>
        <w:t xml:space="preserve">, F. Vos, R. </w:t>
      </w:r>
      <w:proofErr w:type="spellStart"/>
      <w:r w:rsidR="008109EB" w:rsidRPr="008109EB">
        <w:rPr>
          <w:rFonts w:ascii="Arial" w:hAnsi="Arial" w:cs="Arial"/>
          <w:sz w:val="21"/>
          <w:szCs w:val="21"/>
          <w:u w:color="0000E9"/>
        </w:rPr>
        <w:t>Below</w:t>
      </w:r>
      <w:proofErr w:type="spellEnd"/>
      <w:r w:rsidR="008109EB" w:rsidRPr="008109EB">
        <w:rPr>
          <w:rFonts w:ascii="Arial" w:hAnsi="Arial" w:cs="Arial"/>
          <w:sz w:val="21"/>
          <w:szCs w:val="21"/>
          <w:u w:color="0000E9"/>
        </w:rPr>
        <w:t xml:space="preserve"> and S. </w:t>
      </w:r>
      <w:proofErr w:type="spellStart"/>
      <w:r w:rsidR="008109EB" w:rsidRPr="008109EB">
        <w:rPr>
          <w:rFonts w:ascii="Arial" w:hAnsi="Arial" w:cs="Arial"/>
          <w:sz w:val="21"/>
          <w:szCs w:val="21"/>
          <w:u w:color="0000E9"/>
        </w:rPr>
        <w:t>Ponserre</w:t>
      </w:r>
      <w:proofErr w:type="spellEnd"/>
      <w:r w:rsidR="008109EB" w:rsidRPr="008109EB">
        <w:rPr>
          <w:rFonts w:ascii="Arial" w:hAnsi="Arial" w:cs="Arial"/>
          <w:sz w:val="21"/>
          <w:szCs w:val="21"/>
          <w:u w:color="0000E9"/>
        </w:rPr>
        <w:t>.</w:t>
      </w:r>
      <w:r w:rsidRPr="00520DEB">
        <w:rPr>
          <w:rFonts w:ascii="Arial" w:hAnsi="Arial" w:cs="Arial"/>
          <w:sz w:val="21"/>
          <w:szCs w:val="21"/>
          <w:u w:color="0000E9"/>
        </w:rPr>
        <w:t>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(2011).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i/>
          <w:iCs/>
          <w:sz w:val="21"/>
          <w:szCs w:val="21"/>
          <w:u w:color="0000E9"/>
        </w:rPr>
        <w:t xml:space="preserve">Desastre de </w:t>
      </w:r>
      <w:proofErr w:type="spellStart"/>
      <w:r w:rsidRPr="00520DEB">
        <w:rPr>
          <w:rFonts w:ascii="Arial" w:hAnsi="Arial" w:cs="Arial"/>
          <w:i/>
          <w:iCs/>
          <w:sz w:val="21"/>
          <w:szCs w:val="21"/>
          <w:u w:color="0000E9"/>
        </w:rPr>
        <w:t>Annual</w:t>
      </w:r>
      <w:proofErr w:type="spellEnd"/>
      <w:r w:rsidRPr="00520DEB">
        <w:rPr>
          <w:rFonts w:ascii="Arial" w:hAnsi="Arial" w:cs="Arial"/>
          <w:i/>
          <w:iCs/>
          <w:sz w:val="21"/>
          <w:szCs w:val="21"/>
          <w:u w:color="0000E9"/>
        </w:rPr>
        <w:t xml:space="preserve"> </w:t>
      </w:r>
      <w:proofErr w:type="spellStart"/>
      <w:r w:rsidRPr="00520DEB">
        <w:rPr>
          <w:rFonts w:ascii="Arial" w:hAnsi="Arial" w:cs="Arial"/>
          <w:i/>
          <w:iCs/>
          <w:sz w:val="21"/>
          <w:szCs w:val="21"/>
          <w:u w:color="0000E9"/>
        </w:rPr>
        <w:t>Statistical</w:t>
      </w:r>
      <w:proofErr w:type="spellEnd"/>
      <w:r w:rsidRPr="00520DEB">
        <w:rPr>
          <w:rFonts w:ascii="Arial" w:hAnsi="Arial" w:cs="Arial"/>
          <w:i/>
          <w:iCs/>
          <w:sz w:val="21"/>
          <w:szCs w:val="21"/>
          <w:u w:color="0000E9"/>
        </w:rPr>
        <w:t xml:space="preserve"> </w:t>
      </w:r>
      <w:proofErr w:type="spellStart"/>
      <w:r w:rsidRPr="00520DEB">
        <w:rPr>
          <w:rFonts w:ascii="Arial" w:hAnsi="Arial" w:cs="Arial"/>
          <w:i/>
          <w:iCs/>
          <w:sz w:val="21"/>
          <w:szCs w:val="21"/>
          <w:u w:color="0000E9"/>
        </w:rPr>
        <w:t>Review</w:t>
      </w:r>
      <w:proofErr w:type="spellEnd"/>
      <w:r w:rsidRPr="00520DEB">
        <w:rPr>
          <w:rFonts w:ascii="Arial" w:hAnsi="Arial" w:cs="Arial"/>
          <w:i/>
          <w:iCs/>
          <w:sz w:val="21"/>
          <w:szCs w:val="21"/>
          <w:u w:color="0000E9"/>
        </w:rPr>
        <w:t xml:space="preserve"> 2010.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Bruselas: Centro de Investigación sobre la Epidemiología de los Desastres.</w:t>
      </w:r>
    </w:p>
    <w:p w14:paraId="18B5024E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Arial" w:hAnsi="Arial" w:cs="Arial"/>
          <w:u w:color="0000E9"/>
          <w:vertAlign w:val="superscript"/>
        </w:rPr>
        <w:t>25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START.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(2011).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Informe de antecedentes: 9/11, diez años después: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hyperlink r:id="rId15" w:history="1">
        <w:r w:rsidRPr="00520DEB">
          <w:rPr>
            <w:rFonts w:ascii="Arial" w:hAnsi="Arial" w:cs="Arial"/>
            <w:color w:val="0000FF"/>
            <w:sz w:val="21"/>
            <w:szCs w:val="21"/>
            <w:u w:val="single" w:color="0000FF"/>
          </w:rPr>
          <w:t>http://www.start.umd.edu/sites/default/files/files/announcements/BackgroundReport_10YearsSince9_11.pdf</w:t>
        </w:r>
      </w:hyperlink>
    </w:p>
    <w:p w14:paraId="7326168A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u w:color="0000E9"/>
        </w:rPr>
      </w:pPr>
      <w:r w:rsidRPr="00520DEB">
        <w:rPr>
          <w:rFonts w:ascii="Arial" w:hAnsi="Arial" w:cs="Arial"/>
          <w:sz w:val="21"/>
          <w:szCs w:val="21"/>
          <w:u w:color="0000E9"/>
          <w:vertAlign w:val="superscript"/>
        </w:rPr>
        <w:t>26</w:t>
      </w:r>
      <w:r w:rsidRPr="00520DEB">
        <w:rPr>
          <w:rFonts w:ascii="Arial" w:hAnsi="Arial" w:cs="Arial"/>
          <w:sz w:val="32"/>
          <w:szCs w:val="32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UNISDR.</w:t>
      </w:r>
      <w:r w:rsidRPr="00520DEB">
        <w:rPr>
          <w:rFonts w:ascii="Arial" w:hAnsi="Arial" w:cs="Arial"/>
          <w:sz w:val="32"/>
          <w:szCs w:val="32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(2013).</w:t>
      </w:r>
      <w:r w:rsidRPr="00520DEB">
        <w:rPr>
          <w:rFonts w:ascii="Arial" w:hAnsi="Arial" w:cs="Arial"/>
          <w:sz w:val="32"/>
          <w:szCs w:val="32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Comunicado de prensa de la encuesta global de las Naciones Unidas de las personas con discapacidad:</w:t>
      </w:r>
      <w:r w:rsidRPr="00520DEB">
        <w:rPr>
          <w:rFonts w:ascii="Arial" w:hAnsi="Arial" w:cs="Arial"/>
          <w:sz w:val="32"/>
          <w:szCs w:val="32"/>
          <w:u w:color="0000E9"/>
        </w:rPr>
        <w:t xml:space="preserve"> </w:t>
      </w:r>
      <w:hyperlink r:id="rId16" w:history="1">
        <w:r w:rsidRPr="00520DEB">
          <w:rPr>
            <w:rFonts w:ascii="Arial" w:hAnsi="Arial" w:cs="Arial"/>
            <w:color w:val="0000FF"/>
            <w:sz w:val="21"/>
            <w:szCs w:val="21"/>
            <w:u w:val="single" w:color="0000FF"/>
          </w:rPr>
          <w:t>www.unisdr.org/files/35032_2013no29.pdf</w:t>
        </w:r>
      </w:hyperlink>
    </w:p>
    <w:p w14:paraId="173BB2C8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u w:color="0000E9"/>
        </w:rPr>
      </w:pPr>
      <w:r w:rsidRPr="00520DEB">
        <w:rPr>
          <w:rFonts w:ascii="Arial" w:hAnsi="Arial" w:cs="Arial"/>
          <w:sz w:val="21"/>
          <w:szCs w:val="21"/>
          <w:u w:color="0000E9"/>
          <w:vertAlign w:val="superscript"/>
        </w:rPr>
        <w:t>27</w:t>
      </w:r>
      <w:r w:rsidRPr="00520DEB">
        <w:rPr>
          <w:rFonts w:ascii="Arial" w:hAnsi="Arial" w:cs="Arial"/>
          <w:sz w:val="32"/>
          <w:szCs w:val="32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 xml:space="preserve">Carta de inclusión de las personas con discapacidad en la acción humanitaria, </w:t>
      </w:r>
      <w:proofErr w:type="spellStart"/>
      <w:r w:rsidRPr="00520DEB">
        <w:rPr>
          <w:rFonts w:ascii="Arial" w:hAnsi="Arial" w:cs="Arial"/>
          <w:sz w:val="21"/>
          <w:szCs w:val="21"/>
          <w:u w:color="0000E9"/>
        </w:rPr>
        <w:t>rhttp</w:t>
      </w:r>
      <w:proofErr w:type="spellEnd"/>
      <w:r w:rsidRPr="00520DEB">
        <w:rPr>
          <w:rFonts w:ascii="Arial" w:hAnsi="Arial" w:cs="Arial"/>
          <w:sz w:val="21"/>
          <w:szCs w:val="21"/>
          <w:u w:color="0000E9"/>
        </w:rPr>
        <w:t>: //humanitariandisabilitycharter.org/</w:t>
      </w:r>
      <w:proofErr w:type="spellStart"/>
      <w:r w:rsidRPr="00520DEB">
        <w:rPr>
          <w:rFonts w:ascii="Arial" w:hAnsi="Arial" w:cs="Arial"/>
          <w:sz w:val="21"/>
          <w:szCs w:val="21"/>
          <w:u w:color="0000E9"/>
        </w:rPr>
        <w:t>the-charter</w:t>
      </w:r>
      <w:proofErr w:type="spellEnd"/>
      <w:r w:rsidRPr="00520DEB">
        <w:rPr>
          <w:rFonts w:ascii="Arial" w:hAnsi="Arial" w:cs="Arial"/>
          <w:sz w:val="21"/>
          <w:szCs w:val="21"/>
          <w:u w:color="0000E9"/>
        </w:rPr>
        <w:t>/</w:t>
      </w:r>
    </w:p>
    <w:p w14:paraId="684665DD" w14:textId="77777777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Arial" w:hAnsi="Arial" w:cs="Arial"/>
          <w:sz w:val="21"/>
          <w:szCs w:val="21"/>
          <w:u w:color="0000E9"/>
          <w:vertAlign w:val="superscript"/>
        </w:rPr>
        <w:t>28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proofErr w:type="spellStart"/>
      <w:r w:rsidRPr="00520DEB">
        <w:rPr>
          <w:rFonts w:ascii="Arial" w:hAnsi="Arial" w:cs="Arial"/>
          <w:sz w:val="21"/>
          <w:szCs w:val="21"/>
          <w:u w:color="0000E9"/>
        </w:rPr>
        <w:t>Handicap</w:t>
      </w:r>
      <w:proofErr w:type="spellEnd"/>
      <w:r w:rsidRPr="00520DEB">
        <w:rPr>
          <w:rFonts w:ascii="Arial" w:hAnsi="Arial" w:cs="Arial"/>
          <w:sz w:val="21"/>
          <w:szCs w:val="21"/>
          <w:u w:color="0000E9"/>
        </w:rPr>
        <w:t xml:space="preserve"> International.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(2015).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i/>
          <w:iCs/>
          <w:sz w:val="21"/>
          <w:szCs w:val="21"/>
          <w:u w:color="0000E9"/>
        </w:rPr>
        <w:t>La discapacidad en el contexto humanitario: Vistas de las personas afectadas y las organizaciones de campo: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hyperlink r:id="rId17" w:history="1">
        <w:r w:rsidRPr="00520DEB">
          <w:rPr>
            <w:rFonts w:ascii="Arial" w:hAnsi="Arial" w:cs="Arial"/>
            <w:color w:val="103CC0"/>
            <w:sz w:val="21"/>
            <w:szCs w:val="21"/>
            <w:u w:val="single" w:color="103CC0"/>
          </w:rPr>
          <w:t>http://www.un.org/disabilities/documents/WHS/Disability-in-humanitarian-contexts-HI.pdf</w:t>
        </w:r>
      </w:hyperlink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.</w:t>
      </w:r>
    </w:p>
    <w:p w14:paraId="6FBECCDD" w14:textId="09D812A8" w:rsidR="00520DEB" w:rsidRPr="00520DEB" w:rsidRDefault="00520DEB" w:rsidP="00520DEB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u w:color="0000E9"/>
        </w:rPr>
      </w:pPr>
      <w:r w:rsidRPr="00520DEB">
        <w:rPr>
          <w:rFonts w:ascii="Arial" w:hAnsi="Arial" w:cs="Arial"/>
          <w:u w:color="0000E9"/>
          <w:vertAlign w:val="superscript"/>
        </w:rPr>
        <w:t>29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="00CB3A30" w:rsidRPr="00520DEB">
        <w:rPr>
          <w:rFonts w:ascii="Arial" w:hAnsi="Arial" w:cs="Arial"/>
          <w:sz w:val="21"/>
          <w:szCs w:val="21"/>
          <w:u w:color="0000E9"/>
        </w:rPr>
        <w:t xml:space="preserve">Comisión </w:t>
      </w:r>
      <w:r w:rsidRPr="00520DEB">
        <w:rPr>
          <w:rFonts w:ascii="Arial" w:hAnsi="Arial" w:cs="Arial"/>
          <w:sz w:val="21"/>
          <w:szCs w:val="21"/>
          <w:u w:color="0000E9"/>
        </w:rPr>
        <w:t>para Mujeres y Niños Refugiados.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(2008).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 xml:space="preserve">"Discapacidades entre los refugiados y las poblaciones afectadas por el </w:t>
      </w:r>
      <w:r w:rsidR="00CB3A30">
        <w:rPr>
          <w:rFonts w:ascii="Arial" w:hAnsi="Arial" w:cs="Arial"/>
          <w:sz w:val="21"/>
          <w:szCs w:val="21"/>
          <w:u w:color="0000E9"/>
        </w:rPr>
        <w:t xml:space="preserve">conflicto", Comisión </w:t>
      </w:r>
      <w:r w:rsidRPr="00520DEB">
        <w:rPr>
          <w:rFonts w:ascii="Arial" w:hAnsi="Arial" w:cs="Arial"/>
          <w:sz w:val="21"/>
          <w:szCs w:val="21"/>
          <w:u w:color="0000E9"/>
        </w:rPr>
        <w:t>para las Mujeres y los Niños Refugiados, Nueva York.</w:t>
      </w:r>
    </w:p>
    <w:p w14:paraId="05C6249D" w14:textId="77777777" w:rsidR="00FF713A" w:rsidRPr="00520DEB" w:rsidRDefault="00520DEB" w:rsidP="00520DEB">
      <w:r w:rsidRPr="00520DEB">
        <w:rPr>
          <w:rFonts w:ascii="Arial" w:hAnsi="Arial" w:cs="Arial"/>
          <w:u w:color="0000E9"/>
          <w:vertAlign w:val="superscript"/>
        </w:rPr>
        <w:t>30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UNISDR.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(2013).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sz w:val="21"/>
          <w:szCs w:val="21"/>
          <w:u w:color="0000E9"/>
        </w:rPr>
        <w:t>DIRD Encuesta:</w:t>
      </w:r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hyperlink r:id="rId18" w:anchor="survey" w:history="1">
        <w:r w:rsidRPr="00520DEB">
          <w:rPr>
            <w:rFonts w:ascii="Arial" w:hAnsi="Arial" w:cs="Arial"/>
            <w:color w:val="0000FF"/>
            <w:sz w:val="21"/>
            <w:szCs w:val="21"/>
            <w:u w:val="single" w:color="0000FF"/>
          </w:rPr>
          <w:t>http://www.unisdr.org/2013/iddr/#survey</w:t>
        </w:r>
      </w:hyperlink>
      <w:r w:rsidRPr="00520DEB">
        <w:rPr>
          <w:rFonts w:ascii="Arial" w:hAnsi="Arial" w:cs="Arial"/>
          <w:sz w:val="29"/>
          <w:szCs w:val="29"/>
          <w:u w:color="0000E9"/>
        </w:rPr>
        <w:t xml:space="preserve"> </w:t>
      </w:r>
      <w:r w:rsidRPr="00520DEB">
        <w:rPr>
          <w:rFonts w:ascii="Arial" w:hAnsi="Arial" w:cs="Arial"/>
          <w:color w:val="0000FF"/>
          <w:sz w:val="21"/>
          <w:szCs w:val="21"/>
          <w:u w:val="single" w:color="0000FF"/>
        </w:rPr>
        <w:t>.</w:t>
      </w:r>
    </w:p>
    <w:sectPr w:rsidR="00FF713A" w:rsidRPr="00520DEB" w:rsidSect="002639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EB"/>
    <w:rsid w:val="00045318"/>
    <w:rsid w:val="000B6D67"/>
    <w:rsid w:val="000C042F"/>
    <w:rsid w:val="000D0E2C"/>
    <w:rsid w:val="00226C01"/>
    <w:rsid w:val="002639DB"/>
    <w:rsid w:val="002A1CE6"/>
    <w:rsid w:val="00361746"/>
    <w:rsid w:val="0037780B"/>
    <w:rsid w:val="0038326C"/>
    <w:rsid w:val="004A50B1"/>
    <w:rsid w:val="004F4C7D"/>
    <w:rsid w:val="00520DEB"/>
    <w:rsid w:val="005B124A"/>
    <w:rsid w:val="00695A8F"/>
    <w:rsid w:val="00695D42"/>
    <w:rsid w:val="006A5370"/>
    <w:rsid w:val="006A75D1"/>
    <w:rsid w:val="006D0D2E"/>
    <w:rsid w:val="0078781B"/>
    <w:rsid w:val="007D7D60"/>
    <w:rsid w:val="008109EB"/>
    <w:rsid w:val="00870087"/>
    <w:rsid w:val="00977117"/>
    <w:rsid w:val="009A49CF"/>
    <w:rsid w:val="009C3E02"/>
    <w:rsid w:val="00AB353B"/>
    <w:rsid w:val="00B51D13"/>
    <w:rsid w:val="00BE166C"/>
    <w:rsid w:val="00C146A2"/>
    <w:rsid w:val="00C52F60"/>
    <w:rsid w:val="00C55CBD"/>
    <w:rsid w:val="00CB3A30"/>
    <w:rsid w:val="00F13FA8"/>
    <w:rsid w:val="00F23DDC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9BD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translate.google.com/translate?hl=es&amp;prev=_t&amp;sl=en&amp;tl=es&amp;u=http://www.who.int/disabilities/world_report/2011/en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translate.google.com/translate?hl=es&amp;prev=_t&amp;sl=en&amp;tl=es&amp;u=http://disabilitycentre.lshtm.ac.uk/files/2014/07/Costs-of-Exclusion-and-Gains-of-Inclusion-Report.pdf" TargetMode="External"/><Relationship Id="rId11" Type="http://schemas.openxmlformats.org/officeDocument/2006/relationships/hyperlink" Target="https://translate.google.com/translate?hl=es&amp;prev=_t&amp;sl=en&amp;tl=es&amp;u=http://www.who.int/disabilities/world_report/2011/en/" TargetMode="External"/><Relationship Id="rId12" Type="http://schemas.openxmlformats.org/officeDocument/2006/relationships/hyperlink" Target="https://translate.google.com/translate?hl=es&amp;prev=_t&amp;sl=en&amp;tl=es&amp;u=http://www.who.int/disabilities/world_report/2011/en/" TargetMode="External"/><Relationship Id="rId13" Type="http://schemas.openxmlformats.org/officeDocument/2006/relationships/hyperlink" Target="https://translate.google.com/translate?hl=es&amp;prev=_t&amp;sl=en&amp;tl=es&amp;u=https://www.state.gov/documents/organization/258703.pdf" TargetMode="External"/><Relationship Id="rId14" Type="http://schemas.openxmlformats.org/officeDocument/2006/relationships/hyperlink" Target="https://translate.google.com/translate?hl=es&amp;prev=_t&amp;sl=en&amp;tl=es&amp;u=http://www.unisdr.org/files/35032_2013no29.pdf" TargetMode="External"/><Relationship Id="rId15" Type="http://schemas.openxmlformats.org/officeDocument/2006/relationships/hyperlink" Target="https://translate.google.com/translate?hl=es&amp;prev=_t&amp;sl=en&amp;tl=es&amp;u=http://www.start.umd.edu/sites/default/files/files/announcements/BackgroundReport_10YearsSince9_11.pdf" TargetMode="External"/><Relationship Id="rId16" Type="http://schemas.openxmlformats.org/officeDocument/2006/relationships/hyperlink" Target="https://translate.google.com/translate?hl=es&amp;prev=_t&amp;sl=en&amp;tl=es&amp;u=http://www.unisdr.org/files/35032_2013no29.pdf" TargetMode="External"/><Relationship Id="rId17" Type="http://schemas.openxmlformats.org/officeDocument/2006/relationships/hyperlink" Target="https://translate.google.com/translate?hl=es&amp;prev=_t&amp;sl=en&amp;tl=es&amp;u=http://www.un.org/disabilities/documents/WHS/Disability-in-humanitarian-contexts-HI.pdf" TargetMode="External"/><Relationship Id="rId18" Type="http://schemas.openxmlformats.org/officeDocument/2006/relationships/hyperlink" Target="https://translate.google.com/translate?hl=es&amp;prev=_t&amp;sl=en&amp;tl=es&amp;u=http://www.unisdr.org/2013/iddr/%23survey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ranslate.google.com/translate?hl=es&amp;prev=_t&amp;sl=en&amp;tl=es&amp;u=http://siteresources.worldbank.org/SOCIALPROTECTION/Resources/SP-Discussion-papers/Disability-DP/1109.pdf" TargetMode="External"/><Relationship Id="rId6" Type="http://schemas.openxmlformats.org/officeDocument/2006/relationships/hyperlink" Target="https://translate.google.com/translate?hl=es&amp;prev=_t&amp;sl=en&amp;tl=es&amp;u=http://www.ohchr.org/EN/Issues/Development/Pages/PromotingHRbasedfinancialregulationmacroeconomicpolicies.aspx" TargetMode="External"/><Relationship Id="rId7" Type="http://schemas.openxmlformats.org/officeDocument/2006/relationships/hyperlink" Target="https://translate.google.com/translate?hl=es&amp;prev=_t&amp;sl=en&amp;tl=es&amp;u=https://thehardesthit.files.wordpress.com/2012/10/the_tipping_point_oct_2012.pdf" TargetMode="External"/><Relationship Id="rId8" Type="http://schemas.openxmlformats.org/officeDocument/2006/relationships/hyperlink" Target="https://translate.google.com/translate?hl=es&amp;prev=_t&amp;sl=en&amp;tl=es&amp;u=http://www.enil.eu/wp-content/uploads/2012/12/Austerity-European-Report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4206</Words>
  <Characters>23980</Characters>
  <Application>Microsoft Macintosh Word</Application>
  <DocSecurity>0</DocSecurity>
  <Lines>199</Lines>
  <Paragraphs>56</Paragraphs>
  <ScaleCrop>false</ScaleCrop>
  <Company/>
  <LinksUpToDate>false</LinksUpToDate>
  <CharactersWithSpaces>28130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Verónica Reina</dc:creator>
  <cp:keywords/>
  <dc:description/>
  <cp:lastModifiedBy>Talin Avades</cp:lastModifiedBy>
  <cp:revision>2</cp:revision>
  <dcterms:created xsi:type="dcterms:W3CDTF">2017-04-10T18:22:00Z</dcterms:created>
  <dcterms:modified xsi:type="dcterms:W3CDTF">2017-04-10T18:22:00Z</dcterms:modified>
</cp:coreProperties>
</file>