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DA76" w14:textId="77777777" w:rsidR="00F36433" w:rsidRPr="00233BA9" w:rsidRDefault="003362CC" w:rsidP="003362CC">
      <w:pPr>
        <w:contextualSpacing/>
        <w:jc w:val="center"/>
        <w:rPr>
          <w:rFonts w:cs="Calibri"/>
          <w:b/>
          <w:bCs/>
          <w:sz w:val="24"/>
          <w:szCs w:val="24"/>
        </w:rPr>
      </w:pPr>
      <w:r w:rsidRPr="00233BA9">
        <w:rPr>
          <w:rFonts w:cs="Calibri"/>
          <w:b/>
          <w:bCs/>
          <w:sz w:val="24"/>
          <w:szCs w:val="24"/>
        </w:rPr>
        <w:t>UK GLOBAL DISABILITY SUMMIT</w:t>
      </w:r>
    </w:p>
    <w:p w14:paraId="129BC2BA" w14:textId="77777777" w:rsidR="003362CC" w:rsidRPr="00233BA9" w:rsidRDefault="003362CC" w:rsidP="003362CC">
      <w:pPr>
        <w:contextualSpacing/>
        <w:jc w:val="center"/>
        <w:rPr>
          <w:rFonts w:cs="Calibri"/>
          <w:b/>
          <w:bCs/>
          <w:sz w:val="24"/>
          <w:szCs w:val="24"/>
        </w:rPr>
      </w:pPr>
      <w:r w:rsidRPr="00233BA9">
        <w:rPr>
          <w:rFonts w:cs="Calibri"/>
          <w:b/>
          <w:bCs/>
          <w:sz w:val="24"/>
          <w:szCs w:val="24"/>
        </w:rPr>
        <w:t>Update from Civil Society</w:t>
      </w:r>
    </w:p>
    <w:p w14:paraId="7C8A1596" w14:textId="69623522" w:rsidR="003362CC" w:rsidRPr="00233BA9" w:rsidRDefault="00843BDE" w:rsidP="003362CC">
      <w:pPr>
        <w:contextualSpacing/>
        <w:jc w:val="center"/>
        <w:rPr>
          <w:rFonts w:cs="Calibri"/>
          <w:b/>
          <w:bCs/>
          <w:sz w:val="24"/>
          <w:szCs w:val="24"/>
        </w:rPr>
      </w:pPr>
      <w:r>
        <w:rPr>
          <w:rFonts w:cs="Calibri"/>
          <w:b/>
          <w:bCs/>
          <w:sz w:val="24"/>
          <w:szCs w:val="24"/>
        </w:rPr>
        <w:t>Tuesday</w:t>
      </w:r>
      <w:bookmarkStart w:id="0" w:name="_GoBack"/>
      <w:bookmarkEnd w:id="0"/>
      <w:r w:rsidR="00AF7600">
        <w:rPr>
          <w:rFonts w:cs="Calibri"/>
          <w:b/>
          <w:bCs/>
          <w:sz w:val="24"/>
          <w:szCs w:val="24"/>
        </w:rPr>
        <w:t xml:space="preserve"> 29</w:t>
      </w:r>
      <w:r w:rsidR="000530F6">
        <w:rPr>
          <w:rFonts w:cs="Calibri"/>
          <w:b/>
          <w:bCs/>
          <w:sz w:val="24"/>
          <w:szCs w:val="24"/>
        </w:rPr>
        <w:t xml:space="preserve"> May</w:t>
      </w:r>
      <w:r w:rsidR="003362CC" w:rsidRPr="00233BA9">
        <w:rPr>
          <w:rFonts w:cs="Calibri"/>
          <w:b/>
          <w:bCs/>
          <w:sz w:val="24"/>
          <w:szCs w:val="24"/>
        </w:rPr>
        <w:t xml:space="preserve"> 2018</w:t>
      </w:r>
    </w:p>
    <w:sdt>
      <w:sdtPr>
        <w:rPr>
          <w:sz w:val="20"/>
          <w:szCs w:val="20"/>
        </w:rPr>
        <w:id w:val="-638111733"/>
        <w:docPartObj>
          <w:docPartGallery w:val="Table of Contents"/>
          <w:docPartUnique/>
        </w:docPartObj>
      </w:sdtPr>
      <w:sdtEndPr>
        <w:rPr>
          <w:b/>
          <w:bCs/>
          <w:noProof/>
        </w:rPr>
      </w:sdtEndPr>
      <w:sdtContent>
        <w:p w14:paraId="586B0849" w14:textId="39989F89" w:rsidR="003362CC" w:rsidRPr="003B6766" w:rsidRDefault="003362CC" w:rsidP="00607690">
          <w:pPr>
            <w:contextualSpacing/>
            <w:rPr>
              <w:rFonts w:cs="Calibri"/>
              <w:b/>
              <w:bCs/>
              <w:sz w:val="20"/>
              <w:szCs w:val="20"/>
            </w:rPr>
          </w:pPr>
        </w:p>
        <w:p w14:paraId="726590F3" w14:textId="006E10F2" w:rsidR="00AB68A8" w:rsidRDefault="003362CC">
          <w:pPr>
            <w:pStyle w:val="TOC1"/>
            <w:rPr>
              <w:rFonts w:eastAsiaTheme="minorEastAsia" w:cstheme="minorBidi"/>
              <w:b w:val="0"/>
              <w:bCs w:val="0"/>
              <w:caps w:val="0"/>
              <w:noProof/>
              <w:sz w:val="24"/>
              <w:lang w:val="en-US"/>
            </w:rPr>
          </w:pPr>
          <w:r w:rsidRPr="003B6766">
            <w:rPr>
              <w:szCs w:val="20"/>
            </w:rPr>
            <w:fldChar w:fldCharType="begin"/>
          </w:r>
          <w:r w:rsidRPr="003B6766">
            <w:rPr>
              <w:szCs w:val="20"/>
            </w:rPr>
            <w:instrText xml:space="preserve"> TOC \o "1-3" \h \z \u </w:instrText>
          </w:r>
          <w:r w:rsidRPr="003B6766">
            <w:rPr>
              <w:szCs w:val="20"/>
            </w:rPr>
            <w:fldChar w:fldCharType="separate"/>
          </w:r>
          <w:hyperlink w:anchor="_Toc515355395" w:history="1">
            <w:r w:rsidR="00AB68A8" w:rsidRPr="001B3337">
              <w:rPr>
                <w:rStyle w:val="Hyperlink"/>
                <w:rFonts w:ascii="Calibri" w:hAnsi="Calibri"/>
                <w:noProof/>
              </w:rPr>
              <w:t>Special Note on Invitations</w:t>
            </w:r>
            <w:r w:rsidR="00AB68A8">
              <w:rPr>
                <w:noProof/>
                <w:webHidden/>
              </w:rPr>
              <w:tab/>
            </w:r>
            <w:r w:rsidR="00AB68A8">
              <w:rPr>
                <w:noProof/>
                <w:webHidden/>
              </w:rPr>
              <w:fldChar w:fldCharType="begin"/>
            </w:r>
            <w:r w:rsidR="00AB68A8">
              <w:rPr>
                <w:noProof/>
                <w:webHidden/>
              </w:rPr>
              <w:instrText xml:space="preserve"> PAGEREF _Toc515355395 \h </w:instrText>
            </w:r>
            <w:r w:rsidR="00AB68A8">
              <w:rPr>
                <w:noProof/>
                <w:webHidden/>
              </w:rPr>
            </w:r>
            <w:r w:rsidR="00AB68A8">
              <w:rPr>
                <w:noProof/>
                <w:webHidden/>
              </w:rPr>
              <w:fldChar w:fldCharType="separate"/>
            </w:r>
            <w:r w:rsidR="00AB68A8">
              <w:rPr>
                <w:noProof/>
                <w:webHidden/>
              </w:rPr>
              <w:t>1</w:t>
            </w:r>
            <w:r w:rsidR="00AB68A8">
              <w:rPr>
                <w:noProof/>
                <w:webHidden/>
              </w:rPr>
              <w:fldChar w:fldCharType="end"/>
            </w:r>
          </w:hyperlink>
        </w:p>
        <w:p w14:paraId="3D76BD67" w14:textId="0A111D59" w:rsidR="00AB68A8" w:rsidRDefault="00AB68A8">
          <w:pPr>
            <w:pStyle w:val="TOC1"/>
            <w:rPr>
              <w:rFonts w:eastAsiaTheme="minorEastAsia" w:cstheme="minorBidi"/>
              <w:b w:val="0"/>
              <w:bCs w:val="0"/>
              <w:caps w:val="0"/>
              <w:noProof/>
              <w:sz w:val="24"/>
              <w:lang w:val="en-US"/>
            </w:rPr>
          </w:pPr>
          <w:hyperlink w:anchor="_Toc515355396" w:history="1">
            <w:r w:rsidRPr="001B3337">
              <w:rPr>
                <w:rStyle w:val="Hyperlink"/>
                <w:rFonts w:ascii="Calibri" w:hAnsi="Calibri"/>
                <w:noProof/>
              </w:rPr>
              <w:t>Updates from the Civil Society Reference Group (CSRG)</w:t>
            </w:r>
            <w:r>
              <w:rPr>
                <w:noProof/>
                <w:webHidden/>
              </w:rPr>
              <w:tab/>
            </w:r>
            <w:r>
              <w:rPr>
                <w:noProof/>
                <w:webHidden/>
              </w:rPr>
              <w:fldChar w:fldCharType="begin"/>
            </w:r>
            <w:r>
              <w:rPr>
                <w:noProof/>
                <w:webHidden/>
              </w:rPr>
              <w:instrText xml:space="preserve"> PAGEREF _Toc515355396 \h </w:instrText>
            </w:r>
            <w:r>
              <w:rPr>
                <w:noProof/>
                <w:webHidden/>
              </w:rPr>
            </w:r>
            <w:r>
              <w:rPr>
                <w:noProof/>
                <w:webHidden/>
              </w:rPr>
              <w:fldChar w:fldCharType="separate"/>
            </w:r>
            <w:r>
              <w:rPr>
                <w:noProof/>
                <w:webHidden/>
              </w:rPr>
              <w:t>1</w:t>
            </w:r>
            <w:r>
              <w:rPr>
                <w:noProof/>
                <w:webHidden/>
              </w:rPr>
              <w:fldChar w:fldCharType="end"/>
            </w:r>
          </w:hyperlink>
        </w:p>
        <w:p w14:paraId="0F4CED77" w14:textId="3EB5E39F" w:rsidR="00AB68A8" w:rsidRDefault="00AB68A8">
          <w:pPr>
            <w:pStyle w:val="TOC2"/>
            <w:tabs>
              <w:tab w:val="right" w:leader="dot" w:pos="9010"/>
            </w:tabs>
            <w:rPr>
              <w:rFonts w:eastAsiaTheme="minorEastAsia" w:cstheme="minorBidi"/>
              <w:smallCaps w:val="0"/>
              <w:noProof/>
              <w:sz w:val="24"/>
              <w:lang w:val="en-US"/>
            </w:rPr>
          </w:pPr>
          <w:hyperlink w:anchor="_Toc515355397" w:history="1">
            <w:r w:rsidRPr="001B3337">
              <w:rPr>
                <w:rStyle w:val="Hyperlink"/>
                <w:rFonts w:ascii="Calibri" w:hAnsi="Calibri"/>
                <w:noProof/>
              </w:rPr>
              <w:t>Civil Society Forum</w:t>
            </w:r>
            <w:r>
              <w:rPr>
                <w:noProof/>
                <w:webHidden/>
              </w:rPr>
              <w:tab/>
            </w:r>
            <w:r>
              <w:rPr>
                <w:noProof/>
                <w:webHidden/>
              </w:rPr>
              <w:fldChar w:fldCharType="begin"/>
            </w:r>
            <w:r>
              <w:rPr>
                <w:noProof/>
                <w:webHidden/>
              </w:rPr>
              <w:instrText xml:space="preserve"> PAGEREF _Toc515355397 \h </w:instrText>
            </w:r>
            <w:r>
              <w:rPr>
                <w:noProof/>
                <w:webHidden/>
              </w:rPr>
            </w:r>
            <w:r>
              <w:rPr>
                <w:noProof/>
                <w:webHidden/>
              </w:rPr>
              <w:fldChar w:fldCharType="separate"/>
            </w:r>
            <w:r>
              <w:rPr>
                <w:noProof/>
                <w:webHidden/>
              </w:rPr>
              <w:t>1</w:t>
            </w:r>
            <w:r>
              <w:rPr>
                <w:noProof/>
                <w:webHidden/>
              </w:rPr>
              <w:fldChar w:fldCharType="end"/>
            </w:r>
          </w:hyperlink>
        </w:p>
        <w:p w14:paraId="153EA7EE" w14:textId="7D4A4752" w:rsidR="00AB68A8" w:rsidRDefault="00AB68A8">
          <w:pPr>
            <w:pStyle w:val="TOC2"/>
            <w:tabs>
              <w:tab w:val="right" w:leader="dot" w:pos="9010"/>
            </w:tabs>
            <w:rPr>
              <w:rFonts w:eastAsiaTheme="minorEastAsia" w:cstheme="minorBidi"/>
              <w:smallCaps w:val="0"/>
              <w:noProof/>
              <w:sz w:val="24"/>
              <w:lang w:val="en-US"/>
            </w:rPr>
          </w:pPr>
          <w:hyperlink w:anchor="_Toc515355398" w:history="1">
            <w:r w:rsidRPr="001B3337">
              <w:rPr>
                <w:rStyle w:val="Hyperlink"/>
                <w:rFonts w:ascii="Calibri" w:hAnsi="Calibri"/>
                <w:noProof/>
              </w:rPr>
              <w:t>Co-moderators of the main Summit</w:t>
            </w:r>
            <w:r>
              <w:rPr>
                <w:noProof/>
                <w:webHidden/>
              </w:rPr>
              <w:tab/>
            </w:r>
            <w:r>
              <w:rPr>
                <w:noProof/>
                <w:webHidden/>
              </w:rPr>
              <w:fldChar w:fldCharType="begin"/>
            </w:r>
            <w:r>
              <w:rPr>
                <w:noProof/>
                <w:webHidden/>
              </w:rPr>
              <w:instrText xml:space="preserve"> PAGEREF _Toc515355398 \h </w:instrText>
            </w:r>
            <w:r>
              <w:rPr>
                <w:noProof/>
                <w:webHidden/>
              </w:rPr>
            </w:r>
            <w:r>
              <w:rPr>
                <w:noProof/>
                <w:webHidden/>
              </w:rPr>
              <w:fldChar w:fldCharType="separate"/>
            </w:r>
            <w:r>
              <w:rPr>
                <w:noProof/>
                <w:webHidden/>
              </w:rPr>
              <w:t>2</w:t>
            </w:r>
            <w:r>
              <w:rPr>
                <w:noProof/>
                <w:webHidden/>
              </w:rPr>
              <w:fldChar w:fldCharType="end"/>
            </w:r>
          </w:hyperlink>
        </w:p>
        <w:p w14:paraId="1FBD03B2" w14:textId="58C023D1" w:rsidR="00AB68A8" w:rsidRDefault="00AB68A8">
          <w:pPr>
            <w:pStyle w:val="TOC1"/>
            <w:rPr>
              <w:rFonts w:eastAsiaTheme="minorEastAsia" w:cstheme="minorBidi"/>
              <w:b w:val="0"/>
              <w:bCs w:val="0"/>
              <w:caps w:val="0"/>
              <w:noProof/>
              <w:sz w:val="24"/>
              <w:lang w:val="en-US"/>
            </w:rPr>
          </w:pPr>
          <w:hyperlink w:anchor="_Toc515355399" w:history="1">
            <w:r w:rsidRPr="001B3337">
              <w:rPr>
                <w:rStyle w:val="Hyperlink"/>
                <w:rFonts w:ascii="Calibri" w:hAnsi="Calibri"/>
                <w:noProof/>
              </w:rPr>
              <w:t>National Consultations towards Commitments</w:t>
            </w:r>
            <w:r>
              <w:rPr>
                <w:noProof/>
                <w:webHidden/>
              </w:rPr>
              <w:tab/>
            </w:r>
            <w:r>
              <w:rPr>
                <w:noProof/>
                <w:webHidden/>
              </w:rPr>
              <w:fldChar w:fldCharType="begin"/>
            </w:r>
            <w:r>
              <w:rPr>
                <w:noProof/>
                <w:webHidden/>
              </w:rPr>
              <w:instrText xml:space="preserve"> PAGEREF _Toc515355399 \h </w:instrText>
            </w:r>
            <w:r>
              <w:rPr>
                <w:noProof/>
                <w:webHidden/>
              </w:rPr>
            </w:r>
            <w:r>
              <w:rPr>
                <w:noProof/>
                <w:webHidden/>
              </w:rPr>
              <w:fldChar w:fldCharType="separate"/>
            </w:r>
            <w:r>
              <w:rPr>
                <w:noProof/>
                <w:webHidden/>
              </w:rPr>
              <w:t>2</w:t>
            </w:r>
            <w:r>
              <w:rPr>
                <w:noProof/>
                <w:webHidden/>
              </w:rPr>
              <w:fldChar w:fldCharType="end"/>
            </w:r>
          </w:hyperlink>
        </w:p>
        <w:p w14:paraId="314379EA" w14:textId="33633188" w:rsidR="00AB68A8" w:rsidRDefault="00AB68A8">
          <w:pPr>
            <w:pStyle w:val="TOC2"/>
            <w:tabs>
              <w:tab w:val="right" w:leader="dot" w:pos="9010"/>
            </w:tabs>
            <w:rPr>
              <w:rFonts w:eastAsiaTheme="minorEastAsia" w:cstheme="minorBidi"/>
              <w:smallCaps w:val="0"/>
              <w:noProof/>
              <w:sz w:val="24"/>
              <w:lang w:val="en-US"/>
            </w:rPr>
          </w:pPr>
          <w:hyperlink w:anchor="_Toc515355400" w:history="1">
            <w:r w:rsidRPr="001B3337">
              <w:rPr>
                <w:rStyle w:val="Hyperlink"/>
                <w:noProof/>
              </w:rPr>
              <w:t>Further Details on Kenya Mini-Summit</w:t>
            </w:r>
            <w:r>
              <w:rPr>
                <w:noProof/>
                <w:webHidden/>
              </w:rPr>
              <w:tab/>
            </w:r>
            <w:r>
              <w:rPr>
                <w:noProof/>
                <w:webHidden/>
              </w:rPr>
              <w:fldChar w:fldCharType="begin"/>
            </w:r>
            <w:r>
              <w:rPr>
                <w:noProof/>
                <w:webHidden/>
              </w:rPr>
              <w:instrText xml:space="preserve"> PAGEREF _Toc515355400 \h </w:instrText>
            </w:r>
            <w:r>
              <w:rPr>
                <w:noProof/>
                <w:webHidden/>
              </w:rPr>
            </w:r>
            <w:r>
              <w:rPr>
                <w:noProof/>
                <w:webHidden/>
              </w:rPr>
              <w:fldChar w:fldCharType="separate"/>
            </w:r>
            <w:r>
              <w:rPr>
                <w:noProof/>
                <w:webHidden/>
              </w:rPr>
              <w:t>3</w:t>
            </w:r>
            <w:r>
              <w:rPr>
                <w:noProof/>
                <w:webHidden/>
              </w:rPr>
              <w:fldChar w:fldCharType="end"/>
            </w:r>
          </w:hyperlink>
        </w:p>
        <w:p w14:paraId="04A8CCF8" w14:textId="363776FB" w:rsidR="00AB68A8" w:rsidRDefault="00AB68A8">
          <w:pPr>
            <w:pStyle w:val="TOC1"/>
            <w:rPr>
              <w:rFonts w:eastAsiaTheme="minorEastAsia" w:cstheme="minorBidi"/>
              <w:b w:val="0"/>
              <w:bCs w:val="0"/>
              <w:caps w:val="0"/>
              <w:noProof/>
              <w:sz w:val="24"/>
              <w:lang w:val="en-US"/>
            </w:rPr>
          </w:pPr>
          <w:hyperlink w:anchor="_Toc515355401" w:history="1">
            <w:r w:rsidRPr="001B3337">
              <w:rPr>
                <w:rStyle w:val="Hyperlink"/>
                <w:rFonts w:ascii="Calibri" w:hAnsi="Calibri"/>
                <w:noProof/>
              </w:rPr>
              <w:t>Updates from the Thematic Working Groups</w:t>
            </w:r>
            <w:r>
              <w:rPr>
                <w:noProof/>
                <w:webHidden/>
              </w:rPr>
              <w:tab/>
            </w:r>
            <w:r>
              <w:rPr>
                <w:noProof/>
                <w:webHidden/>
              </w:rPr>
              <w:fldChar w:fldCharType="begin"/>
            </w:r>
            <w:r>
              <w:rPr>
                <w:noProof/>
                <w:webHidden/>
              </w:rPr>
              <w:instrText xml:space="preserve"> PAGEREF _Toc515355401 \h </w:instrText>
            </w:r>
            <w:r>
              <w:rPr>
                <w:noProof/>
                <w:webHidden/>
              </w:rPr>
            </w:r>
            <w:r>
              <w:rPr>
                <w:noProof/>
                <w:webHidden/>
              </w:rPr>
              <w:fldChar w:fldCharType="separate"/>
            </w:r>
            <w:r>
              <w:rPr>
                <w:noProof/>
                <w:webHidden/>
              </w:rPr>
              <w:t>4</w:t>
            </w:r>
            <w:r>
              <w:rPr>
                <w:noProof/>
                <w:webHidden/>
              </w:rPr>
              <w:fldChar w:fldCharType="end"/>
            </w:r>
          </w:hyperlink>
        </w:p>
        <w:p w14:paraId="5ACBFA18" w14:textId="6CD11622" w:rsidR="00AB68A8" w:rsidRDefault="00AB68A8">
          <w:pPr>
            <w:pStyle w:val="TOC2"/>
            <w:tabs>
              <w:tab w:val="right" w:leader="dot" w:pos="9010"/>
            </w:tabs>
            <w:rPr>
              <w:rFonts w:eastAsiaTheme="minorEastAsia" w:cstheme="minorBidi"/>
              <w:smallCaps w:val="0"/>
              <w:noProof/>
              <w:sz w:val="24"/>
              <w:lang w:val="en-US"/>
            </w:rPr>
          </w:pPr>
          <w:hyperlink w:anchor="_Toc515355402" w:history="1">
            <w:r w:rsidRPr="001B3337">
              <w:rPr>
                <w:rStyle w:val="Hyperlink"/>
                <w:rFonts w:ascii="Calibri" w:hAnsi="Calibri"/>
                <w:noProof/>
              </w:rPr>
              <w:t>Stigma and Discrimination</w:t>
            </w:r>
            <w:r>
              <w:rPr>
                <w:noProof/>
                <w:webHidden/>
              </w:rPr>
              <w:tab/>
            </w:r>
            <w:r>
              <w:rPr>
                <w:noProof/>
                <w:webHidden/>
              </w:rPr>
              <w:fldChar w:fldCharType="begin"/>
            </w:r>
            <w:r>
              <w:rPr>
                <w:noProof/>
                <w:webHidden/>
              </w:rPr>
              <w:instrText xml:space="preserve"> PAGEREF _Toc515355402 \h </w:instrText>
            </w:r>
            <w:r>
              <w:rPr>
                <w:noProof/>
                <w:webHidden/>
              </w:rPr>
            </w:r>
            <w:r>
              <w:rPr>
                <w:noProof/>
                <w:webHidden/>
              </w:rPr>
              <w:fldChar w:fldCharType="separate"/>
            </w:r>
            <w:r>
              <w:rPr>
                <w:noProof/>
                <w:webHidden/>
              </w:rPr>
              <w:t>4</w:t>
            </w:r>
            <w:r>
              <w:rPr>
                <w:noProof/>
                <w:webHidden/>
              </w:rPr>
              <w:fldChar w:fldCharType="end"/>
            </w:r>
          </w:hyperlink>
        </w:p>
        <w:p w14:paraId="5E4646CE" w14:textId="6EFF9C01" w:rsidR="00AB68A8" w:rsidRDefault="00AB68A8">
          <w:pPr>
            <w:pStyle w:val="TOC2"/>
            <w:tabs>
              <w:tab w:val="right" w:leader="dot" w:pos="9010"/>
            </w:tabs>
            <w:rPr>
              <w:rFonts w:eastAsiaTheme="minorEastAsia" w:cstheme="minorBidi"/>
              <w:smallCaps w:val="0"/>
              <w:noProof/>
              <w:sz w:val="24"/>
              <w:lang w:val="en-US"/>
            </w:rPr>
          </w:pPr>
          <w:hyperlink w:anchor="_Toc515355403" w:history="1">
            <w:r w:rsidRPr="001B3337">
              <w:rPr>
                <w:rStyle w:val="Hyperlink"/>
                <w:rFonts w:ascii="Calibri" w:hAnsi="Calibri"/>
                <w:noProof/>
              </w:rPr>
              <w:t>Inclusive Education Working Group</w:t>
            </w:r>
            <w:r>
              <w:rPr>
                <w:noProof/>
                <w:webHidden/>
              </w:rPr>
              <w:tab/>
            </w:r>
            <w:r>
              <w:rPr>
                <w:noProof/>
                <w:webHidden/>
              </w:rPr>
              <w:fldChar w:fldCharType="begin"/>
            </w:r>
            <w:r>
              <w:rPr>
                <w:noProof/>
                <w:webHidden/>
              </w:rPr>
              <w:instrText xml:space="preserve"> PAGEREF _Toc515355403 \h </w:instrText>
            </w:r>
            <w:r>
              <w:rPr>
                <w:noProof/>
                <w:webHidden/>
              </w:rPr>
            </w:r>
            <w:r>
              <w:rPr>
                <w:noProof/>
                <w:webHidden/>
              </w:rPr>
              <w:fldChar w:fldCharType="separate"/>
            </w:r>
            <w:r>
              <w:rPr>
                <w:noProof/>
                <w:webHidden/>
              </w:rPr>
              <w:t>4</w:t>
            </w:r>
            <w:r>
              <w:rPr>
                <w:noProof/>
                <w:webHidden/>
              </w:rPr>
              <w:fldChar w:fldCharType="end"/>
            </w:r>
          </w:hyperlink>
        </w:p>
        <w:p w14:paraId="49172FBE" w14:textId="6E36DCCC" w:rsidR="00AB68A8" w:rsidRDefault="00AB68A8">
          <w:pPr>
            <w:pStyle w:val="TOC2"/>
            <w:tabs>
              <w:tab w:val="right" w:leader="dot" w:pos="9010"/>
            </w:tabs>
            <w:rPr>
              <w:rFonts w:eastAsiaTheme="minorEastAsia" w:cstheme="minorBidi"/>
              <w:smallCaps w:val="0"/>
              <w:noProof/>
              <w:sz w:val="24"/>
              <w:lang w:val="en-US"/>
            </w:rPr>
          </w:pPr>
          <w:hyperlink w:anchor="_Toc515355404" w:history="1">
            <w:r w:rsidRPr="001B3337">
              <w:rPr>
                <w:rStyle w:val="Hyperlink"/>
                <w:rFonts w:ascii="Calibri" w:hAnsi="Calibri" w:cs="Calibri"/>
                <w:noProof/>
              </w:rPr>
              <w:t>Technology and Innovation</w:t>
            </w:r>
            <w:r>
              <w:rPr>
                <w:noProof/>
                <w:webHidden/>
              </w:rPr>
              <w:tab/>
            </w:r>
            <w:r>
              <w:rPr>
                <w:noProof/>
                <w:webHidden/>
              </w:rPr>
              <w:fldChar w:fldCharType="begin"/>
            </w:r>
            <w:r>
              <w:rPr>
                <w:noProof/>
                <w:webHidden/>
              </w:rPr>
              <w:instrText xml:space="preserve"> PAGEREF _Toc515355404 \h </w:instrText>
            </w:r>
            <w:r>
              <w:rPr>
                <w:noProof/>
                <w:webHidden/>
              </w:rPr>
            </w:r>
            <w:r>
              <w:rPr>
                <w:noProof/>
                <w:webHidden/>
              </w:rPr>
              <w:fldChar w:fldCharType="separate"/>
            </w:r>
            <w:r>
              <w:rPr>
                <w:noProof/>
                <w:webHidden/>
              </w:rPr>
              <w:t>4</w:t>
            </w:r>
            <w:r>
              <w:rPr>
                <w:noProof/>
                <w:webHidden/>
              </w:rPr>
              <w:fldChar w:fldCharType="end"/>
            </w:r>
          </w:hyperlink>
        </w:p>
        <w:p w14:paraId="198F5CE0" w14:textId="7AE08F6E" w:rsidR="00AB68A8" w:rsidRDefault="00AB68A8">
          <w:pPr>
            <w:pStyle w:val="TOC2"/>
            <w:tabs>
              <w:tab w:val="right" w:leader="dot" w:pos="9010"/>
            </w:tabs>
            <w:rPr>
              <w:rFonts w:eastAsiaTheme="minorEastAsia" w:cstheme="minorBidi"/>
              <w:smallCaps w:val="0"/>
              <w:noProof/>
              <w:sz w:val="24"/>
              <w:lang w:val="en-US"/>
            </w:rPr>
          </w:pPr>
          <w:hyperlink w:anchor="_Toc515355405" w:history="1">
            <w:r w:rsidRPr="001B3337">
              <w:rPr>
                <w:rStyle w:val="Hyperlink"/>
                <w:rFonts w:ascii="Calibri" w:hAnsi="Calibri" w:cs="Calibri"/>
                <w:noProof/>
              </w:rPr>
              <w:t>Nothing new to report since the last update.</w:t>
            </w:r>
            <w:r>
              <w:rPr>
                <w:noProof/>
                <w:webHidden/>
              </w:rPr>
              <w:tab/>
            </w:r>
            <w:r>
              <w:rPr>
                <w:noProof/>
                <w:webHidden/>
              </w:rPr>
              <w:fldChar w:fldCharType="begin"/>
            </w:r>
            <w:r>
              <w:rPr>
                <w:noProof/>
                <w:webHidden/>
              </w:rPr>
              <w:instrText xml:space="preserve"> PAGEREF _Toc515355405 \h </w:instrText>
            </w:r>
            <w:r>
              <w:rPr>
                <w:noProof/>
                <w:webHidden/>
              </w:rPr>
            </w:r>
            <w:r>
              <w:rPr>
                <w:noProof/>
                <w:webHidden/>
              </w:rPr>
              <w:fldChar w:fldCharType="separate"/>
            </w:r>
            <w:r>
              <w:rPr>
                <w:noProof/>
                <w:webHidden/>
              </w:rPr>
              <w:t>4</w:t>
            </w:r>
            <w:r>
              <w:rPr>
                <w:noProof/>
                <w:webHidden/>
              </w:rPr>
              <w:fldChar w:fldCharType="end"/>
            </w:r>
          </w:hyperlink>
        </w:p>
        <w:p w14:paraId="2BEAB07A" w14:textId="273FB2B6" w:rsidR="00AB68A8" w:rsidRDefault="00AB68A8">
          <w:pPr>
            <w:pStyle w:val="TOC2"/>
            <w:tabs>
              <w:tab w:val="right" w:leader="dot" w:pos="9010"/>
            </w:tabs>
            <w:rPr>
              <w:rFonts w:eastAsiaTheme="minorEastAsia" w:cstheme="minorBidi"/>
              <w:smallCaps w:val="0"/>
              <w:noProof/>
              <w:sz w:val="24"/>
              <w:lang w:val="en-US"/>
            </w:rPr>
          </w:pPr>
          <w:hyperlink w:anchor="_Toc515355406" w:history="1">
            <w:r w:rsidRPr="001B3337">
              <w:rPr>
                <w:rStyle w:val="Hyperlink"/>
                <w:rFonts w:ascii="Calibri" w:hAnsi="Calibri" w:cs="Calibri"/>
                <w:noProof/>
              </w:rPr>
              <w:t>Routes to Economic Empowerment</w:t>
            </w:r>
            <w:r>
              <w:rPr>
                <w:noProof/>
                <w:webHidden/>
              </w:rPr>
              <w:tab/>
            </w:r>
            <w:r>
              <w:rPr>
                <w:noProof/>
                <w:webHidden/>
              </w:rPr>
              <w:fldChar w:fldCharType="begin"/>
            </w:r>
            <w:r>
              <w:rPr>
                <w:noProof/>
                <w:webHidden/>
              </w:rPr>
              <w:instrText xml:space="preserve"> PAGEREF _Toc515355406 \h </w:instrText>
            </w:r>
            <w:r>
              <w:rPr>
                <w:noProof/>
                <w:webHidden/>
              </w:rPr>
            </w:r>
            <w:r>
              <w:rPr>
                <w:noProof/>
                <w:webHidden/>
              </w:rPr>
              <w:fldChar w:fldCharType="separate"/>
            </w:r>
            <w:r>
              <w:rPr>
                <w:noProof/>
                <w:webHidden/>
              </w:rPr>
              <w:t>4</w:t>
            </w:r>
            <w:r>
              <w:rPr>
                <w:noProof/>
                <w:webHidden/>
              </w:rPr>
              <w:fldChar w:fldCharType="end"/>
            </w:r>
          </w:hyperlink>
        </w:p>
        <w:p w14:paraId="65810D83" w14:textId="257B191B" w:rsidR="00AB68A8" w:rsidRDefault="00AB68A8">
          <w:pPr>
            <w:pStyle w:val="TOC2"/>
            <w:tabs>
              <w:tab w:val="right" w:leader="dot" w:pos="9010"/>
            </w:tabs>
            <w:rPr>
              <w:rFonts w:eastAsiaTheme="minorEastAsia" w:cstheme="minorBidi"/>
              <w:smallCaps w:val="0"/>
              <w:noProof/>
              <w:sz w:val="24"/>
              <w:lang w:val="en-US"/>
            </w:rPr>
          </w:pPr>
          <w:hyperlink w:anchor="_Toc515355407" w:history="1">
            <w:r w:rsidRPr="001B3337">
              <w:rPr>
                <w:rStyle w:val="Hyperlink"/>
                <w:rFonts w:ascii="Calibri" w:hAnsi="Calibri" w:cs="Calibri"/>
                <w:noProof/>
              </w:rPr>
              <w:t>Humanitarian Action (cross-cutting)</w:t>
            </w:r>
            <w:r>
              <w:rPr>
                <w:noProof/>
                <w:webHidden/>
              </w:rPr>
              <w:tab/>
            </w:r>
            <w:r>
              <w:rPr>
                <w:noProof/>
                <w:webHidden/>
              </w:rPr>
              <w:fldChar w:fldCharType="begin"/>
            </w:r>
            <w:r>
              <w:rPr>
                <w:noProof/>
                <w:webHidden/>
              </w:rPr>
              <w:instrText xml:space="preserve"> PAGEREF _Toc515355407 \h </w:instrText>
            </w:r>
            <w:r>
              <w:rPr>
                <w:noProof/>
                <w:webHidden/>
              </w:rPr>
            </w:r>
            <w:r>
              <w:rPr>
                <w:noProof/>
                <w:webHidden/>
              </w:rPr>
              <w:fldChar w:fldCharType="separate"/>
            </w:r>
            <w:r>
              <w:rPr>
                <w:noProof/>
                <w:webHidden/>
              </w:rPr>
              <w:t>4</w:t>
            </w:r>
            <w:r>
              <w:rPr>
                <w:noProof/>
                <w:webHidden/>
              </w:rPr>
              <w:fldChar w:fldCharType="end"/>
            </w:r>
          </w:hyperlink>
        </w:p>
        <w:p w14:paraId="22F04896" w14:textId="42AFF6C0" w:rsidR="00AB68A8" w:rsidRDefault="00AB68A8">
          <w:pPr>
            <w:pStyle w:val="TOC1"/>
            <w:rPr>
              <w:rFonts w:eastAsiaTheme="minorEastAsia" w:cstheme="minorBidi"/>
              <w:b w:val="0"/>
              <w:bCs w:val="0"/>
              <w:caps w:val="0"/>
              <w:noProof/>
              <w:sz w:val="24"/>
              <w:lang w:val="en-US"/>
            </w:rPr>
          </w:pPr>
          <w:hyperlink w:anchor="_Toc515355408" w:history="1">
            <w:r w:rsidRPr="001B3337">
              <w:rPr>
                <w:rStyle w:val="Hyperlink"/>
                <w:rFonts w:ascii="Calibri" w:hAnsi="Calibri" w:cs="Calibri"/>
                <w:noProof/>
              </w:rPr>
              <w:t>Coming up</w:t>
            </w:r>
            <w:r>
              <w:rPr>
                <w:noProof/>
                <w:webHidden/>
              </w:rPr>
              <w:tab/>
            </w:r>
            <w:r>
              <w:rPr>
                <w:noProof/>
                <w:webHidden/>
              </w:rPr>
              <w:fldChar w:fldCharType="begin"/>
            </w:r>
            <w:r>
              <w:rPr>
                <w:noProof/>
                <w:webHidden/>
              </w:rPr>
              <w:instrText xml:space="preserve"> PAGEREF _Toc515355408 \h </w:instrText>
            </w:r>
            <w:r>
              <w:rPr>
                <w:noProof/>
                <w:webHidden/>
              </w:rPr>
            </w:r>
            <w:r>
              <w:rPr>
                <w:noProof/>
                <w:webHidden/>
              </w:rPr>
              <w:fldChar w:fldCharType="separate"/>
            </w:r>
            <w:r>
              <w:rPr>
                <w:noProof/>
                <w:webHidden/>
              </w:rPr>
              <w:t>4</w:t>
            </w:r>
            <w:r>
              <w:rPr>
                <w:noProof/>
                <w:webHidden/>
              </w:rPr>
              <w:fldChar w:fldCharType="end"/>
            </w:r>
          </w:hyperlink>
        </w:p>
        <w:p w14:paraId="771D6ED7" w14:textId="1BD24213" w:rsidR="00AB68A8" w:rsidRDefault="00AB68A8">
          <w:pPr>
            <w:pStyle w:val="TOC1"/>
            <w:rPr>
              <w:rFonts w:eastAsiaTheme="minorEastAsia" w:cstheme="minorBidi"/>
              <w:b w:val="0"/>
              <w:bCs w:val="0"/>
              <w:caps w:val="0"/>
              <w:noProof/>
              <w:sz w:val="24"/>
              <w:lang w:val="en-US"/>
            </w:rPr>
          </w:pPr>
          <w:hyperlink w:anchor="_Toc515355409" w:history="1">
            <w:r w:rsidRPr="001B3337">
              <w:rPr>
                <w:rStyle w:val="Hyperlink"/>
                <w:rFonts w:ascii="Calibri" w:hAnsi="Calibri" w:cs="Calibri"/>
                <w:noProof/>
              </w:rPr>
              <w:t>For more information</w:t>
            </w:r>
            <w:r>
              <w:rPr>
                <w:noProof/>
                <w:webHidden/>
              </w:rPr>
              <w:tab/>
            </w:r>
            <w:r>
              <w:rPr>
                <w:noProof/>
                <w:webHidden/>
              </w:rPr>
              <w:fldChar w:fldCharType="begin"/>
            </w:r>
            <w:r>
              <w:rPr>
                <w:noProof/>
                <w:webHidden/>
              </w:rPr>
              <w:instrText xml:space="preserve"> PAGEREF _Toc515355409 \h </w:instrText>
            </w:r>
            <w:r>
              <w:rPr>
                <w:noProof/>
                <w:webHidden/>
              </w:rPr>
            </w:r>
            <w:r>
              <w:rPr>
                <w:noProof/>
                <w:webHidden/>
              </w:rPr>
              <w:fldChar w:fldCharType="separate"/>
            </w:r>
            <w:r>
              <w:rPr>
                <w:noProof/>
                <w:webHidden/>
              </w:rPr>
              <w:t>4</w:t>
            </w:r>
            <w:r>
              <w:rPr>
                <w:noProof/>
                <w:webHidden/>
              </w:rPr>
              <w:fldChar w:fldCharType="end"/>
            </w:r>
          </w:hyperlink>
        </w:p>
        <w:p w14:paraId="2F889158" w14:textId="59B791EA" w:rsidR="003362CC" w:rsidRPr="003B6766" w:rsidRDefault="003362CC" w:rsidP="00B25BAB">
          <w:pPr>
            <w:rPr>
              <w:sz w:val="20"/>
              <w:szCs w:val="20"/>
            </w:rPr>
          </w:pPr>
          <w:r w:rsidRPr="003B6766">
            <w:rPr>
              <w:b/>
              <w:bCs/>
              <w:noProof/>
              <w:sz w:val="20"/>
              <w:szCs w:val="20"/>
            </w:rPr>
            <w:fldChar w:fldCharType="end"/>
          </w:r>
        </w:p>
      </w:sdtContent>
    </w:sdt>
    <w:p w14:paraId="3C562213" w14:textId="0D713F02" w:rsidR="00FC03F4" w:rsidRDefault="007A029C" w:rsidP="00FC03F4">
      <w:pPr>
        <w:pStyle w:val="Heading1"/>
        <w:contextualSpacing/>
        <w:jc w:val="both"/>
        <w:rPr>
          <w:rFonts w:ascii="Calibri" w:hAnsi="Calibri" w:cstheme="minorHAnsi"/>
          <w:sz w:val="24"/>
          <w:szCs w:val="24"/>
          <w:u w:val="single"/>
        </w:rPr>
      </w:pPr>
      <w:bookmarkStart w:id="1" w:name="_Toc515355395"/>
      <w:r>
        <w:rPr>
          <w:rFonts w:ascii="Calibri" w:hAnsi="Calibri" w:cstheme="minorHAnsi"/>
          <w:sz w:val="24"/>
          <w:szCs w:val="24"/>
          <w:u w:val="single"/>
        </w:rPr>
        <w:t xml:space="preserve">Special Note </w:t>
      </w:r>
      <w:r w:rsidR="00FC03F4">
        <w:rPr>
          <w:rFonts w:ascii="Calibri" w:hAnsi="Calibri" w:cstheme="minorHAnsi"/>
          <w:sz w:val="24"/>
          <w:szCs w:val="24"/>
          <w:u w:val="single"/>
        </w:rPr>
        <w:t>on Invitations</w:t>
      </w:r>
      <w:bookmarkEnd w:id="1"/>
    </w:p>
    <w:p w14:paraId="0547D51F" w14:textId="1761FE38" w:rsidR="007A029C" w:rsidRDefault="00AF7600" w:rsidP="007A029C">
      <w:pPr>
        <w:pStyle w:val="ListParagraph"/>
        <w:numPr>
          <w:ilvl w:val="0"/>
          <w:numId w:val="23"/>
        </w:numPr>
      </w:pPr>
      <w:r>
        <w:t>As stated in the previous update, t</w:t>
      </w:r>
      <w:r w:rsidR="007A029C">
        <w:t xml:space="preserve">here was a technical glitch </w:t>
      </w:r>
      <w:r>
        <w:t>and</w:t>
      </w:r>
      <w:r w:rsidR="007A029C">
        <w:t xml:space="preserve"> DFID s</w:t>
      </w:r>
      <w:r>
        <w:t>ent invitations to a number of DPOs</w:t>
      </w:r>
      <w:r w:rsidR="007A029C">
        <w:t xml:space="preserve"> </w:t>
      </w:r>
      <w:r w:rsidR="005C2B1D">
        <w:t xml:space="preserve">regarding the Summit. Please disregard the invitations if you are a DPO and were nominated through the IDA led process. </w:t>
      </w:r>
    </w:p>
    <w:p w14:paraId="7BF96CAB" w14:textId="4756DB7F" w:rsidR="005C2B1D" w:rsidRDefault="00FC03F4" w:rsidP="007A029C">
      <w:pPr>
        <w:pStyle w:val="ListParagraph"/>
        <w:numPr>
          <w:ilvl w:val="0"/>
          <w:numId w:val="23"/>
        </w:numPr>
      </w:pPr>
      <w:r>
        <w:t>Official</w:t>
      </w:r>
      <w:r w:rsidR="007A029C">
        <w:t xml:space="preserve"> communications regarding</w:t>
      </w:r>
      <w:r>
        <w:t xml:space="preserve"> invitations for DPOs will be sent out by IDA</w:t>
      </w:r>
      <w:r w:rsidR="005C2B1D">
        <w:t xml:space="preserve"> </w:t>
      </w:r>
      <w:r w:rsidR="00666424">
        <w:t xml:space="preserve">in </w:t>
      </w:r>
      <w:r w:rsidR="00AF7600">
        <w:t xml:space="preserve">the near future. </w:t>
      </w:r>
    </w:p>
    <w:p w14:paraId="6A2F6596" w14:textId="541B3877" w:rsidR="00AF7600" w:rsidRDefault="00AF7600" w:rsidP="007A029C">
      <w:pPr>
        <w:pStyle w:val="ListParagraph"/>
        <w:numPr>
          <w:ilvl w:val="0"/>
          <w:numId w:val="23"/>
        </w:numPr>
      </w:pPr>
      <w:r>
        <w:t xml:space="preserve">In addition, it is important that DPOs invited by IDA know that their participation costs will be covered by IDA. Should anyone receive an email saying they must pay, please inform IDA at </w:t>
      </w:r>
      <w:hyperlink r:id="rId6" w:history="1">
        <w:r w:rsidRPr="00D77033">
          <w:rPr>
            <w:rStyle w:val="Hyperlink"/>
          </w:rPr>
          <w:t>summit@ida-secretariat.org</w:t>
        </w:r>
      </w:hyperlink>
      <w:r>
        <w:t xml:space="preserve">, as those are scams.   </w:t>
      </w:r>
    </w:p>
    <w:p w14:paraId="179BD793" w14:textId="4F660D0A" w:rsidR="00B36DC4" w:rsidRPr="00FC03F4" w:rsidRDefault="003362CC" w:rsidP="00FC03F4">
      <w:pPr>
        <w:pStyle w:val="Heading1"/>
        <w:contextualSpacing/>
        <w:jc w:val="both"/>
        <w:rPr>
          <w:rFonts w:ascii="Calibri" w:hAnsi="Calibri" w:cstheme="minorHAnsi"/>
          <w:sz w:val="24"/>
          <w:szCs w:val="24"/>
          <w:u w:val="single"/>
        </w:rPr>
      </w:pPr>
      <w:bookmarkStart w:id="2" w:name="_Toc515355396"/>
      <w:r w:rsidRPr="00033359">
        <w:rPr>
          <w:rFonts w:ascii="Calibri" w:hAnsi="Calibri" w:cstheme="minorHAnsi"/>
          <w:sz w:val="24"/>
          <w:szCs w:val="24"/>
          <w:u w:val="single"/>
        </w:rPr>
        <w:t>Updates from the Civil Society Reference Group</w:t>
      </w:r>
      <w:r w:rsidR="00DB5981" w:rsidRPr="00033359">
        <w:rPr>
          <w:rFonts w:ascii="Calibri" w:hAnsi="Calibri" w:cstheme="minorHAnsi"/>
          <w:sz w:val="24"/>
          <w:szCs w:val="24"/>
          <w:u w:val="single"/>
        </w:rPr>
        <w:t xml:space="preserve"> (CSRG)</w:t>
      </w:r>
      <w:bookmarkEnd w:id="2"/>
    </w:p>
    <w:p w14:paraId="1728ED88" w14:textId="1F2E4286" w:rsidR="00B25BAB" w:rsidRPr="00033359" w:rsidRDefault="00DB5981" w:rsidP="00D91C52">
      <w:pPr>
        <w:pStyle w:val="ListParagraph"/>
        <w:numPr>
          <w:ilvl w:val="0"/>
          <w:numId w:val="7"/>
        </w:numPr>
        <w:contextualSpacing/>
        <w:jc w:val="both"/>
        <w:rPr>
          <w:rFonts w:cstheme="minorHAnsi"/>
        </w:rPr>
      </w:pPr>
      <w:r w:rsidRPr="00033359">
        <w:rPr>
          <w:rFonts w:cstheme="minorHAnsi"/>
        </w:rPr>
        <w:t xml:space="preserve">For </w:t>
      </w:r>
      <w:r w:rsidR="00A83F1E" w:rsidRPr="00033359">
        <w:rPr>
          <w:rFonts w:cstheme="minorHAnsi"/>
        </w:rPr>
        <w:t>the full description of the roles, membership and methods of working</w:t>
      </w:r>
      <w:r w:rsidR="00B36DC4">
        <w:rPr>
          <w:rFonts w:cstheme="minorHAnsi"/>
        </w:rPr>
        <w:t xml:space="preserve"> for the CSRG</w:t>
      </w:r>
      <w:r w:rsidR="00A83F1E" w:rsidRPr="00033359">
        <w:rPr>
          <w:rFonts w:cstheme="minorHAnsi"/>
        </w:rPr>
        <w:t>,</w:t>
      </w:r>
      <w:r w:rsidRPr="00033359">
        <w:rPr>
          <w:rFonts w:cstheme="minorHAnsi"/>
        </w:rPr>
        <w:t xml:space="preserve"> </w:t>
      </w:r>
      <w:hyperlink r:id="rId7" w:history="1">
        <w:r w:rsidR="00B25BAB" w:rsidRPr="00033359">
          <w:rPr>
            <w:rStyle w:val="Hyperlink"/>
            <w:rFonts w:cstheme="minorHAnsi"/>
          </w:rPr>
          <w:t>Download</w:t>
        </w:r>
        <w:r w:rsidR="00B80104" w:rsidRPr="00033359">
          <w:rPr>
            <w:rStyle w:val="Hyperlink"/>
            <w:rFonts w:cstheme="minorHAnsi"/>
          </w:rPr>
          <w:t xml:space="preserve"> the Terms of Reference</w:t>
        </w:r>
        <w:r w:rsidR="00B25BAB" w:rsidRPr="00033359">
          <w:rPr>
            <w:rStyle w:val="Hyperlink"/>
            <w:rFonts w:cstheme="minorHAnsi"/>
          </w:rPr>
          <w:t xml:space="preserve"> to the Civil Society Reference Group</w:t>
        </w:r>
      </w:hyperlink>
    </w:p>
    <w:p w14:paraId="1AF509DE" w14:textId="2275E791" w:rsidR="0058228D" w:rsidRDefault="00A83F1E" w:rsidP="00D91C52">
      <w:pPr>
        <w:pStyle w:val="ListParagraph"/>
        <w:numPr>
          <w:ilvl w:val="0"/>
          <w:numId w:val="7"/>
        </w:numPr>
        <w:contextualSpacing/>
        <w:jc w:val="both"/>
        <w:rPr>
          <w:rFonts w:cstheme="minorHAnsi"/>
        </w:rPr>
      </w:pPr>
      <w:r w:rsidRPr="00033359">
        <w:rPr>
          <w:rFonts w:cstheme="minorHAnsi"/>
        </w:rPr>
        <w:t xml:space="preserve">Since early March the CRSG has formed two working groups. The first focused on defining and carrying out the DPO nomination and selection process. The review process is </w:t>
      </w:r>
      <w:r w:rsidR="00FC03F4">
        <w:rPr>
          <w:rFonts w:cstheme="minorHAnsi"/>
        </w:rPr>
        <w:t>nearly finalised and invitations should be going out this week</w:t>
      </w:r>
      <w:r w:rsidRPr="00033359">
        <w:rPr>
          <w:rFonts w:cstheme="minorHAnsi"/>
        </w:rPr>
        <w:t xml:space="preserve">. The second is focused on the Civil Society Forum and </w:t>
      </w:r>
      <w:r w:rsidR="00FC03F4">
        <w:rPr>
          <w:rFonts w:cstheme="minorHAnsi"/>
        </w:rPr>
        <w:t xml:space="preserve">the group </w:t>
      </w:r>
      <w:r w:rsidRPr="00033359">
        <w:rPr>
          <w:rFonts w:cstheme="minorHAnsi"/>
        </w:rPr>
        <w:t xml:space="preserve">has begun to put together the programme.  </w:t>
      </w:r>
    </w:p>
    <w:p w14:paraId="2D24FCA6" w14:textId="77777777" w:rsidR="00070F1B" w:rsidRPr="00033359" w:rsidRDefault="00070F1B" w:rsidP="00D91C52">
      <w:pPr>
        <w:contextualSpacing/>
        <w:jc w:val="both"/>
        <w:rPr>
          <w:rFonts w:cstheme="minorHAnsi"/>
          <w:sz w:val="24"/>
          <w:szCs w:val="24"/>
        </w:rPr>
      </w:pPr>
    </w:p>
    <w:p w14:paraId="234A6EE2" w14:textId="77777777" w:rsidR="00070F1B" w:rsidRPr="00B91977" w:rsidRDefault="00070F1B" w:rsidP="00D91C52">
      <w:pPr>
        <w:pStyle w:val="Heading2"/>
        <w:jc w:val="both"/>
        <w:rPr>
          <w:rFonts w:ascii="Calibri" w:hAnsi="Calibri"/>
          <w:sz w:val="24"/>
          <w:szCs w:val="24"/>
          <w:u w:val="single"/>
        </w:rPr>
      </w:pPr>
      <w:bookmarkStart w:id="3" w:name="_Toc515355397"/>
      <w:r w:rsidRPr="00B91977">
        <w:rPr>
          <w:rFonts w:ascii="Calibri" w:hAnsi="Calibri"/>
          <w:sz w:val="24"/>
          <w:szCs w:val="24"/>
          <w:u w:val="single"/>
        </w:rPr>
        <w:t>Civil Society Forum</w:t>
      </w:r>
      <w:bookmarkEnd w:id="3"/>
    </w:p>
    <w:p w14:paraId="2C0E55A7" w14:textId="112599F2" w:rsidR="00070F1B" w:rsidRPr="00033359" w:rsidRDefault="000A6396" w:rsidP="00D91C52">
      <w:pPr>
        <w:pStyle w:val="ListParagraph"/>
        <w:numPr>
          <w:ilvl w:val="0"/>
          <w:numId w:val="15"/>
        </w:numPr>
        <w:contextualSpacing/>
        <w:jc w:val="both"/>
        <w:rPr>
          <w:rFonts w:cstheme="minorHAnsi"/>
        </w:rPr>
      </w:pPr>
      <w:r>
        <w:rPr>
          <w:rFonts w:cstheme="minorHAnsi"/>
        </w:rPr>
        <w:t xml:space="preserve">As noted in the previous </w:t>
      </w:r>
      <w:r w:rsidR="00FE25F9">
        <w:rPr>
          <w:rFonts w:cstheme="minorHAnsi"/>
        </w:rPr>
        <w:t>update</w:t>
      </w:r>
      <w:r>
        <w:rPr>
          <w:rFonts w:cstheme="minorHAnsi"/>
        </w:rPr>
        <w:t>s</w:t>
      </w:r>
      <w:r w:rsidR="00FE25F9">
        <w:rPr>
          <w:rFonts w:cstheme="minorHAnsi"/>
        </w:rPr>
        <w:t>, t</w:t>
      </w:r>
      <w:r w:rsidR="00A83F1E" w:rsidRPr="00033359">
        <w:rPr>
          <w:rFonts w:cstheme="minorHAnsi"/>
        </w:rPr>
        <w:t xml:space="preserve">he Civil Society Forum will take place 23 July, </w:t>
      </w:r>
      <w:r w:rsidR="005277A1" w:rsidRPr="00033359">
        <w:rPr>
          <w:rFonts w:cstheme="minorHAnsi"/>
        </w:rPr>
        <w:t>a</w:t>
      </w:r>
      <w:r w:rsidR="00A83F1E" w:rsidRPr="00033359">
        <w:rPr>
          <w:rFonts w:cstheme="minorHAnsi"/>
        </w:rPr>
        <w:t xml:space="preserve"> </w:t>
      </w:r>
      <w:r w:rsidR="00FE25F9">
        <w:rPr>
          <w:rFonts w:cstheme="minorHAnsi"/>
        </w:rPr>
        <w:t xml:space="preserve">day </w:t>
      </w:r>
      <w:r w:rsidR="00A83F1E" w:rsidRPr="00033359">
        <w:rPr>
          <w:rFonts w:cstheme="minorHAnsi"/>
        </w:rPr>
        <w:t>prior t</w:t>
      </w:r>
      <w:r w:rsidR="005277A1" w:rsidRPr="00033359">
        <w:rPr>
          <w:rFonts w:cstheme="minorHAnsi"/>
        </w:rPr>
        <w:t>o the Summit, in the same venue</w:t>
      </w:r>
      <w:r w:rsidR="00B91977">
        <w:rPr>
          <w:rFonts w:cstheme="minorHAnsi"/>
        </w:rPr>
        <w:t xml:space="preserve"> as the Summit</w:t>
      </w:r>
      <w:r w:rsidR="005277A1" w:rsidRPr="00033359">
        <w:rPr>
          <w:rFonts w:cstheme="minorHAnsi"/>
        </w:rPr>
        <w:t xml:space="preserve">. </w:t>
      </w:r>
      <w:r w:rsidR="00A83F1E" w:rsidRPr="00033359">
        <w:rPr>
          <w:rFonts w:cstheme="minorHAnsi"/>
        </w:rPr>
        <w:t xml:space="preserve">Everyone invited to the Summit will also be invited to the Forum. If space is available, additional DPO representatives from the UK and surrounding countries </w:t>
      </w:r>
      <w:r w:rsidR="005C2B1D">
        <w:rPr>
          <w:rFonts w:cstheme="minorHAnsi"/>
        </w:rPr>
        <w:t xml:space="preserve">that will not need a visa </w:t>
      </w:r>
      <w:r w:rsidR="00A83F1E" w:rsidRPr="00033359">
        <w:rPr>
          <w:rFonts w:cstheme="minorHAnsi"/>
        </w:rPr>
        <w:t>will be invited to attend. That will be</w:t>
      </w:r>
      <w:r w:rsidR="00991154" w:rsidRPr="00033359">
        <w:rPr>
          <w:rFonts w:cstheme="minorHAnsi"/>
        </w:rPr>
        <w:t>come</w:t>
      </w:r>
      <w:r w:rsidR="00A83F1E" w:rsidRPr="00033359">
        <w:rPr>
          <w:rFonts w:cstheme="minorHAnsi"/>
        </w:rPr>
        <w:t xml:space="preserve"> clear</w:t>
      </w:r>
      <w:r w:rsidR="007769DF" w:rsidRPr="00033359">
        <w:rPr>
          <w:rFonts w:cstheme="minorHAnsi"/>
        </w:rPr>
        <w:t>er</w:t>
      </w:r>
      <w:r w:rsidR="00A83F1E" w:rsidRPr="00033359">
        <w:rPr>
          <w:rFonts w:cstheme="minorHAnsi"/>
        </w:rPr>
        <w:t xml:space="preserve"> in early to mid-June. </w:t>
      </w:r>
      <w:r w:rsidR="00991154" w:rsidRPr="00033359">
        <w:rPr>
          <w:rFonts w:cstheme="minorHAnsi"/>
        </w:rPr>
        <w:t xml:space="preserve">The aim is to provide a platform for civil society </w:t>
      </w:r>
      <w:r w:rsidR="00991154" w:rsidRPr="00033359">
        <w:rPr>
          <w:rFonts w:cstheme="minorHAnsi"/>
        </w:rPr>
        <w:lastRenderedPageBreak/>
        <w:t xml:space="preserve">to come together and agree on key messages to bring to the Summit. </w:t>
      </w:r>
      <w:r w:rsidR="00B91977">
        <w:rPr>
          <w:rFonts w:cstheme="minorHAnsi"/>
        </w:rPr>
        <w:t>The Forum is a pre-Summit preparation meeting.</w:t>
      </w:r>
    </w:p>
    <w:p w14:paraId="33521D06" w14:textId="47B18A7B" w:rsidR="00AF7600" w:rsidRDefault="000530F6" w:rsidP="00AF7600">
      <w:pPr>
        <w:pStyle w:val="ListParagraph"/>
        <w:numPr>
          <w:ilvl w:val="0"/>
          <w:numId w:val="15"/>
        </w:numPr>
        <w:contextualSpacing/>
        <w:jc w:val="both"/>
        <w:rPr>
          <w:rFonts w:cstheme="minorHAnsi"/>
        </w:rPr>
      </w:pPr>
      <w:r>
        <w:rPr>
          <w:rFonts w:cstheme="minorHAnsi"/>
        </w:rPr>
        <w:t xml:space="preserve">The Working Group </w:t>
      </w:r>
      <w:r w:rsidR="005C2B1D">
        <w:rPr>
          <w:rFonts w:cstheme="minorHAnsi"/>
        </w:rPr>
        <w:t xml:space="preserve">responsible for drafting the </w:t>
      </w:r>
      <w:r>
        <w:rPr>
          <w:rFonts w:cstheme="minorHAnsi"/>
        </w:rPr>
        <w:t>Forum</w:t>
      </w:r>
      <w:r w:rsidR="005C2B1D">
        <w:rPr>
          <w:rFonts w:cstheme="minorHAnsi"/>
        </w:rPr>
        <w:t xml:space="preserve"> programme</w:t>
      </w:r>
      <w:r>
        <w:rPr>
          <w:rFonts w:cstheme="minorHAnsi"/>
        </w:rPr>
        <w:t xml:space="preserve"> </w:t>
      </w:r>
      <w:r w:rsidR="005C2B1D">
        <w:rPr>
          <w:rFonts w:cstheme="minorHAnsi"/>
        </w:rPr>
        <w:t>plans</w:t>
      </w:r>
      <w:r>
        <w:rPr>
          <w:rFonts w:cstheme="minorHAnsi"/>
        </w:rPr>
        <w:t xml:space="preserve"> to have a version to share by the end of May. </w:t>
      </w:r>
    </w:p>
    <w:p w14:paraId="011A5DF0" w14:textId="5244A776" w:rsidR="00AF7600" w:rsidRPr="00AF7600" w:rsidRDefault="00AF7600" w:rsidP="00AF7600">
      <w:pPr>
        <w:pStyle w:val="ListParagraph"/>
        <w:numPr>
          <w:ilvl w:val="0"/>
          <w:numId w:val="15"/>
        </w:numPr>
        <w:contextualSpacing/>
        <w:jc w:val="both"/>
        <w:rPr>
          <w:rFonts w:cstheme="minorHAnsi"/>
        </w:rPr>
      </w:pPr>
      <w:r>
        <w:rPr>
          <w:rFonts w:cstheme="minorHAnsi"/>
        </w:rPr>
        <w:t xml:space="preserve">In the meantime, we can share that the programme will begin at 10 am and run until around 6:00 pm. The Forum will cover topics such as what civil society sees is needed to achieve full and effective implementation of the CRPD, how the 2030 Agenda can provide an impetus for implementation of the CRPD, and the key role of capacity building at various levels to advance the realization of the rights of persons with disabilities. The overarching aim is to amplify the voice of persons with disabilities and their representative organizations and bring that voice to the Summit the next day. </w:t>
      </w:r>
    </w:p>
    <w:p w14:paraId="2E1BCA4A" w14:textId="6762DEA1" w:rsidR="00070F1B" w:rsidRPr="00033359" w:rsidRDefault="00070F1B" w:rsidP="00D91C52">
      <w:pPr>
        <w:contextualSpacing/>
        <w:jc w:val="both"/>
        <w:rPr>
          <w:rFonts w:cstheme="minorHAnsi"/>
          <w:sz w:val="24"/>
          <w:szCs w:val="24"/>
        </w:rPr>
      </w:pPr>
    </w:p>
    <w:p w14:paraId="5703C44B" w14:textId="1F80F510" w:rsidR="00070F1B" w:rsidRPr="00B91977" w:rsidRDefault="009D79AA" w:rsidP="00D91C52">
      <w:pPr>
        <w:pStyle w:val="Heading2"/>
        <w:jc w:val="both"/>
        <w:rPr>
          <w:rFonts w:ascii="Calibri" w:hAnsi="Calibri"/>
          <w:sz w:val="24"/>
          <w:szCs w:val="24"/>
          <w:u w:val="single"/>
        </w:rPr>
      </w:pPr>
      <w:bookmarkStart w:id="4" w:name="_Toc515355398"/>
      <w:r w:rsidRPr="00B91977">
        <w:rPr>
          <w:rFonts w:ascii="Calibri" w:hAnsi="Calibri"/>
          <w:sz w:val="24"/>
          <w:szCs w:val="24"/>
          <w:u w:val="single"/>
        </w:rPr>
        <w:t>Co-moderators of</w:t>
      </w:r>
      <w:r w:rsidR="00070F1B" w:rsidRPr="00B91977">
        <w:rPr>
          <w:rFonts w:ascii="Calibri" w:hAnsi="Calibri"/>
          <w:sz w:val="24"/>
          <w:szCs w:val="24"/>
          <w:u w:val="single"/>
        </w:rPr>
        <w:t xml:space="preserve"> the main Summit</w:t>
      </w:r>
      <w:bookmarkEnd w:id="4"/>
    </w:p>
    <w:p w14:paraId="51C028AC" w14:textId="6E882008" w:rsidR="00070F1B" w:rsidRPr="00033359" w:rsidRDefault="000530F6" w:rsidP="00D91C52">
      <w:pPr>
        <w:pStyle w:val="ListParagraph"/>
        <w:numPr>
          <w:ilvl w:val="0"/>
          <w:numId w:val="16"/>
        </w:numPr>
        <w:contextualSpacing/>
        <w:jc w:val="both"/>
        <w:rPr>
          <w:rFonts w:cstheme="minorHAnsi"/>
        </w:rPr>
      </w:pPr>
      <w:r>
        <w:rPr>
          <w:rFonts w:cstheme="minorHAnsi"/>
        </w:rPr>
        <w:t>DFID a</w:t>
      </w:r>
      <w:r w:rsidR="00070F1B" w:rsidRPr="00033359">
        <w:rPr>
          <w:rFonts w:cstheme="minorHAnsi"/>
        </w:rPr>
        <w:t>sked civil society to provid</w:t>
      </w:r>
      <w:r w:rsidR="009D79AA">
        <w:rPr>
          <w:rFonts w:cstheme="minorHAnsi"/>
        </w:rPr>
        <w:t>e proposals for co-moderators for</w:t>
      </w:r>
      <w:r w:rsidR="000A6396">
        <w:rPr>
          <w:rFonts w:cstheme="minorHAnsi"/>
        </w:rPr>
        <w:t xml:space="preserve"> the main summit.</w:t>
      </w:r>
    </w:p>
    <w:p w14:paraId="0CACB856" w14:textId="4A0C510D" w:rsidR="00070F1B" w:rsidRPr="00033359" w:rsidRDefault="00666424" w:rsidP="00D91C52">
      <w:pPr>
        <w:pStyle w:val="ListParagraph"/>
        <w:numPr>
          <w:ilvl w:val="0"/>
          <w:numId w:val="16"/>
        </w:numPr>
        <w:contextualSpacing/>
        <w:jc w:val="both"/>
        <w:rPr>
          <w:rFonts w:cstheme="minorHAnsi"/>
        </w:rPr>
      </w:pPr>
      <w:r>
        <w:rPr>
          <w:rFonts w:cstheme="minorHAnsi"/>
        </w:rPr>
        <w:t xml:space="preserve">IDA will provide more information on moderators once </w:t>
      </w:r>
      <w:r w:rsidR="0037757D">
        <w:rPr>
          <w:rFonts w:cstheme="minorHAnsi"/>
        </w:rPr>
        <w:t xml:space="preserve">a decision is made.  </w:t>
      </w:r>
      <w:r>
        <w:rPr>
          <w:rFonts w:cstheme="minorHAnsi"/>
        </w:rPr>
        <w:t xml:space="preserve"> </w:t>
      </w:r>
    </w:p>
    <w:p w14:paraId="186C917A" w14:textId="3724A83D" w:rsidR="00B25BAB" w:rsidRPr="00033359" w:rsidRDefault="00074E61" w:rsidP="00D91C52">
      <w:pPr>
        <w:pStyle w:val="Heading1"/>
        <w:jc w:val="both"/>
        <w:rPr>
          <w:rFonts w:ascii="Calibri" w:hAnsi="Calibri" w:cstheme="minorHAnsi"/>
          <w:sz w:val="24"/>
          <w:szCs w:val="24"/>
          <w:u w:val="single"/>
        </w:rPr>
      </w:pPr>
      <w:bookmarkStart w:id="5" w:name="_Toc515355399"/>
      <w:r>
        <w:rPr>
          <w:rFonts w:ascii="Calibri" w:hAnsi="Calibri" w:cstheme="minorHAnsi"/>
          <w:sz w:val="24"/>
          <w:szCs w:val="24"/>
          <w:u w:val="single"/>
        </w:rPr>
        <w:t xml:space="preserve">National </w:t>
      </w:r>
      <w:r w:rsidR="00B25BAB" w:rsidRPr="00033359">
        <w:rPr>
          <w:rFonts w:ascii="Calibri" w:hAnsi="Calibri" w:cstheme="minorHAnsi"/>
          <w:sz w:val="24"/>
          <w:szCs w:val="24"/>
          <w:u w:val="single"/>
        </w:rPr>
        <w:t>Consultations</w:t>
      </w:r>
      <w:r>
        <w:rPr>
          <w:rFonts w:ascii="Calibri" w:hAnsi="Calibri" w:cstheme="minorHAnsi"/>
          <w:sz w:val="24"/>
          <w:szCs w:val="24"/>
          <w:u w:val="single"/>
        </w:rPr>
        <w:t xml:space="preserve"> towards </w:t>
      </w:r>
      <w:r w:rsidR="00954F74">
        <w:rPr>
          <w:rFonts w:ascii="Calibri" w:hAnsi="Calibri" w:cstheme="minorHAnsi"/>
          <w:sz w:val="24"/>
          <w:szCs w:val="24"/>
          <w:u w:val="single"/>
        </w:rPr>
        <w:t>Commitments</w:t>
      </w:r>
      <w:bookmarkEnd w:id="5"/>
    </w:p>
    <w:p w14:paraId="40C07824" w14:textId="77777777" w:rsidR="000A6396" w:rsidRDefault="00991154" w:rsidP="00BE7B36">
      <w:pPr>
        <w:pStyle w:val="ListParagraph"/>
        <w:numPr>
          <w:ilvl w:val="0"/>
          <w:numId w:val="8"/>
        </w:numPr>
        <w:jc w:val="both"/>
        <w:rPr>
          <w:rFonts w:cstheme="minorHAnsi"/>
        </w:rPr>
      </w:pPr>
      <w:r w:rsidRPr="00033359">
        <w:rPr>
          <w:rFonts w:cstheme="minorHAnsi"/>
        </w:rPr>
        <w:t xml:space="preserve">DFID country teams have been asked to organise national coordination mechanisms ahead of the Summit in 13 countries (see list under the first section of this update). </w:t>
      </w:r>
      <w:r w:rsidR="00FE25F9">
        <w:rPr>
          <w:rFonts w:cstheme="minorHAnsi"/>
        </w:rPr>
        <w:t xml:space="preserve">See the first </w:t>
      </w:r>
      <w:r w:rsidR="00954F74">
        <w:rPr>
          <w:rFonts w:cstheme="minorHAnsi"/>
        </w:rPr>
        <w:t xml:space="preserve">IDA </w:t>
      </w:r>
      <w:r w:rsidR="00FE25F9">
        <w:rPr>
          <w:rFonts w:cstheme="minorHAnsi"/>
        </w:rPr>
        <w:t>update on 16</w:t>
      </w:r>
      <w:r w:rsidR="00954F74">
        <w:rPr>
          <w:rFonts w:cstheme="minorHAnsi"/>
        </w:rPr>
        <w:t xml:space="preserve"> April for more background information</w:t>
      </w:r>
      <w:r w:rsidR="00B91977">
        <w:rPr>
          <w:rFonts w:cstheme="minorHAnsi"/>
        </w:rPr>
        <w:t xml:space="preserve"> on these mechanisms</w:t>
      </w:r>
      <w:r w:rsidR="00954F74">
        <w:rPr>
          <w:rFonts w:cstheme="minorHAnsi"/>
        </w:rPr>
        <w:t>.</w:t>
      </w:r>
      <w:r w:rsidR="00FE25F9">
        <w:rPr>
          <w:rFonts w:cstheme="minorHAnsi"/>
        </w:rPr>
        <w:t xml:space="preserve"> </w:t>
      </w:r>
    </w:p>
    <w:p w14:paraId="2F0ECB45" w14:textId="32CDCCA7" w:rsidR="00954F74" w:rsidRDefault="00BE7B36" w:rsidP="00BE7B36">
      <w:pPr>
        <w:pStyle w:val="ListParagraph"/>
        <w:numPr>
          <w:ilvl w:val="0"/>
          <w:numId w:val="8"/>
        </w:numPr>
        <w:jc w:val="both"/>
        <w:rPr>
          <w:rFonts w:cstheme="minorHAnsi"/>
        </w:rPr>
      </w:pPr>
      <w:r>
        <w:rPr>
          <w:rFonts w:cstheme="minorHAnsi"/>
        </w:rPr>
        <w:t xml:space="preserve">Below are updates from countries currently available. If you are engaged with the national coordination mechanism in another country for the Summit and would be willing to provide us with an update, please email </w:t>
      </w:r>
      <w:hyperlink r:id="rId8" w:history="1">
        <w:r w:rsidRPr="00286EC7">
          <w:rPr>
            <w:rStyle w:val="Hyperlink"/>
            <w:rFonts w:cstheme="minorHAnsi"/>
          </w:rPr>
          <w:t>Summit@ida-secretariat.org</w:t>
        </w:r>
      </w:hyperlink>
      <w:r>
        <w:rPr>
          <w:rFonts w:cstheme="minorHAnsi"/>
        </w:rPr>
        <w:t xml:space="preserve">. </w:t>
      </w:r>
      <w:r w:rsidRPr="00033359">
        <w:rPr>
          <w:rFonts w:cstheme="minorHAnsi"/>
        </w:rPr>
        <w:t xml:space="preserve">If you </w:t>
      </w:r>
      <w:r>
        <w:rPr>
          <w:rFonts w:cstheme="minorHAnsi"/>
        </w:rPr>
        <w:t xml:space="preserve">are not already involved and </w:t>
      </w:r>
      <w:r w:rsidRPr="00033359">
        <w:rPr>
          <w:rFonts w:cstheme="minorHAnsi"/>
        </w:rPr>
        <w:t>would like to get involved</w:t>
      </w:r>
      <w:r>
        <w:rPr>
          <w:rFonts w:cstheme="minorHAnsi"/>
        </w:rPr>
        <w:t xml:space="preserve">, </w:t>
      </w:r>
      <w:r w:rsidRPr="00033359">
        <w:rPr>
          <w:rFonts w:cstheme="minorHAnsi"/>
        </w:rPr>
        <w:t xml:space="preserve">try to find a local contact. Since these activities are led at the country level, we do not have a full overview of when they are happening or who is leading, however if you are in one of the priority countries and are not able to find a contact, please email </w:t>
      </w:r>
      <w:hyperlink r:id="rId9" w:history="1">
        <w:r w:rsidRPr="00033359">
          <w:rPr>
            <w:rStyle w:val="Hyperlink"/>
            <w:rFonts w:cstheme="minorHAnsi"/>
          </w:rPr>
          <w:t>summit@ida-secretariat.org</w:t>
        </w:r>
      </w:hyperlink>
      <w:r w:rsidRPr="00033359">
        <w:rPr>
          <w:rFonts w:cstheme="minorHAnsi"/>
        </w:rPr>
        <w:t xml:space="preserve"> and we will do our best to get a contact person for you. </w:t>
      </w:r>
    </w:p>
    <w:p w14:paraId="1C30F8C3" w14:textId="77777777" w:rsidR="000A6396" w:rsidRDefault="000A6396" w:rsidP="000A6396">
      <w:pPr>
        <w:pStyle w:val="ListParagraph"/>
        <w:ind w:left="360"/>
        <w:jc w:val="both"/>
        <w:rPr>
          <w:rFonts w:cstheme="minorHAnsi"/>
        </w:rPr>
      </w:pPr>
    </w:p>
    <w:p w14:paraId="413808F1" w14:textId="4A1FC064" w:rsidR="00BE7B36" w:rsidRPr="00BE7B36" w:rsidRDefault="00BE7B36" w:rsidP="000A6396">
      <w:pPr>
        <w:pStyle w:val="ListParagraph"/>
        <w:ind w:left="360"/>
        <w:jc w:val="both"/>
        <w:rPr>
          <w:rFonts w:cstheme="minorHAnsi"/>
        </w:rPr>
      </w:pPr>
      <w:r>
        <w:rPr>
          <w:rFonts w:cstheme="minorHAnsi"/>
        </w:rPr>
        <w:t xml:space="preserve">Country Updates: </w:t>
      </w:r>
    </w:p>
    <w:p w14:paraId="04CD3338" w14:textId="64A59E8D" w:rsidR="000A6396" w:rsidRPr="00AF7600" w:rsidRDefault="000A6396" w:rsidP="000A6396">
      <w:pPr>
        <w:pStyle w:val="ListParagraph"/>
        <w:numPr>
          <w:ilvl w:val="1"/>
          <w:numId w:val="8"/>
        </w:numPr>
        <w:rPr>
          <w:rFonts w:ascii="Times New Roman" w:eastAsia="Times New Roman" w:hAnsi="Times New Roman"/>
          <w:color w:val="000000" w:themeColor="text1"/>
          <w:lang w:val="en-US"/>
        </w:rPr>
      </w:pPr>
      <w:r w:rsidRPr="00AF7600">
        <w:rPr>
          <w:rFonts w:eastAsia="Times New Roman" w:cs="Calibri"/>
          <w:color w:val="000000" w:themeColor="text1"/>
          <w:u w:val="single"/>
          <w:lang w:val="en-US"/>
        </w:rPr>
        <w:t>Kenya</w:t>
      </w:r>
      <w:r w:rsidRPr="00AF7600">
        <w:rPr>
          <w:rFonts w:eastAsia="Times New Roman" w:cs="Calibri"/>
          <w:color w:val="000000" w:themeColor="text1"/>
          <w:lang w:val="en-US"/>
        </w:rPr>
        <w:t xml:space="preserve"> – has held a mini-Summit (yesterday), where the Kenya Disability Situational Analysis was verified and 9 commitments were agreed. There will be a write up soon</w:t>
      </w:r>
    </w:p>
    <w:p w14:paraId="4F32A869" w14:textId="5785E0FE" w:rsidR="000A6396" w:rsidRPr="00AF7600" w:rsidRDefault="000A6396" w:rsidP="000A6396">
      <w:pPr>
        <w:pStyle w:val="ListParagraph"/>
        <w:numPr>
          <w:ilvl w:val="1"/>
          <w:numId w:val="8"/>
        </w:numPr>
        <w:rPr>
          <w:rFonts w:ascii="Times New Roman" w:eastAsia="Times New Roman" w:hAnsi="Times New Roman"/>
          <w:color w:val="000000" w:themeColor="text1"/>
          <w:lang w:val="en-US"/>
        </w:rPr>
      </w:pPr>
      <w:r w:rsidRPr="00AF7600">
        <w:rPr>
          <w:rFonts w:eastAsia="Times New Roman" w:cs="Calibri"/>
          <w:color w:val="000000" w:themeColor="text1"/>
          <w:u w:val="single"/>
          <w:lang w:val="en-US"/>
        </w:rPr>
        <w:t>Uganda</w:t>
      </w:r>
      <w:r w:rsidRPr="00AF7600">
        <w:rPr>
          <w:rFonts w:eastAsia="Times New Roman" w:cs="Calibri"/>
          <w:color w:val="000000" w:themeColor="text1"/>
          <w:lang w:val="en-US"/>
        </w:rPr>
        <w:t xml:space="preserve"> – working groups have </w:t>
      </w:r>
      <w:proofErr w:type="spellStart"/>
      <w:r w:rsidRPr="00AF7600">
        <w:rPr>
          <w:rFonts w:eastAsia="Times New Roman" w:cs="Calibri"/>
          <w:color w:val="000000" w:themeColor="text1"/>
          <w:lang w:val="en-US"/>
        </w:rPr>
        <w:t>finalised</w:t>
      </w:r>
      <w:proofErr w:type="spellEnd"/>
      <w:r w:rsidRPr="00AF7600">
        <w:rPr>
          <w:rFonts w:eastAsia="Times New Roman" w:cs="Calibri"/>
          <w:color w:val="000000" w:themeColor="text1"/>
          <w:lang w:val="en-US"/>
        </w:rPr>
        <w:t xml:space="preserve"> a range of papers, which will be used by the government to develop a range of commitments. There will be a national dialogue in June to consult on these draft commitments before they are </w:t>
      </w:r>
      <w:proofErr w:type="spellStart"/>
      <w:r w:rsidRPr="00AF7600">
        <w:rPr>
          <w:rFonts w:eastAsia="Times New Roman" w:cs="Calibri"/>
          <w:color w:val="000000" w:themeColor="text1"/>
          <w:lang w:val="en-US"/>
        </w:rPr>
        <w:t>finalised</w:t>
      </w:r>
      <w:proofErr w:type="spellEnd"/>
    </w:p>
    <w:p w14:paraId="65739F68" w14:textId="13F04787" w:rsidR="000A6396" w:rsidRPr="00AF7600" w:rsidRDefault="000A6396" w:rsidP="000A6396">
      <w:pPr>
        <w:pStyle w:val="ListParagraph"/>
        <w:numPr>
          <w:ilvl w:val="1"/>
          <w:numId w:val="8"/>
        </w:numPr>
        <w:rPr>
          <w:rFonts w:ascii="Times New Roman" w:eastAsia="Times New Roman" w:hAnsi="Times New Roman"/>
          <w:color w:val="000000" w:themeColor="text1"/>
          <w:lang w:val="en-US"/>
        </w:rPr>
      </w:pPr>
      <w:r w:rsidRPr="00AF7600">
        <w:rPr>
          <w:rFonts w:eastAsia="Times New Roman" w:cs="Calibri"/>
          <w:color w:val="000000" w:themeColor="text1"/>
          <w:u w:val="single"/>
          <w:lang w:val="en-US"/>
        </w:rPr>
        <w:t>Zambia</w:t>
      </w:r>
      <w:r w:rsidRPr="00AF7600">
        <w:rPr>
          <w:rFonts w:eastAsia="Times New Roman" w:cs="Calibri"/>
          <w:color w:val="000000" w:themeColor="text1"/>
          <w:lang w:val="en-US"/>
        </w:rPr>
        <w:t xml:space="preserve"> – there has been a wide-ranging consultation with DPOs across the country. The results of this are being </w:t>
      </w:r>
      <w:proofErr w:type="spellStart"/>
      <w:r w:rsidRPr="00AF7600">
        <w:rPr>
          <w:rFonts w:eastAsia="Times New Roman" w:cs="Calibri"/>
          <w:color w:val="000000" w:themeColor="text1"/>
          <w:lang w:val="en-US"/>
        </w:rPr>
        <w:t>analysed</w:t>
      </w:r>
      <w:proofErr w:type="spellEnd"/>
      <w:r w:rsidRPr="00AF7600">
        <w:rPr>
          <w:rFonts w:eastAsia="Times New Roman" w:cs="Calibri"/>
          <w:color w:val="000000" w:themeColor="text1"/>
          <w:lang w:val="en-US"/>
        </w:rPr>
        <w:t xml:space="preserve"> and will be discussed, with a view to agreeing a commitment, in mid-June at a stakeholder meeting</w:t>
      </w:r>
    </w:p>
    <w:p w14:paraId="1FB73BC4" w14:textId="7914A7FA" w:rsidR="000A6396" w:rsidRPr="00AF7600" w:rsidRDefault="000A6396" w:rsidP="000A6396">
      <w:pPr>
        <w:pStyle w:val="ListParagraph"/>
        <w:numPr>
          <w:ilvl w:val="1"/>
          <w:numId w:val="8"/>
        </w:numPr>
        <w:rPr>
          <w:rFonts w:ascii="Times New Roman" w:eastAsia="Times New Roman" w:hAnsi="Times New Roman"/>
          <w:color w:val="000000" w:themeColor="text1"/>
          <w:lang w:val="en-US"/>
        </w:rPr>
      </w:pPr>
      <w:r w:rsidRPr="00AF7600">
        <w:rPr>
          <w:rFonts w:eastAsia="Times New Roman" w:cs="Calibri"/>
          <w:color w:val="000000" w:themeColor="text1"/>
          <w:u w:val="single"/>
          <w:lang w:val="en-US"/>
        </w:rPr>
        <w:t>Nigeria</w:t>
      </w:r>
      <w:r w:rsidRPr="00AF7600">
        <w:rPr>
          <w:rFonts w:eastAsia="Times New Roman" w:cs="Calibri"/>
          <w:color w:val="000000" w:themeColor="text1"/>
          <w:lang w:val="en-US"/>
        </w:rPr>
        <w:t xml:space="preserve"> – there will be a stakeholder meeting to validate the Government’s disability policy and develop the commitment for the GDS in late May</w:t>
      </w:r>
    </w:p>
    <w:p w14:paraId="537C7FA8" w14:textId="384069E5" w:rsidR="000A6396" w:rsidRPr="00AF7600" w:rsidRDefault="000A6396" w:rsidP="000A6396">
      <w:pPr>
        <w:pStyle w:val="ListParagraph"/>
        <w:numPr>
          <w:ilvl w:val="1"/>
          <w:numId w:val="8"/>
        </w:numPr>
        <w:rPr>
          <w:rFonts w:ascii="Times New Roman" w:eastAsia="Times New Roman" w:hAnsi="Times New Roman"/>
          <w:color w:val="000000" w:themeColor="text1"/>
          <w:lang w:val="en-US"/>
        </w:rPr>
      </w:pPr>
      <w:r w:rsidRPr="00AF7600">
        <w:rPr>
          <w:rFonts w:eastAsia="Times New Roman" w:cs="Calibri"/>
          <w:color w:val="000000" w:themeColor="text1"/>
          <w:u w:val="single"/>
          <w:lang w:val="en-US"/>
        </w:rPr>
        <w:t>Pakistan</w:t>
      </w:r>
      <w:r w:rsidRPr="00AF7600">
        <w:rPr>
          <w:rFonts w:eastAsia="Times New Roman" w:cs="Calibri"/>
          <w:color w:val="000000" w:themeColor="text1"/>
          <w:lang w:val="en-US"/>
        </w:rPr>
        <w:t xml:space="preserve"> – a range of consultation meetings will be held in late-May and June to collect a range of potential commitments, these will be discussed and agreed by the government in time for a parallel Summit to be held in July</w:t>
      </w:r>
    </w:p>
    <w:p w14:paraId="6A5BBB75" w14:textId="63EC0085" w:rsidR="00E907BF" w:rsidRPr="00954F74" w:rsidRDefault="00E907BF" w:rsidP="00E907BF">
      <w:pPr>
        <w:pStyle w:val="ListParagraph"/>
        <w:numPr>
          <w:ilvl w:val="0"/>
          <w:numId w:val="8"/>
        </w:numPr>
        <w:jc w:val="both"/>
        <w:rPr>
          <w:rFonts w:cstheme="minorHAnsi"/>
        </w:rPr>
      </w:pPr>
      <w:r>
        <w:rPr>
          <w:rFonts w:cstheme="minorHAnsi"/>
        </w:rPr>
        <w:t>If you are engaged with GDS activities at the national level in another country</w:t>
      </w:r>
      <w:r w:rsidR="005C2B1D">
        <w:rPr>
          <w:rFonts w:cstheme="minorHAnsi"/>
        </w:rPr>
        <w:t xml:space="preserve"> not already listed above</w:t>
      </w:r>
      <w:r>
        <w:rPr>
          <w:rFonts w:cstheme="minorHAnsi"/>
        </w:rPr>
        <w:t xml:space="preserve"> and have information to share, please email </w:t>
      </w:r>
      <w:hyperlink r:id="rId10" w:history="1">
        <w:r w:rsidRPr="00AB3CB9">
          <w:rPr>
            <w:rStyle w:val="Hyperlink"/>
            <w:rFonts w:cstheme="minorHAnsi"/>
          </w:rPr>
          <w:t>Summit@ida-secretariat.org</w:t>
        </w:r>
      </w:hyperlink>
      <w:r>
        <w:rPr>
          <w:rFonts w:cstheme="minorHAnsi"/>
        </w:rPr>
        <w:t xml:space="preserve"> and we will add it to the next update. </w:t>
      </w:r>
    </w:p>
    <w:p w14:paraId="00E2DDCF" w14:textId="4657CCFA" w:rsidR="006334BB" w:rsidRPr="006334BB" w:rsidRDefault="006334BB" w:rsidP="00F47DAB">
      <w:pPr>
        <w:pStyle w:val="Heading2"/>
      </w:pPr>
      <w:bookmarkStart w:id="6" w:name="_Toc515355400"/>
      <w:r>
        <w:lastRenderedPageBreak/>
        <w:t>Further Details on Kenya Mini-Summit</w:t>
      </w:r>
      <w:bookmarkEnd w:id="6"/>
    </w:p>
    <w:p w14:paraId="480DF94F" w14:textId="09C40634" w:rsidR="006334BB" w:rsidRPr="006334BB" w:rsidRDefault="00F47DAB" w:rsidP="006334BB">
      <w:pPr>
        <w:rPr>
          <w:sz w:val="24"/>
          <w:szCs w:val="24"/>
        </w:rPr>
      </w:pPr>
      <w:r>
        <w:rPr>
          <w:sz w:val="24"/>
          <w:szCs w:val="24"/>
        </w:rPr>
        <w:t xml:space="preserve">The </w:t>
      </w:r>
      <w:r w:rsidR="006334BB" w:rsidRPr="006334BB">
        <w:rPr>
          <w:sz w:val="24"/>
          <w:szCs w:val="24"/>
        </w:rPr>
        <w:t>Kenyan Government through the Ministry of Labour and Social Protection, hosted a mini summit to help build on Kenya commitments which will be presented at the London Summit on July 24</w:t>
      </w:r>
      <w:r w:rsidR="006334BB" w:rsidRPr="006334BB">
        <w:rPr>
          <w:sz w:val="24"/>
          <w:szCs w:val="24"/>
          <w:vertAlign w:val="superscript"/>
        </w:rPr>
        <w:t>th</w:t>
      </w:r>
      <w:r w:rsidR="006334BB" w:rsidRPr="006334BB">
        <w:rPr>
          <w:sz w:val="24"/>
          <w:szCs w:val="24"/>
        </w:rPr>
        <w:t xml:space="preserve"> this year. Over 200 people attended; as the event brought together different stakeholders within the disability network, government officials from the Ministry, government commissions and committees pushing for the rights of persons with disabilities, local NGOs and INGOs working with persons with disabilities. </w:t>
      </w:r>
    </w:p>
    <w:p w14:paraId="5B2232B9" w14:textId="77777777" w:rsidR="006334BB" w:rsidRPr="006334BB" w:rsidRDefault="006334BB" w:rsidP="006334BB">
      <w:pPr>
        <w:rPr>
          <w:sz w:val="24"/>
          <w:szCs w:val="24"/>
        </w:rPr>
      </w:pPr>
    </w:p>
    <w:p w14:paraId="4A00DA0B" w14:textId="77777777" w:rsidR="006334BB" w:rsidRPr="006334BB" w:rsidRDefault="006334BB" w:rsidP="006334BB">
      <w:pPr>
        <w:rPr>
          <w:sz w:val="24"/>
          <w:szCs w:val="24"/>
        </w:rPr>
      </w:pPr>
      <w:r w:rsidRPr="006334BB">
        <w:rPr>
          <w:sz w:val="24"/>
          <w:szCs w:val="24"/>
        </w:rPr>
        <w:t>Specific objectives of the Mini Summit were:</w:t>
      </w:r>
    </w:p>
    <w:p w14:paraId="1DB9B4FC" w14:textId="77777777" w:rsidR="006334BB" w:rsidRPr="006334BB" w:rsidRDefault="006334BB" w:rsidP="006334BB">
      <w:pPr>
        <w:numPr>
          <w:ilvl w:val="0"/>
          <w:numId w:val="25"/>
        </w:numPr>
        <w:rPr>
          <w:sz w:val="24"/>
          <w:szCs w:val="24"/>
        </w:rPr>
      </w:pPr>
      <w:r w:rsidRPr="006334BB">
        <w:rPr>
          <w:sz w:val="24"/>
          <w:szCs w:val="24"/>
        </w:rPr>
        <w:t>To develop an analytical country status report to form the basis for gaps identification and subsequent commitments;</w:t>
      </w:r>
    </w:p>
    <w:p w14:paraId="7860EAFB" w14:textId="77777777" w:rsidR="006334BB" w:rsidRPr="006334BB" w:rsidRDefault="006334BB" w:rsidP="006334BB">
      <w:pPr>
        <w:numPr>
          <w:ilvl w:val="0"/>
          <w:numId w:val="25"/>
        </w:numPr>
        <w:rPr>
          <w:sz w:val="24"/>
          <w:szCs w:val="24"/>
        </w:rPr>
      </w:pPr>
      <w:r w:rsidRPr="006334BB">
        <w:rPr>
          <w:sz w:val="24"/>
          <w:szCs w:val="24"/>
        </w:rPr>
        <w:t>To identify and prioritize gaps on protection and promotion of disability rights;</w:t>
      </w:r>
    </w:p>
    <w:p w14:paraId="23A40D5F" w14:textId="77E98FC3" w:rsidR="006334BB" w:rsidRPr="006334BB" w:rsidRDefault="006334BB" w:rsidP="006334BB">
      <w:pPr>
        <w:numPr>
          <w:ilvl w:val="0"/>
          <w:numId w:val="25"/>
        </w:numPr>
        <w:rPr>
          <w:sz w:val="24"/>
          <w:szCs w:val="24"/>
        </w:rPr>
      </w:pPr>
      <w:r w:rsidRPr="006334BB">
        <w:rPr>
          <w:sz w:val="24"/>
          <w:szCs w:val="24"/>
        </w:rPr>
        <w:t>To develop consensus on commitments we would like the country to consider</w:t>
      </w:r>
    </w:p>
    <w:p w14:paraId="67A1CDC6" w14:textId="77777777" w:rsidR="006334BB" w:rsidRPr="006334BB" w:rsidRDefault="006334BB" w:rsidP="006334BB">
      <w:pPr>
        <w:rPr>
          <w:sz w:val="24"/>
          <w:szCs w:val="24"/>
        </w:rPr>
      </w:pPr>
    </w:p>
    <w:p w14:paraId="45602415" w14:textId="782F5467" w:rsidR="006334BB" w:rsidRPr="006334BB" w:rsidRDefault="00F47DAB" w:rsidP="006334BB">
      <w:pPr>
        <w:rPr>
          <w:sz w:val="24"/>
          <w:szCs w:val="24"/>
        </w:rPr>
      </w:pPr>
      <w:r>
        <w:rPr>
          <w:sz w:val="24"/>
          <w:szCs w:val="24"/>
        </w:rPr>
        <w:t>The following key</w:t>
      </w:r>
      <w:r w:rsidR="00AB68A8">
        <w:rPr>
          <w:sz w:val="24"/>
          <w:szCs w:val="24"/>
        </w:rPr>
        <w:t>note speeches were made</w:t>
      </w:r>
      <w:r>
        <w:rPr>
          <w:sz w:val="24"/>
          <w:szCs w:val="24"/>
        </w:rPr>
        <w:t>:</w:t>
      </w:r>
    </w:p>
    <w:p w14:paraId="14551CD6" w14:textId="77777777" w:rsidR="006334BB" w:rsidRPr="006334BB" w:rsidRDefault="006334BB" w:rsidP="006334BB">
      <w:pPr>
        <w:numPr>
          <w:ilvl w:val="0"/>
          <w:numId w:val="26"/>
        </w:numPr>
        <w:rPr>
          <w:sz w:val="24"/>
          <w:szCs w:val="24"/>
        </w:rPr>
      </w:pPr>
      <w:r w:rsidRPr="006334BB">
        <w:rPr>
          <w:sz w:val="24"/>
          <w:szCs w:val="24"/>
        </w:rPr>
        <w:t xml:space="preserve">DFID acting Head of Office; Sarah Montgomery,  </w:t>
      </w:r>
    </w:p>
    <w:p w14:paraId="2040041A" w14:textId="77777777" w:rsidR="006334BB" w:rsidRPr="006334BB" w:rsidRDefault="006334BB" w:rsidP="006334BB">
      <w:pPr>
        <w:numPr>
          <w:ilvl w:val="0"/>
          <w:numId w:val="26"/>
        </w:numPr>
        <w:rPr>
          <w:sz w:val="24"/>
          <w:szCs w:val="24"/>
        </w:rPr>
      </w:pPr>
      <w:r w:rsidRPr="006334BB">
        <w:rPr>
          <w:sz w:val="24"/>
          <w:szCs w:val="24"/>
        </w:rPr>
        <w:t xml:space="preserve">The Principal secretary Ministry of Labour and Social Protection </w:t>
      </w:r>
    </w:p>
    <w:p w14:paraId="52EA226D" w14:textId="77777777" w:rsidR="006334BB" w:rsidRPr="006334BB" w:rsidRDefault="006334BB" w:rsidP="006334BB">
      <w:pPr>
        <w:numPr>
          <w:ilvl w:val="0"/>
          <w:numId w:val="26"/>
        </w:numPr>
        <w:rPr>
          <w:sz w:val="24"/>
          <w:szCs w:val="24"/>
        </w:rPr>
      </w:pPr>
      <w:r w:rsidRPr="006334BB">
        <w:rPr>
          <w:sz w:val="24"/>
          <w:szCs w:val="24"/>
        </w:rPr>
        <w:t>Chief Administrative Officer on behalf of the Cabinet Secretary in the Ministry of Labour and Social Protection,</w:t>
      </w:r>
    </w:p>
    <w:p w14:paraId="7B378649" w14:textId="77777777" w:rsidR="006334BB" w:rsidRPr="006334BB" w:rsidRDefault="006334BB" w:rsidP="006334BB">
      <w:pPr>
        <w:numPr>
          <w:ilvl w:val="0"/>
          <w:numId w:val="26"/>
        </w:numPr>
        <w:rPr>
          <w:sz w:val="24"/>
          <w:szCs w:val="24"/>
        </w:rPr>
      </w:pPr>
      <w:r w:rsidRPr="006334BB">
        <w:rPr>
          <w:sz w:val="24"/>
          <w:szCs w:val="24"/>
        </w:rPr>
        <w:t>Customer Service director Safaricom Plc</w:t>
      </w:r>
    </w:p>
    <w:p w14:paraId="1C27A4CB" w14:textId="77777777" w:rsidR="006334BB" w:rsidRPr="006334BB" w:rsidRDefault="006334BB" w:rsidP="006334BB">
      <w:pPr>
        <w:numPr>
          <w:ilvl w:val="0"/>
          <w:numId w:val="26"/>
        </w:numPr>
        <w:rPr>
          <w:sz w:val="24"/>
          <w:szCs w:val="24"/>
        </w:rPr>
      </w:pPr>
      <w:r w:rsidRPr="006334BB">
        <w:rPr>
          <w:sz w:val="24"/>
          <w:szCs w:val="24"/>
        </w:rPr>
        <w:t>Invited Guest, Nominated Senator; Hon Isaac Mwaura</w:t>
      </w:r>
    </w:p>
    <w:p w14:paraId="37E9C667" w14:textId="77777777" w:rsidR="006334BB" w:rsidRPr="006334BB" w:rsidRDefault="006334BB" w:rsidP="006334BB">
      <w:pPr>
        <w:rPr>
          <w:i/>
          <w:sz w:val="24"/>
          <w:szCs w:val="24"/>
        </w:rPr>
      </w:pPr>
    </w:p>
    <w:p w14:paraId="1E6D4246" w14:textId="10ACE757" w:rsidR="006334BB" w:rsidRPr="006334BB" w:rsidRDefault="006334BB" w:rsidP="006334BB">
      <w:pPr>
        <w:rPr>
          <w:sz w:val="24"/>
          <w:szCs w:val="24"/>
        </w:rPr>
      </w:pPr>
      <w:r w:rsidRPr="006334BB">
        <w:rPr>
          <w:sz w:val="24"/>
          <w:szCs w:val="24"/>
        </w:rPr>
        <w:t xml:space="preserve">The event was held ahead of the Global Summit, to </w:t>
      </w:r>
      <w:r w:rsidRPr="006334BB">
        <w:rPr>
          <w:sz w:val="24"/>
          <w:szCs w:val="24"/>
          <w:lang w:val="en-US"/>
        </w:rPr>
        <w:t xml:space="preserve">prepare Kenya to participate as co-host to the Global Disability Summit as well as take part in the summit activities. There was a number of </w:t>
      </w:r>
      <w:r w:rsidRPr="006334BB">
        <w:rPr>
          <w:sz w:val="24"/>
          <w:szCs w:val="24"/>
        </w:rPr>
        <w:t xml:space="preserve">Invited local media who covered the event live and aired it later in the evening news. </w:t>
      </w:r>
    </w:p>
    <w:p w14:paraId="60943DA3" w14:textId="77777777" w:rsidR="006334BB" w:rsidRPr="006334BB" w:rsidRDefault="006334BB" w:rsidP="006334BB">
      <w:pPr>
        <w:rPr>
          <w:sz w:val="24"/>
          <w:szCs w:val="24"/>
        </w:rPr>
      </w:pPr>
    </w:p>
    <w:p w14:paraId="320D779F" w14:textId="56864F08" w:rsidR="006334BB" w:rsidRPr="006334BB" w:rsidRDefault="006334BB" w:rsidP="006334BB">
      <w:pPr>
        <w:rPr>
          <w:sz w:val="24"/>
          <w:szCs w:val="24"/>
        </w:rPr>
      </w:pPr>
      <w:r w:rsidRPr="006334BB">
        <w:rPr>
          <w:sz w:val="24"/>
          <w:szCs w:val="24"/>
        </w:rPr>
        <w:t>Special stand-</w:t>
      </w:r>
      <w:r>
        <w:rPr>
          <w:sz w:val="24"/>
          <w:szCs w:val="24"/>
        </w:rPr>
        <w:t>outs at</w:t>
      </w:r>
      <w:r w:rsidRPr="006334BB">
        <w:rPr>
          <w:sz w:val="24"/>
          <w:szCs w:val="24"/>
        </w:rPr>
        <w:t xml:space="preserve"> the event</w:t>
      </w:r>
    </w:p>
    <w:p w14:paraId="49B2EDB2" w14:textId="77777777" w:rsidR="006334BB" w:rsidRPr="006334BB" w:rsidRDefault="00843BDE" w:rsidP="006334BB">
      <w:pPr>
        <w:rPr>
          <w:sz w:val="24"/>
          <w:szCs w:val="24"/>
        </w:rPr>
      </w:pPr>
      <w:hyperlink r:id="rId11" w:history="1">
        <w:r w:rsidR="006334BB" w:rsidRPr="006334BB">
          <w:rPr>
            <w:rStyle w:val="Hyperlink"/>
            <w:sz w:val="24"/>
            <w:szCs w:val="24"/>
          </w:rPr>
          <w:t>https://youtu.be/o04BKBNkQs4</w:t>
        </w:r>
      </w:hyperlink>
    </w:p>
    <w:p w14:paraId="7055A4D2" w14:textId="77777777" w:rsidR="006334BB" w:rsidRPr="006334BB" w:rsidRDefault="006334BB" w:rsidP="006334BB">
      <w:pPr>
        <w:rPr>
          <w:sz w:val="24"/>
          <w:szCs w:val="24"/>
        </w:rPr>
      </w:pPr>
    </w:p>
    <w:p w14:paraId="5B976478" w14:textId="3CA30CB7" w:rsidR="006334BB" w:rsidRPr="006334BB" w:rsidRDefault="006334BB" w:rsidP="006334BB">
      <w:pPr>
        <w:rPr>
          <w:i/>
          <w:sz w:val="24"/>
          <w:szCs w:val="24"/>
          <w:lang w:val="en-US"/>
        </w:rPr>
      </w:pPr>
      <w:r w:rsidRPr="006334BB">
        <w:rPr>
          <w:i/>
          <w:sz w:val="24"/>
          <w:szCs w:val="24"/>
          <w:lang w:val="en-US"/>
        </w:rPr>
        <w:t xml:space="preserve">Alice </w:t>
      </w:r>
      <w:proofErr w:type="spellStart"/>
      <w:r w:rsidRPr="006334BB">
        <w:rPr>
          <w:i/>
          <w:sz w:val="24"/>
          <w:szCs w:val="24"/>
          <w:lang w:val="en-US"/>
        </w:rPr>
        <w:t>Wairimu</w:t>
      </w:r>
      <w:proofErr w:type="spellEnd"/>
      <w:r w:rsidRPr="006334BB">
        <w:rPr>
          <w:i/>
          <w:sz w:val="24"/>
          <w:szCs w:val="24"/>
          <w:lang w:val="en-US"/>
        </w:rPr>
        <w:t>, a form three student living with dwarfism explained to the crowd some of the challenges she goes through in school.</w:t>
      </w:r>
      <w:r>
        <w:rPr>
          <w:i/>
          <w:sz w:val="24"/>
          <w:szCs w:val="24"/>
          <w:lang w:val="en-US"/>
        </w:rPr>
        <w:t xml:space="preserve"> </w:t>
      </w:r>
      <w:r w:rsidRPr="006334BB">
        <w:rPr>
          <w:i/>
          <w:sz w:val="24"/>
          <w:szCs w:val="24"/>
          <w:lang w:val="en-US"/>
        </w:rPr>
        <w:t xml:space="preserve">“My biggest challenge includes reaching my desk, carrying my bucket, I cannot engage in cross country games for fear of being stumped on by my classmates,” </w:t>
      </w:r>
      <w:proofErr w:type="spellStart"/>
      <w:r w:rsidRPr="006334BB">
        <w:rPr>
          <w:i/>
          <w:sz w:val="24"/>
          <w:szCs w:val="24"/>
          <w:lang w:val="en-US"/>
        </w:rPr>
        <w:t>Wairimu</w:t>
      </w:r>
      <w:proofErr w:type="spellEnd"/>
      <w:r w:rsidRPr="006334BB">
        <w:rPr>
          <w:i/>
          <w:sz w:val="24"/>
          <w:szCs w:val="24"/>
          <w:lang w:val="en-US"/>
        </w:rPr>
        <w:t xml:space="preserve"> noted. “The infrastructure is also not tailor made for PWD’s as I have to climb stairs to reach the lecture hall.”</w:t>
      </w:r>
    </w:p>
    <w:p w14:paraId="59F63F63" w14:textId="77777777" w:rsidR="006334BB" w:rsidRPr="006334BB" w:rsidRDefault="006334BB" w:rsidP="006334BB">
      <w:pPr>
        <w:rPr>
          <w:sz w:val="24"/>
          <w:szCs w:val="24"/>
        </w:rPr>
      </w:pPr>
    </w:p>
    <w:p w14:paraId="001A39FF" w14:textId="3CD23883" w:rsidR="006334BB" w:rsidRPr="006334BB" w:rsidRDefault="006334BB" w:rsidP="006334BB">
      <w:pPr>
        <w:rPr>
          <w:sz w:val="24"/>
          <w:szCs w:val="24"/>
        </w:rPr>
      </w:pPr>
      <w:r w:rsidRPr="006334BB">
        <w:rPr>
          <w:sz w:val="24"/>
          <w:szCs w:val="24"/>
        </w:rPr>
        <w:t>Speeches and highlights on media</w:t>
      </w:r>
    </w:p>
    <w:p w14:paraId="006E4A71" w14:textId="67CECC15" w:rsidR="006334BB" w:rsidRPr="006334BB" w:rsidRDefault="00843BDE" w:rsidP="006334BB">
      <w:pPr>
        <w:rPr>
          <w:sz w:val="24"/>
          <w:szCs w:val="24"/>
        </w:rPr>
      </w:pPr>
      <w:hyperlink r:id="rId12" w:history="1">
        <w:r w:rsidR="006334BB" w:rsidRPr="006334BB">
          <w:rPr>
            <w:rStyle w:val="Hyperlink"/>
            <w:sz w:val="24"/>
            <w:szCs w:val="24"/>
          </w:rPr>
          <w:t>https://www.youtube.com/watch?v=K-mj4Dss5JQ</w:t>
        </w:r>
      </w:hyperlink>
    </w:p>
    <w:p w14:paraId="5219BC87" w14:textId="03784150" w:rsidR="006334BB" w:rsidRPr="006334BB" w:rsidRDefault="00843BDE" w:rsidP="006334BB">
      <w:pPr>
        <w:rPr>
          <w:sz w:val="24"/>
          <w:szCs w:val="24"/>
        </w:rPr>
      </w:pPr>
      <w:hyperlink r:id="rId13" w:history="1">
        <w:r w:rsidR="006334BB" w:rsidRPr="006334BB">
          <w:rPr>
            <w:rStyle w:val="Hyperlink"/>
            <w:sz w:val="24"/>
            <w:szCs w:val="24"/>
          </w:rPr>
          <w:t>https://bit.ly/2xbtNzB</w:t>
        </w:r>
      </w:hyperlink>
    </w:p>
    <w:p w14:paraId="40626843" w14:textId="77777777" w:rsidR="006334BB" w:rsidRPr="006334BB" w:rsidRDefault="00843BDE" w:rsidP="006334BB">
      <w:pPr>
        <w:rPr>
          <w:sz w:val="24"/>
          <w:szCs w:val="24"/>
        </w:rPr>
      </w:pPr>
      <w:hyperlink r:id="rId14" w:history="1">
        <w:r w:rsidR="006334BB" w:rsidRPr="006334BB">
          <w:rPr>
            <w:rStyle w:val="Hyperlink"/>
            <w:sz w:val="24"/>
            <w:szCs w:val="24"/>
          </w:rPr>
          <w:t>https://www.capitalfm.co.ke/news/2018/05/persons-with-disability-demand-equal-rights/</w:t>
        </w:r>
      </w:hyperlink>
    </w:p>
    <w:p w14:paraId="1A46B300" w14:textId="77777777" w:rsidR="006334BB" w:rsidRPr="006334BB" w:rsidRDefault="006334BB" w:rsidP="006334BB">
      <w:pPr>
        <w:rPr>
          <w:sz w:val="24"/>
          <w:szCs w:val="24"/>
        </w:rPr>
      </w:pPr>
    </w:p>
    <w:p w14:paraId="19D8E35F" w14:textId="3D037EDB" w:rsidR="006334BB" w:rsidRPr="006334BB" w:rsidRDefault="006334BB" w:rsidP="006334BB">
      <w:pPr>
        <w:rPr>
          <w:sz w:val="24"/>
          <w:szCs w:val="24"/>
        </w:rPr>
      </w:pPr>
      <w:r w:rsidRPr="006334BB">
        <w:rPr>
          <w:sz w:val="24"/>
          <w:szCs w:val="24"/>
        </w:rPr>
        <w:t xml:space="preserve">The </w:t>
      </w:r>
      <w:r>
        <w:rPr>
          <w:sz w:val="24"/>
          <w:szCs w:val="24"/>
        </w:rPr>
        <w:t>next steps are</w:t>
      </w:r>
      <w:r w:rsidRPr="006334BB">
        <w:rPr>
          <w:sz w:val="24"/>
          <w:szCs w:val="24"/>
        </w:rPr>
        <w:t xml:space="preserve"> for the planning committee to collate the key highlights and commitments suggested within the deep dive discussions under each theme and concretise what Kenya should prepare as commitments for the July 24</w:t>
      </w:r>
      <w:r w:rsidRPr="006334BB">
        <w:rPr>
          <w:sz w:val="24"/>
          <w:szCs w:val="24"/>
          <w:vertAlign w:val="superscript"/>
        </w:rPr>
        <w:t>th</w:t>
      </w:r>
      <w:r w:rsidRPr="006334BB">
        <w:rPr>
          <w:sz w:val="24"/>
          <w:szCs w:val="24"/>
        </w:rPr>
        <w:t xml:space="preserve"> event. </w:t>
      </w:r>
    </w:p>
    <w:p w14:paraId="0EDE7ABF" w14:textId="77777777" w:rsidR="003362CC" w:rsidRPr="00033359" w:rsidRDefault="003362CC" w:rsidP="00D91C52">
      <w:pPr>
        <w:pStyle w:val="Heading1"/>
        <w:contextualSpacing/>
        <w:jc w:val="both"/>
        <w:rPr>
          <w:rFonts w:ascii="Calibri" w:hAnsi="Calibri" w:cstheme="minorHAnsi"/>
          <w:sz w:val="24"/>
          <w:szCs w:val="24"/>
          <w:u w:val="single"/>
        </w:rPr>
      </w:pPr>
      <w:bookmarkStart w:id="7" w:name="_Toc515355401"/>
      <w:r w:rsidRPr="00033359">
        <w:rPr>
          <w:rFonts w:ascii="Calibri" w:hAnsi="Calibri" w:cstheme="minorHAnsi"/>
          <w:sz w:val="24"/>
          <w:szCs w:val="24"/>
          <w:u w:val="single"/>
        </w:rPr>
        <w:lastRenderedPageBreak/>
        <w:t>Updates from the Thematic Working Groups</w:t>
      </w:r>
      <w:bookmarkEnd w:id="7"/>
    </w:p>
    <w:p w14:paraId="081799C7" w14:textId="77777777" w:rsidR="003362CC" w:rsidRPr="00033359" w:rsidRDefault="003362CC" w:rsidP="00D91C52">
      <w:pPr>
        <w:pStyle w:val="Heading2"/>
        <w:contextualSpacing/>
        <w:jc w:val="both"/>
        <w:rPr>
          <w:rFonts w:ascii="Calibri" w:hAnsi="Calibri" w:cstheme="minorHAnsi"/>
          <w:sz w:val="24"/>
          <w:szCs w:val="24"/>
        </w:rPr>
      </w:pPr>
    </w:p>
    <w:p w14:paraId="7F85DBE7" w14:textId="315E92A4" w:rsidR="00033359" w:rsidRDefault="00033359" w:rsidP="00D91C52">
      <w:pPr>
        <w:pStyle w:val="Heading2"/>
        <w:contextualSpacing/>
        <w:jc w:val="both"/>
        <w:rPr>
          <w:rFonts w:ascii="Calibri" w:hAnsi="Calibri" w:cstheme="minorHAnsi"/>
          <w:sz w:val="24"/>
          <w:szCs w:val="24"/>
        </w:rPr>
      </w:pPr>
      <w:bookmarkStart w:id="8" w:name="_Toc515355402"/>
      <w:r w:rsidRPr="00033359">
        <w:rPr>
          <w:rFonts w:ascii="Calibri" w:hAnsi="Calibri" w:cstheme="minorHAnsi"/>
          <w:sz w:val="24"/>
          <w:szCs w:val="24"/>
        </w:rPr>
        <w:t>Stigma and Discrimination</w:t>
      </w:r>
      <w:bookmarkEnd w:id="8"/>
    </w:p>
    <w:p w14:paraId="068952CD" w14:textId="72819A67" w:rsidR="00016A80" w:rsidRPr="00016A80" w:rsidRDefault="002044C6" w:rsidP="005C2B1D">
      <w:pPr>
        <w:jc w:val="both"/>
        <w:rPr>
          <w:rFonts w:asciiTheme="minorHAnsi" w:eastAsia="Times New Roman" w:hAnsiTheme="minorHAnsi" w:cstheme="minorHAnsi"/>
          <w:color w:val="000000"/>
          <w:sz w:val="24"/>
          <w:szCs w:val="24"/>
          <w:lang w:val="en-US"/>
        </w:rPr>
      </w:pPr>
      <w:r>
        <w:rPr>
          <w:rFonts w:asciiTheme="minorHAnsi" w:eastAsia="Times New Roman" w:hAnsiTheme="minorHAnsi" w:cstheme="minorHAnsi"/>
          <w:color w:val="000000"/>
          <w:sz w:val="24"/>
          <w:szCs w:val="24"/>
          <w:lang w:val="en-US"/>
        </w:rPr>
        <w:t xml:space="preserve">Nothing new to report since the last update. </w:t>
      </w:r>
    </w:p>
    <w:p w14:paraId="09DF8AAF" w14:textId="77777777" w:rsidR="00033359" w:rsidRPr="00033359" w:rsidRDefault="00033359" w:rsidP="00D91C52">
      <w:pPr>
        <w:pStyle w:val="Heading2"/>
        <w:contextualSpacing/>
        <w:jc w:val="both"/>
        <w:rPr>
          <w:rFonts w:ascii="Calibri" w:hAnsi="Calibri" w:cstheme="minorHAnsi"/>
          <w:sz w:val="24"/>
          <w:szCs w:val="24"/>
        </w:rPr>
      </w:pPr>
    </w:p>
    <w:p w14:paraId="0C73171A" w14:textId="142C7DB7" w:rsidR="003362CC" w:rsidRPr="00033359" w:rsidRDefault="003362CC" w:rsidP="00D65A86">
      <w:pPr>
        <w:pStyle w:val="Heading2"/>
        <w:snapToGrid w:val="0"/>
        <w:spacing w:before="0"/>
        <w:jc w:val="both"/>
        <w:rPr>
          <w:rFonts w:ascii="Calibri" w:hAnsi="Calibri" w:cstheme="minorHAnsi"/>
          <w:sz w:val="24"/>
          <w:szCs w:val="24"/>
        </w:rPr>
      </w:pPr>
      <w:bookmarkStart w:id="9" w:name="_Toc515355403"/>
      <w:r w:rsidRPr="00033359">
        <w:rPr>
          <w:rFonts w:ascii="Calibri" w:hAnsi="Calibri" w:cstheme="minorHAnsi"/>
          <w:sz w:val="24"/>
          <w:szCs w:val="24"/>
        </w:rPr>
        <w:t>Inclusive Education Working Group</w:t>
      </w:r>
      <w:bookmarkEnd w:id="9"/>
    </w:p>
    <w:p w14:paraId="1F9C2C8B" w14:textId="050CA2AA" w:rsidR="00016A80" w:rsidRPr="00EE5046" w:rsidRDefault="00F33494" w:rsidP="00EE5046">
      <w:pPr>
        <w:jc w:val="both"/>
        <w:rPr>
          <w:rFonts w:cs="Calibri"/>
          <w:sz w:val="24"/>
          <w:szCs w:val="24"/>
        </w:rPr>
      </w:pPr>
      <w:r>
        <w:rPr>
          <w:sz w:val="24"/>
          <w:szCs w:val="24"/>
        </w:rPr>
        <w:t xml:space="preserve">Nothing new to report since the last update. </w:t>
      </w:r>
    </w:p>
    <w:p w14:paraId="4FFCAF58" w14:textId="77777777" w:rsidR="00CE331D" w:rsidRPr="00EE5046" w:rsidRDefault="00CE331D" w:rsidP="00EE5046">
      <w:pPr>
        <w:contextualSpacing/>
        <w:jc w:val="both"/>
        <w:rPr>
          <w:rFonts w:cs="Calibri"/>
          <w:sz w:val="24"/>
          <w:szCs w:val="24"/>
        </w:rPr>
      </w:pPr>
    </w:p>
    <w:p w14:paraId="5D1C0AE2" w14:textId="77777777" w:rsidR="003E17B5" w:rsidRPr="00EE5046" w:rsidRDefault="00C43C6C" w:rsidP="00EE5046">
      <w:pPr>
        <w:jc w:val="both"/>
        <w:rPr>
          <w:rStyle w:val="Heading2Char"/>
          <w:rFonts w:ascii="Calibri" w:hAnsi="Calibri" w:cs="Calibri"/>
          <w:sz w:val="24"/>
          <w:szCs w:val="24"/>
        </w:rPr>
      </w:pPr>
      <w:bookmarkStart w:id="10" w:name="_Toc515355404"/>
      <w:r w:rsidRPr="00EE5046">
        <w:rPr>
          <w:rStyle w:val="Heading2Char"/>
          <w:rFonts w:ascii="Calibri" w:hAnsi="Calibri" w:cs="Calibri"/>
          <w:sz w:val="24"/>
          <w:szCs w:val="24"/>
        </w:rPr>
        <w:t>Technology and Innovation</w:t>
      </w:r>
      <w:bookmarkEnd w:id="10"/>
    </w:p>
    <w:p w14:paraId="79330225" w14:textId="2F1D05E7" w:rsidR="000530F6" w:rsidRPr="00EE5046" w:rsidRDefault="00911EC9" w:rsidP="00EE5046">
      <w:pPr>
        <w:pStyle w:val="Heading2"/>
        <w:jc w:val="both"/>
        <w:rPr>
          <w:rFonts w:ascii="Calibri" w:hAnsi="Calibri" w:cs="Calibri"/>
          <w:color w:val="000000" w:themeColor="text1"/>
          <w:sz w:val="24"/>
          <w:szCs w:val="24"/>
        </w:rPr>
      </w:pPr>
      <w:bookmarkStart w:id="11" w:name="_Toc515355405"/>
      <w:r w:rsidRPr="00EE5046">
        <w:rPr>
          <w:rFonts w:ascii="Calibri" w:hAnsi="Calibri" w:cs="Calibri"/>
          <w:color w:val="000000" w:themeColor="text1"/>
          <w:sz w:val="24"/>
          <w:szCs w:val="24"/>
        </w:rPr>
        <w:t>Nothing new to report since the last update.</w:t>
      </w:r>
      <w:bookmarkEnd w:id="11"/>
      <w:r w:rsidRPr="00EE5046">
        <w:rPr>
          <w:rFonts w:ascii="Calibri" w:hAnsi="Calibri" w:cs="Calibri"/>
          <w:color w:val="000000" w:themeColor="text1"/>
          <w:sz w:val="24"/>
          <w:szCs w:val="24"/>
        </w:rPr>
        <w:t xml:space="preserve"> </w:t>
      </w:r>
    </w:p>
    <w:p w14:paraId="7F20D751" w14:textId="77777777" w:rsidR="00911EC9" w:rsidRPr="00EE5046" w:rsidRDefault="00911EC9" w:rsidP="00EE5046">
      <w:pPr>
        <w:jc w:val="both"/>
        <w:rPr>
          <w:rFonts w:cs="Calibri"/>
          <w:sz w:val="24"/>
          <w:szCs w:val="24"/>
        </w:rPr>
      </w:pPr>
    </w:p>
    <w:p w14:paraId="7BE4B2B3" w14:textId="7772A2CE" w:rsidR="0082440E" w:rsidRPr="00EE5046" w:rsidRDefault="00C43C6C" w:rsidP="00EE5046">
      <w:pPr>
        <w:pStyle w:val="Heading2"/>
        <w:jc w:val="both"/>
        <w:rPr>
          <w:rFonts w:ascii="Calibri" w:hAnsi="Calibri" w:cs="Calibri"/>
          <w:sz w:val="24"/>
          <w:szCs w:val="24"/>
          <w:highlight w:val="yellow"/>
        </w:rPr>
      </w:pPr>
      <w:bookmarkStart w:id="12" w:name="_Toc515355406"/>
      <w:r w:rsidRPr="00EE5046">
        <w:rPr>
          <w:rFonts w:ascii="Calibri" w:hAnsi="Calibri" w:cs="Calibri"/>
          <w:sz w:val="24"/>
          <w:szCs w:val="24"/>
        </w:rPr>
        <w:t>Routes to Economic Empowerment</w:t>
      </w:r>
      <w:bookmarkEnd w:id="12"/>
      <w:r w:rsidR="0082440E" w:rsidRPr="00EE5046">
        <w:rPr>
          <w:rFonts w:ascii="Calibri" w:hAnsi="Calibri" w:cs="Calibri"/>
          <w:sz w:val="24"/>
          <w:szCs w:val="24"/>
          <w:highlight w:val="yellow"/>
        </w:rPr>
        <w:t xml:space="preserve"> </w:t>
      </w:r>
    </w:p>
    <w:p w14:paraId="6AAFF46E" w14:textId="399B45D6" w:rsidR="00EB66F6" w:rsidRPr="00EB66F6" w:rsidRDefault="00EB66F6" w:rsidP="00EB66F6">
      <w:pPr>
        <w:contextualSpacing/>
        <w:jc w:val="both"/>
        <w:rPr>
          <w:rFonts w:cs="Calibri"/>
          <w:sz w:val="24"/>
          <w:szCs w:val="24"/>
          <w:lang w:val="en-US"/>
        </w:rPr>
      </w:pPr>
      <w:r>
        <w:rPr>
          <w:rFonts w:cs="Calibri"/>
          <w:sz w:val="24"/>
          <w:szCs w:val="24"/>
          <w:lang w:val="en-US"/>
        </w:rPr>
        <w:t>The EE Working Group had its</w:t>
      </w:r>
      <w:r w:rsidRPr="00EB66F6">
        <w:rPr>
          <w:rFonts w:cs="Calibri"/>
          <w:sz w:val="24"/>
          <w:szCs w:val="24"/>
          <w:lang w:val="en-US"/>
        </w:rPr>
        <w:t xml:space="preserve"> third meeting on</w:t>
      </w:r>
      <w:bookmarkStart w:id="13" w:name="_MailEndCompose"/>
      <w:r w:rsidRPr="00EB66F6">
        <w:rPr>
          <w:rFonts w:cs="Calibri"/>
          <w:sz w:val="24"/>
          <w:szCs w:val="24"/>
          <w:lang w:val="en-US"/>
        </w:rPr>
        <w:t> the 16</w:t>
      </w:r>
      <w:r w:rsidRPr="00EB66F6">
        <w:rPr>
          <w:rFonts w:cs="Calibri"/>
          <w:sz w:val="24"/>
          <w:szCs w:val="24"/>
          <w:vertAlign w:val="superscript"/>
          <w:lang w:val="en-US"/>
        </w:rPr>
        <w:t>th</w:t>
      </w:r>
      <w:r w:rsidRPr="00EB66F6">
        <w:rPr>
          <w:rFonts w:cs="Calibri"/>
          <w:sz w:val="24"/>
          <w:szCs w:val="24"/>
          <w:lang w:val="en-US"/>
        </w:rPr>
        <w:t xml:space="preserve"> May and prior to this, subgroups had been formed to work on our target commitments/deliverables under each of the four outcomes. This work was discussed during the working group meeting, with these commitments now being distilled down to a final menu of commitments we are using in our discussions with key partners. The focus </w:t>
      </w:r>
      <w:r>
        <w:rPr>
          <w:rFonts w:cs="Calibri"/>
          <w:sz w:val="24"/>
          <w:szCs w:val="24"/>
          <w:lang w:val="en-US"/>
        </w:rPr>
        <w:t xml:space="preserve">is now turning </w:t>
      </w:r>
      <w:r w:rsidRPr="00EB66F6">
        <w:rPr>
          <w:rFonts w:cs="Calibri"/>
          <w:sz w:val="24"/>
          <w:szCs w:val="24"/>
          <w:lang w:val="en-US"/>
        </w:rPr>
        <w:t>to a discussion of the economic empowerment plenary session at the summit itself.</w:t>
      </w:r>
      <w:bookmarkEnd w:id="13"/>
    </w:p>
    <w:p w14:paraId="581881FD" w14:textId="77777777" w:rsidR="00016A80" w:rsidRPr="00EE5046" w:rsidRDefault="00016A80" w:rsidP="00EE5046">
      <w:pPr>
        <w:contextualSpacing/>
        <w:jc w:val="both"/>
        <w:rPr>
          <w:rFonts w:cs="Calibri"/>
          <w:sz w:val="24"/>
          <w:szCs w:val="24"/>
        </w:rPr>
      </w:pPr>
    </w:p>
    <w:p w14:paraId="5F17DEAB" w14:textId="5FD80DB3" w:rsidR="006F7C51" w:rsidRPr="00EE5046" w:rsidRDefault="006F7C51" w:rsidP="00EE5046">
      <w:pPr>
        <w:pStyle w:val="Heading2"/>
        <w:contextualSpacing/>
        <w:jc w:val="both"/>
        <w:rPr>
          <w:rFonts w:ascii="Calibri" w:hAnsi="Calibri" w:cs="Calibri"/>
          <w:sz w:val="24"/>
          <w:szCs w:val="24"/>
        </w:rPr>
      </w:pPr>
      <w:bookmarkStart w:id="14" w:name="_Toc515355407"/>
      <w:r w:rsidRPr="00EE5046">
        <w:rPr>
          <w:rFonts w:ascii="Calibri" w:hAnsi="Calibri" w:cs="Calibri"/>
          <w:sz w:val="24"/>
          <w:szCs w:val="24"/>
        </w:rPr>
        <w:t>Humanitarian Action (cross-cutting)</w:t>
      </w:r>
      <w:bookmarkEnd w:id="14"/>
    </w:p>
    <w:p w14:paraId="1AEB71B7" w14:textId="51057FF5" w:rsidR="00016A80" w:rsidRPr="00EE5046" w:rsidRDefault="00AF7600" w:rsidP="00EE5046">
      <w:pPr>
        <w:jc w:val="both"/>
        <w:rPr>
          <w:rFonts w:eastAsia="Times New Roman" w:cs="Calibri"/>
          <w:sz w:val="24"/>
          <w:szCs w:val="24"/>
          <w:lang w:val="en-US"/>
        </w:rPr>
      </w:pPr>
      <w:r>
        <w:rPr>
          <w:rFonts w:eastAsia="Times New Roman" w:cs="Calibri"/>
          <w:color w:val="000000"/>
          <w:sz w:val="24"/>
          <w:szCs w:val="24"/>
          <w:lang w:val="en-US"/>
        </w:rPr>
        <w:t>Nothing new to report si</w:t>
      </w:r>
      <w:r w:rsidR="00F562AF">
        <w:rPr>
          <w:rFonts w:eastAsia="Times New Roman" w:cs="Calibri"/>
          <w:color w:val="000000"/>
          <w:sz w:val="24"/>
          <w:szCs w:val="24"/>
          <w:lang w:val="en-US"/>
        </w:rPr>
        <w:t>n</w:t>
      </w:r>
      <w:r>
        <w:rPr>
          <w:rFonts w:eastAsia="Times New Roman" w:cs="Calibri"/>
          <w:color w:val="000000"/>
          <w:sz w:val="24"/>
          <w:szCs w:val="24"/>
          <w:lang w:val="en-US"/>
        </w:rPr>
        <w:t>c</w:t>
      </w:r>
      <w:r w:rsidR="00F562AF">
        <w:rPr>
          <w:rFonts w:eastAsia="Times New Roman" w:cs="Calibri"/>
          <w:color w:val="000000"/>
          <w:sz w:val="24"/>
          <w:szCs w:val="24"/>
          <w:lang w:val="en-US"/>
        </w:rPr>
        <w:t xml:space="preserve">e the last update. </w:t>
      </w:r>
    </w:p>
    <w:p w14:paraId="6CBD866B" w14:textId="77777777" w:rsidR="003362CC" w:rsidRPr="00033359" w:rsidRDefault="003362CC" w:rsidP="00D91C52">
      <w:pPr>
        <w:pStyle w:val="Heading1"/>
        <w:jc w:val="both"/>
        <w:rPr>
          <w:rFonts w:ascii="Calibri" w:hAnsi="Calibri" w:cs="Calibri"/>
          <w:sz w:val="24"/>
          <w:szCs w:val="24"/>
          <w:u w:val="single"/>
        </w:rPr>
      </w:pPr>
      <w:bookmarkStart w:id="15" w:name="_Toc515355408"/>
      <w:r w:rsidRPr="00033359">
        <w:rPr>
          <w:rFonts w:ascii="Calibri" w:hAnsi="Calibri" w:cs="Calibri"/>
          <w:sz w:val="24"/>
          <w:szCs w:val="24"/>
          <w:u w:val="single"/>
        </w:rPr>
        <w:t>Coming up</w:t>
      </w:r>
      <w:bookmarkEnd w:id="15"/>
      <w:r w:rsidRPr="00033359">
        <w:rPr>
          <w:rFonts w:ascii="Calibri" w:hAnsi="Calibri" w:cs="Calibri"/>
          <w:sz w:val="24"/>
          <w:szCs w:val="24"/>
          <w:u w:val="single"/>
        </w:rPr>
        <w:t xml:space="preserve"> </w:t>
      </w:r>
    </w:p>
    <w:p w14:paraId="2FD928DE" w14:textId="48CC1F92" w:rsidR="00F562AF" w:rsidRPr="00F47DAB" w:rsidRDefault="00E2311D" w:rsidP="00F47DAB">
      <w:pPr>
        <w:pStyle w:val="ListParagraph"/>
        <w:numPr>
          <w:ilvl w:val="0"/>
          <w:numId w:val="24"/>
        </w:numPr>
        <w:spacing w:before="120" w:after="120"/>
        <w:rPr>
          <w:rFonts w:cstheme="minorHAnsi"/>
        </w:rPr>
      </w:pPr>
      <w:r>
        <w:rPr>
          <w:rFonts w:cstheme="minorHAnsi"/>
        </w:rPr>
        <w:t xml:space="preserve">Rwanda </w:t>
      </w:r>
      <w:r w:rsidRPr="00E2311D">
        <w:rPr>
          <w:rFonts w:cstheme="minorHAnsi"/>
        </w:rPr>
        <w:t xml:space="preserve">Shadow Summit </w:t>
      </w:r>
      <w:r w:rsidRPr="00E2311D">
        <w:rPr>
          <w:rFonts w:cstheme="minorHAnsi"/>
          <w:lang w:val="en-US"/>
        </w:rPr>
        <w:t>in advance of the Global Disability Summit</w:t>
      </w:r>
      <w:r w:rsidRPr="00E2311D">
        <w:rPr>
          <w:rFonts w:cstheme="minorHAnsi"/>
          <w:b/>
          <w:lang w:val="en-US"/>
        </w:rPr>
        <w:t xml:space="preserve"> </w:t>
      </w:r>
      <w:r w:rsidRPr="00E2311D">
        <w:rPr>
          <w:rFonts w:cstheme="minorHAnsi"/>
          <w:lang w:val="en-US"/>
        </w:rPr>
        <w:t>2018</w:t>
      </w:r>
      <w:r>
        <w:rPr>
          <w:rFonts w:cstheme="minorHAnsi"/>
        </w:rPr>
        <w:t xml:space="preserve"> </w:t>
      </w:r>
      <w:r w:rsidR="00F47DAB">
        <w:rPr>
          <w:rFonts w:cstheme="minorHAnsi"/>
        </w:rPr>
        <w:t>is schedule to be</w:t>
      </w:r>
      <w:r w:rsidRPr="00E2311D">
        <w:rPr>
          <w:rFonts w:cstheme="minorHAnsi"/>
        </w:rPr>
        <w:t xml:space="preserve"> held on Tuesday 26</w:t>
      </w:r>
      <w:r w:rsidRPr="00E2311D">
        <w:rPr>
          <w:rFonts w:cstheme="minorHAnsi"/>
          <w:vertAlign w:val="superscript"/>
        </w:rPr>
        <w:t>th</w:t>
      </w:r>
      <w:r w:rsidRPr="00E2311D">
        <w:rPr>
          <w:rFonts w:cstheme="minorHAnsi"/>
        </w:rPr>
        <w:t xml:space="preserve"> June 2018, at </w:t>
      </w:r>
      <w:r w:rsidR="00517CAA">
        <w:rPr>
          <w:rFonts w:cstheme="minorHAnsi"/>
        </w:rPr>
        <w:t xml:space="preserve">Kigali Convention Centre and a </w:t>
      </w:r>
      <w:r w:rsidR="00517CAA" w:rsidRPr="00517CAA">
        <w:rPr>
          <w:rFonts w:cstheme="minorHAnsi"/>
        </w:rPr>
        <w:t>Civil Society preparation event for the Shadow Summit</w:t>
      </w:r>
      <w:r w:rsidR="00517CAA">
        <w:rPr>
          <w:rFonts w:cstheme="minorHAnsi"/>
        </w:rPr>
        <w:t xml:space="preserve"> is scheduled for Wednesday, 6 June. </w:t>
      </w:r>
      <w:r w:rsidR="00F47DAB">
        <w:rPr>
          <w:rFonts w:cstheme="minorHAnsi"/>
        </w:rPr>
        <w:t xml:space="preserve">For more information contact </w:t>
      </w:r>
      <w:proofErr w:type="spellStart"/>
      <w:r w:rsidR="00F47DAB">
        <w:rPr>
          <w:rFonts w:cstheme="minorHAnsi"/>
        </w:rPr>
        <w:t>Nzovu</w:t>
      </w:r>
      <w:proofErr w:type="spellEnd"/>
      <w:r w:rsidR="00F47DAB">
        <w:rPr>
          <w:rFonts w:cstheme="minorHAnsi"/>
        </w:rPr>
        <w:t xml:space="preserve"> Job </w:t>
      </w:r>
      <w:proofErr w:type="spellStart"/>
      <w:r w:rsidR="00F47DAB">
        <w:rPr>
          <w:rFonts w:cstheme="minorHAnsi"/>
        </w:rPr>
        <w:t>Ruzage</w:t>
      </w:r>
      <w:proofErr w:type="spellEnd"/>
      <w:r w:rsidR="00F47DAB">
        <w:rPr>
          <w:rFonts w:cstheme="minorHAnsi"/>
        </w:rPr>
        <w:t xml:space="preserve"> at </w:t>
      </w:r>
      <w:hyperlink r:id="rId15" w:history="1">
        <w:r w:rsidR="00F47DAB" w:rsidRPr="00400779">
          <w:rPr>
            <w:rStyle w:val="Hyperlink"/>
            <w:rFonts w:cstheme="minorHAnsi"/>
          </w:rPr>
          <w:t>rightsrwanda@gmail.com</w:t>
        </w:r>
      </w:hyperlink>
      <w:r w:rsidR="00F47DAB">
        <w:rPr>
          <w:rFonts w:cstheme="minorHAnsi"/>
        </w:rPr>
        <w:t xml:space="preserve">. </w:t>
      </w:r>
    </w:p>
    <w:p w14:paraId="1F7E115E" w14:textId="56E3D892" w:rsidR="0066512C" w:rsidRPr="00033359" w:rsidRDefault="003362CC" w:rsidP="0066512C">
      <w:pPr>
        <w:pStyle w:val="Heading1"/>
        <w:jc w:val="both"/>
        <w:rPr>
          <w:rFonts w:ascii="Calibri" w:hAnsi="Calibri" w:cs="Calibri"/>
          <w:sz w:val="24"/>
          <w:szCs w:val="24"/>
          <w:u w:val="single"/>
        </w:rPr>
      </w:pPr>
      <w:bookmarkStart w:id="16" w:name="_Toc515355409"/>
      <w:r w:rsidRPr="00033359">
        <w:rPr>
          <w:rFonts w:ascii="Calibri" w:hAnsi="Calibri" w:cs="Calibri"/>
          <w:sz w:val="24"/>
          <w:szCs w:val="24"/>
          <w:u w:val="single"/>
        </w:rPr>
        <w:t>For more information</w:t>
      </w:r>
      <w:bookmarkEnd w:id="16"/>
      <w:r w:rsidRPr="00033359">
        <w:rPr>
          <w:rFonts w:ascii="Calibri" w:hAnsi="Calibri" w:cs="Calibri"/>
          <w:sz w:val="24"/>
          <w:szCs w:val="24"/>
          <w:u w:val="single"/>
        </w:rPr>
        <w:t xml:space="preserve"> </w:t>
      </w:r>
    </w:p>
    <w:p w14:paraId="49B60307" w14:textId="7CD0C109" w:rsidR="003362CC" w:rsidRDefault="0066512C" w:rsidP="0066512C">
      <w:pPr>
        <w:pStyle w:val="NoSpacing"/>
        <w:rPr>
          <w:sz w:val="24"/>
          <w:szCs w:val="24"/>
        </w:rPr>
      </w:pPr>
      <w:r w:rsidRPr="00033359">
        <w:rPr>
          <w:sz w:val="24"/>
          <w:szCs w:val="24"/>
        </w:rPr>
        <w:t>The persons listed below may be contacted for general information on</w:t>
      </w:r>
      <w:r w:rsidR="003362CC" w:rsidRPr="00033359">
        <w:rPr>
          <w:sz w:val="24"/>
          <w:szCs w:val="24"/>
        </w:rPr>
        <w:t xml:space="preserve"> </w:t>
      </w:r>
      <w:r w:rsidRPr="00033359">
        <w:rPr>
          <w:sz w:val="24"/>
          <w:szCs w:val="24"/>
        </w:rPr>
        <w:t>the t</w:t>
      </w:r>
      <w:r w:rsidR="003362CC" w:rsidRPr="00033359">
        <w:rPr>
          <w:sz w:val="24"/>
          <w:szCs w:val="24"/>
        </w:rPr>
        <w:t xml:space="preserve">hematic </w:t>
      </w:r>
      <w:r w:rsidR="00316E00" w:rsidRPr="00033359">
        <w:rPr>
          <w:sz w:val="24"/>
          <w:szCs w:val="24"/>
        </w:rPr>
        <w:t>Working Gr</w:t>
      </w:r>
      <w:r w:rsidR="003362CC" w:rsidRPr="00033359">
        <w:rPr>
          <w:sz w:val="24"/>
          <w:szCs w:val="24"/>
        </w:rPr>
        <w:t>oups</w:t>
      </w:r>
      <w:r w:rsidR="00FC53C4" w:rsidRPr="00033359">
        <w:rPr>
          <w:sz w:val="24"/>
          <w:szCs w:val="24"/>
        </w:rPr>
        <w:t xml:space="preserve"> only</w:t>
      </w:r>
      <w:r w:rsidR="003362CC" w:rsidRPr="00033359">
        <w:rPr>
          <w:sz w:val="24"/>
          <w:szCs w:val="24"/>
        </w:rPr>
        <w:t>:</w:t>
      </w:r>
    </w:p>
    <w:p w14:paraId="67800BC7" w14:textId="77777777" w:rsidR="008144C6" w:rsidRPr="00033359" w:rsidRDefault="008144C6" w:rsidP="0066512C">
      <w:pPr>
        <w:pStyle w:val="NoSpacing"/>
        <w:rPr>
          <w:sz w:val="24"/>
          <w:szCs w:val="24"/>
        </w:rPr>
      </w:pPr>
    </w:p>
    <w:p w14:paraId="7DCFDA3C" w14:textId="11D6AB20" w:rsidR="003362CC" w:rsidRPr="00033359" w:rsidRDefault="003362CC" w:rsidP="00D91C52">
      <w:pPr>
        <w:pStyle w:val="ListParagraph"/>
        <w:numPr>
          <w:ilvl w:val="0"/>
          <w:numId w:val="5"/>
        </w:numPr>
        <w:contextualSpacing/>
        <w:jc w:val="both"/>
        <w:rPr>
          <w:rFonts w:cs="Calibri"/>
        </w:rPr>
      </w:pPr>
      <w:r w:rsidRPr="00033359">
        <w:rPr>
          <w:rFonts w:cs="Calibri"/>
        </w:rPr>
        <w:t xml:space="preserve">Stigma and Discrimination: </w:t>
      </w:r>
      <w:r w:rsidR="00AF5A72" w:rsidRPr="00033359">
        <w:rPr>
          <w:rFonts w:cs="Calibri"/>
        </w:rPr>
        <w:t xml:space="preserve">IDA, </w:t>
      </w:r>
      <w:r w:rsidRPr="00033359">
        <w:rPr>
          <w:rFonts w:cs="Calibri"/>
        </w:rPr>
        <w:t xml:space="preserve">Megan Smith, </w:t>
      </w:r>
      <w:hyperlink r:id="rId16" w:history="1">
        <w:r w:rsidRPr="00033359">
          <w:rPr>
            <w:rStyle w:val="Hyperlink"/>
            <w:rFonts w:cs="Calibri"/>
          </w:rPr>
          <w:t>msmith@ida-secretariat.org</w:t>
        </w:r>
      </w:hyperlink>
      <w:r w:rsidR="005D6F18" w:rsidRPr="00033359">
        <w:rPr>
          <w:rStyle w:val="Hyperlink"/>
          <w:rFonts w:cs="Calibri"/>
        </w:rPr>
        <w:t xml:space="preserve"> </w:t>
      </w:r>
    </w:p>
    <w:p w14:paraId="29F42343" w14:textId="749AB2D2" w:rsidR="003362CC" w:rsidRPr="00033359" w:rsidRDefault="003362CC" w:rsidP="00D91C52">
      <w:pPr>
        <w:pStyle w:val="ListParagraph"/>
        <w:numPr>
          <w:ilvl w:val="0"/>
          <w:numId w:val="5"/>
        </w:numPr>
        <w:contextualSpacing/>
        <w:jc w:val="both"/>
        <w:rPr>
          <w:rFonts w:cs="Calibri"/>
        </w:rPr>
      </w:pPr>
      <w:r w:rsidRPr="00033359">
        <w:rPr>
          <w:rFonts w:cs="Calibri"/>
        </w:rPr>
        <w:t xml:space="preserve">Inclusive Education: </w:t>
      </w:r>
      <w:r w:rsidR="00AF5A72" w:rsidRPr="00033359">
        <w:rPr>
          <w:rFonts w:cs="Calibri"/>
        </w:rPr>
        <w:t xml:space="preserve">IDA, </w:t>
      </w:r>
      <w:r w:rsidR="00B80104" w:rsidRPr="00033359">
        <w:rPr>
          <w:rFonts w:cs="Calibri"/>
        </w:rPr>
        <w:t xml:space="preserve">Diane Richler, </w:t>
      </w:r>
      <w:hyperlink r:id="rId17" w:history="1">
        <w:r w:rsidR="0082440E" w:rsidRPr="00033359">
          <w:rPr>
            <w:rStyle w:val="Hyperlink"/>
            <w:rFonts w:cs="Calibri"/>
          </w:rPr>
          <w:t>dianer@cacl.ca</w:t>
        </w:r>
      </w:hyperlink>
      <w:r w:rsidR="0082440E" w:rsidRPr="00033359">
        <w:rPr>
          <w:rFonts w:cs="Calibri"/>
        </w:rPr>
        <w:t xml:space="preserve"> </w:t>
      </w:r>
    </w:p>
    <w:p w14:paraId="15F997BC" w14:textId="59A039E2" w:rsidR="003362CC" w:rsidRPr="00033359" w:rsidRDefault="003362CC" w:rsidP="00DE210A">
      <w:pPr>
        <w:pStyle w:val="ListParagraph"/>
        <w:numPr>
          <w:ilvl w:val="0"/>
          <w:numId w:val="5"/>
        </w:numPr>
        <w:contextualSpacing/>
        <w:jc w:val="both"/>
        <w:rPr>
          <w:rFonts w:cs="Calibri"/>
        </w:rPr>
      </w:pPr>
      <w:r w:rsidRPr="00033359">
        <w:rPr>
          <w:rFonts w:cs="Calibri"/>
        </w:rPr>
        <w:t>Routes to Economic Empowerment:</w:t>
      </w:r>
      <w:r w:rsidR="00FF4307" w:rsidRPr="00033359">
        <w:rPr>
          <w:rFonts w:cs="Calibri"/>
        </w:rPr>
        <w:t xml:space="preserve"> </w:t>
      </w:r>
      <w:r w:rsidR="00DE210A">
        <w:rPr>
          <w:rFonts w:cs="Calibri"/>
        </w:rPr>
        <w:t xml:space="preserve">Philip Vernon, </w:t>
      </w:r>
      <w:hyperlink r:id="rId18" w:history="1">
        <w:r w:rsidR="00DE210A" w:rsidRPr="00CF2EE5">
          <w:rPr>
            <w:rStyle w:val="Hyperlink"/>
            <w:rFonts w:cs="Calibri"/>
          </w:rPr>
          <w:t>P-Vernon@dfid.gov.uk</w:t>
        </w:r>
      </w:hyperlink>
      <w:r w:rsidR="00DE210A">
        <w:rPr>
          <w:rFonts w:cs="Calibri"/>
        </w:rPr>
        <w:t xml:space="preserve"> and </w:t>
      </w:r>
      <w:proofErr w:type="spellStart"/>
      <w:r w:rsidR="00FF4307" w:rsidRPr="00033359">
        <w:rPr>
          <w:rFonts w:cs="Calibri"/>
        </w:rPr>
        <w:t>Mosharraf</w:t>
      </w:r>
      <w:proofErr w:type="spellEnd"/>
      <w:r w:rsidR="00FF4307" w:rsidRPr="00033359">
        <w:rPr>
          <w:rFonts w:cs="Calibri"/>
        </w:rPr>
        <w:t xml:space="preserve"> Hossain, </w:t>
      </w:r>
      <w:hyperlink r:id="rId19" w:history="1">
        <w:r w:rsidR="00FF4307" w:rsidRPr="00033359">
          <w:rPr>
            <w:rStyle w:val="Hyperlink"/>
            <w:rFonts w:cs="Calibri"/>
          </w:rPr>
          <w:t>Mosharraf.Hossain@add.org.uk</w:t>
        </w:r>
      </w:hyperlink>
      <w:r w:rsidR="00FF4307" w:rsidRPr="00033359">
        <w:rPr>
          <w:rFonts w:cs="Calibri"/>
        </w:rPr>
        <w:t xml:space="preserve"> </w:t>
      </w:r>
    </w:p>
    <w:p w14:paraId="7BD5CA20" w14:textId="45AA7C03" w:rsidR="009D79AA" w:rsidRPr="00B55D21" w:rsidRDefault="0063437D" w:rsidP="009D79AA">
      <w:pPr>
        <w:pStyle w:val="ListParagraph"/>
        <w:numPr>
          <w:ilvl w:val="0"/>
          <w:numId w:val="5"/>
        </w:numPr>
        <w:contextualSpacing/>
        <w:jc w:val="both"/>
        <w:rPr>
          <w:rFonts w:asciiTheme="minorHAnsi" w:hAnsiTheme="minorHAnsi" w:cstheme="minorHAnsi"/>
        </w:rPr>
      </w:pPr>
      <w:r w:rsidRPr="00033359">
        <w:rPr>
          <w:rFonts w:cs="Calibri"/>
        </w:rPr>
        <w:t>Technology and Innovation:</w:t>
      </w:r>
      <w:r w:rsidR="000A16F5">
        <w:rPr>
          <w:rFonts w:cs="Calibri"/>
        </w:rPr>
        <w:t xml:space="preserve"> </w:t>
      </w:r>
      <w:proofErr w:type="spellStart"/>
      <w:r w:rsidR="000A16F5">
        <w:rPr>
          <w:rFonts w:cs="Calibri"/>
        </w:rPr>
        <w:t>Berhanu</w:t>
      </w:r>
      <w:proofErr w:type="spellEnd"/>
      <w:r w:rsidR="000A16F5">
        <w:rPr>
          <w:rFonts w:cs="Calibri"/>
        </w:rPr>
        <w:t xml:space="preserve"> </w:t>
      </w:r>
      <w:r w:rsidR="000A16F5" w:rsidRPr="00B55D21">
        <w:rPr>
          <w:rFonts w:asciiTheme="minorHAnsi" w:hAnsiTheme="minorHAnsi" w:cstheme="minorHAnsi"/>
        </w:rPr>
        <w:t xml:space="preserve">Tefera, </w:t>
      </w:r>
      <w:hyperlink r:id="rId20" w:history="1">
        <w:r w:rsidR="00B55D21" w:rsidRPr="00D47403">
          <w:rPr>
            <w:rStyle w:val="Hyperlink"/>
            <w:rFonts w:asciiTheme="minorHAnsi" w:hAnsiTheme="minorHAnsi" w:cstheme="minorHAnsi"/>
          </w:rPr>
          <w:t>berhanubis@gmail.com</w:t>
        </w:r>
      </w:hyperlink>
      <w:r w:rsidR="00B55D21">
        <w:rPr>
          <w:rFonts w:asciiTheme="minorHAnsi" w:hAnsiTheme="minorHAnsi" w:cstheme="minorHAnsi"/>
        </w:rPr>
        <w:t xml:space="preserve"> </w:t>
      </w:r>
    </w:p>
    <w:p w14:paraId="3062FA4B" w14:textId="1DB6D357" w:rsidR="0063437D" w:rsidRPr="00B55D21" w:rsidRDefault="0063437D" w:rsidP="009D79AA">
      <w:pPr>
        <w:pStyle w:val="ListParagraph"/>
        <w:numPr>
          <w:ilvl w:val="0"/>
          <w:numId w:val="5"/>
        </w:numPr>
        <w:contextualSpacing/>
        <w:jc w:val="both"/>
        <w:rPr>
          <w:rFonts w:asciiTheme="minorHAnsi" w:hAnsiTheme="minorHAnsi" w:cstheme="minorHAnsi"/>
        </w:rPr>
      </w:pPr>
      <w:r w:rsidRPr="00B55D21">
        <w:rPr>
          <w:rFonts w:asciiTheme="minorHAnsi" w:hAnsiTheme="minorHAnsi" w:cstheme="minorHAnsi"/>
        </w:rPr>
        <w:t xml:space="preserve">Humanitarian: </w:t>
      </w:r>
      <w:r w:rsidR="009D79AA" w:rsidRPr="00B55D21">
        <w:rPr>
          <w:rFonts w:asciiTheme="minorHAnsi" w:hAnsiTheme="minorHAnsi" w:cstheme="minorHAnsi"/>
          <w:iCs/>
        </w:rPr>
        <w:t xml:space="preserve">Jazz Shaban, </w:t>
      </w:r>
      <w:r w:rsidR="009D79AA" w:rsidRPr="00B55D21">
        <w:rPr>
          <w:rFonts w:asciiTheme="minorHAnsi" w:hAnsiTheme="minorHAnsi" w:cstheme="minorHAnsi"/>
          <w:color w:val="0000FF"/>
          <w:u w:val="single"/>
        </w:rPr>
        <w:t>j.shaban@hi.org</w:t>
      </w:r>
      <w:r w:rsidR="009D79AA" w:rsidRPr="00B55D21">
        <w:rPr>
          <w:rFonts w:asciiTheme="minorHAnsi" w:hAnsiTheme="minorHAnsi" w:cstheme="minorHAnsi"/>
          <w:i/>
          <w:iCs/>
        </w:rPr>
        <w:t xml:space="preserve"> </w:t>
      </w:r>
    </w:p>
    <w:p w14:paraId="3676EB65" w14:textId="77777777" w:rsidR="0066512C" w:rsidRPr="00B55D21" w:rsidRDefault="0066512C" w:rsidP="0066512C">
      <w:pPr>
        <w:pStyle w:val="NoSpacing"/>
        <w:rPr>
          <w:rFonts w:asciiTheme="minorHAnsi" w:hAnsiTheme="minorHAnsi" w:cstheme="minorHAnsi"/>
          <w:sz w:val="24"/>
          <w:szCs w:val="24"/>
        </w:rPr>
      </w:pPr>
    </w:p>
    <w:p w14:paraId="3C7CCA2C" w14:textId="7DF83785" w:rsidR="003362CC" w:rsidRPr="00033359" w:rsidRDefault="0066512C" w:rsidP="0066512C">
      <w:pPr>
        <w:pStyle w:val="NoSpacing"/>
        <w:rPr>
          <w:b/>
          <w:bCs/>
          <w:sz w:val="24"/>
          <w:szCs w:val="24"/>
        </w:rPr>
      </w:pPr>
      <w:r w:rsidRPr="00033359">
        <w:rPr>
          <w:b/>
          <w:bCs/>
          <w:sz w:val="24"/>
          <w:szCs w:val="24"/>
        </w:rPr>
        <w:t>For g</w:t>
      </w:r>
      <w:r w:rsidR="003362CC" w:rsidRPr="00033359">
        <w:rPr>
          <w:b/>
          <w:bCs/>
          <w:sz w:val="24"/>
          <w:szCs w:val="24"/>
        </w:rPr>
        <w:t>eneral information</w:t>
      </w:r>
      <w:r w:rsidRPr="00033359">
        <w:rPr>
          <w:b/>
          <w:bCs/>
          <w:sz w:val="24"/>
          <w:szCs w:val="24"/>
        </w:rPr>
        <w:t xml:space="preserve">, please contact: </w:t>
      </w:r>
    </w:p>
    <w:p w14:paraId="1A64CE48" w14:textId="2044BEAF" w:rsidR="003362CC" w:rsidRPr="00033359" w:rsidRDefault="003362CC" w:rsidP="00D91C52">
      <w:pPr>
        <w:pStyle w:val="ListParagraph"/>
        <w:numPr>
          <w:ilvl w:val="0"/>
          <w:numId w:val="4"/>
        </w:numPr>
        <w:contextualSpacing/>
        <w:jc w:val="both"/>
        <w:rPr>
          <w:rFonts w:cs="Calibri"/>
        </w:rPr>
      </w:pPr>
      <w:r w:rsidRPr="00033359">
        <w:rPr>
          <w:rFonts w:cs="Calibri"/>
        </w:rPr>
        <w:t xml:space="preserve">Email </w:t>
      </w:r>
      <w:hyperlink r:id="rId21" w:history="1">
        <w:r w:rsidR="00435CD3" w:rsidRPr="00C61F94">
          <w:rPr>
            <w:rStyle w:val="Hyperlink"/>
            <w:rFonts w:cs="Calibri"/>
          </w:rPr>
          <w:t>summit@ida-secretariat.org</w:t>
        </w:r>
      </w:hyperlink>
      <w:r w:rsidR="00435CD3">
        <w:rPr>
          <w:rFonts w:cs="Calibri"/>
        </w:rPr>
        <w:t xml:space="preserve"> </w:t>
      </w:r>
    </w:p>
    <w:p w14:paraId="487408A2" w14:textId="75EAC449" w:rsidR="003362CC" w:rsidRPr="000E0AD5" w:rsidRDefault="003362CC" w:rsidP="000E0AD5">
      <w:pPr>
        <w:pStyle w:val="ListParagraph"/>
        <w:numPr>
          <w:ilvl w:val="0"/>
          <w:numId w:val="4"/>
        </w:numPr>
        <w:contextualSpacing/>
        <w:jc w:val="both"/>
        <w:rPr>
          <w:rFonts w:cs="Calibri"/>
        </w:rPr>
      </w:pPr>
      <w:r w:rsidRPr="00033359">
        <w:rPr>
          <w:rFonts w:cs="Calibri"/>
        </w:rPr>
        <w:t xml:space="preserve">Updates will be posted on: </w:t>
      </w:r>
      <w:hyperlink r:id="rId22" w:history="1">
        <w:r w:rsidRPr="00033359">
          <w:rPr>
            <w:rStyle w:val="Hyperlink"/>
            <w:rFonts w:cs="Calibri"/>
          </w:rPr>
          <w:t>http://www.internationaldisabilityalliance.org/summit</w:t>
        </w:r>
      </w:hyperlink>
    </w:p>
    <w:sectPr w:rsidR="003362CC" w:rsidRPr="000E0AD5" w:rsidSect="00976F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F4F"/>
    <w:multiLevelType w:val="hybridMultilevel"/>
    <w:tmpl w:val="56F0945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D83"/>
    <w:multiLevelType w:val="hybridMultilevel"/>
    <w:tmpl w:val="1C461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74607"/>
    <w:multiLevelType w:val="hybridMultilevel"/>
    <w:tmpl w:val="9558EA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0D396D"/>
    <w:multiLevelType w:val="hybridMultilevel"/>
    <w:tmpl w:val="75ACB53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104FD"/>
    <w:multiLevelType w:val="hybridMultilevel"/>
    <w:tmpl w:val="6FBC0ACA"/>
    <w:lvl w:ilvl="0" w:tplc="755A6DD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742A1"/>
    <w:multiLevelType w:val="multilevel"/>
    <w:tmpl w:val="C15E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74635"/>
    <w:multiLevelType w:val="hybridMultilevel"/>
    <w:tmpl w:val="2DE2B9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A3E5F"/>
    <w:multiLevelType w:val="hybridMultilevel"/>
    <w:tmpl w:val="F44212B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C42A37"/>
    <w:multiLevelType w:val="hybridMultilevel"/>
    <w:tmpl w:val="912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2002C"/>
    <w:multiLevelType w:val="hybridMultilevel"/>
    <w:tmpl w:val="8B92EC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BB51EE2"/>
    <w:multiLevelType w:val="hybridMultilevel"/>
    <w:tmpl w:val="FBD4A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0E74D2"/>
    <w:multiLevelType w:val="multilevel"/>
    <w:tmpl w:val="C790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77F84"/>
    <w:multiLevelType w:val="hybridMultilevel"/>
    <w:tmpl w:val="7C3EE4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4733A3"/>
    <w:multiLevelType w:val="hybridMultilevel"/>
    <w:tmpl w:val="3F34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A32BB"/>
    <w:multiLevelType w:val="multilevel"/>
    <w:tmpl w:val="BE3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7A5844"/>
    <w:multiLevelType w:val="hybridMultilevel"/>
    <w:tmpl w:val="07AA7A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612B7"/>
    <w:multiLevelType w:val="multilevel"/>
    <w:tmpl w:val="6C22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4D205D"/>
    <w:multiLevelType w:val="multilevel"/>
    <w:tmpl w:val="737280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6AE77EE0"/>
    <w:multiLevelType w:val="hybridMultilevel"/>
    <w:tmpl w:val="7F8A76C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E5004C"/>
    <w:multiLevelType w:val="hybridMultilevel"/>
    <w:tmpl w:val="1E4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73B61"/>
    <w:multiLevelType w:val="hybridMultilevel"/>
    <w:tmpl w:val="54C0D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257914"/>
    <w:multiLevelType w:val="hybridMultilevel"/>
    <w:tmpl w:val="6EA2B310"/>
    <w:lvl w:ilvl="0" w:tplc="41DE435E">
      <w:start w:val="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B21A0"/>
    <w:multiLevelType w:val="hybridMultilevel"/>
    <w:tmpl w:val="7F16E1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E02B97"/>
    <w:multiLevelType w:val="hybridMultilevel"/>
    <w:tmpl w:val="CEFC313E"/>
    <w:lvl w:ilvl="0" w:tplc="41DE435E">
      <w:start w:val="5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9B47D1"/>
    <w:multiLevelType w:val="hybridMultilevel"/>
    <w:tmpl w:val="D24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0474C"/>
    <w:multiLevelType w:val="hybridMultilevel"/>
    <w:tmpl w:val="D08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1"/>
  </w:num>
  <w:num w:numId="4">
    <w:abstractNumId w:val="0"/>
  </w:num>
  <w:num w:numId="5">
    <w:abstractNumId w:val="3"/>
  </w:num>
  <w:num w:numId="6">
    <w:abstractNumId w:val="2"/>
  </w:num>
  <w:num w:numId="7">
    <w:abstractNumId w:val="9"/>
  </w:num>
  <w:num w:numId="8">
    <w:abstractNumId w:val="7"/>
  </w:num>
  <w:num w:numId="9">
    <w:abstractNumId w:val="14"/>
  </w:num>
  <w:num w:numId="10">
    <w:abstractNumId w:val="17"/>
  </w:num>
  <w:num w:numId="11">
    <w:abstractNumId w:val="11"/>
  </w:num>
  <w:num w:numId="12">
    <w:abstractNumId w:val="16"/>
  </w:num>
  <w:num w:numId="13">
    <w:abstractNumId w:val="19"/>
  </w:num>
  <w:num w:numId="14">
    <w:abstractNumId w:val="6"/>
  </w:num>
  <w:num w:numId="15">
    <w:abstractNumId w:val="22"/>
  </w:num>
  <w:num w:numId="16">
    <w:abstractNumId w:val="12"/>
  </w:num>
  <w:num w:numId="17">
    <w:abstractNumId w:val="5"/>
  </w:num>
  <w:num w:numId="18">
    <w:abstractNumId w:val="15"/>
  </w:num>
  <w:num w:numId="19">
    <w:abstractNumId w:val="24"/>
  </w:num>
  <w:num w:numId="20">
    <w:abstractNumId w:val="8"/>
  </w:num>
  <w:num w:numId="21">
    <w:abstractNumId w:val="25"/>
  </w:num>
  <w:num w:numId="22">
    <w:abstractNumId w:val="13"/>
  </w:num>
  <w:num w:numId="23">
    <w:abstractNumId w:val="1"/>
  </w:num>
  <w:num w:numId="24">
    <w:abstractNumId w:val="10"/>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6C"/>
    <w:rsid w:val="00016A80"/>
    <w:rsid w:val="00033359"/>
    <w:rsid w:val="00051486"/>
    <w:rsid w:val="000530F6"/>
    <w:rsid w:val="00065208"/>
    <w:rsid w:val="00070F1B"/>
    <w:rsid w:val="00074E61"/>
    <w:rsid w:val="000976EF"/>
    <w:rsid w:val="000A16F5"/>
    <w:rsid w:val="000A6396"/>
    <w:rsid w:val="000E0AD5"/>
    <w:rsid w:val="001E0C8D"/>
    <w:rsid w:val="002044C6"/>
    <w:rsid w:val="002234BC"/>
    <w:rsid w:val="00233BA9"/>
    <w:rsid w:val="002423D1"/>
    <w:rsid w:val="002A05B7"/>
    <w:rsid w:val="00316E00"/>
    <w:rsid w:val="003362CC"/>
    <w:rsid w:val="0037757D"/>
    <w:rsid w:val="003B6766"/>
    <w:rsid w:val="003E17B5"/>
    <w:rsid w:val="00435CD3"/>
    <w:rsid w:val="00495B39"/>
    <w:rsid w:val="004B412F"/>
    <w:rsid w:val="00516EC5"/>
    <w:rsid w:val="00517CAA"/>
    <w:rsid w:val="005277A1"/>
    <w:rsid w:val="0054255A"/>
    <w:rsid w:val="0056446D"/>
    <w:rsid w:val="005737A9"/>
    <w:rsid w:val="0058228D"/>
    <w:rsid w:val="005C2B1D"/>
    <w:rsid w:val="005D236B"/>
    <w:rsid w:val="005D6F18"/>
    <w:rsid w:val="00607690"/>
    <w:rsid w:val="00616250"/>
    <w:rsid w:val="006334BB"/>
    <w:rsid w:val="0063437D"/>
    <w:rsid w:val="0066512C"/>
    <w:rsid w:val="00666424"/>
    <w:rsid w:val="006766C7"/>
    <w:rsid w:val="006972F2"/>
    <w:rsid w:val="006F7C51"/>
    <w:rsid w:val="0073755C"/>
    <w:rsid w:val="007642A3"/>
    <w:rsid w:val="00765EEC"/>
    <w:rsid w:val="007769DF"/>
    <w:rsid w:val="007A029C"/>
    <w:rsid w:val="008144C6"/>
    <w:rsid w:val="0082440E"/>
    <w:rsid w:val="00843BDE"/>
    <w:rsid w:val="0084592A"/>
    <w:rsid w:val="00870DDD"/>
    <w:rsid w:val="00911EC9"/>
    <w:rsid w:val="0094653D"/>
    <w:rsid w:val="00954F74"/>
    <w:rsid w:val="00976F4A"/>
    <w:rsid w:val="009825DA"/>
    <w:rsid w:val="00991154"/>
    <w:rsid w:val="009A658A"/>
    <w:rsid w:val="009D79AA"/>
    <w:rsid w:val="009E6CED"/>
    <w:rsid w:val="009F68D3"/>
    <w:rsid w:val="00A83F1E"/>
    <w:rsid w:val="00AB68A8"/>
    <w:rsid w:val="00AF3DAC"/>
    <w:rsid w:val="00AF5A72"/>
    <w:rsid w:val="00AF7600"/>
    <w:rsid w:val="00B25BAB"/>
    <w:rsid w:val="00B36DC4"/>
    <w:rsid w:val="00B55D21"/>
    <w:rsid w:val="00B7497C"/>
    <w:rsid w:val="00B7610D"/>
    <w:rsid w:val="00B80104"/>
    <w:rsid w:val="00B91977"/>
    <w:rsid w:val="00BE5579"/>
    <w:rsid w:val="00BE7B36"/>
    <w:rsid w:val="00C43C6C"/>
    <w:rsid w:val="00CB0A00"/>
    <w:rsid w:val="00CB3179"/>
    <w:rsid w:val="00CE331D"/>
    <w:rsid w:val="00D309C9"/>
    <w:rsid w:val="00D35299"/>
    <w:rsid w:val="00D65A86"/>
    <w:rsid w:val="00D91C52"/>
    <w:rsid w:val="00D92BAD"/>
    <w:rsid w:val="00DA4858"/>
    <w:rsid w:val="00DB5981"/>
    <w:rsid w:val="00DC5EF8"/>
    <w:rsid w:val="00DD1F02"/>
    <w:rsid w:val="00DE210A"/>
    <w:rsid w:val="00DE63B2"/>
    <w:rsid w:val="00E031B3"/>
    <w:rsid w:val="00E17789"/>
    <w:rsid w:val="00E2311D"/>
    <w:rsid w:val="00E637B6"/>
    <w:rsid w:val="00E907BF"/>
    <w:rsid w:val="00EB66F6"/>
    <w:rsid w:val="00ED08C1"/>
    <w:rsid w:val="00EE5046"/>
    <w:rsid w:val="00EF0634"/>
    <w:rsid w:val="00EF26C9"/>
    <w:rsid w:val="00F05FA2"/>
    <w:rsid w:val="00F33494"/>
    <w:rsid w:val="00F36433"/>
    <w:rsid w:val="00F43C32"/>
    <w:rsid w:val="00F47DAB"/>
    <w:rsid w:val="00F562AF"/>
    <w:rsid w:val="00F63229"/>
    <w:rsid w:val="00F722A0"/>
    <w:rsid w:val="00F9140C"/>
    <w:rsid w:val="00FC03F4"/>
    <w:rsid w:val="00FC53C4"/>
    <w:rsid w:val="00FD63BA"/>
    <w:rsid w:val="00FE25F9"/>
    <w:rsid w:val="00FF43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CFC3"/>
  <w14:defaultImageDpi w14:val="32767"/>
  <w15:chartTrackingRefBased/>
  <w15:docId w15:val="{594F3DB1-70C2-F44F-8535-AE5E0421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6C"/>
    <w:rPr>
      <w:rFonts w:ascii="Calibri" w:hAnsi="Calibri" w:cs="Times New Roman"/>
      <w:sz w:val="22"/>
      <w:szCs w:val="22"/>
    </w:rPr>
  </w:style>
  <w:style w:type="paragraph" w:styleId="Heading1">
    <w:name w:val="heading 1"/>
    <w:basedOn w:val="Normal"/>
    <w:next w:val="Normal"/>
    <w:link w:val="Heading1Char"/>
    <w:uiPriority w:val="9"/>
    <w:qFormat/>
    <w:rsid w:val="003362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2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MAIN CONTENT Char,Colorful List - Accent 11 Char,Bullet 1 Char,Bullet Points Char"/>
    <w:basedOn w:val="DefaultParagraphFont"/>
    <w:link w:val="ListParagraph"/>
    <w:uiPriority w:val="34"/>
    <w:locked/>
    <w:rsid w:val="00C43C6C"/>
    <w:rPr>
      <w:rFonts w:ascii="Calibri" w:hAnsi="Calibri"/>
    </w:rPr>
  </w:style>
  <w:style w:type="paragraph" w:styleId="ListParagraph">
    <w:name w:val="List Paragraph"/>
    <w:aliases w:val="Dot pt,F5 List Paragraph,List Paragraph1,No Spacing1,List Paragraph Char Char Char,Indicator Text,Numbered Para 1,MAIN CONTENT,Colorful List - Accent 11,Bullet 1,Bullet Points,List Paragraph2,Normal numbered,List Paragraph12"/>
    <w:basedOn w:val="Normal"/>
    <w:link w:val="ListParagraphChar"/>
    <w:uiPriority w:val="34"/>
    <w:qFormat/>
    <w:rsid w:val="00C43C6C"/>
    <w:pPr>
      <w:ind w:left="720"/>
    </w:pPr>
    <w:rPr>
      <w:rFonts w:cstheme="minorBidi"/>
      <w:sz w:val="24"/>
      <w:szCs w:val="24"/>
    </w:rPr>
  </w:style>
  <w:style w:type="character" w:styleId="CommentReference">
    <w:name w:val="annotation reference"/>
    <w:basedOn w:val="DefaultParagraphFont"/>
    <w:uiPriority w:val="99"/>
    <w:semiHidden/>
    <w:unhideWhenUsed/>
    <w:rsid w:val="003362CC"/>
    <w:rPr>
      <w:sz w:val="16"/>
      <w:szCs w:val="16"/>
    </w:rPr>
  </w:style>
  <w:style w:type="paragraph" w:styleId="CommentText">
    <w:name w:val="annotation text"/>
    <w:basedOn w:val="Normal"/>
    <w:link w:val="CommentTextChar"/>
    <w:uiPriority w:val="99"/>
    <w:semiHidden/>
    <w:unhideWhenUsed/>
    <w:rsid w:val="003362CC"/>
    <w:rPr>
      <w:sz w:val="20"/>
      <w:szCs w:val="20"/>
    </w:rPr>
  </w:style>
  <w:style w:type="character" w:customStyle="1" w:styleId="CommentTextChar">
    <w:name w:val="Comment Text Char"/>
    <w:basedOn w:val="DefaultParagraphFont"/>
    <w:link w:val="CommentText"/>
    <w:uiPriority w:val="99"/>
    <w:semiHidden/>
    <w:rsid w:val="003362C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62CC"/>
    <w:rPr>
      <w:b/>
      <w:bCs/>
    </w:rPr>
  </w:style>
  <w:style w:type="character" w:customStyle="1" w:styleId="CommentSubjectChar">
    <w:name w:val="Comment Subject Char"/>
    <w:basedOn w:val="CommentTextChar"/>
    <w:link w:val="CommentSubject"/>
    <w:uiPriority w:val="99"/>
    <w:semiHidden/>
    <w:rsid w:val="003362CC"/>
    <w:rPr>
      <w:rFonts w:ascii="Calibri" w:hAnsi="Calibri" w:cs="Times New Roman"/>
      <w:b/>
      <w:bCs/>
      <w:sz w:val="20"/>
      <w:szCs w:val="20"/>
    </w:rPr>
  </w:style>
  <w:style w:type="paragraph" w:styleId="BalloonText">
    <w:name w:val="Balloon Text"/>
    <w:basedOn w:val="Normal"/>
    <w:link w:val="BalloonTextChar"/>
    <w:uiPriority w:val="99"/>
    <w:semiHidden/>
    <w:unhideWhenUsed/>
    <w:rsid w:val="003362C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362CC"/>
    <w:rPr>
      <w:rFonts w:ascii="Times New Roman" w:hAnsi="Times New Roman" w:cs="Times New Roman"/>
      <w:sz w:val="18"/>
      <w:szCs w:val="18"/>
    </w:rPr>
  </w:style>
  <w:style w:type="character" w:styleId="Hyperlink">
    <w:name w:val="Hyperlink"/>
    <w:basedOn w:val="DefaultParagraphFont"/>
    <w:uiPriority w:val="99"/>
    <w:unhideWhenUsed/>
    <w:rsid w:val="003362CC"/>
    <w:rPr>
      <w:color w:val="0563C1" w:themeColor="hyperlink"/>
      <w:u w:val="single"/>
    </w:rPr>
  </w:style>
  <w:style w:type="character" w:customStyle="1" w:styleId="UnresolvedMention1">
    <w:name w:val="Unresolved Mention1"/>
    <w:basedOn w:val="DefaultParagraphFont"/>
    <w:uiPriority w:val="99"/>
    <w:rsid w:val="003362CC"/>
    <w:rPr>
      <w:color w:val="808080"/>
      <w:shd w:val="clear" w:color="auto" w:fill="E6E6E6"/>
    </w:rPr>
  </w:style>
  <w:style w:type="character" w:customStyle="1" w:styleId="Heading1Char">
    <w:name w:val="Heading 1 Char"/>
    <w:basedOn w:val="DefaultParagraphFont"/>
    <w:link w:val="Heading1"/>
    <w:uiPriority w:val="9"/>
    <w:rsid w:val="003362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62C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362C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74E61"/>
    <w:pPr>
      <w:tabs>
        <w:tab w:val="right" w:leader="dot" w:pos="9010"/>
      </w:tabs>
      <w:spacing w:before="120" w:after="120"/>
    </w:pPr>
    <w:rPr>
      <w:rFonts w:asciiTheme="minorHAnsi" w:hAnsiTheme="minorHAnsi" w:cstheme="minorHAnsi"/>
      <w:b/>
      <w:bCs/>
      <w:caps/>
      <w:sz w:val="20"/>
      <w:szCs w:val="24"/>
    </w:rPr>
  </w:style>
  <w:style w:type="paragraph" w:styleId="TOC2">
    <w:name w:val="toc 2"/>
    <w:basedOn w:val="Normal"/>
    <w:next w:val="Normal"/>
    <w:autoRedefine/>
    <w:uiPriority w:val="39"/>
    <w:unhideWhenUsed/>
    <w:rsid w:val="003362CC"/>
    <w:pPr>
      <w:ind w:left="220"/>
    </w:pPr>
    <w:rPr>
      <w:rFonts w:asciiTheme="minorHAnsi" w:hAnsiTheme="minorHAnsi" w:cstheme="minorHAnsi"/>
      <w:smallCaps/>
      <w:sz w:val="20"/>
      <w:szCs w:val="24"/>
    </w:rPr>
  </w:style>
  <w:style w:type="paragraph" w:styleId="TOC3">
    <w:name w:val="toc 3"/>
    <w:basedOn w:val="Normal"/>
    <w:next w:val="Normal"/>
    <w:autoRedefine/>
    <w:uiPriority w:val="39"/>
    <w:semiHidden/>
    <w:unhideWhenUsed/>
    <w:rsid w:val="003362CC"/>
    <w:pPr>
      <w:ind w:left="440"/>
    </w:pPr>
    <w:rPr>
      <w:rFonts w:asciiTheme="minorHAnsi" w:hAnsiTheme="minorHAnsi" w:cstheme="minorHAnsi"/>
      <w:i/>
      <w:iCs/>
      <w:sz w:val="20"/>
      <w:szCs w:val="24"/>
    </w:rPr>
  </w:style>
  <w:style w:type="paragraph" w:styleId="TOC4">
    <w:name w:val="toc 4"/>
    <w:basedOn w:val="Normal"/>
    <w:next w:val="Normal"/>
    <w:autoRedefine/>
    <w:uiPriority w:val="39"/>
    <w:semiHidden/>
    <w:unhideWhenUsed/>
    <w:rsid w:val="003362CC"/>
    <w:pPr>
      <w:ind w:left="660"/>
    </w:pPr>
    <w:rPr>
      <w:rFonts w:asciiTheme="minorHAnsi" w:hAnsiTheme="minorHAnsi" w:cstheme="minorHAnsi"/>
      <w:sz w:val="18"/>
      <w:szCs w:val="21"/>
    </w:rPr>
  </w:style>
  <w:style w:type="paragraph" w:styleId="TOC5">
    <w:name w:val="toc 5"/>
    <w:basedOn w:val="Normal"/>
    <w:next w:val="Normal"/>
    <w:autoRedefine/>
    <w:uiPriority w:val="39"/>
    <w:semiHidden/>
    <w:unhideWhenUsed/>
    <w:rsid w:val="003362CC"/>
    <w:pPr>
      <w:ind w:left="880"/>
    </w:pPr>
    <w:rPr>
      <w:rFonts w:asciiTheme="minorHAnsi" w:hAnsiTheme="minorHAnsi" w:cstheme="minorHAnsi"/>
      <w:sz w:val="18"/>
      <w:szCs w:val="21"/>
    </w:rPr>
  </w:style>
  <w:style w:type="paragraph" w:styleId="TOC6">
    <w:name w:val="toc 6"/>
    <w:basedOn w:val="Normal"/>
    <w:next w:val="Normal"/>
    <w:autoRedefine/>
    <w:uiPriority w:val="39"/>
    <w:semiHidden/>
    <w:unhideWhenUsed/>
    <w:rsid w:val="003362CC"/>
    <w:pPr>
      <w:ind w:left="1100"/>
    </w:pPr>
    <w:rPr>
      <w:rFonts w:asciiTheme="minorHAnsi" w:hAnsiTheme="minorHAnsi" w:cstheme="minorHAnsi"/>
      <w:sz w:val="18"/>
      <w:szCs w:val="21"/>
    </w:rPr>
  </w:style>
  <w:style w:type="paragraph" w:styleId="TOC7">
    <w:name w:val="toc 7"/>
    <w:basedOn w:val="Normal"/>
    <w:next w:val="Normal"/>
    <w:autoRedefine/>
    <w:uiPriority w:val="39"/>
    <w:semiHidden/>
    <w:unhideWhenUsed/>
    <w:rsid w:val="003362CC"/>
    <w:pPr>
      <w:ind w:left="1320"/>
    </w:pPr>
    <w:rPr>
      <w:rFonts w:asciiTheme="minorHAnsi" w:hAnsiTheme="minorHAnsi" w:cstheme="minorHAnsi"/>
      <w:sz w:val="18"/>
      <w:szCs w:val="21"/>
    </w:rPr>
  </w:style>
  <w:style w:type="paragraph" w:styleId="TOC8">
    <w:name w:val="toc 8"/>
    <w:basedOn w:val="Normal"/>
    <w:next w:val="Normal"/>
    <w:autoRedefine/>
    <w:uiPriority w:val="39"/>
    <w:semiHidden/>
    <w:unhideWhenUsed/>
    <w:rsid w:val="003362CC"/>
    <w:pPr>
      <w:ind w:left="1540"/>
    </w:pPr>
    <w:rPr>
      <w:rFonts w:asciiTheme="minorHAnsi" w:hAnsiTheme="minorHAnsi" w:cstheme="minorHAnsi"/>
      <w:sz w:val="18"/>
      <w:szCs w:val="21"/>
    </w:rPr>
  </w:style>
  <w:style w:type="paragraph" w:styleId="TOC9">
    <w:name w:val="toc 9"/>
    <w:basedOn w:val="Normal"/>
    <w:next w:val="Normal"/>
    <w:autoRedefine/>
    <w:uiPriority w:val="39"/>
    <w:semiHidden/>
    <w:unhideWhenUsed/>
    <w:rsid w:val="003362CC"/>
    <w:pPr>
      <w:ind w:left="1760"/>
    </w:pPr>
    <w:rPr>
      <w:rFonts w:asciiTheme="minorHAnsi" w:hAnsiTheme="minorHAnsi" w:cstheme="minorHAnsi"/>
      <w:sz w:val="18"/>
      <w:szCs w:val="21"/>
    </w:rPr>
  </w:style>
  <w:style w:type="character" w:styleId="FollowedHyperlink">
    <w:name w:val="FollowedHyperlink"/>
    <w:basedOn w:val="DefaultParagraphFont"/>
    <w:uiPriority w:val="99"/>
    <w:semiHidden/>
    <w:unhideWhenUsed/>
    <w:rsid w:val="003362CC"/>
    <w:rPr>
      <w:color w:val="954F72" w:themeColor="followedHyperlink"/>
      <w:u w:val="single"/>
    </w:rPr>
  </w:style>
  <w:style w:type="paragraph" w:styleId="NormalWeb">
    <w:name w:val="Normal (Web)"/>
    <w:basedOn w:val="Normal"/>
    <w:uiPriority w:val="99"/>
    <w:semiHidden/>
    <w:unhideWhenUsed/>
    <w:rsid w:val="009E6CED"/>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uiPriority w:val="22"/>
    <w:qFormat/>
    <w:rsid w:val="009E6CED"/>
    <w:rPr>
      <w:b/>
      <w:bCs/>
    </w:rPr>
  </w:style>
  <w:style w:type="character" w:customStyle="1" w:styleId="apple-converted-space">
    <w:name w:val="apple-converted-space"/>
    <w:basedOn w:val="DefaultParagraphFont"/>
    <w:rsid w:val="009E6CED"/>
  </w:style>
  <w:style w:type="character" w:styleId="Emphasis">
    <w:name w:val="Emphasis"/>
    <w:basedOn w:val="DefaultParagraphFont"/>
    <w:uiPriority w:val="20"/>
    <w:qFormat/>
    <w:rsid w:val="009E6CED"/>
    <w:rPr>
      <w:i/>
      <w:iCs/>
    </w:rPr>
  </w:style>
  <w:style w:type="paragraph" w:customStyle="1" w:styleId="m4076415252800984411gmail-msonormal">
    <w:name w:val="m_4076415252800984411gmail-msonormal"/>
    <w:basedOn w:val="Normal"/>
    <w:rsid w:val="0082440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66512C"/>
    <w:rPr>
      <w:rFonts w:ascii="Calibri" w:hAnsi="Calibri" w:cs="Times New Roman"/>
      <w:sz w:val="22"/>
      <w:szCs w:val="22"/>
    </w:rPr>
  </w:style>
  <w:style w:type="paragraph" w:customStyle="1" w:styleId="m-8121256475347537665msolistparagraph">
    <w:name w:val="m_-8121256475347537665msolistparagraph"/>
    <w:basedOn w:val="Normal"/>
    <w:rsid w:val="0056446D"/>
    <w:pPr>
      <w:spacing w:before="100" w:beforeAutospacing="1" w:after="100" w:afterAutospacing="1"/>
    </w:pPr>
    <w:rPr>
      <w:rFonts w:ascii="Times New Roman" w:eastAsia="Times New Roman" w:hAnsi="Times New Roman"/>
      <w:sz w:val="24"/>
      <w:szCs w:val="24"/>
      <w:lang w:val="en-US"/>
    </w:rPr>
  </w:style>
  <w:style w:type="character" w:customStyle="1" w:styleId="UnresolvedMention2">
    <w:name w:val="Unresolved Mention2"/>
    <w:basedOn w:val="DefaultParagraphFont"/>
    <w:uiPriority w:val="99"/>
    <w:semiHidden/>
    <w:unhideWhenUsed/>
    <w:rsid w:val="00B55D21"/>
    <w:rPr>
      <w:color w:val="808080"/>
      <w:shd w:val="clear" w:color="auto" w:fill="E6E6E6"/>
    </w:rPr>
  </w:style>
  <w:style w:type="character" w:styleId="UnresolvedMention">
    <w:name w:val="Unresolved Mention"/>
    <w:basedOn w:val="DefaultParagraphFont"/>
    <w:uiPriority w:val="99"/>
    <w:semiHidden/>
    <w:unhideWhenUsed/>
    <w:rsid w:val="00E90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434">
      <w:bodyDiv w:val="1"/>
      <w:marLeft w:val="0"/>
      <w:marRight w:val="0"/>
      <w:marTop w:val="0"/>
      <w:marBottom w:val="0"/>
      <w:divBdr>
        <w:top w:val="none" w:sz="0" w:space="0" w:color="auto"/>
        <w:left w:val="none" w:sz="0" w:space="0" w:color="auto"/>
        <w:bottom w:val="none" w:sz="0" w:space="0" w:color="auto"/>
        <w:right w:val="none" w:sz="0" w:space="0" w:color="auto"/>
      </w:divBdr>
    </w:div>
    <w:div w:id="74012812">
      <w:bodyDiv w:val="1"/>
      <w:marLeft w:val="0"/>
      <w:marRight w:val="0"/>
      <w:marTop w:val="0"/>
      <w:marBottom w:val="0"/>
      <w:divBdr>
        <w:top w:val="none" w:sz="0" w:space="0" w:color="auto"/>
        <w:left w:val="none" w:sz="0" w:space="0" w:color="auto"/>
        <w:bottom w:val="none" w:sz="0" w:space="0" w:color="auto"/>
        <w:right w:val="none" w:sz="0" w:space="0" w:color="auto"/>
      </w:divBdr>
    </w:div>
    <w:div w:id="184945646">
      <w:bodyDiv w:val="1"/>
      <w:marLeft w:val="0"/>
      <w:marRight w:val="0"/>
      <w:marTop w:val="0"/>
      <w:marBottom w:val="0"/>
      <w:divBdr>
        <w:top w:val="none" w:sz="0" w:space="0" w:color="auto"/>
        <w:left w:val="none" w:sz="0" w:space="0" w:color="auto"/>
        <w:bottom w:val="none" w:sz="0" w:space="0" w:color="auto"/>
        <w:right w:val="none" w:sz="0" w:space="0" w:color="auto"/>
      </w:divBdr>
    </w:div>
    <w:div w:id="236523534">
      <w:bodyDiv w:val="1"/>
      <w:marLeft w:val="0"/>
      <w:marRight w:val="0"/>
      <w:marTop w:val="0"/>
      <w:marBottom w:val="0"/>
      <w:divBdr>
        <w:top w:val="none" w:sz="0" w:space="0" w:color="auto"/>
        <w:left w:val="none" w:sz="0" w:space="0" w:color="auto"/>
        <w:bottom w:val="none" w:sz="0" w:space="0" w:color="auto"/>
        <w:right w:val="none" w:sz="0" w:space="0" w:color="auto"/>
      </w:divBdr>
      <w:divsChild>
        <w:div w:id="72245220">
          <w:marLeft w:val="0"/>
          <w:marRight w:val="0"/>
          <w:marTop w:val="0"/>
          <w:marBottom w:val="0"/>
          <w:divBdr>
            <w:top w:val="none" w:sz="0" w:space="0" w:color="auto"/>
            <w:left w:val="none" w:sz="0" w:space="0" w:color="auto"/>
            <w:bottom w:val="none" w:sz="0" w:space="0" w:color="auto"/>
            <w:right w:val="none" w:sz="0" w:space="0" w:color="auto"/>
          </w:divBdr>
          <w:divsChild>
            <w:div w:id="1565070979">
              <w:marLeft w:val="0"/>
              <w:marRight w:val="0"/>
              <w:marTop w:val="0"/>
              <w:marBottom w:val="0"/>
              <w:divBdr>
                <w:top w:val="none" w:sz="0" w:space="0" w:color="auto"/>
                <w:left w:val="none" w:sz="0" w:space="0" w:color="auto"/>
                <w:bottom w:val="none" w:sz="0" w:space="0" w:color="auto"/>
                <w:right w:val="none" w:sz="0" w:space="0" w:color="auto"/>
              </w:divBdr>
            </w:div>
            <w:div w:id="2131196379">
              <w:marLeft w:val="0"/>
              <w:marRight w:val="0"/>
              <w:marTop w:val="0"/>
              <w:marBottom w:val="0"/>
              <w:divBdr>
                <w:top w:val="none" w:sz="0" w:space="0" w:color="auto"/>
                <w:left w:val="none" w:sz="0" w:space="0" w:color="auto"/>
                <w:bottom w:val="none" w:sz="0" w:space="0" w:color="auto"/>
                <w:right w:val="none" w:sz="0" w:space="0" w:color="auto"/>
              </w:divBdr>
            </w:div>
            <w:div w:id="52049347">
              <w:marLeft w:val="0"/>
              <w:marRight w:val="0"/>
              <w:marTop w:val="0"/>
              <w:marBottom w:val="0"/>
              <w:divBdr>
                <w:top w:val="none" w:sz="0" w:space="0" w:color="auto"/>
                <w:left w:val="none" w:sz="0" w:space="0" w:color="auto"/>
                <w:bottom w:val="none" w:sz="0" w:space="0" w:color="auto"/>
                <w:right w:val="none" w:sz="0" w:space="0" w:color="auto"/>
              </w:divBdr>
            </w:div>
          </w:divsChild>
        </w:div>
        <w:div w:id="904337617">
          <w:marLeft w:val="0"/>
          <w:marRight w:val="0"/>
          <w:marTop w:val="0"/>
          <w:marBottom w:val="0"/>
          <w:divBdr>
            <w:top w:val="none" w:sz="0" w:space="0" w:color="auto"/>
            <w:left w:val="none" w:sz="0" w:space="0" w:color="auto"/>
            <w:bottom w:val="none" w:sz="0" w:space="0" w:color="auto"/>
            <w:right w:val="none" w:sz="0" w:space="0" w:color="auto"/>
          </w:divBdr>
        </w:div>
      </w:divsChild>
    </w:div>
    <w:div w:id="261185909">
      <w:bodyDiv w:val="1"/>
      <w:marLeft w:val="0"/>
      <w:marRight w:val="0"/>
      <w:marTop w:val="0"/>
      <w:marBottom w:val="0"/>
      <w:divBdr>
        <w:top w:val="none" w:sz="0" w:space="0" w:color="auto"/>
        <w:left w:val="none" w:sz="0" w:space="0" w:color="auto"/>
        <w:bottom w:val="none" w:sz="0" w:space="0" w:color="auto"/>
        <w:right w:val="none" w:sz="0" w:space="0" w:color="auto"/>
      </w:divBdr>
    </w:div>
    <w:div w:id="285888964">
      <w:bodyDiv w:val="1"/>
      <w:marLeft w:val="0"/>
      <w:marRight w:val="0"/>
      <w:marTop w:val="0"/>
      <w:marBottom w:val="0"/>
      <w:divBdr>
        <w:top w:val="none" w:sz="0" w:space="0" w:color="auto"/>
        <w:left w:val="none" w:sz="0" w:space="0" w:color="auto"/>
        <w:bottom w:val="none" w:sz="0" w:space="0" w:color="auto"/>
        <w:right w:val="none" w:sz="0" w:space="0" w:color="auto"/>
      </w:divBdr>
    </w:div>
    <w:div w:id="310327548">
      <w:bodyDiv w:val="1"/>
      <w:marLeft w:val="0"/>
      <w:marRight w:val="0"/>
      <w:marTop w:val="0"/>
      <w:marBottom w:val="0"/>
      <w:divBdr>
        <w:top w:val="none" w:sz="0" w:space="0" w:color="auto"/>
        <w:left w:val="none" w:sz="0" w:space="0" w:color="auto"/>
        <w:bottom w:val="none" w:sz="0" w:space="0" w:color="auto"/>
        <w:right w:val="none" w:sz="0" w:space="0" w:color="auto"/>
      </w:divBdr>
    </w:div>
    <w:div w:id="322513360">
      <w:bodyDiv w:val="1"/>
      <w:marLeft w:val="0"/>
      <w:marRight w:val="0"/>
      <w:marTop w:val="0"/>
      <w:marBottom w:val="0"/>
      <w:divBdr>
        <w:top w:val="none" w:sz="0" w:space="0" w:color="auto"/>
        <w:left w:val="none" w:sz="0" w:space="0" w:color="auto"/>
        <w:bottom w:val="none" w:sz="0" w:space="0" w:color="auto"/>
        <w:right w:val="none" w:sz="0" w:space="0" w:color="auto"/>
      </w:divBdr>
    </w:div>
    <w:div w:id="357782383">
      <w:bodyDiv w:val="1"/>
      <w:marLeft w:val="0"/>
      <w:marRight w:val="0"/>
      <w:marTop w:val="0"/>
      <w:marBottom w:val="0"/>
      <w:divBdr>
        <w:top w:val="none" w:sz="0" w:space="0" w:color="auto"/>
        <w:left w:val="none" w:sz="0" w:space="0" w:color="auto"/>
        <w:bottom w:val="none" w:sz="0" w:space="0" w:color="auto"/>
        <w:right w:val="none" w:sz="0" w:space="0" w:color="auto"/>
      </w:divBdr>
    </w:div>
    <w:div w:id="360667195">
      <w:bodyDiv w:val="1"/>
      <w:marLeft w:val="0"/>
      <w:marRight w:val="0"/>
      <w:marTop w:val="0"/>
      <w:marBottom w:val="0"/>
      <w:divBdr>
        <w:top w:val="none" w:sz="0" w:space="0" w:color="auto"/>
        <w:left w:val="none" w:sz="0" w:space="0" w:color="auto"/>
        <w:bottom w:val="none" w:sz="0" w:space="0" w:color="auto"/>
        <w:right w:val="none" w:sz="0" w:space="0" w:color="auto"/>
      </w:divBdr>
    </w:div>
    <w:div w:id="425658156">
      <w:bodyDiv w:val="1"/>
      <w:marLeft w:val="0"/>
      <w:marRight w:val="0"/>
      <w:marTop w:val="0"/>
      <w:marBottom w:val="0"/>
      <w:divBdr>
        <w:top w:val="none" w:sz="0" w:space="0" w:color="auto"/>
        <w:left w:val="none" w:sz="0" w:space="0" w:color="auto"/>
        <w:bottom w:val="none" w:sz="0" w:space="0" w:color="auto"/>
        <w:right w:val="none" w:sz="0" w:space="0" w:color="auto"/>
      </w:divBdr>
    </w:div>
    <w:div w:id="460659569">
      <w:bodyDiv w:val="1"/>
      <w:marLeft w:val="0"/>
      <w:marRight w:val="0"/>
      <w:marTop w:val="0"/>
      <w:marBottom w:val="0"/>
      <w:divBdr>
        <w:top w:val="none" w:sz="0" w:space="0" w:color="auto"/>
        <w:left w:val="none" w:sz="0" w:space="0" w:color="auto"/>
        <w:bottom w:val="none" w:sz="0" w:space="0" w:color="auto"/>
        <w:right w:val="none" w:sz="0" w:space="0" w:color="auto"/>
      </w:divBdr>
      <w:divsChild>
        <w:div w:id="506478213">
          <w:marLeft w:val="0"/>
          <w:marRight w:val="0"/>
          <w:marTop w:val="0"/>
          <w:marBottom w:val="0"/>
          <w:divBdr>
            <w:top w:val="none" w:sz="0" w:space="0" w:color="auto"/>
            <w:left w:val="none" w:sz="0" w:space="0" w:color="auto"/>
            <w:bottom w:val="none" w:sz="0" w:space="0" w:color="auto"/>
            <w:right w:val="none" w:sz="0" w:space="0" w:color="auto"/>
          </w:divBdr>
        </w:div>
      </w:divsChild>
    </w:div>
    <w:div w:id="778139867">
      <w:bodyDiv w:val="1"/>
      <w:marLeft w:val="0"/>
      <w:marRight w:val="0"/>
      <w:marTop w:val="0"/>
      <w:marBottom w:val="0"/>
      <w:divBdr>
        <w:top w:val="none" w:sz="0" w:space="0" w:color="auto"/>
        <w:left w:val="none" w:sz="0" w:space="0" w:color="auto"/>
        <w:bottom w:val="none" w:sz="0" w:space="0" w:color="auto"/>
        <w:right w:val="none" w:sz="0" w:space="0" w:color="auto"/>
      </w:divBdr>
    </w:div>
    <w:div w:id="885531029">
      <w:bodyDiv w:val="1"/>
      <w:marLeft w:val="0"/>
      <w:marRight w:val="0"/>
      <w:marTop w:val="0"/>
      <w:marBottom w:val="0"/>
      <w:divBdr>
        <w:top w:val="none" w:sz="0" w:space="0" w:color="auto"/>
        <w:left w:val="none" w:sz="0" w:space="0" w:color="auto"/>
        <w:bottom w:val="none" w:sz="0" w:space="0" w:color="auto"/>
        <w:right w:val="none" w:sz="0" w:space="0" w:color="auto"/>
      </w:divBdr>
    </w:div>
    <w:div w:id="907615171">
      <w:bodyDiv w:val="1"/>
      <w:marLeft w:val="0"/>
      <w:marRight w:val="0"/>
      <w:marTop w:val="0"/>
      <w:marBottom w:val="0"/>
      <w:divBdr>
        <w:top w:val="none" w:sz="0" w:space="0" w:color="auto"/>
        <w:left w:val="none" w:sz="0" w:space="0" w:color="auto"/>
        <w:bottom w:val="none" w:sz="0" w:space="0" w:color="auto"/>
        <w:right w:val="none" w:sz="0" w:space="0" w:color="auto"/>
      </w:divBdr>
    </w:div>
    <w:div w:id="931742571">
      <w:bodyDiv w:val="1"/>
      <w:marLeft w:val="0"/>
      <w:marRight w:val="0"/>
      <w:marTop w:val="0"/>
      <w:marBottom w:val="0"/>
      <w:divBdr>
        <w:top w:val="none" w:sz="0" w:space="0" w:color="auto"/>
        <w:left w:val="none" w:sz="0" w:space="0" w:color="auto"/>
        <w:bottom w:val="none" w:sz="0" w:space="0" w:color="auto"/>
        <w:right w:val="none" w:sz="0" w:space="0" w:color="auto"/>
      </w:divBdr>
    </w:div>
    <w:div w:id="1054768913">
      <w:bodyDiv w:val="1"/>
      <w:marLeft w:val="0"/>
      <w:marRight w:val="0"/>
      <w:marTop w:val="0"/>
      <w:marBottom w:val="0"/>
      <w:divBdr>
        <w:top w:val="none" w:sz="0" w:space="0" w:color="auto"/>
        <w:left w:val="none" w:sz="0" w:space="0" w:color="auto"/>
        <w:bottom w:val="none" w:sz="0" w:space="0" w:color="auto"/>
        <w:right w:val="none" w:sz="0" w:space="0" w:color="auto"/>
      </w:divBdr>
    </w:div>
    <w:div w:id="1101948450">
      <w:bodyDiv w:val="1"/>
      <w:marLeft w:val="0"/>
      <w:marRight w:val="0"/>
      <w:marTop w:val="0"/>
      <w:marBottom w:val="0"/>
      <w:divBdr>
        <w:top w:val="none" w:sz="0" w:space="0" w:color="auto"/>
        <w:left w:val="none" w:sz="0" w:space="0" w:color="auto"/>
        <w:bottom w:val="none" w:sz="0" w:space="0" w:color="auto"/>
        <w:right w:val="none" w:sz="0" w:space="0" w:color="auto"/>
      </w:divBdr>
    </w:div>
    <w:div w:id="1134252781">
      <w:bodyDiv w:val="1"/>
      <w:marLeft w:val="0"/>
      <w:marRight w:val="0"/>
      <w:marTop w:val="0"/>
      <w:marBottom w:val="0"/>
      <w:divBdr>
        <w:top w:val="none" w:sz="0" w:space="0" w:color="auto"/>
        <w:left w:val="none" w:sz="0" w:space="0" w:color="auto"/>
        <w:bottom w:val="none" w:sz="0" w:space="0" w:color="auto"/>
        <w:right w:val="none" w:sz="0" w:space="0" w:color="auto"/>
      </w:divBdr>
    </w:div>
    <w:div w:id="1237352153">
      <w:bodyDiv w:val="1"/>
      <w:marLeft w:val="0"/>
      <w:marRight w:val="0"/>
      <w:marTop w:val="0"/>
      <w:marBottom w:val="0"/>
      <w:divBdr>
        <w:top w:val="none" w:sz="0" w:space="0" w:color="auto"/>
        <w:left w:val="none" w:sz="0" w:space="0" w:color="auto"/>
        <w:bottom w:val="none" w:sz="0" w:space="0" w:color="auto"/>
        <w:right w:val="none" w:sz="0" w:space="0" w:color="auto"/>
      </w:divBdr>
    </w:div>
    <w:div w:id="1251546296">
      <w:bodyDiv w:val="1"/>
      <w:marLeft w:val="0"/>
      <w:marRight w:val="0"/>
      <w:marTop w:val="0"/>
      <w:marBottom w:val="0"/>
      <w:divBdr>
        <w:top w:val="none" w:sz="0" w:space="0" w:color="auto"/>
        <w:left w:val="none" w:sz="0" w:space="0" w:color="auto"/>
        <w:bottom w:val="none" w:sz="0" w:space="0" w:color="auto"/>
        <w:right w:val="none" w:sz="0" w:space="0" w:color="auto"/>
      </w:divBdr>
    </w:div>
    <w:div w:id="1258716082">
      <w:bodyDiv w:val="1"/>
      <w:marLeft w:val="0"/>
      <w:marRight w:val="0"/>
      <w:marTop w:val="0"/>
      <w:marBottom w:val="0"/>
      <w:divBdr>
        <w:top w:val="none" w:sz="0" w:space="0" w:color="auto"/>
        <w:left w:val="none" w:sz="0" w:space="0" w:color="auto"/>
        <w:bottom w:val="none" w:sz="0" w:space="0" w:color="auto"/>
        <w:right w:val="none" w:sz="0" w:space="0" w:color="auto"/>
      </w:divBdr>
    </w:div>
    <w:div w:id="1449543705">
      <w:bodyDiv w:val="1"/>
      <w:marLeft w:val="0"/>
      <w:marRight w:val="0"/>
      <w:marTop w:val="0"/>
      <w:marBottom w:val="0"/>
      <w:divBdr>
        <w:top w:val="none" w:sz="0" w:space="0" w:color="auto"/>
        <w:left w:val="none" w:sz="0" w:space="0" w:color="auto"/>
        <w:bottom w:val="none" w:sz="0" w:space="0" w:color="auto"/>
        <w:right w:val="none" w:sz="0" w:space="0" w:color="auto"/>
      </w:divBdr>
    </w:div>
    <w:div w:id="1478916696">
      <w:bodyDiv w:val="1"/>
      <w:marLeft w:val="0"/>
      <w:marRight w:val="0"/>
      <w:marTop w:val="0"/>
      <w:marBottom w:val="0"/>
      <w:divBdr>
        <w:top w:val="none" w:sz="0" w:space="0" w:color="auto"/>
        <w:left w:val="none" w:sz="0" w:space="0" w:color="auto"/>
        <w:bottom w:val="none" w:sz="0" w:space="0" w:color="auto"/>
        <w:right w:val="none" w:sz="0" w:space="0" w:color="auto"/>
      </w:divBdr>
    </w:div>
    <w:div w:id="1537699860">
      <w:bodyDiv w:val="1"/>
      <w:marLeft w:val="0"/>
      <w:marRight w:val="0"/>
      <w:marTop w:val="0"/>
      <w:marBottom w:val="0"/>
      <w:divBdr>
        <w:top w:val="none" w:sz="0" w:space="0" w:color="auto"/>
        <w:left w:val="none" w:sz="0" w:space="0" w:color="auto"/>
        <w:bottom w:val="none" w:sz="0" w:space="0" w:color="auto"/>
        <w:right w:val="none" w:sz="0" w:space="0" w:color="auto"/>
      </w:divBdr>
    </w:div>
    <w:div w:id="1715078962">
      <w:bodyDiv w:val="1"/>
      <w:marLeft w:val="0"/>
      <w:marRight w:val="0"/>
      <w:marTop w:val="0"/>
      <w:marBottom w:val="0"/>
      <w:divBdr>
        <w:top w:val="none" w:sz="0" w:space="0" w:color="auto"/>
        <w:left w:val="none" w:sz="0" w:space="0" w:color="auto"/>
        <w:bottom w:val="none" w:sz="0" w:space="0" w:color="auto"/>
        <w:right w:val="none" w:sz="0" w:space="0" w:color="auto"/>
      </w:divBdr>
    </w:div>
    <w:div w:id="1735350749">
      <w:bodyDiv w:val="1"/>
      <w:marLeft w:val="0"/>
      <w:marRight w:val="0"/>
      <w:marTop w:val="0"/>
      <w:marBottom w:val="0"/>
      <w:divBdr>
        <w:top w:val="none" w:sz="0" w:space="0" w:color="auto"/>
        <w:left w:val="none" w:sz="0" w:space="0" w:color="auto"/>
        <w:bottom w:val="none" w:sz="0" w:space="0" w:color="auto"/>
        <w:right w:val="none" w:sz="0" w:space="0" w:color="auto"/>
      </w:divBdr>
    </w:div>
    <w:div w:id="1782383586">
      <w:bodyDiv w:val="1"/>
      <w:marLeft w:val="0"/>
      <w:marRight w:val="0"/>
      <w:marTop w:val="0"/>
      <w:marBottom w:val="0"/>
      <w:divBdr>
        <w:top w:val="none" w:sz="0" w:space="0" w:color="auto"/>
        <w:left w:val="none" w:sz="0" w:space="0" w:color="auto"/>
        <w:bottom w:val="none" w:sz="0" w:space="0" w:color="auto"/>
        <w:right w:val="none" w:sz="0" w:space="0" w:color="auto"/>
      </w:divBdr>
    </w:div>
    <w:div w:id="1829587243">
      <w:bodyDiv w:val="1"/>
      <w:marLeft w:val="0"/>
      <w:marRight w:val="0"/>
      <w:marTop w:val="0"/>
      <w:marBottom w:val="0"/>
      <w:divBdr>
        <w:top w:val="none" w:sz="0" w:space="0" w:color="auto"/>
        <w:left w:val="none" w:sz="0" w:space="0" w:color="auto"/>
        <w:bottom w:val="none" w:sz="0" w:space="0" w:color="auto"/>
        <w:right w:val="none" w:sz="0" w:space="0" w:color="auto"/>
      </w:divBdr>
    </w:div>
    <w:div w:id="1837530563">
      <w:bodyDiv w:val="1"/>
      <w:marLeft w:val="0"/>
      <w:marRight w:val="0"/>
      <w:marTop w:val="0"/>
      <w:marBottom w:val="0"/>
      <w:divBdr>
        <w:top w:val="none" w:sz="0" w:space="0" w:color="auto"/>
        <w:left w:val="none" w:sz="0" w:space="0" w:color="auto"/>
        <w:bottom w:val="none" w:sz="0" w:space="0" w:color="auto"/>
        <w:right w:val="none" w:sz="0" w:space="0" w:color="auto"/>
      </w:divBdr>
    </w:div>
    <w:div w:id="1850488598">
      <w:bodyDiv w:val="1"/>
      <w:marLeft w:val="0"/>
      <w:marRight w:val="0"/>
      <w:marTop w:val="0"/>
      <w:marBottom w:val="0"/>
      <w:divBdr>
        <w:top w:val="none" w:sz="0" w:space="0" w:color="auto"/>
        <w:left w:val="none" w:sz="0" w:space="0" w:color="auto"/>
        <w:bottom w:val="none" w:sz="0" w:space="0" w:color="auto"/>
        <w:right w:val="none" w:sz="0" w:space="0" w:color="auto"/>
      </w:divBdr>
    </w:div>
    <w:div w:id="1986623105">
      <w:bodyDiv w:val="1"/>
      <w:marLeft w:val="0"/>
      <w:marRight w:val="0"/>
      <w:marTop w:val="0"/>
      <w:marBottom w:val="0"/>
      <w:divBdr>
        <w:top w:val="none" w:sz="0" w:space="0" w:color="auto"/>
        <w:left w:val="none" w:sz="0" w:space="0" w:color="auto"/>
        <w:bottom w:val="none" w:sz="0" w:space="0" w:color="auto"/>
        <w:right w:val="none" w:sz="0" w:space="0" w:color="auto"/>
      </w:divBdr>
    </w:div>
    <w:div w:id="2099711253">
      <w:bodyDiv w:val="1"/>
      <w:marLeft w:val="0"/>
      <w:marRight w:val="0"/>
      <w:marTop w:val="0"/>
      <w:marBottom w:val="0"/>
      <w:divBdr>
        <w:top w:val="none" w:sz="0" w:space="0" w:color="auto"/>
        <w:left w:val="none" w:sz="0" w:space="0" w:color="auto"/>
        <w:bottom w:val="none" w:sz="0" w:space="0" w:color="auto"/>
        <w:right w:val="none" w:sz="0" w:space="0" w:color="auto"/>
      </w:divBdr>
    </w:div>
    <w:div w:id="21406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it@ida-secretariat.org" TargetMode="External"/><Relationship Id="rId13" Type="http://schemas.openxmlformats.org/officeDocument/2006/relationships/hyperlink" Target="https://bit.ly/2xbtNzB" TargetMode="External"/><Relationship Id="rId18" Type="http://schemas.openxmlformats.org/officeDocument/2006/relationships/hyperlink" Target="mailto:P-Vernon@dfid.gov.uk" TargetMode="External"/><Relationship Id="rId3" Type="http://schemas.openxmlformats.org/officeDocument/2006/relationships/styles" Target="styles.xml"/><Relationship Id="rId21" Type="http://schemas.openxmlformats.org/officeDocument/2006/relationships/hyperlink" Target="mailto:summit@ida-secretariat.org" TargetMode="External"/><Relationship Id="rId7" Type="http://schemas.openxmlformats.org/officeDocument/2006/relationships/hyperlink" Target="http://www.internationaldisabilityalliance.org/sites/default/files/tor_gds_civil_society_reference_group.docx" TargetMode="External"/><Relationship Id="rId12" Type="http://schemas.openxmlformats.org/officeDocument/2006/relationships/hyperlink" Target="https://www.youtube.com/watch?v=K-mj4Dss5JQ" TargetMode="External"/><Relationship Id="rId17" Type="http://schemas.openxmlformats.org/officeDocument/2006/relationships/hyperlink" Target="mailto:dianer@cacl.ca" TargetMode="External"/><Relationship Id="rId2" Type="http://schemas.openxmlformats.org/officeDocument/2006/relationships/numbering" Target="numbering.xml"/><Relationship Id="rId16" Type="http://schemas.openxmlformats.org/officeDocument/2006/relationships/hyperlink" Target="mailto:msmith@ida-secretariat.org" TargetMode="External"/><Relationship Id="rId20" Type="http://schemas.openxmlformats.org/officeDocument/2006/relationships/hyperlink" Target="mailto:berhanubis@gmail.com" TargetMode="External"/><Relationship Id="rId1" Type="http://schemas.openxmlformats.org/officeDocument/2006/relationships/customXml" Target="../customXml/item1.xml"/><Relationship Id="rId6" Type="http://schemas.openxmlformats.org/officeDocument/2006/relationships/hyperlink" Target="mailto:summit@ida-secretariat.org" TargetMode="External"/><Relationship Id="rId11" Type="http://schemas.openxmlformats.org/officeDocument/2006/relationships/hyperlink" Target="https://youtu.be/o04BKBNkQs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ightsrwanda@gmail.com" TargetMode="External"/><Relationship Id="rId23" Type="http://schemas.openxmlformats.org/officeDocument/2006/relationships/fontTable" Target="fontTable.xml"/><Relationship Id="rId10" Type="http://schemas.openxmlformats.org/officeDocument/2006/relationships/hyperlink" Target="mailto:Summit@ida-secretariat.org" TargetMode="External"/><Relationship Id="rId19" Type="http://schemas.openxmlformats.org/officeDocument/2006/relationships/hyperlink" Target="mailto:Mosharraf.Hossain@add.org.uk" TargetMode="External"/><Relationship Id="rId4" Type="http://schemas.openxmlformats.org/officeDocument/2006/relationships/settings" Target="settings.xml"/><Relationship Id="rId9" Type="http://schemas.openxmlformats.org/officeDocument/2006/relationships/hyperlink" Target="mailto:summit@ida-secretariat.org" TargetMode="External"/><Relationship Id="rId14" Type="http://schemas.openxmlformats.org/officeDocument/2006/relationships/hyperlink" Target="https://www.capitalfm.co.ke/news/2018/05/persons-with-disability-demand-equal-rights/" TargetMode="External"/><Relationship Id="rId22" Type="http://schemas.openxmlformats.org/officeDocument/2006/relationships/hyperlink" Target="http://www.internationaldisabilityalliance.org/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37432-1FCF-FA49-A344-34CA4C87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Amy Karageorgos</cp:lastModifiedBy>
  <cp:revision>16</cp:revision>
  <dcterms:created xsi:type="dcterms:W3CDTF">2018-05-28T01:35:00Z</dcterms:created>
  <dcterms:modified xsi:type="dcterms:W3CDTF">2018-05-29T15:08:00Z</dcterms:modified>
</cp:coreProperties>
</file>