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FEFE" w14:textId="15E84DC3" w:rsidR="000F35F9" w:rsidRDefault="000F35F9" w:rsidP="009A1C2A">
      <w:pPr>
        <w:jc w:val="center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0BFBE851" wp14:editId="5A0C20EC">
            <wp:extent cx="3903345" cy="1778000"/>
            <wp:effectExtent l="0" t="0" r="8255" b="0"/>
            <wp:docPr id="1" name="Picture 1" descr="../../../../../../../Desktop/untitled%20folder/SGPwD_rev3-01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untitled%20folder/SGPwD_rev3-01%20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125E" w14:textId="77777777" w:rsidR="000F35F9" w:rsidRDefault="000F35F9" w:rsidP="009A1C2A">
      <w:pPr>
        <w:jc w:val="center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747B6D8C" w14:textId="77777777" w:rsidR="000F35F9" w:rsidRDefault="000F35F9" w:rsidP="009A1C2A">
      <w:pPr>
        <w:jc w:val="center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bookmarkStart w:id="0" w:name="_GoBack"/>
      <w:bookmarkEnd w:id="0"/>
    </w:p>
    <w:p w14:paraId="3E26860D" w14:textId="77777777" w:rsidR="000F35F9" w:rsidRDefault="000F35F9" w:rsidP="009A1C2A">
      <w:pPr>
        <w:jc w:val="center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0B8C67B6" w14:textId="77777777" w:rsidR="009A1C2A" w:rsidRPr="00CE35B1" w:rsidRDefault="009A1C2A" w:rsidP="009A1C2A">
      <w:pPr>
        <w:jc w:val="center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  <w:r w:rsidRPr="00CE35B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VNR Namibia - Statement with questions</w:t>
      </w:r>
    </w:p>
    <w:p w14:paraId="2473657E" w14:textId="77777777" w:rsidR="009A1C2A" w:rsidRPr="00CE35B1" w:rsidRDefault="009A1C2A" w:rsidP="009A1C2A">
      <w:pPr>
        <w:spacing w:after="240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</w:p>
    <w:p w14:paraId="7A096B56" w14:textId="71E01EA4" w:rsidR="004D24D8" w:rsidRPr="00CE35B1" w:rsidRDefault="00C94B25" w:rsidP="000F35F9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</w:pPr>
      <w:r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While</w:t>
      </w:r>
      <w:r w:rsidR="00B74AD2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there are good policies</w:t>
      </w:r>
      <w:r w:rsidR="003F054B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in Namibia, t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here is a need fo</w:t>
      </w:r>
      <w:r w:rsidR="003F054B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r 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N</w:t>
      </w:r>
      <w:r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amibia to review its policy on inclusion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to ensure tha</w:t>
      </w:r>
      <w:r w:rsidR="00B74AD2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t everyone is</w:t>
      </w:r>
      <w:r w:rsidR="003F054B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included </w:t>
      </w:r>
      <w:r w:rsidR="00B74AD2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and it </w:t>
      </w:r>
      <w:r w:rsidR="00444959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benefit</w:t>
      </w:r>
      <w:r w:rsidR="00B74AD2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s</w:t>
      </w:r>
      <w:r w:rsidR="00444959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all. One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example </w:t>
      </w:r>
      <w:r w:rsidR="00444959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is 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on i</w:t>
      </w:r>
      <w:r w:rsidR="0012772F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nclusive education in </w:t>
      </w:r>
      <w:r w:rsidR="00444959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which 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the definition </w:t>
      </w:r>
      <w:r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of access and inclusion</w:t>
      </w:r>
      <w:r w:rsidR="0012772F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is narrow</w:t>
      </w:r>
    </w:p>
    <w:p w14:paraId="5667B6E8" w14:textId="77777777" w:rsidR="004D24D8" w:rsidRPr="00CE35B1" w:rsidRDefault="004D24D8" w:rsidP="000F35F9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</w:pPr>
    </w:p>
    <w:p w14:paraId="63E0B513" w14:textId="473CE2D5" w:rsidR="00115178" w:rsidRPr="00CE35B1" w:rsidRDefault="0012772F" w:rsidP="000F35F9">
      <w:pPr>
        <w:jc w:val="both"/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</w:pPr>
      <w:r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How does</w:t>
      </w:r>
      <w:r w:rsidR="00115178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 Namibia implement SDG4 including equal participation and s</w:t>
      </w:r>
      <w:r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elf-representation on decisions-</w:t>
      </w:r>
      <w:r w:rsidR="00115178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making process</w:t>
      </w:r>
      <w:r w:rsidR="00537F38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es</w:t>
      </w:r>
      <w:r w:rsidR="00115178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?</w:t>
      </w:r>
    </w:p>
    <w:p w14:paraId="3E8F8F17" w14:textId="77777777" w:rsidR="00115178" w:rsidRPr="00CE35B1" w:rsidRDefault="00115178" w:rsidP="000F35F9">
      <w:pPr>
        <w:jc w:val="both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</w:p>
    <w:p w14:paraId="2471427E" w14:textId="0DA81611" w:rsidR="00D60C48" w:rsidRPr="00CE35B1" w:rsidRDefault="001A02CB" w:rsidP="000F35F9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As an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example, </w:t>
      </w:r>
      <w:r w:rsidR="00FF5AD4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in 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the Namibian government there is no</w:t>
      </w:r>
      <w:r w:rsidR="00FF5AD4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person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with </w:t>
      </w:r>
      <w:r w:rsidR="0012772F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a 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disability in a high-l</w:t>
      </w:r>
      <w:r w:rsidR="00FF5AD4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evel office or 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managerial </w:t>
      </w:r>
      <w:r w:rsidR="00FF5AD4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position</w:t>
      </w:r>
      <w:r w:rsidR="0011517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>.</w:t>
      </w:r>
      <w:r w:rsidR="00D60C48"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2810AD26" w14:textId="77777777" w:rsidR="00D60C48" w:rsidRPr="00CE35B1" w:rsidRDefault="00D60C48" w:rsidP="000F35F9">
      <w:pPr>
        <w:jc w:val="both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</w:p>
    <w:p w14:paraId="6447DB3E" w14:textId="04909B5E" w:rsidR="0012772F" w:rsidRPr="00CE35B1" w:rsidRDefault="0012772F" w:rsidP="000F35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How does Namibia commit to carry out Article 5 of the UN Convention on the Rights of Persons with Disabilities that all persons</w:t>
      </w:r>
      <w:r w:rsidRPr="00CE35B1">
        <w:rPr>
          <w:rFonts w:ascii="Times New Roman" w:hAnsi="Times New Roman" w:cs="Times New Roman"/>
          <w:lang w:val="en-US"/>
        </w:rPr>
        <w:t xml:space="preserve"> </w:t>
      </w:r>
      <w:r w:rsidRPr="00F831E3">
        <w:rPr>
          <w:rFonts w:ascii="Arial" w:hAnsi="Arial" w:cs="Arial"/>
          <w:b/>
          <w:i/>
          <w:lang w:val="en-US"/>
        </w:rPr>
        <w:t>are entitled to equal protection and equal benefit of the law.</w:t>
      </w:r>
    </w:p>
    <w:p w14:paraId="05165081" w14:textId="77777777" w:rsidR="009A1C2A" w:rsidRPr="00CE35B1" w:rsidRDefault="009A1C2A" w:rsidP="000F35F9">
      <w:pPr>
        <w:jc w:val="both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</w:p>
    <w:p w14:paraId="441B08C1" w14:textId="3F59532F" w:rsidR="00D65EBE" w:rsidRPr="00CE35B1" w:rsidRDefault="00D65EBE" w:rsidP="000F35F9">
      <w:pPr>
        <w:jc w:val="both"/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</w:pPr>
      <w:r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>Finally,</w:t>
      </w:r>
      <w:r w:rsidR="00D60C48"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 </w:t>
      </w:r>
      <w:r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we </w:t>
      </w:r>
      <w:r w:rsidR="003E5BFA"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>want</w:t>
      </w:r>
      <w:r w:rsidR="004C45E3"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 to highlight </w:t>
      </w:r>
      <w:r w:rsidR="002C0A19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>the importance</w:t>
      </w:r>
      <w:r w:rsidR="004952F9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 of</w:t>
      </w:r>
      <w:r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 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>poverty</w:t>
      </w:r>
      <w:r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 xml:space="preserve"> reduction in all its forms everywhere</w:t>
      </w:r>
      <w:r w:rsidR="009A1C2A" w:rsidRPr="00CE35B1"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  <w:t>.</w:t>
      </w:r>
    </w:p>
    <w:p w14:paraId="5C2BAE2D" w14:textId="77777777" w:rsidR="00D65EBE" w:rsidRPr="00CE35B1" w:rsidRDefault="00D65EBE" w:rsidP="000F35F9">
      <w:pPr>
        <w:jc w:val="both"/>
        <w:rPr>
          <w:rFonts w:ascii="Arial" w:eastAsia="Times New Roman" w:hAnsi="Arial" w:cs="Arial"/>
          <w:color w:val="000000" w:themeColor="text1"/>
          <w:shd w:val="clear" w:color="auto" w:fill="F8F8F8"/>
          <w:lang w:val="en-US" w:eastAsia="de-DE"/>
        </w:rPr>
      </w:pPr>
    </w:p>
    <w:p w14:paraId="12C5DAED" w14:textId="6F189519" w:rsidR="009A1C2A" w:rsidRPr="00CE35B1" w:rsidRDefault="00D12047" w:rsidP="000F35F9">
      <w:pPr>
        <w:jc w:val="both"/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</w:pPr>
      <w:r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How</w:t>
      </w:r>
      <w:r w:rsidR="00D65EBE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 can</w:t>
      </w:r>
      <w:r w:rsidR="009A1C2A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 Namibia with a small population reduce the unemploy</w:t>
      </w:r>
      <w:r w:rsidR="007E37CE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ment rate especiall</w:t>
      </w:r>
      <w:r w:rsidR="002C0A19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>y for</w:t>
      </w:r>
      <w:r w:rsidR="00821104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 youth while</w:t>
      </w:r>
      <w:r w:rsidR="009A1C2A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 address</w:t>
      </w:r>
      <w:r w:rsidR="00D65EBE" w:rsidRPr="00CE35B1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val="en-US" w:eastAsia="de-DE"/>
        </w:rPr>
        <w:t xml:space="preserve">ing the importance of education? </w:t>
      </w:r>
    </w:p>
    <w:p w14:paraId="4B6C8320" w14:textId="77777777" w:rsidR="005E0F37" w:rsidRPr="00CE35B1" w:rsidRDefault="009A1C2A" w:rsidP="000F35F9">
      <w:pPr>
        <w:jc w:val="both"/>
        <w:rPr>
          <w:rFonts w:ascii="-webkit-standard" w:eastAsia="Times New Roman" w:hAnsi="-webkit-standard" w:cs="Times New Roman"/>
          <w:color w:val="000000" w:themeColor="text1"/>
          <w:lang w:val="en-US" w:eastAsia="de-DE"/>
        </w:rPr>
      </w:pPr>
      <w:r w:rsidRPr="00CE35B1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de-DE"/>
        </w:rPr>
        <w:t xml:space="preserve"> </w:t>
      </w:r>
    </w:p>
    <w:sectPr w:rsidR="005E0F37" w:rsidRPr="00CE35B1" w:rsidSect="00B329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A"/>
    <w:rsid w:val="000F35F9"/>
    <w:rsid w:val="00115178"/>
    <w:rsid w:val="0012772F"/>
    <w:rsid w:val="001A02CB"/>
    <w:rsid w:val="002C0A19"/>
    <w:rsid w:val="0035107C"/>
    <w:rsid w:val="003E5BFA"/>
    <w:rsid w:val="003F054B"/>
    <w:rsid w:val="00444959"/>
    <w:rsid w:val="004952F9"/>
    <w:rsid w:val="004C45E3"/>
    <w:rsid w:val="004D24D8"/>
    <w:rsid w:val="00537F38"/>
    <w:rsid w:val="005E0F37"/>
    <w:rsid w:val="00707CE5"/>
    <w:rsid w:val="007E37CE"/>
    <w:rsid w:val="00821104"/>
    <w:rsid w:val="00933BA3"/>
    <w:rsid w:val="009A1C2A"/>
    <w:rsid w:val="00B32938"/>
    <w:rsid w:val="00B74AD2"/>
    <w:rsid w:val="00C94B25"/>
    <w:rsid w:val="00CE35B1"/>
    <w:rsid w:val="00D1130A"/>
    <w:rsid w:val="00D12047"/>
    <w:rsid w:val="00D60C48"/>
    <w:rsid w:val="00D65EBE"/>
    <w:rsid w:val="00F831E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D0503"/>
  <w14:defaultImageDpi w14:val="32767"/>
  <w15:chartTrackingRefBased/>
  <w15:docId w15:val="{D88892C4-4DDF-A149-A5A2-E0DFAD9B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C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9A1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Motschilnig</dc:creator>
  <cp:keywords/>
  <dc:description/>
  <cp:lastModifiedBy>Microsoft Office User</cp:lastModifiedBy>
  <cp:revision>2</cp:revision>
  <dcterms:created xsi:type="dcterms:W3CDTF">2018-07-17T21:43:00Z</dcterms:created>
  <dcterms:modified xsi:type="dcterms:W3CDTF">2018-07-17T21:43:00Z</dcterms:modified>
</cp:coreProperties>
</file>