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5178" w14:textId="77777777" w:rsidR="003F1BC2" w:rsidRDefault="003F1BC2" w:rsidP="003F1BC2">
      <w:pPr>
        <w:jc w:val="center"/>
        <w:rPr>
          <w:rFonts w:ascii="Verdana" w:hAnsi="Verdana"/>
          <w:b/>
          <w:sz w:val="28"/>
        </w:rPr>
      </w:pPr>
      <w:r>
        <w:rPr>
          <w:rFonts w:ascii="Verdana" w:hAnsi="Verdana"/>
          <w:b/>
          <w:noProof/>
          <w:sz w:val="28"/>
        </w:rPr>
        <w:drawing>
          <wp:inline distT="0" distB="0" distL="0" distR="0" wp14:anchorId="6F4AACBE" wp14:editId="1ED1D742">
            <wp:extent cx="4581331" cy="207970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PwD_rev3-01 (1).png"/>
                    <pic:cNvPicPr/>
                  </pic:nvPicPr>
                  <pic:blipFill>
                    <a:blip r:embed="rId5">
                      <a:extLst>
                        <a:ext uri="{28A0092B-C50C-407E-A947-70E740481C1C}">
                          <a14:useLocalDpi xmlns:a14="http://schemas.microsoft.com/office/drawing/2010/main" val="0"/>
                        </a:ext>
                      </a:extLst>
                    </a:blip>
                    <a:stretch>
                      <a:fillRect/>
                    </a:stretch>
                  </pic:blipFill>
                  <pic:spPr>
                    <a:xfrm>
                      <a:off x="0" y="0"/>
                      <a:ext cx="4592455" cy="2084759"/>
                    </a:xfrm>
                    <a:prstGeom prst="rect">
                      <a:avLst/>
                    </a:prstGeom>
                  </pic:spPr>
                </pic:pic>
              </a:graphicData>
            </a:graphic>
          </wp:inline>
        </w:drawing>
      </w:r>
    </w:p>
    <w:p w14:paraId="274F3AA4" w14:textId="6347C070" w:rsidR="003F1BC2" w:rsidRDefault="003F1BC2" w:rsidP="003F1BC2">
      <w:pPr>
        <w:jc w:val="center"/>
        <w:rPr>
          <w:rFonts w:ascii="Verdana" w:hAnsi="Verdana"/>
          <w:b/>
          <w:sz w:val="28"/>
        </w:rPr>
      </w:pPr>
      <w:r>
        <w:rPr>
          <w:rFonts w:ascii="Verdana" w:hAnsi="Verdana"/>
          <w:b/>
          <w:sz w:val="28"/>
        </w:rPr>
        <w:t>Webinar: ‘Information on HLPF 2019’</w:t>
      </w:r>
    </w:p>
    <w:p w14:paraId="2651A466" w14:textId="77777777" w:rsidR="003F1BC2" w:rsidRDefault="003F1BC2" w:rsidP="003F1BC2">
      <w:pPr>
        <w:jc w:val="center"/>
        <w:rPr>
          <w:rFonts w:ascii="Verdana" w:hAnsi="Verdana"/>
          <w:b/>
        </w:rPr>
      </w:pPr>
      <w:r>
        <w:rPr>
          <w:rFonts w:ascii="Verdana" w:hAnsi="Verdana"/>
          <w:b/>
        </w:rPr>
        <w:t>12 December 2018, 9:00am – 10:00am</w:t>
      </w:r>
    </w:p>
    <w:p w14:paraId="251CAAAF" w14:textId="77777777" w:rsidR="003F1BC2" w:rsidRDefault="003F1BC2" w:rsidP="003F1BC2">
      <w:pPr>
        <w:jc w:val="center"/>
        <w:rPr>
          <w:rFonts w:ascii="Verdana" w:hAnsi="Verdana"/>
          <w:b/>
        </w:rPr>
      </w:pPr>
    </w:p>
    <w:p w14:paraId="57CCB5F1" w14:textId="40A096A3" w:rsidR="003F1BC2" w:rsidRDefault="003F1BC2" w:rsidP="003F1BC2">
      <w:pPr>
        <w:rPr>
          <w:rFonts w:ascii="Verdana" w:hAnsi="Verdana"/>
          <w:sz w:val="22"/>
        </w:rPr>
      </w:pPr>
      <w:r>
        <w:rPr>
          <w:rFonts w:ascii="Verdana" w:hAnsi="Verdana"/>
          <w:sz w:val="22"/>
        </w:rPr>
        <w:t xml:space="preserve">In 2019, there will be two High-level Political Forums. The first HLPF will be eight days long and convened in July under ECOSOC.  The second HLPF, which is the SDG Summit, will be two days long and convened in September at the opening of the UN General Assembly. </w:t>
      </w:r>
    </w:p>
    <w:p w14:paraId="636CCB7F" w14:textId="77777777" w:rsidR="003F1BC2" w:rsidRDefault="003F1BC2" w:rsidP="003F1BC2">
      <w:pPr>
        <w:rPr>
          <w:rFonts w:ascii="Verdana" w:hAnsi="Verdana"/>
          <w:sz w:val="22"/>
        </w:rPr>
      </w:pPr>
    </w:p>
    <w:p w14:paraId="5FC7A505" w14:textId="6BBFBE15" w:rsidR="003F1BC2" w:rsidRPr="007E3127" w:rsidRDefault="003F1BC2" w:rsidP="003F1BC2">
      <w:pPr>
        <w:rPr>
          <w:rFonts w:ascii="Verdana" w:hAnsi="Verdana"/>
          <w:b/>
          <w:sz w:val="22"/>
        </w:rPr>
      </w:pPr>
      <w:r w:rsidRPr="007E3127">
        <w:rPr>
          <w:rFonts w:ascii="Verdana" w:hAnsi="Verdana"/>
          <w:b/>
          <w:sz w:val="22"/>
        </w:rPr>
        <w:t>H</w:t>
      </w:r>
      <w:r>
        <w:rPr>
          <w:rFonts w:ascii="Verdana" w:hAnsi="Verdana"/>
          <w:b/>
          <w:sz w:val="22"/>
        </w:rPr>
        <w:t xml:space="preserve">igh-level </w:t>
      </w:r>
      <w:r w:rsidRPr="007E3127">
        <w:rPr>
          <w:rFonts w:ascii="Verdana" w:hAnsi="Verdana"/>
          <w:b/>
          <w:sz w:val="22"/>
        </w:rPr>
        <w:t>P</w:t>
      </w:r>
      <w:r>
        <w:rPr>
          <w:rFonts w:ascii="Verdana" w:hAnsi="Verdana"/>
          <w:b/>
          <w:sz w:val="22"/>
        </w:rPr>
        <w:t xml:space="preserve">olitical </w:t>
      </w:r>
      <w:r w:rsidRPr="007E3127">
        <w:rPr>
          <w:rFonts w:ascii="Verdana" w:hAnsi="Verdana"/>
          <w:b/>
          <w:sz w:val="22"/>
        </w:rPr>
        <w:t>F</w:t>
      </w:r>
      <w:r>
        <w:rPr>
          <w:rFonts w:ascii="Verdana" w:hAnsi="Verdana"/>
          <w:b/>
          <w:sz w:val="22"/>
        </w:rPr>
        <w:t>orum</w:t>
      </w:r>
      <w:r w:rsidRPr="007E3127">
        <w:rPr>
          <w:rFonts w:ascii="Verdana" w:hAnsi="Verdana"/>
          <w:b/>
          <w:sz w:val="22"/>
        </w:rPr>
        <w:t xml:space="preserve"> under ECOSOC</w:t>
      </w:r>
    </w:p>
    <w:p w14:paraId="0912A183" w14:textId="77777777" w:rsidR="003F1BC2" w:rsidRDefault="003F1BC2" w:rsidP="003F1BC2">
      <w:pPr>
        <w:pStyle w:val="ListParagraph"/>
        <w:numPr>
          <w:ilvl w:val="0"/>
          <w:numId w:val="1"/>
        </w:numPr>
        <w:rPr>
          <w:rFonts w:ascii="Verdana" w:hAnsi="Verdana"/>
          <w:sz w:val="22"/>
        </w:rPr>
      </w:pPr>
      <w:r w:rsidRPr="007E3127">
        <w:rPr>
          <w:rFonts w:ascii="Verdana" w:hAnsi="Verdana"/>
          <w:sz w:val="22"/>
        </w:rPr>
        <w:t xml:space="preserve">The meeting of the High-level Political Forum on Sustainable Development convened under the auspices of the Economic and Social Council will be held from Tuesday, 9 July, to Thursday, 18 July 2019; including a three-day ministerial meeting of the forum from Tuesday, 16 July, to Thursday, 18 July 2019. </w:t>
      </w:r>
    </w:p>
    <w:p w14:paraId="2ACAD943" w14:textId="77777777" w:rsidR="003F1BC2" w:rsidRDefault="003F1BC2" w:rsidP="003F1BC2">
      <w:pPr>
        <w:rPr>
          <w:rFonts w:ascii="Verdana" w:hAnsi="Verdana"/>
          <w:sz w:val="22"/>
        </w:rPr>
      </w:pPr>
    </w:p>
    <w:p w14:paraId="42FD9B6F" w14:textId="77777777" w:rsidR="003F1BC2" w:rsidRPr="003F1C6E" w:rsidRDefault="003F1BC2" w:rsidP="003F1BC2">
      <w:pPr>
        <w:pStyle w:val="ListParagraph"/>
        <w:numPr>
          <w:ilvl w:val="0"/>
          <w:numId w:val="1"/>
        </w:numPr>
        <w:rPr>
          <w:rFonts w:ascii="Verdana" w:hAnsi="Verdana"/>
          <w:sz w:val="22"/>
        </w:rPr>
      </w:pPr>
      <w:r w:rsidRPr="007E3127">
        <w:rPr>
          <w:rFonts w:ascii="Verdana" w:hAnsi="Verdana"/>
          <w:sz w:val="22"/>
        </w:rPr>
        <w:t>The theme of the forum will be “Empowering</w:t>
      </w:r>
      <w:r>
        <w:rPr>
          <w:rFonts w:ascii="Verdana" w:hAnsi="Verdana"/>
          <w:sz w:val="22"/>
        </w:rPr>
        <w:t xml:space="preserve"> people and ensuring inclusiveness and equality”</w:t>
      </w:r>
    </w:p>
    <w:p w14:paraId="4CE1B166" w14:textId="77777777" w:rsidR="003F1BC2" w:rsidRPr="003F1BC2" w:rsidRDefault="003F1BC2" w:rsidP="003F1BC2">
      <w:pPr>
        <w:rPr>
          <w:rFonts w:ascii="Verdana" w:hAnsi="Verdana"/>
          <w:sz w:val="22"/>
        </w:rPr>
      </w:pPr>
    </w:p>
    <w:p w14:paraId="095F6901" w14:textId="77777777" w:rsidR="003F1BC2" w:rsidRDefault="003F1BC2" w:rsidP="003F1BC2">
      <w:pPr>
        <w:pStyle w:val="ListParagraph"/>
        <w:numPr>
          <w:ilvl w:val="0"/>
          <w:numId w:val="1"/>
        </w:numPr>
        <w:rPr>
          <w:rFonts w:ascii="Verdana" w:hAnsi="Verdana"/>
          <w:sz w:val="22"/>
        </w:rPr>
      </w:pPr>
      <w:r>
        <w:rPr>
          <w:rFonts w:ascii="Verdana" w:hAnsi="Verdana"/>
          <w:sz w:val="22"/>
        </w:rPr>
        <w:t>During the first week of the forum, six Goals will be reviewed through panel discussions.  These Goals include:</w:t>
      </w:r>
    </w:p>
    <w:p w14:paraId="2C4C01C3" w14:textId="77777777" w:rsidR="003F1BC2" w:rsidRPr="003F1BC2" w:rsidRDefault="004A1CA6" w:rsidP="003F1BC2">
      <w:pPr>
        <w:numPr>
          <w:ilvl w:val="1"/>
          <w:numId w:val="1"/>
        </w:numPr>
        <w:spacing w:before="100" w:beforeAutospacing="1" w:after="100" w:afterAutospacing="1"/>
        <w:rPr>
          <w:rFonts w:ascii="Verdana" w:eastAsia="Times New Roman" w:hAnsi="Verdana" w:cs="Arial"/>
          <w:b/>
          <w:color w:val="000000" w:themeColor="text1"/>
          <w:sz w:val="21"/>
          <w:szCs w:val="20"/>
        </w:rPr>
      </w:pPr>
      <w:hyperlink r:id="rId6" w:history="1">
        <w:r w:rsidR="003F1BC2" w:rsidRPr="00407493">
          <w:rPr>
            <w:rFonts w:ascii="Verdana" w:eastAsia="Times New Roman" w:hAnsi="Verdana" w:cs="Arial"/>
            <w:b/>
            <w:bCs/>
            <w:color w:val="4472C4" w:themeColor="accent1"/>
            <w:sz w:val="21"/>
            <w:szCs w:val="20"/>
            <w:u w:val="single"/>
          </w:rPr>
          <w:t>Goal 4</w:t>
        </w:r>
      </w:hyperlink>
      <w:r w:rsidR="003F1BC2" w:rsidRPr="003730DA">
        <w:rPr>
          <w:rFonts w:ascii="Verdana" w:eastAsia="Times New Roman" w:hAnsi="Verdana" w:cs="Arial"/>
          <w:b/>
          <w:bCs/>
          <w:color w:val="4472C4" w:themeColor="accent1"/>
          <w:sz w:val="21"/>
          <w:szCs w:val="20"/>
        </w:rPr>
        <w:t>.</w:t>
      </w:r>
      <w:r w:rsidR="003F1BC2" w:rsidRPr="00407493">
        <w:rPr>
          <w:rFonts w:ascii="Verdana" w:eastAsia="Times New Roman" w:hAnsi="Verdana" w:cs="Arial"/>
          <w:color w:val="4472C4" w:themeColor="accent1"/>
          <w:sz w:val="21"/>
          <w:szCs w:val="20"/>
        </w:rPr>
        <w:t> </w:t>
      </w:r>
      <w:r w:rsidR="003F1BC2" w:rsidRPr="00407493">
        <w:rPr>
          <w:rFonts w:ascii="Verdana" w:eastAsia="Times New Roman" w:hAnsi="Verdana" w:cs="Arial"/>
          <w:color w:val="000000" w:themeColor="text1"/>
          <w:sz w:val="21"/>
          <w:szCs w:val="20"/>
        </w:rPr>
        <w:t xml:space="preserve">Ensure inclusive and equitable quality </w:t>
      </w:r>
      <w:r w:rsidR="003F1BC2" w:rsidRPr="003F1BC2">
        <w:rPr>
          <w:rFonts w:ascii="Verdana" w:eastAsia="Times New Roman" w:hAnsi="Verdana" w:cs="Arial"/>
          <w:b/>
          <w:color w:val="000000" w:themeColor="text1"/>
          <w:sz w:val="21"/>
          <w:szCs w:val="20"/>
        </w:rPr>
        <w:t>education</w:t>
      </w:r>
      <w:r w:rsidR="003F1BC2" w:rsidRPr="003730DA">
        <w:rPr>
          <w:rFonts w:ascii="Verdana" w:eastAsia="Times New Roman" w:hAnsi="Verdana" w:cs="Arial"/>
          <w:color w:val="000000" w:themeColor="text1"/>
          <w:sz w:val="21"/>
          <w:szCs w:val="20"/>
        </w:rPr>
        <w:t xml:space="preserve"> and promote lifelong learning </w:t>
      </w:r>
      <w:r w:rsidR="003F1BC2" w:rsidRPr="00407493">
        <w:rPr>
          <w:rFonts w:ascii="Verdana" w:eastAsia="Times New Roman" w:hAnsi="Verdana" w:cs="Arial"/>
          <w:color w:val="000000" w:themeColor="text1"/>
          <w:sz w:val="21"/>
          <w:szCs w:val="20"/>
        </w:rPr>
        <w:t>opportunities for all</w:t>
      </w:r>
    </w:p>
    <w:p w14:paraId="7AEC6ABB" w14:textId="77777777" w:rsidR="003F1BC2" w:rsidRPr="00407493" w:rsidRDefault="004A1CA6" w:rsidP="003F1BC2">
      <w:pPr>
        <w:numPr>
          <w:ilvl w:val="1"/>
          <w:numId w:val="1"/>
        </w:numPr>
        <w:spacing w:before="100" w:beforeAutospacing="1" w:after="100" w:afterAutospacing="1"/>
        <w:rPr>
          <w:rFonts w:ascii="Verdana" w:eastAsia="Times New Roman" w:hAnsi="Verdana" w:cs="Arial"/>
          <w:color w:val="000000" w:themeColor="text1"/>
          <w:sz w:val="21"/>
          <w:szCs w:val="20"/>
        </w:rPr>
      </w:pPr>
      <w:hyperlink r:id="rId7" w:history="1">
        <w:r w:rsidR="003F1BC2" w:rsidRPr="00407493">
          <w:rPr>
            <w:rFonts w:ascii="Verdana" w:eastAsia="Times New Roman" w:hAnsi="Verdana" w:cs="Arial"/>
            <w:b/>
            <w:bCs/>
            <w:color w:val="4472C4" w:themeColor="accent1"/>
            <w:sz w:val="21"/>
            <w:szCs w:val="20"/>
            <w:u w:val="single"/>
          </w:rPr>
          <w:t>Goal 8</w:t>
        </w:r>
      </w:hyperlink>
      <w:r w:rsidR="003F1BC2" w:rsidRPr="003730DA">
        <w:rPr>
          <w:rFonts w:ascii="Verdana" w:eastAsia="Times New Roman" w:hAnsi="Verdana" w:cs="Arial"/>
          <w:b/>
          <w:bCs/>
          <w:color w:val="4472C4" w:themeColor="accent1"/>
          <w:sz w:val="21"/>
          <w:szCs w:val="20"/>
        </w:rPr>
        <w:t>.</w:t>
      </w:r>
      <w:r w:rsidR="003F1BC2" w:rsidRPr="003F1BC2">
        <w:rPr>
          <w:rFonts w:ascii="Verdana" w:eastAsia="Times New Roman" w:hAnsi="Verdana" w:cs="Arial"/>
          <w:b/>
          <w:color w:val="4472C4" w:themeColor="accent1"/>
          <w:sz w:val="21"/>
          <w:szCs w:val="20"/>
        </w:rPr>
        <w:t> </w:t>
      </w:r>
      <w:r w:rsidR="003F1BC2" w:rsidRPr="003730DA">
        <w:rPr>
          <w:rFonts w:ascii="Verdana" w:eastAsia="Times New Roman" w:hAnsi="Verdana" w:cs="Arial"/>
          <w:color w:val="000000" w:themeColor="text1"/>
          <w:sz w:val="21"/>
          <w:szCs w:val="20"/>
        </w:rPr>
        <w:t>Promote sustained, inclusive and sustainable economic growth, full and productive</w:t>
      </w:r>
      <w:r w:rsidR="003F1BC2" w:rsidRPr="003F1BC2">
        <w:rPr>
          <w:rFonts w:ascii="Verdana" w:eastAsia="Times New Roman" w:hAnsi="Verdana" w:cs="Arial"/>
          <w:b/>
          <w:color w:val="000000" w:themeColor="text1"/>
          <w:sz w:val="21"/>
          <w:szCs w:val="20"/>
        </w:rPr>
        <w:t xml:space="preserve"> employment</w:t>
      </w:r>
      <w:r w:rsidR="003F1BC2" w:rsidRPr="003730DA">
        <w:rPr>
          <w:rFonts w:ascii="Verdana" w:eastAsia="Times New Roman" w:hAnsi="Verdana" w:cs="Arial"/>
          <w:color w:val="000000" w:themeColor="text1"/>
          <w:sz w:val="21"/>
          <w:szCs w:val="20"/>
        </w:rPr>
        <w:t xml:space="preserve"> and decent work for all</w:t>
      </w:r>
    </w:p>
    <w:p w14:paraId="5AC7806B" w14:textId="77777777" w:rsidR="003F1BC2" w:rsidRPr="00407493" w:rsidRDefault="004A1CA6" w:rsidP="003F1BC2">
      <w:pPr>
        <w:numPr>
          <w:ilvl w:val="1"/>
          <w:numId w:val="1"/>
        </w:numPr>
        <w:spacing w:before="100" w:beforeAutospacing="1" w:after="100" w:afterAutospacing="1"/>
        <w:rPr>
          <w:rFonts w:ascii="Verdana" w:eastAsia="Times New Roman" w:hAnsi="Verdana" w:cs="Arial"/>
          <w:color w:val="000000" w:themeColor="text1"/>
          <w:sz w:val="21"/>
          <w:szCs w:val="20"/>
        </w:rPr>
      </w:pPr>
      <w:hyperlink r:id="rId8" w:history="1">
        <w:r w:rsidR="003F1BC2" w:rsidRPr="00407493">
          <w:rPr>
            <w:rFonts w:ascii="Verdana" w:eastAsia="Times New Roman" w:hAnsi="Verdana" w:cs="Arial"/>
            <w:b/>
            <w:bCs/>
            <w:color w:val="4472C4" w:themeColor="accent1"/>
            <w:sz w:val="21"/>
            <w:szCs w:val="20"/>
            <w:u w:val="single"/>
          </w:rPr>
          <w:t>Goal 10</w:t>
        </w:r>
      </w:hyperlink>
      <w:r w:rsidR="003F1BC2" w:rsidRPr="003730DA">
        <w:rPr>
          <w:rFonts w:ascii="Verdana" w:eastAsia="Times New Roman" w:hAnsi="Verdana" w:cs="Arial"/>
          <w:b/>
          <w:bCs/>
          <w:color w:val="4472C4" w:themeColor="accent1"/>
          <w:sz w:val="21"/>
          <w:szCs w:val="20"/>
        </w:rPr>
        <w:t>.</w:t>
      </w:r>
      <w:r w:rsidR="003F1BC2" w:rsidRPr="00407493">
        <w:rPr>
          <w:rFonts w:ascii="Verdana" w:eastAsia="Times New Roman" w:hAnsi="Verdana" w:cs="Arial"/>
          <w:color w:val="4472C4" w:themeColor="accent1"/>
          <w:sz w:val="21"/>
          <w:szCs w:val="20"/>
        </w:rPr>
        <w:t> </w:t>
      </w:r>
      <w:r w:rsidR="003F1BC2" w:rsidRPr="00407493">
        <w:rPr>
          <w:rFonts w:ascii="Verdana" w:eastAsia="Times New Roman" w:hAnsi="Verdana" w:cs="Arial"/>
          <w:color w:val="000000" w:themeColor="text1"/>
          <w:sz w:val="21"/>
          <w:szCs w:val="20"/>
        </w:rPr>
        <w:t>Reduce</w:t>
      </w:r>
      <w:r w:rsidR="003F1BC2" w:rsidRPr="003F1BC2">
        <w:rPr>
          <w:rFonts w:ascii="Verdana" w:eastAsia="Times New Roman" w:hAnsi="Verdana" w:cs="Arial"/>
          <w:b/>
          <w:color w:val="000000" w:themeColor="text1"/>
          <w:sz w:val="21"/>
          <w:szCs w:val="20"/>
        </w:rPr>
        <w:t xml:space="preserve"> inequality</w:t>
      </w:r>
      <w:r w:rsidR="003F1BC2" w:rsidRPr="003730DA">
        <w:rPr>
          <w:rFonts w:ascii="Verdana" w:eastAsia="Times New Roman" w:hAnsi="Verdana" w:cs="Arial"/>
          <w:color w:val="000000" w:themeColor="text1"/>
          <w:sz w:val="21"/>
          <w:szCs w:val="20"/>
        </w:rPr>
        <w:t xml:space="preserve"> within and among countries</w:t>
      </w:r>
    </w:p>
    <w:p w14:paraId="329665B5" w14:textId="77777777" w:rsidR="003F1BC2" w:rsidRPr="00407493" w:rsidRDefault="004A1CA6" w:rsidP="003F1BC2">
      <w:pPr>
        <w:numPr>
          <w:ilvl w:val="1"/>
          <w:numId w:val="1"/>
        </w:numPr>
        <w:spacing w:before="100" w:beforeAutospacing="1" w:after="100" w:afterAutospacing="1"/>
        <w:rPr>
          <w:rFonts w:ascii="Verdana" w:eastAsia="Times New Roman" w:hAnsi="Verdana" w:cs="Arial"/>
          <w:color w:val="000000" w:themeColor="text1"/>
          <w:sz w:val="21"/>
          <w:szCs w:val="20"/>
        </w:rPr>
      </w:pPr>
      <w:hyperlink r:id="rId9" w:history="1">
        <w:r w:rsidR="003F1BC2" w:rsidRPr="00407493">
          <w:rPr>
            <w:rFonts w:ascii="Verdana" w:eastAsia="Times New Roman" w:hAnsi="Verdana" w:cs="Arial"/>
            <w:b/>
            <w:bCs/>
            <w:color w:val="4472C4" w:themeColor="accent1"/>
            <w:sz w:val="21"/>
            <w:szCs w:val="20"/>
            <w:u w:val="single"/>
          </w:rPr>
          <w:t>Goal 13</w:t>
        </w:r>
      </w:hyperlink>
      <w:r w:rsidR="003F1BC2" w:rsidRPr="003730DA">
        <w:rPr>
          <w:rFonts w:ascii="Verdana" w:eastAsia="Times New Roman" w:hAnsi="Verdana" w:cs="Arial"/>
          <w:b/>
          <w:bCs/>
          <w:color w:val="4472C4" w:themeColor="accent1"/>
          <w:sz w:val="21"/>
          <w:szCs w:val="20"/>
        </w:rPr>
        <w:t>.</w:t>
      </w:r>
      <w:r w:rsidR="003F1BC2" w:rsidRPr="00407493">
        <w:rPr>
          <w:rFonts w:ascii="Verdana" w:eastAsia="Times New Roman" w:hAnsi="Verdana" w:cs="Arial"/>
          <w:color w:val="4472C4" w:themeColor="accent1"/>
          <w:sz w:val="21"/>
          <w:szCs w:val="20"/>
        </w:rPr>
        <w:t> </w:t>
      </w:r>
      <w:r w:rsidR="003F1BC2" w:rsidRPr="00407493">
        <w:rPr>
          <w:rFonts w:ascii="Verdana" w:eastAsia="Times New Roman" w:hAnsi="Verdana" w:cs="Arial"/>
          <w:color w:val="000000" w:themeColor="text1"/>
          <w:sz w:val="21"/>
          <w:szCs w:val="20"/>
        </w:rPr>
        <w:t xml:space="preserve">Take urgent action to combat </w:t>
      </w:r>
      <w:r w:rsidR="003F1BC2" w:rsidRPr="003F1BC2">
        <w:rPr>
          <w:rFonts w:ascii="Verdana" w:eastAsia="Times New Roman" w:hAnsi="Verdana" w:cs="Arial"/>
          <w:b/>
          <w:color w:val="000000" w:themeColor="text1"/>
          <w:sz w:val="21"/>
          <w:szCs w:val="20"/>
        </w:rPr>
        <w:t>climate change</w:t>
      </w:r>
      <w:r w:rsidR="003F1BC2" w:rsidRPr="003730DA">
        <w:rPr>
          <w:rFonts w:ascii="Verdana" w:eastAsia="Times New Roman" w:hAnsi="Verdana" w:cs="Arial"/>
          <w:color w:val="000000" w:themeColor="text1"/>
          <w:sz w:val="21"/>
          <w:szCs w:val="20"/>
        </w:rPr>
        <w:t xml:space="preserve"> and its impacts</w:t>
      </w:r>
    </w:p>
    <w:p w14:paraId="0392F767" w14:textId="35EC27C9" w:rsidR="003F1BC2" w:rsidRPr="003730DA" w:rsidRDefault="004A1CA6" w:rsidP="003F1BC2">
      <w:pPr>
        <w:numPr>
          <w:ilvl w:val="1"/>
          <w:numId w:val="1"/>
        </w:numPr>
        <w:spacing w:before="100" w:beforeAutospacing="1" w:after="100" w:afterAutospacing="1"/>
        <w:rPr>
          <w:rFonts w:ascii="Verdana" w:eastAsia="Times New Roman" w:hAnsi="Verdana" w:cs="Arial"/>
          <w:color w:val="000000" w:themeColor="text1"/>
          <w:sz w:val="21"/>
          <w:szCs w:val="20"/>
        </w:rPr>
      </w:pPr>
      <w:hyperlink r:id="rId10" w:history="1">
        <w:r w:rsidR="003F1BC2" w:rsidRPr="00407493">
          <w:rPr>
            <w:rFonts w:ascii="Verdana" w:eastAsia="Times New Roman" w:hAnsi="Verdana" w:cs="Arial"/>
            <w:b/>
            <w:bCs/>
            <w:color w:val="4472C4" w:themeColor="accent1"/>
            <w:sz w:val="21"/>
            <w:szCs w:val="20"/>
            <w:u w:val="single"/>
          </w:rPr>
          <w:t>Goal 16</w:t>
        </w:r>
      </w:hyperlink>
      <w:r w:rsidR="003F1BC2" w:rsidRPr="003730DA">
        <w:rPr>
          <w:rFonts w:ascii="Verdana" w:eastAsia="Times New Roman" w:hAnsi="Verdana" w:cs="Arial"/>
          <w:b/>
          <w:bCs/>
          <w:color w:val="4472C4" w:themeColor="accent1"/>
          <w:sz w:val="21"/>
          <w:szCs w:val="20"/>
        </w:rPr>
        <w:t>. </w:t>
      </w:r>
      <w:r w:rsidR="003F1BC2" w:rsidRPr="00407493">
        <w:rPr>
          <w:rFonts w:ascii="Verdana" w:eastAsia="Times New Roman" w:hAnsi="Verdana" w:cs="Arial"/>
          <w:color w:val="000000" w:themeColor="text1"/>
          <w:sz w:val="21"/>
          <w:szCs w:val="20"/>
        </w:rPr>
        <w:t xml:space="preserve">Promote </w:t>
      </w:r>
      <w:r w:rsidR="003F1BC2" w:rsidRPr="003F1BC2">
        <w:rPr>
          <w:rFonts w:ascii="Verdana" w:eastAsia="Times New Roman" w:hAnsi="Verdana" w:cs="Arial"/>
          <w:b/>
          <w:color w:val="000000" w:themeColor="text1"/>
          <w:sz w:val="21"/>
          <w:szCs w:val="20"/>
        </w:rPr>
        <w:t>peaceful and inclusive societies</w:t>
      </w:r>
      <w:r w:rsidR="003F1BC2" w:rsidRPr="003730DA">
        <w:rPr>
          <w:rFonts w:ascii="Verdana" w:eastAsia="Times New Roman" w:hAnsi="Verdana" w:cs="Arial"/>
          <w:color w:val="000000" w:themeColor="text1"/>
          <w:sz w:val="21"/>
          <w:szCs w:val="20"/>
        </w:rPr>
        <w:t xml:space="preserve"> for sustainable development, provide </w:t>
      </w:r>
      <w:r w:rsidR="003F1BC2" w:rsidRPr="003F1BC2">
        <w:rPr>
          <w:rFonts w:ascii="Verdana" w:eastAsia="Times New Roman" w:hAnsi="Verdana" w:cs="Arial"/>
          <w:b/>
          <w:color w:val="000000" w:themeColor="text1"/>
          <w:sz w:val="21"/>
          <w:szCs w:val="20"/>
        </w:rPr>
        <w:t>access to justice</w:t>
      </w:r>
      <w:r w:rsidR="003F1BC2" w:rsidRPr="003730DA">
        <w:rPr>
          <w:rFonts w:ascii="Verdana" w:eastAsia="Times New Roman" w:hAnsi="Verdana" w:cs="Arial"/>
          <w:color w:val="000000" w:themeColor="text1"/>
          <w:sz w:val="21"/>
          <w:szCs w:val="20"/>
        </w:rPr>
        <w:t xml:space="preserve"> for all and build effective, accountable and </w:t>
      </w:r>
      <w:r w:rsidR="003F1BC2" w:rsidRPr="003F1BC2">
        <w:rPr>
          <w:rFonts w:ascii="Verdana" w:eastAsia="Times New Roman" w:hAnsi="Verdana" w:cs="Arial"/>
          <w:b/>
          <w:color w:val="000000" w:themeColor="text1"/>
          <w:sz w:val="21"/>
          <w:szCs w:val="20"/>
        </w:rPr>
        <w:t xml:space="preserve">inclusive institutions </w:t>
      </w:r>
      <w:r w:rsidR="003F1BC2" w:rsidRPr="003730DA">
        <w:rPr>
          <w:rFonts w:ascii="Verdana" w:eastAsia="Times New Roman" w:hAnsi="Verdana" w:cs="Arial"/>
          <w:color w:val="000000" w:themeColor="text1"/>
          <w:sz w:val="21"/>
          <w:szCs w:val="20"/>
        </w:rPr>
        <w:t>at all levels</w:t>
      </w:r>
    </w:p>
    <w:p w14:paraId="39B3C60B" w14:textId="3FBF231C" w:rsidR="003F1BC2" w:rsidRPr="00DE3D53" w:rsidRDefault="004A1CA6" w:rsidP="003F1BC2">
      <w:pPr>
        <w:numPr>
          <w:ilvl w:val="1"/>
          <w:numId w:val="1"/>
        </w:numPr>
        <w:spacing w:before="100" w:beforeAutospacing="1" w:after="100" w:afterAutospacing="1"/>
        <w:rPr>
          <w:rFonts w:ascii="Verdana" w:eastAsia="Times New Roman" w:hAnsi="Verdana" w:cs="Arial"/>
          <w:color w:val="000000" w:themeColor="text1"/>
          <w:sz w:val="21"/>
          <w:szCs w:val="20"/>
        </w:rPr>
      </w:pPr>
      <w:hyperlink r:id="rId11" w:history="1">
        <w:r w:rsidR="003F1BC2" w:rsidRPr="00407493">
          <w:rPr>
            <w:rFonts w:ascii="Verdana" w:eastAsia="Times New Roman" w:hAnsi="Verdana" w:cs="Arial"/>
            <w:b/>
            <w:bCs/>
            <w:color w:val="4472C4" w:themeColor="accent1"/>
            <w:sz w:val="21"/>
            <w:szCs w:val="20"/>
            <w:u w:val="single"/>
          </w:rPr>
          <w:t>Goal 17</w:t>
        </w:r>
      </w:hyperlink>
      <w:r w:rsidR="003F1BC2" w:rsidRPr="003730DA">
        <w:rPr>
          <w:rFonts w:ascii="Verdana" w:eastAsia="Times New Roman" w:hAnsi="Verdana" w:cs="Arial"/>
          <w:b/>
          <w:bCs/>
          <w:color w:val="4472C4" w:themeColor="accent1"/>
          <w:sz w:val="21"/>
          <w:szCs w:val="20"/>
        </w:rPr>
        <w:t>.</w:t>
      </w:r>
      <w:r w:rsidR="003F1BC2" w:rsidRPr="00407493">
        <w:rPr>
          <w:rFonts w:ascii="Verdana" w:eastAsia="Times New Roman" w:hAnsi="Verdana" w:cs="Arial"/>
          <w:color w:val="4472C4" w:themeColor="accent1"/>
          <w:sz w:val="21"/>
          <w:szCs w:val="20"/>
        </w:rPr>
        <w:t> </w:t>
      </w:r>
      <w:r w:rsidR="003F1BC2" w:rsidRPr="00407493">
        <w:rPr>
          <w:rFonts w:ascii="Verdana" w:eastAsia="Times New Roman" w:hAnsi="Verdana" w:cs="Arial"/>
          <w:color w:val="000000" w:themeColor="text1"/>
          <w:sz w:val="21"/>
          <w:szCs w:val="20"/>
        </w:rPr>
        <w:t>Strengthen the means of implementation and revitalize the global partnership for sustainable development</w:t>
      </w:r>
    </w:p>
    <w:p w14:paraId="40C173C1" w14:textId="77777777" w:rsidR="003F1BC2" w:rsidRPr="003F1BC2" w:rsidRDefault="003F1BC2" w:rsidP="003F1BC2"/>
    <w:p w14:paraId="58829232" w14:textId="77777777" w:rsidR="003F1BC2" w:rsidRPr="00A53F1E" w:rsidRDefault="003F1BC2" w:rsidP="003F1BC2">
      <w:pPr>
        <w:pStyle w:val="ListParagraph"/>
        <w:numPr>
          <w:ilvl w:val="0"/>
          <w:numId w:val="1"/>
        </w:numPr>
        <w:rPr>
          <w:rFonts w:ascii="Verdana" w:hAnsi="Verdana"/>
          <w:sz w:val="22"/>
        </w:rPr>
      </w:pPr>
      <w:r w:rsidRPr="00A53F1E">
        <w:rPr>
          <w:rFonts w:ascii="Verdana" w:hAnsi="Verdana"/>
          <w:sz w:val="22"/>
        </w:rPr>
        <w:t xml:space="preserve">These thematic reviews will provide an update on where we stand in terms of progress on individual SDGs and offer insight into the implementation of the </w:t>
      </w:r>
      <w:r w:rsidRPr="00A53F1E">
        <w:rPr>
          <w:rFonts w:ascii="Verdana" w:hAnsi="Verdana"/>
          <w:sz w:val="22"/>
        </w:rPr>
        <w:lastRenderedPageBreak/>
        <w:t>SDGs. In addition, they facilitate peer learning, exchange of experiences, and identification of lessons learned as well as gaps.</w:t>
      </w:r>
    </w:p>
    <w:p w14:paraId="12D28A90" w14:textId="77777777" w:rsidR="003F1BC2" w:rsidRDefault="003F1BC2" w:rsidP="003F1BC2">
      <w:pPr>
        <w:rPr>
          <w:rFonts w:ascii="Verdana" w:hAnsi="Verdana"/>
          <w:sz w:val="22"/>
        </w:rPr>
      </w:pPr>
    </w:p>
    <w:p w14:paraId="321A71BB" w14:textId="77777777" w:rsidR="003F1BC2" w:rsidRDefault="003F1BC2" w:rsidP="003F1BC2">
      <w:pPr>
        <w:pStyle w:val="ListParagraph"/>
        <w:numPr>
          <w:ilvl w:val="0"/>
          <w:numId w:val="2"/>
        </w:numPr>
        <w:rPr>
          <w:rFonts w:ascii="Verdana" w:hAnsi="Verdana"/>
          <w:sz w:val="22"/>
        </w:rPr>
      </w:pPr>
      <w:r>
        <w:rPr>
          <w:rFonts w:ascii="Verdana" w:hAnsi="Verdana"/>
          <w:sz w:val="22"/>
        </w:rPr>
        <w:t>During these thematic reviews, the Stakeholder Group of Persons with Disabilities will have the opportunity to make interventions and provide recommendations to Member States on how to best achieve these Goals for persons with disabilities.</w:t>
      </w:r>
    </w:p>
    <w:p w14:paraId="3B89EE59" w14:textId="77777777" w:rsidR="003F1BC2" w:rsidRDefault="003F1BC2" w:rsidP="003F1BC2">
      <w:pPr>
        <w:rPr>
          <w:rFonts w:ascii="Verdana" w:hAnsi="Verdana"/>
          <w:sz w:val="22"/>
        </w:rPr>
      </w:pPr>
    </w:p>
    <w:p w14:paraId="358996E3" w14:textId="77777777" w:rsidR="003F1BC2" w:rsidRPr="00407493" w:rsidRDefault="003F1BC2" w:rsidP="003F1BC2">
      <w:pPr>
        <w:pStyle w:val="ListParagraph"/>
        <w:numPr>
          <w:ilvl w:val="0"/>
          <w:numId w:val="7"/>
        </w:numPr>
        <w:rPr>
          <w:rFonts w:ascii="Arial" w:hAnsi="Arial" w:cs="Arial"/>
        </w:rPr>
      </w:pPr>
      <w:r w:rsidRPr="003F1BC2">
        <w:rPr>
          <w:rFonts w:ascii="Verdana" w:hAnsi="Verdana"/>
          <w:sz w:val="22"/>
        </w:rPr>
        <w:t xml:space="preserve">During the second week of HLPF, Member States will present Voluntary National Reviews (VNRs) to share their national experiences, including successes, challenges and lessons learned, in the implementation of the 2030 Agenda. In 2019, </w:t>
      </w:r>
      <w:r w:rsidRPr="003730DA">
        <w:rPr>
          <w:rFonts w:ascii="Arial" w:hAnsi="Arial" w:cs="Arial"/>
        </w:rPr>
        <w:t xml:space="preserve">fifty-one countries will conduct voluntary national reviews during the last three days of the session:  </w:t>
      </w:r>
    </w:p>
    <w:p w14:paraId="7A6E5209" w14:textId="77777777" w:rsidR="003F1BC2" w:rsidRPr="005A0A01" w:rsidRDefault="003F1BC2" w:rsidP="003F1BC2">
      <w:pPr>
        <w:pStyle w:val="ListParagraph"/>
        <w:numPr>
          <w:ilvl w:val="0"/>
          <w:numId w:val="8"/>
        </w:numPr>
        <w:rPr>
          <w:rFonts w:ascii="Arial" w:eastAsia="Times New Roman" w:hAnsi="Arial" w:cs="Arial"/>
          <w:color w:val="222222"/>
          <w:sz w:val="20"/>
          <w:szCs w:val="16"/>
          <w:shd w:val="clear" w:color="auto" w:fill="FBFBFB"/>
        </w:rPr>
      </w:pPr>
      <w:r w:rsidRPr="005A0A01">
        <w:rPr>
          <w:rFonts w:ascii="Arial" w:eastAsia="Times New Roman" w:hAnsi="Arial" w:cs="Arial"/>
          <w:color w:val="222222"/>
          <w:sz w:val="20"/>
          <w:szCs w:val="16"/>
          <w:u w:val="single"/>
          <w:shd w:val="clear" w:color="auto" w:fill="FBFBFB"/>
        </w:rPr>
        <w:t>41 countries will report for the first time:</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Algeria,</w:t>
      </w:r>
      <w:r w:rsidRPr="007A6A59">
        <w:rPr>
          <w:rFonts w:ascii="Arial"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 xml:space="preserve">Bosnia and Herzegovina, Burkina Faso, </w:t>
      </w:r>
      <w:r w:rsidRPr="005A0A01">
        <w:rPr>
          <w:rFonts w:ascii="Arial" w:eastAsia="Times New Roman" w:hAnsi="Arial" w:cs="Arial"/>
          <w:color w:val="222222"/>
          <w:sz w:val="20"/>
          <w:szCs w:val="16"/>
          <w:shd w:val="clear" w:color="auto" w:fill="FBFBFB"/>
        </w:rPr>
        <w:t xml:space="preserve">Cambodia, </w:t>
      </w:r>
      <w:r w:rsidRPr="007A6A59">
        <w:rPr>
          <w:rFonts w:ascii="Arial" w:eastAsia="Times New Roman" w:hAnsi="Arial" w:cs="Arial"/>
          <w:color w:val="222222"/>
          <w:sz w:val="20"/>
          <w:szCs w:val="16"/>
          <w:shd w:val="clear" w:color="auto" w:fill="FBFBFB"/>
        </w:rPr>
        <w:t xml:space="preserve">Cameroon, Central African Republic, Chad, Congo, Côte d’Ivoire, Croatia, Eritrea, </w:t>
      </w:r>
      <w:proofErr w:type="spellStart"/>
      <w:r w:rsidRPr="005A0A01">
        <w:rPr>
          <w:rFonts w:ascii="Arial" w:eastAsia="Times New Roman" w:hAnsi="Arial" w:cs="Arial"/>
          <w:color w:val="222222"/>
          <w:sz w:val="20"/>
          <w:szCs w:val="16"/>
          <w:shd w:val="clear" w:color="auto" w:fill="FBFBFB"/>
        </w:rPr>
        <w:t>Eswatini</w:t>
      </w:r>
      <w:proofErr w:type="spellEnd"/>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 xml:space="preserve">Fiji, Ghana, </w:t>
      </w:r>
      <w:r w:rsidRPr="005A0A01">
        <w:rPr>
          <w:rFonts w:ascii="Arial" w:eastAsia="Times New Roman" w:hAnsi="Arial" w:cs="Arial"/>
          <w:color w:val="222222"/>
          <w:sz w:val="20"/>
          <w:szCs w:val="16"/>
          <w:shd w:val="clear" w:color="auto" w:fill="FBFBFB"/>
        </w:rPr>
        <w:t xml:space="preserve">Guyana, </w:t>
      </w:r>
      <w:r w:rsidRPr="007A6A59">
        <w:rPr>
          <w:rFonts w:ascii="Arial" w:eastAsia="Times New Roman" w:hAnsi="Arial" w:cs="Arial"/>
          <w:color w:val="222222"/>
          <w:sz w:val="20"/>
          <w:szCs w:val="16"/>
          <w:shd w:val="clear" w:color="auto" w:fill="FBFBFB"/>
        </w:rPr>
        <w:t xml:space="preserve">Iceland, </w:t>
      </w:r>
      <w:r w:rsidRPr="005A0A01">
        <w:rPr>
          <w:rFonts w:ascii="Arial" w:eastAsia="Times New Roman" w:hAnsi="Arial" w:cs="Arial"/>
          <w:color w:val="222222"/>
          <w:sz w:val="20"/>
          <w:szCs w:val="16"/>
          <w:shd w:val="clear" w:color="auto" w:fill="FBFBFB"/>
        </w:rPr>
        <w:t xml:space="preserve">Iraq, </w:t>
      </w:r>
      <w:r w:rsidRPr="007A6A59">
        <w:rPr>
          <w:rFonts w:ascii="Arial" w:eastAsia="Times New Roman" w:hAnsi="Arial" w:cs="Arial"/>
          <w:color w:val="222222"/>
          <w:sz w:val="20"/>
          <w:szCs w:val="16"/>
          <w:shd w:val="clear" w:color="auto" w:fill="FBFBFB"/>
        </w:rPr>
        <w:t xml:space="preserve">Israel, Kazakhstan, Kuwait, Lesotho, </w:t>
      </w:r>
      <w:r w:rsidRPr="005A0A01">
        <w:rPr>
          <w:rFonts w:ascii="Arial" w:eastAsia="Times New Roman" w:hAnsi="Arial" w:cs="Arial"/>
          <w:color w:val="222222"/>
          <w:sz w:val="20"/>
          <w:szCs w:val="16"/>
          <w:shd w:val="clear" w:color="auto" w:fill="FBFBFB"/>
        </w:rPr>
        <w:t xml:space="preserve">Liechtenstein, </w:t>
      </w:r>
      <w:r w:rsidRPr="007A6A59">
        <w:rPr>
          <w:rFonts w:ascii="Arial" w:eastAsia="Times New Roman" w:hAnsi="Arial" w:cs="Arial"/>
          <w:color w:val="222222"/>
          <w:sz w:val="20"/>
          <w:szCs w:val="16"/>
          <w:shd w:val="clear" w:color="auto" w:fill="FBFBFB"/>
        </w:rPr>
        <w:t xml:space="preserve">Mauritania, Mauritius, Mongolia, Nauru, New Zealand, Oman, Pakistan, Palau, </w:t>
      </w:r>
      <w:r w:rsidRPr="005A0A01">
        <w:rPr>
          <w:rFonts w:ascii="Arial" w:eastAsia="Times New Roman" w:hAnsi="Arial" w:cs="Arial"/>
          <w:color w:val="222222"/>
          <w:sz w:val="20"/>
          <w:szCs w:val="16"/>
          <w:shd w:val="clear" w:color="auto" w:fill="FBFBFB"/>
        </w:rPr>
        <w:t xml:space="preserve">Rwanda, </w:t>
      </w:r>
      <w:r w:rsidRPr="007A6A59">
        <w:rPr>
          <w:rFonts w:ascii="Arial" w:eastAsia="Times New Roman" w:hAnsi="Arial" w:cs="Arial"/>
          <w:color w:val="222222"/>
          <w:sz w:val="20"/>
          <w:szCs w:val="16"/>
          <w:shd w:val="clear" w:color="auto" w:fill="FBFBFB"/>
        </w:rPr>
        <w:t>Saint Lucia, Serbia, South Africa, Timor-Leste, Tonga, Tunisia, Turkmenistan, UK, Tanzania, and Vanuatu</w:t>
      </w:r>
      <w:r w:rsidRPr="005A0A01">
        <w:rPr>
          <w:rFonts w:ascii="Arial" w:eastAsia="Times New Roman" w:hAnsi="Arial" w:cs="Arial"/>
          <w:color w:val="222222"/>
          <w:sz w:val="20"/>
          <w:szCs w:val="16"/>
          <w:shd w:val="clear" w:color="auto" w:fill="FBFBFB"/>
        </w:rPr>
        <w:t>.</w:t>
      </w:r>
    </w:p>
    <w:p w14:paraId="754E1FB9" w14:textId="551CC72F" w:rsidR="003F1BC2" w:rsidRPr="003F1BC2" w:rsidRDefault="003F1BC2" w:rsidP="003F1BC2">
      <w:pPr>
        <w:pStyle w:val="ListParagraph"/>
        <w:numPr>
          <w:ilvl w:val="0"/>
          <w:numId w:val="8"/>
        </w:numPr>
        <w:rPr>
          <w:rFonts w:ascii="Arial" w:eastAsia="Times New Roman" w:hAnsi="Arial" w:cs="Arial"/>
          <w:color w:val="222222"/>
          <w:sz w:val="20"/>
          <w:szCs w:val="16"/>
          <w:shd w:val="clear" w:color="auto" w:fill="FBFBFB"/>
        </w:rPr>
      </w:pPr>
      <w:r w:rsidRPr="005A0A01">
        <w:rPr>
          <w:rFonts w:ascii="Arial" w:eastAsia="Times New Roman" w:hAnsi="Arial" w:cs="Arial"/>
          <w:color w:val="222222"/>
          <w:sz w:val="20"/>
          <w:szCs w:val="16"/>
          <w:u w:val="single"/>
          <w:shd w:val="clear" w:color="auto" w:fill="FBFBFB"/>
        </w:rPr>
        <w:t>10 countries will report for a second or third time:</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Azerbaijan</w:t>
      </w:r>
      <w:r w:rsidRPr="007A6A59">
        <w:rPr>
          <w:rFonts w:ascii="Arial" w:eastAsia="Times New Roman" w:hAnsi="Arial" w:cs="Arial"/>
          <w:sz w:val="20"/>
          <w:szCs w:val="16"/>
        </w:rPr>
        <w:t>,</w:t>
      </w:r>
      <w:r w:rsidRPr="005A0A01">
        <w:rPr>
          <w:rFonts w:ascii="Arial" w:eastAsia="Times New Roman" w:hAnsi="Arial" w:cs="Arial"/>
          <w:sz w:val="20"/>
          <w:szCs w:val="16"/>
        </w:rPr>
        <w:t xml:space="preserve"> Brazil, </w:t>
      </w:r>
      <w:r w:rsidRPr="007A6A59">
        <w:rPr>
          <w:rFonts w:ascii="Arial" w:eastAsia="Times New Roman" w:hAnsi="Arial" w:cs="Arial"/>
          <w:color w:val="222222"/>
          <w:sz w:val="20"/>
          <w:szCs w:val="16"/>
          <w:shd w:val="clear" w:color="auto" w:fill="FBFBFB"/>
        </w:rPr>
        <w:t>Chile,</w:t>
      </w:r>
      <w:r w:rsidRPr="005A0A01">
        <w:rPr>
          <w:rFonts w:ascii="Arial" w:eastAsia="Times New Roman" w:hAnsi="Arial" w:cs="Arial"/>
          <w:color w:val="222222"/>
          <w:sz w:val="20"/>
          <w:szCs w:val="16"/>
          <w:shd w:val="clear" w:color="auto" w:fill="FBFBFB"/>
        </w:rPr>
        <w:t xml:space="preserve"> El Salvador, </w:t>
      </w:r>
      <w:r w:rsidRPr="007A6A59">
        <w:rPr>
          <w:rFonts w:ascii="Arial" w:eastAsia="Times New Roman" w:hAnsi="Arial" w:cs="Arial"/>
          <w:color w:val="222222"/>
          <w:sz w:val="20"/>
          <w:szCs w:val="16"/>
          <w:shd w:val="clear" w:color="auto" w:fill="FBFBFB"/>
        </w:rPr>
        <w:t>France</w:t>
      </w:r>
      <w:r w:rsidRPr="007A6A59">
        <w:rPr>
          <w:rFonts w:ascii="Arial" w:eastAsia="Times New Roman" w:hAnsi="Arial" w:cs="Arial"/>
          <w:sz w:val="20"/>
          <w:szCs w:val="16"/>
        </w:rPr>
        <w:t>,</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Guatemala,</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Indonesia,</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Philippines</w:t>
      </w:r>
      <w:r w:rsidRPr="007A6A59">
        <w:rPr>
          <w:rFonts w:ascii="Arial" w:eastAsia="Times New Roman" w:hAnsi="Arial" w:cs="Arial"/>
          <w:sz w:val="20"/>
          <w:szCs w:val="16"/>
        </w:rPr>
        <w:t>,</w:t>
      </w:r>
      <w:r w:rsidRPr="005A0A01">
        <w:rPr>
          <w:rFonts w:ascii="Arial" w:eastAsia="Times New Roman" w:hAnsi="Arial" w:cs="Arial"/>
          <w:color w:val="222222"/>
          <w:sz w:val="20"/>
          <w:szCs w:val="16"/>
          <w:shd w:val="clear" w:color="auto" w:fill="FBFBFB"/>
        </w:rPr>
        <w:t xml:space="preserve"> </w:t>
      </w:r>
      <w:r w:rsidRPr="007A6A59">
        <w:rPr>
          <w:rFonts w:ascii="Arial" w:eastAsia="Times New Roman" w:hAnsi="Arial" w:cs="Arial"/>
          <w:color w:val="222222"/>
          <w:sz w:val="20"/>
          <w:szCs w:val="16"/>
          <w:shd w:val="clear" w:color="auto" w:fill="FBFBFB"/>
        </w:rPr>
        <w:t>Sierra Leone,</w:t>
      </w:r>
      <w:r w:rsidRPr="005A0A01">
        <w:rPr>
          <w:rFonts w:ascii="Arial" w:eastAsia="Times New Roman" w:hAnsi="Arial" w:cs="Arial"/>
          <w:color w:val="222222"/>
          <w:sz w:val="20"/>
          <w:szCs w:val="16"/>
          <w:shd w:val="clear" w:color="auto" w:fill="FBFBFB"/>
        </w:rPr>
        <w:t xml:space="preserve"> and Turkey.</w:t>
      </w:r>
    </w:p>
    <w:p w14:paraId="5123F12B" w14:textId="77777777" w:rsidR="003F1BC2" w:rsidRPr="00C13FFD" w:rsidRDefault="003F1BC2" w:rsidP="003F1BC2">
      <w:pPr>
        <w:pStyle w:val="ListParagraph"/>
        <w:rPr>
          <w:rFonts w:ascii="Verdana" w:hAnsi="Verdana"/>
          <w:sz w:val="22"/>
        </w:rPr>
      </w:pPr>
    </w:p>
    <w:p w14:paraId="6AE7ED4A" w14:textId="4C124139" w:rsidR="003F1BC2" w:rsidRDefault="003F1BC2" w:rsidP="003F1BC2">
      <w:pPr>
        <w:pStyle w:val="ListParagraph"/>
        <w:numPr>
          <w:ilvl w:val="0"/>
          <w:numId w:val="2"/>
        </w:numPr>
        <w:rPr>
          <w:rFonts w:ascii="Verdana" w:hAnsi="Verdana"/>
          <w:sz w:val="22"/>
        </w:rPr>
      </w:pPr>
      <w:r>
        <w:rPr>
          <w:rFonts w:ascii="Verdana" w:hAnsi="Verdana"/>
          <w:sz w:val="22"/>
        </w:rPr>
        <w:t>During the forum, the Stakeholder Group of Persons with Disabilities actively participates in VNR sessions and asks Member States about the situation of persons with disabilities in their implementation of the SDGs at a national level.</w:t>
      </w:r>
    </w:p>
    <w:p w14:paraId="5E871496" w14:textId="77777777" w:rsidR="003F1BC2" w:rsidRPr="003F1BC2" w:rsidRDefault="003F1BC2" w:rsidP="003F1BC2">
      <w:pPr>
        <w:pStyle w:val="ListParagraph"/>
        <w:rPr>
          <w:rFonts w:ascii="Verdana" w:hAnsi="Verdana"/>
          <w:sz w:val="22"/>
        </w:rPr>
      </w:pPr>
    </w:p>
    <w:p w14:paraId="7F2D9D20" w14:textId="49C0B2B5" w:rsidR="003F1BC2" w:rsidRDefault="003F1BC2" w:rsidP="003F1BC2">
      <w:pPr>
        <w:pStyle w:val="ListParagraph"/>
        <w:numPr>
          <w:ilvl w:val="0"/>
          <w:numId w:val="2"/>
        </w:numPr>
        <w:rPr>
          <w:rFonts w:ascii="Verdana" w:hAnsi="Verdana"/>
          <w:sz w:val="22"/>
        </w:rPr>
      </w:pPr>
      <w:r>
        <w:rPr>
          <w:rFonts w:ascii="Verdana" w:hAnsi="Verdana"/>
          <w:sz w:val="22"/>
        </w:rPr>
        <w:t xml:space="preserve">Engagement in VNRs for persons with disabilities starts prior to HLPF. We will be holding a webinar on </w:t>
      </w:r>
      <w:r w:rsidR="00E43EE3" w:rsidRPr="00E43EE3">
        <w:rPr>
          <w:rFonts w:ascii="Verdana" w:hAnsi="Verdana"/>
          <w:sz w:val="22"/>
        </w:rPr>
        <w:t>23</w:t>
      </w:r>
      <w:r>
        <w:rPr>
          <w:rFonts w:ascii="Verdana" w:hAnsi="Verdana"/>
          <w:sz w:val="22"/>
        </w:rPr>
        <w:t xml:space="preserve"> January</w:t>
      </w:r>
      <w:r w:rsidR="000D0234">
        <w:rPr>
          <w:rFonts w:ascii="Verdana" w:hAnsi="Verdana"/>
          <w:sz w:val="22"/>
        </w:rPr>
        <w:t xml:space="preserve"> 2019 at 10:00am</w:t>
      </w:r>
      <w:r>
        <w:rPr>
          <w:rFonts w:ascii="Verdana" w:hAnsi="Verdana"/>
          <w:sz w:val="22"/>
        </w:rPr>
        <w:t xml:space="preserve"> to explain how to engage with your government if they are compiling a VNR report. If you would like to learn about how to engage now, you can visit the IDA website for a VNR toolkit: </w:t>
      </w:r>
      <w:hyperlink r:id="rId12" w:history="1">
        <w:r w:rsidRPr="0017499D">
          <w:rPr>
            <w:rStyle w:val="Hyperlink"/>
            <w:rFonts w:ascii="Verdana" w:hAnsi="Verdana"/>
            <w:sz w:val="22"/>
          </w:rPr>
          <w:t>http://www.internationaldisabilityalliance.org/toolkitvnr</w:t>
        </w:r>
      </w:hyperlink>
    </w:p>
    <w:p w14:paraId="4E3C69FA" w14:textId="77777777" w:rsidR="003F1BC2" w:rsidRPr="00C13FFD" w:rsidRDefault="003F1BC2" w:rsidP="003F1BC2">
      <w:pPr>
        <w:rPr>
          <w:rFonts w:ascii="Verdana" w:hAnsi="Verdana"/>
          <w:sz w:val="22"/>
        </w:rPr>
      </w:pPr>
    </w:p>
    <w:p w14:paraId="76E7A844" w14:textId="5F79DD58" w:rsidR="003F1BC2" w:rsidRPr="00C13FFD" w:rsidRDefault="003F1BC2" w:rsidP="003F1BC2">
      <w:pPr>
        <w:pStyle w:val="ListParagraph"/>
        <w:numPr>
          <w:ilvl w:val="0"/>
          <w:numId w:val="2"/>
        </w:numPr>
      </w:pPr>
      <w:r>
        <w:rPr>
          <w:rFonts w:ascii="Verdana" w:hAnsi="Verdana"/>
          <w:sz w:val="22"/>
        </w:rPr>
        <w:t xml:space="preserve">Member States will be asked by the UN to issue short versions of their VNR reports in May and full versions no later than Mid-June. As such, there is time for persons with disabilities to influence these reports in the coming months. </w:t>
      </w:r>
    </w:p>
    <w:p w14:paraId="1F4DA688" w14:textId="77777777" w:rsidR="003F1BC2" w:rsidRPr="002329F2" w:rsidRDefault="003F1BC2" w:rsidP="003F1BC2">
      <w:pPr>
        <w:rPr>
          <w:rFonts w:ascii="Verdana" w:hAnsi="Verdana"/>
          <w:sz w:val="22"/>
        </w:rPr>
      </w:pPr>
    </w:p>
    <w:p w14:paraId="00FA6090" w14:textId="77777777" w:rsidR="003F1BC2" w:rsidRDefault="003F1BC2" w:rsidP="003F1BC2">
      <w:pPr>
        <w:pStyle w:val="ListParagraph"/>
        <w:numPr>
          <w:ilvl w:val="0"/>
          <w:numId w:val="2"/>
        </w:numPr>
        <w:rPr>
          <w:rFonts w:ascii="Verdana" w:hAnsi="Verdana"/>
          <w:sz w:val="22"/>
        </w:rPr>
      </w:pPr>
      <w:r>
        <w:rPr>
          <w:rFonts w:ascii="Verdana" w:hAnsi="Verdana"/>
          <w:sz w:val="22"/>
        </w:rPr>
        <w:t xml:space="preserve">If you require additional support to input into your country’s VNR report, please email us at </w:t>
      </w:r>
      <w:hyperlink r:id="rId13" w:history="1">
        <w:r w:rsidRPr="0017499D">
          <w:rPr>
            <w:rStyle w:val="Hyperlink"/>
            <w:rFonts w:ascii="Verdana" w:hAnsi="Verdana"/>
            <w:sz w:val="22"/>
          </w:rPr>
          <w:t>HLPF2019@ida-secretariat.org</w:t>
        </w:r>
      </w:hyperlink>
    </w:p>
    <w:p w14:paraId="2A5A0F3B" w14:textId="77777777" w:rsidR="003F1BC2" w:rsidRPr="003F1BC2" w:rsidRDefault="003F1BC2" w:rsidP="003F1BC2">
      <w:pPr>
        <w:rPr>
          <w:highlight w:val="yellow"/>
        </w:rPr>
      </w:pPr>
    </w:p>
    <w:p w14:paraId="12C51D3A" w14:textId="77777777" w:rsidR="003F1BC2" w:rsidRDefault="003F1BC2" w:rsidP="003F1BC2">
      <w:pPr>
        <w:rPr>
          <w:rFonts w:ascii="Verdana" w:hAnsi="Verdana"/>
          <w:sz w:val="22"/>
        </w:rPr>
      </w:pPr>
    </w:p>
    <w:p w14:paraId="2EFEF0B2" w14:textId="280E44C4" w:rsidR="003F1BC2" w:rsidRPr="00407493" w:rsidRDefault="003F1BC2" w:rsidP="003F1BC2">
      <w:pPr>
        <w:rPr>
          <w:rFonts w:ascii="Verdana" w:hAnsi="Verdana"/>
          <w:b/>
          <w:sz w:val="22"/>
        </w:rPr>
      </w:pPr>
      <w:r w:rsidRPr="003730DA">
        <w:rPr>
          <w:rFonts w:ascii="Verdana" w:hAnsi="Verdana"/>
          <w:b/>
          <w:sz w:val="22"/>
        </w:rPr>
        <w:t xml:space="preserve">Preparatory </w:t>
      </w:r>
      <w:r w:rsidRPr="00407493">
        <w:rPr>
          <w:rFonts w:ascii="Verdana" w:hAnsi="Verdana"/>
          <w:b/>
          <w:sz w:val="22"/>
        </w:rPr>
        <w:t>activities towards HLPF under ECOSOC by the United Nations:</w:t>
      </w:r>
    </w:p>
    <w:p w14:paraId="0564A01A" w14:textId="77777777" w:rsidR="003F1BC2" w:rsidRPr="003F1BC2" w:rsidRDefault="003F1BC2" w:rsidP="003F1BC2">
      <w:pPr>
        <w:pStyle w:val="ListParagraph"/>
        <w:numPr>
          <w:ilvl w:val="0"/>
          <w:numId w:val="9"/>
        </w:numPr>
        <w:rPr>
          <w:rFonts w:ascii="Verdana" w:hAnsi="Verdana"/>
          <w:b/>
          <w:sz w:val="22"/>
        </w:rPr>
      </w:pPr>
      <w:r w:rsidRPr="003F1BC2">
        <w:rPr>
          <w:rFonts w:ascii="Verdana" w:hAnsi="Verdana"/>
          <w:b/>
          <w:sz w:val="22"/>
        </w:rPr>
        <w:t>Expert Group Meetings</w:t>
      </w:r>
    </w:p>
    <w:p w14:paraId="005ECB35" w14:textId="4670D956" w:rsidR="003F1BC2" w:rsidRDefault="003F1BC2" w:rsidP="003F1BC2">
      <w:pPr>
        <w:pStyle w:val="ListParagraph"/>
        <w:numPr>
          <w:ilvl w:val="0"/>
          <w:numId w:val="4"/>
        </w:numPr>
        <w:rPr>
          <w:rFonts w:ascii="Verdana" w:hAnsi="Verdana"/>
          <w:sz w:val="22"/>
        </w:rPr>
      </w:pPr>
      <w:r>
        <w:rPr>
          <w:rFonts w:ascii="Verdana" w:hAnsi="Verdana"/>
          <w:sz w:val="22"/>
        </w:rPr>
        <w:t xml:space="preserve">Expert Group Meetings (EGMs) are organized by the UN in preparation for HLPF, however, participation is limited and on an invitation only basis.  </w:t>
      </w:r>
    </w:p>
    <w:p w14:paraId="4FA667DA" w14:textId="77777777" w:rsidR="003F1BC2" w:rsidRDefault="003F1BC2" w:rsidP="003F1BC2">
      <w:pPr>
        <w:pStyle w:val="ListParagraph"/>
        <w:rPr>
          <w:rFonts w:ascii="Verdana" w:hAnsi="Verdana"/>
          <w:sz w:val="22"/>
        </w:rPr>
      </w:pPr>
    </w:p>
    <w:p w14:paraId="3DEAE77F" w14:textId="77777777" w:rsidR="003F1BC2" w:rsidRDefault="003F1BC2" w:rsidP="003F1BC2">
      <w:pPr>
        <w:pStyle w:val="ListParagraph"/>
        <w:numPr>
          <w:ilvl w:val="0"/>
          <w:numId w:val="4"/>
        </w:numPr>
        <w:rPr>
          <w:rFonts w:ascii="Verdana" w:hAnsi="Verdana"/>
          <w:sz w:val="22"/>
        </w:rPr>
      </w:pPr>
      <w:r>
        <w:rPr>
          <w:rFonts w:ascii="Verdana" w:hAnsi="Verdana"/>
          <w:sz w:val="22"/>
        </w:rPr>
        <w:t xml:space="preserve">Each Expert Group Meeting will discuss a Goal under review in 2019. </w:t>
      </w:r>
    </w:p>
    <w:p w14:paraId="77BFB811" w14:textId="77777777" w:rsidR="003F1BC2" w:rsidRPr="00F80EA4" w:rsidRDefault="003F1BC2" w:rsidP="003F1BC2">
      <w:pPr>
        <w:pStyle w:val="ListParagraph"/>
        <w:rPr>
          <w:rFonts w:ascii="Verdana" w:hAnsi="Verdana"/>
          <w:sz w:val="22"/>
        </w:rPr>
      </w:pPr>
    </w:p>
    <w:p w14:paraId="11056894" w14:textId="77777777" w:rsidR="003F1BC2" w:rsidRDefault="003F1BC2" w:rsidP="003F1BC2">
      <w:pPr>
        <w:pStyle w:val="ListParagraph"/>
        <w:numPr>
          <w:ilvl w:val="0"/>
          <w:numId w:val="4"/>
        </w:numPr>
        <w:rPr>
          <w:rFonts w:ascii="Verdana" w:hAnsi="Verdana"/>
          <w:sz w:val="22"/>
        </w:rPr>
      </w:pPr>
      <w:r>
        <w:rPr>
          <w:rFonts w:ascii="Verdana" w:hAnsi="Verdana"/>
          <w:sz w:val="22"/>
        </w:rPr>
        <w:lastRenderedPageBreak/>
        <w:t>The objective of these meetings is to take stock of where we are in terms of progress made towards achieving the Goal, to share success stories, good practices, and challenges, to identify particular areas of concern, and to suggest ways forward in terms of policies, partnerships, and coordinated actions.</w:t>
      </w:r>
    </w:p>
    <w:p w14:paraId="1789A7BF" w14:textId="77777777" w:rsidR="003F1BC2" w:rsidRPr="00774993" w:rsidRDefault="003F1BC2" w:rsidP="003F1BC2">
      <w:pPr>
        <w:rPr>
          <w:rFonts w:ascii="Verdana" w:hAnsi="Verdana"/>
          <w:sz w:val="22"/>
        </w:rPr>
      </w:pPr>
    </w:p>
    <w:p w14:paraId="16F503C9" w14:textId="77777777" w:rsidR="003F1BC2" w:rsidRDefault="003F1BC2" w:rsidP="003F1BC2">
      <w:pPr>
        <w:pStyle w:val="ListParagraph"/>
        <w:numPr>
          <w:ilvl w:val="0"/>
          <w:numId w:val="4"/>
        </w:numPr>
        <w:rPr>
          <w:rFonts w:ascii="Verdana" w:hAnsi="Verdana"/>
          <w:sz w:val="22"/>
        </w:rPr>
      </w:pPr>
      <w:r>
        <w:rPr>
          <w:rFonts w:ascii="Verdana" w:hAnsi="Verdana"/>
          <w:sz w:val="22"/>
        </w:rPr>
        <w:t xml:space="preserve">The first Expert Group Meeting was held last week in Brussels from 3-5 December to discuss SDG 4 – education. </w:t>
      </w:r>
      <w:hyperlink r:id="rId14" w:history="1">
        <w:r w:rsidRPr="00345066">
          <w:rPr>
            <w:rStyle w:val="Hyperlink"/>
            <w:rFonts w:ascii="Verdana" w:hAnsi="Verdana"/>
            <w:sz w:val="22"/>
          </w:rPr>
          <w:t>https://sustainabledevelopment.un.org/?page=view&amp;nr=2946&amp;type=13&amp;menu=1634</w:t>
        </w:r>
      </w:hyperlink>
    </w:p>
    <w:p w14:paraId="7C39B5C1" w14:textId="77777777" w:rsidR="003F1BC2" w:rsidRPr="003F1BC2" w:rsidRDefault="003F1BC2" w:rsidP="003F1BC2"/>
    <w:p w14:paraId="4CFE98EF" w14:textId="77777777" w:rsidR="003F1BC2" w:rsidRPr="003F1BC2" w:rsidRDefault="003F1BC2" w:rsidP="003F1BC2">
      <w:pPr>
        <w:pStyle w:val="ListParagraph"/>
        <w:numPr>
          <w:ilvl w:val="0"/>
          <w:numId w:val="4"/>
        </w:numPr>
        <w:rPr>
          <w:rFonts w:ascii="Verdana" w:hAnsi="Verdana"/>
          <w:sz w:val="22"/>
        </w:rPr>
      </w:pPr>
      <w:r>
        <w:rPr>
          <w:rFonts w:ascii="Verdana" w:hAnsi="Verdana"/>
          <w:sz w:val="22"/>
        </w:rPr>
        <w:t xml:space="preserve">There will be an Expert Group Meeting on SDG 13 – climate action – from 4-6 March 2019 in Copenhagen. </w:t>
      </w:r>
      <w:hyperlink r:id="rId15" w:history="1">
        <w:r w:rsidRPr="00345066">
          <w:rPr>
            <w:rStyle w:val="Hyperlink"/>
            <w:rFonts w:ascii="Verdana" w:hAnsi="Verdana"/>
            <w:sz w:val="22"/>
          </w:rPr>
          <w:t>http://sdg.iisd.org/events/expert-group-meeting-on-sdg-13/</w:t>
        </w:r>
      </w:hyperlink>
    </w:p>
    <w:p w14:paraId="5E3DF159" w14:textId="77777777" w:rsidR="003F1BC2" w:rsidRPr="00DC6FB6" w:rsidRDefault="003F1BC2" w:rsidP="003F1BC2">
      <w:pPr>
        <w:pStyle w:val="ListParagraph"/>
        <w:rPr>
          <w:rFonts w:ascii="Verdana" w:hAnsi="Verdana"/>
          <w:sz w:val="22"/>
        </w:rPr>
      </w:pPr>
    </w:p>
    <w:p w14:paraId="0960CC16" w14:textId="718DBF5F" w:rsidR="003F1BC2" w:rsidRDefault="003F1BC2" w:rsidP="003F1BC2">
      <w:pPr>
        <w:pStyle w:val="ListParagraph"/>
        <w:numPr>
          <w:ilvl w:val="0"/>
          <w:numId w:val="4"/>
        </w:numPr>
        <w:rPr>
          <w:rFonts w:ascii="Verdana" w:hAnsi="Verdana"/>
          <w:sz w:val="22"/>
        </w:rPr>
      </w:pPr>
      <w:r>
        <w:rPr>
          <w:rFonts w:ascii="Verdana" w:hAnsi="Verdana"/>
          <w:sz w:val="22"/>
        </w:rPr>
        <w:t>At this time, not all Expert Group Meetings are announced.  We are still waiting for information on Expert Group Meetings for Goal 8, Goal 10, Goal 16, and Goal 17. We will share information as it becomes available.</w:t>
      </w:r>
    </w:p>
    <w:p w14:paraId="618218EB" w14:textId="77777777" w:rsidR="003F1BC2" w:rsidRPr="003F1BC2" w:rsidRDefault="003F1BC2" w:rsidP="003F1BC2">
      <w:pPr>
        <w:pStyle w:val="ListParagraph"/>
        <w:rPr>
          <w:rFonts w:ascii="Verdana" w:hAnsi="Verdana"/>
          <w:sz w:val="22"/>
        </w:rPr>
      </w:pPr>
    </w:p>
    <w:p w14:paraId="5702E0A9" w14:textId="754A3BC2" w:rsidR="003F1BC2" w:rsidRPr="003F1BC2" w:rsidRDefault="003F1BC2" w:rsidP="003F1BC2">
      <w:pPr>
        <w:pStyle w:val="ListParagraph"/>
        <w:numPr>
          <w:ilvl w:val="0"/>
          <w:numId w:val="4"/>
        </w:numPr>
        <w:rPr>
          <w:rFonts w:ascii="Verdana" w:hAnsi="Verdana"/>
          <w:sz w:val="22"/>
        </w:rPr>
      </w:pPr>
      <w:r w:rsidRPr="003F1BC2">
        <w:rPr>
          <w:rFonts w:ascii="Verdana" w:hAnsi="Verdana"/>
          <w:sz w:val="22"/>
        </w:rPr>
        <w:t xml:space="preserve">In addition, </w:t>
      </w:r>
      <w:r>
        <w:rPr>
          <w:rFonts w:ascii="Verdana" w:hAnsi="Verdana"/>
          <w:sz w:val="22"/>
        </w:rPr>
        <w:t>complementary to</w:t>
      </w:r>
      <w:r w:rsidRPr="003F1BC2">
        <w:rPr>
          <w:rFonts w:ascii="Verdana" w:hAnsi="Verdana"/>
          <w:sz w:val="22"/>
        </w:rPr>
        <w:t xml:space="preserve"> the Expert Group Meetings</w:t>
      </w:r>
      <w:r>
        <w:rPr>
          <w:rFonts w:ascii="Verdana" w:hAnsi="Verdana"/>
          <w:sz w:val="22"/>
        </w:rPr>
        <w:t>,</w:t>
      </w:r>
      <w:r w:rsidRPr="003F1BC2">
        <w:rPr>
          <w:rFonts w:ascii="Verdana" w:hAnsi="Verdana"/>
          <w:sz w:val="22"/>
        </w:rPr>
        <w:t xml:space="preserve"> </w:t>
      </w:r>
      <w:r>
        <w:rPr>
          <w:rFonts w:ascii="Verdana" w:hAnsi="Verdana"/>
          <w:sz w:val="22"/>
        </w:rPr>
        <w:t xml:space="preserve">we are expecting </w:t>
      </w:r>
      <w:r w:rsidRPr="003F1BC2">
        <w:rPr>
          <w:rFonts w:ascii="Verdana" w:hAnsi="Verdana"/>
          <w:sz w:val="22"/>
        </w:rPr>
        <w:t xml:space="preserve">the UN </w:t>
      </w:r>
      <w:r>
        <w:rPr>
          <w:rFonts w:ascii="Verdana" w:hAnsi="Verdana"/>
          <w:sz w:val="22"/>
        </w:rPr>
        <w:t>to</w:t>
      </w:r>
      <w:r w:rsidRPr="003F1BC2">
        <w:rPr>
          <w:rFonts w:ascii="Verdana" w:hAnsi="Verdana"/>
          <w:sz w:val="22"/>
        </w:rPr>
        <w:t xml:space="preserve"> launch e-consultations on the Goals under review for the first time. This will allow for broad participation and contribution</w:t>
      </w:r>
      <w:r>
        <w:rPr>
          <w:rFonts w:ascii="Verdana" w:hAnsi="Verdana"/>
          <w:sz w:val="22"/>
        </w:rPr>
        <w:t>s</w:t>
      </w:r>
      <w:r w:rsidRPr="003F1BC2">
        <w:rPr>
          <w:rFonts w:ascii="Verdana" w:hAnsi="Verdana"/>
          <w:sz w:val="22"/>
        </w:rPr>
        <w:t>. All inputs will be compiled and shared on the UN website. We will update you further as more information is shared with us on this process.</w:t>
      </w:r>
    </w:p>
    <w:p w14:paraId="2471A5D0" w14:textId="77777777" w:rsidR="003F1BC2" w:rsidRDefault="003F1BC2" w:rsidP="003F1BC2">
      <w:pPr>
        <w:pStyle w:val="ListParagraph"/>
        <w:rPr>
          <w:rFonts w:ascii="Verdana" w:hAnsi="Verdana"/>
          <w:sz w:val="22"/>
        </w:rPr>
      </w:pPr>
    </w:p>
    <w:p w14:paraId="36F2DE0D" w14:textId="77777777" w:rsidR="003F1BC2" w:rsidRPr="00DC6FB6" w:rsidRDefault="003F1BC2" w:rsidP="003F1BC2">
      <w:pPr>
        <w:pStyle w:val="ListParagraph"/>
        <w:rPr>
          <w:rFonts w:ascii="Verdana" w:hAnsi="Verdana"/>
          <w:sz w:val="22"/>
        </w:rPr>
      </w:pPr>
    </w:p>
    <w:p w14:paraId="1E3D6920" w14:textId="20FE6D07" w:rsidR="003F1BC2" w:rsidRPr="003F1BC2" w:rsidRDefault="003F1BC2" w:rsidP="003F1BC2">
      <w:pPr>
        <w:pStyle w:val="ListParagraph"/>
        <w:numPr>
          <w:ilvl w:val="0"/>
          <w:numId w:val="9"/>
        </w:numPr>
        <w:rPr>
          <w:rFonts w:ascii="Verdana" w:hAnsi="Verdana"/>
          <w:b/>
          <w:sz w:val="22"/>
        </w:rPr>
      </w:pPr>
      <w:r w:rsidRPr="003F1BC2">
        <w:rPr>
          <w:rFonts w:ascii="Verdana" w:hAnsi="Verdana"/>
          <w:b/>
          <w:sz w:val="22"/>
        </w:rPr>
        <w:t xml:space="preserve">Regional Sustainable Development Forums held by UN Regional Commissions </w:t>
      </w:r>
    </w:p>
    <w:p w14:paraId="746FB1B6" w14:textId="3E2F4DCB" w:rsidR="003F1BC2" w:rsidRPr="003F1BC2" w:rsidRDefault="003F1BC2" w:rsidP="003F1BC2">
      <w:pPr>
        <w:pStyle w:val="ListParagraph"/>
        <w:numPr>
          <w:ilvl w:val="0"/>
          <w:numId w:val="5"/>
        </w:numPr>
        <w:rPr>
          <w:rFonts w:ascii="Verdana" w:hAnsi="Verdana"/>
          <w:sz w:val="22"/>
        </w:rPr>
      </w:pPr>
      <w:r>
        <w:rPr>
          <w:rFonts w:ascii="Verdana" w:hAnsi="Verdana"/>
          <w:sz w:val="22"/>
        </w:rPr>
        <w:t xml:space="preserve">Each year, the five UN Regional Commissions organize regional preparatory meetings leading up to the High-level Political Forum in July. The meetings will be convened between March and April 2019. The regional platforms usually have a pre-meeting of civil society. </w:t>
      </w:r>
    </w:p>
    <w:p w14:paraId="7C017EDC" w14:textId="77777777" w:rsidR="003F1BC2" w:rsidRDefault="003F1BC2" w:rsidP="003F1BC2">
      <w:pPr>
        <w:rPr>
          <w:rFonts w:ascii="Verdana" w:hAnsi="Verdana"/>
          <w:sz w:val="22"/>
        </w:rPr>
      </w:pPr>
    </w:p>
    <w:p w14:paraId="606CC5EA" w14:textId="77777777" w:rsidR="003F1BC2" w:rsidRPr="0026718A" w:rsidRDefault="003F1BC2" w:rsidP="003F1BC2">
      <w:pPr>
        <w:pStyle w:val="ListParagraph"/>
        <w:numPr>
          <w:ilvl w:val="0"/>
          <w:numId w:val="5"/>
        </w:numPr>
        <w:rPr>
          <w:rFonts w:ascii="Verdana" w:hAnsi="Verdana"/>
          <w:sz w:val="22"/>
          <w:szCs w:val="22"/>
        </w:rPr>
      </w:pPr>
      <w:r w:rsidRPr="0026718A">
        <w:rPr>
          <w:rFonts w:ascii="Verdana" w:hAnsi="Verdana"/>
          <w:sz w:val="22"/>
          <w:szCs w:val="22"/>
        </w:rPr>
        <w:t>Regional meetings will take place:</w:t>
      </w:r>
    </w:p>
    <w:p w14:paraId="47F195EC" w14:textId="37C842C8" w:rsidR="003F1BC2" w:rsidRPr="003F1BC2" w:rsidRDefault="003F1BC2" w:rsidP="003F1BC2">
      <w:pPr>
        <w:pStyle w:val="ListParagraph"/>
        <w:numPr>
          <w:ilvl w:val="1"/>
          <w:numId w:val="5"/>
        </w:numPr>
        <w:rPr>
          <w:rFonts w:ascii="Verdana" w:hAnsi="Verdana"/>
          <w:sz w:val="22"/>
          <w:szCs w:val="22"/>
        </w:rPr>
      </w:pPr>
      <w:r w:rsidRPr="0026718A">
        <w:rPr>
          <w:rFonts w:ascii="Verdana" w:hAnsi="Verdana"/>
          <w:sz w:val="22"/>
          <w:szCs w:val="22"/>
        </w:rPr>
        <w:t>from 21-22 March in Geneva, Switzerland, for the Europe region;</w:t>
      </w:r>
    </w:p>
    <w:p w14:paraId="1A115880" w14:textId="77777777" w:rsidR="003F1BC2" w:rsidRPr="0026718A" w:rsidRDefault="003F1BC2" w:rsidP="003F1BC2">
      <w:pPr>
        <w:pStyle w:val="ListParagraph"/>
        <w:numPr>
          <w:ilvl w:val="1"/>
          <w:numId w:val="5"/>
        </w:numPr>
        <w:rPr>
          <w:rFonts w:ascii="Verdana" w:hAnsi="Verdana"/>
          <w:sz w:val="22"/>
          <w:szCs w:val="22"/>
        </w:rPr>
      </w:pPr>
      <w:r w:rsidRPr="0026718A">
        <w:rPr>
          <w:rFonts w:ascii="Verdana" w:hAnsi="Verdana"/>
          <w:sz w:val="22"/>
          <w:szCs w:val="22"/>
        </w:rPr>
        <w:t xml:space="preserve">from 27-29 March in Bangkok, Thailand, for the Asia and Pacific region; </w:t>
      </w:r>
    </w:p>
    <w:p w14:paraId="267CF135" w14:textId="77777777" w:rsidR="003F1BC2" w:rsidRPr="0026718A" w:rsidRDefault="003F1BC2" w:rsidP="003F1BC2">
      <w:pPr>
        <w:pStyle w:val="ListParagraph"/>
        <w:numPr>
          <w:ilvl w:val="1"/>
          <w:numId w:val="5"/>
        </w:numPr>
        <w:rPr>
          <w:rFonts w:ascii="Verdana" w:hAnsi="Verdana"/>
          <w:sz w:val="22"/>
          <w:szCs w:val="22"/>
        </w:rPr>
      </w:pPr>
      <w:r w:rsidRPr="0026718A">
        <w:rPr>
          <w:rFonts w:ascii="Verdana" w:hAnsi="Verdana"/>
          <w:sz w:val="22"/>
          <w:szCs w:val="22"/>
        </w:rPr>
        <w:t xml:space="preserve">from 22-26 April in Santiago, Chile, for the Latin American and the Caribbean region; </w:t>
      </w:r>
    </w:p>
    <w:p w14:paraId="223E3567" w14:textId="77777777" w:rsidR="003F1BC2" w:rsidRPr="0026718A" w:rsidRDefault="003F1BC2" w:rsidP="003F1BC2">
      <w:pPr>
        <w:pStyle w:val="ListParagraph"/>
        <w:numPr>
          <w:ilvl w:val="1"/>
          <w:numId w:val="5"/>
        </w:numPr>
        <w:rPr>
          <w:rFonts w:ascii="Verdana" w:hAnsi="Verdana"/>
          <w:sz w:val="22"/>
          <w:szCs w:val="22"/>
        </w:rPr>
      </w:pPr>
      <w:r w:rsidRPr="0026718A">
        <w:rPr>
          <w:rFonts w:ascii="Verdana" w:hAnsi="Verdana"/>
          <w:sz w:val="22"/>
          <w:szCs w:val="22"/>
        </w:rPr>
        <w:t xml:space="preserve">from 16-18 April in Beirut, Lebanon, for the Western Asia region; and </w:t>
      </w:r>
    </w:p>
    <w:p w14:paraId="47937E45" w14:textId="77777777" w:rsidR="003F1BC2" w:rsidRDefault="003F1BC2" w:rsidP="003F1BC2">
      <w:pPr>
        <w:pStyle w:val="ListParagraph"/>
        <w:numPr>
          <w:ilvl w:val="1"/>
          <w:numId w:val="5"/>
        </w:numPr>
        <w:rPr>
          <w:rFonts w:ascii="Verdana" w:hAnsi="Verdana"/>
          <w:sz w:val="22"/>
          <w:szCs w:val="22"/>
        </w:rPr>
      </w:pPr>
      <w:r w:rsidRPr="0026718A">
        <w:rPr>
          <w:rFonts w:ascii="Verdana" w:hAnsi="Verdana"/>
          <w:sz w:val="22"/>
          <w:szCs w:val="22"/>
        </w:rPr>
        <w:t xml:space="preserve">in April with actual date and venue to be confirmed, for the African region. </w:t>
      </w:r>
    </w:p>
    <w:p w14:paraId="005FEC58" w14:textId="77777777" w:rsidR="003F1BC2" w:rsidRDefault="003F1BC2" w:rsidP="003F1BC2">
      <w:pPr>
        <w:pStyle w:val="ListParagraph"/>
        <w:ind w:left="1440"/>
        <w:rPr>
          <w:rFonts w:ascii="Verdana" w:hAnsi="Verdana"/>
          <w:sz w:val="22"/>
          <w:szCs w:val="22"/>
        </w:rPr>
      </w:pPr>
    </w:p>
    <w:p w14:paraId="7AFAA62F" w14:textId="77777777" w:rsidR="003F1BC2" w:rsidRPr="003F1BC2" w:rsidRDefault="003F1BC2" w:rsidP="003F1BC2">
      <w:pPr>
        <w:pStyle w:val="ListParagraph"/>
        <w:numPr>
          <w:ilvl w:val="0"/>
          <w:numId w:val="5"/>
        </w:numPr>
        <w:rPr>
          <w:rFonts w:ascii="Verdana" w:hAnsi="Verdana"/>
          <w:sz w:val="22"/>
          <w:szCs w:val="22"/>
        </w:rPr>
      </w:pPr>
      <w:r>
        <w:rPr>
          <w:rFonts w:ascii="Verdana" w:hAnsi="Verdana"/>
          <w:sz w:val="22"/>
          <w:szCs w:val="22"/>
        </w:rPr>
        <w:t xml:space="preserve">More information on the Regional Sustainable Development Forums can be found here: </w:t>
      </w:r>
      <w:hyperlink r:id="rId16" w:history="1">
        <w:r w:rsidRPr="0017499D">
          <w:rPr>
            <w:rStyle w:val="Hyperlink"/>
            <w:rFonts w:ascii="Verdana" w:hAnsi="Verdana"/>
            <w:sz w:val="22"/>
            <w:szCs w:val="22"/>
          </w:rPr>
          <w:t>https://sustainabledevelopment.un.org/hlpf/2019</w:t>
        </w:r>
      </w:hyperlink>
    </w:p>
    <w:p w14:paraId="7CC65E72" w14:textId="77777777" w:rsidR="003F1BC2" w:rsidRDefault="003F1BC2" w:rsidP="003F1BC2">
      <w:pPr>
        <w:rPr>
          <w:rFonts w:ascii="Verdana" w:hAnsi="Verdana"/>
          <w:sz w:val="22"/>
          <w:szCs w:val="22"/>
        </w:rPr>
      </w:pPr>
    </w:p>
    <w:p w14:paraId="61222FED" w14:textId="77777777" w:rsidR="003F1BC2" w:rsidRDefault="003F1BC2" w:rsidP="003F1BC2">
      <w:pPr>
        <w:pStyle w:val="ListParagraph"/>
        <w:numPr>
          <w:ilvl w:val="0"/>
          <w:numId w:val="6"/>
        </w:numPr>
        <w:rPr>
          <w:rFonts w:ascii="Verdana" w:hAnsi="Verdana"/>
          <w:sz w:val="22"/>
          <w:szCs w:val="22"/>
        </w:rPr>
      </w:pPr>
      <w:r>
        <w:rPr>
          <w:rFonts w:ascii="Verdana" w:hAnsi="Verdana"/>
          <w:sz w:val="22"/>
          <w:szCs w:val="22"/>
        </w:rPr>
        <w:t xml:space="preserve">The Stakeholder Group of Persons with Disabilities has regional coordination mechanisms in place in Asia-Pacific and Europe. </w:t>
      </w:r>
    </w:p>
    <w:p w14:paraId="77958251" w14:textId="37FCE9E1" w:rsidR="003F1BC2" w:rsidRDefault="003F1BC2" w:rsidP="003F1BC2">
      <w:pPr>
        <w:pStyle w:val="ListParagraph"/>
        <w:numPr>
          <w:ilvl w:val="1"/>
          <w:numId w:val="6"/>
        </w:numPr>
        <w:rPr>
          <w:rFonts w:ascii="Verdana" w:hAnsi="Verdana"/>
          <w:sz w:val="22"/>
          <w:szCs w:val="22"/>
        </w:rPr>
      </w:pPr>
      <w:r>
        <w:rPr>
          <w:rFonts w:ascii="Verdana" w:hAnsi="Verdana"/>
          <w:sz w:val="22"/>
          <w:szCs w:val="22"/>
        </w:rPr>
        <w:lastRenderedPageBreak/>
        <w:t xml:space="preserve">In Asia-Pacific, the focal point for persons with disabilities is </w:t>
      </w:r>
      <w:r w:rsidR="00235BD0">
        <w:rPr>
          <w:rFonts w:ascii="Verdana" w:hAnsi="Verdana"/>
          <w:sz w:val="22"/>
          <w:szCs w:val="22"/>
        </w:rPr>
        <w:t xml:space="preserve">Ms. </w:t>
      </w:r>
      <w:proofErr w:type="spellStart"/>
      <w:r>
        <w:rPr>
          <w:rFonts w:ascii="Verdana" w:hAnsi="Verdana"/>
          <w:sz w:val="22"/>
          <w:szCs w:val="22"/>
        </w:rPr>
        <w:t>Savina</w:t>
      </w:r>
      <w:proofErr w:type="spellEnd"/>
      <w:r>
        <w:rPr>
          <w:rFonts w:ascii="Verdana" w:hAnsi="Verdana"/>
          <w:sz w:val="22"/>
          <w:szCs w:val="22"/>
        </w:rPr>
        <w:t xml:space="preserve"> </w:t>
      </w:r>
      <w:proofErr w:type="spellStart"/>
      <w:r>
        <w:rPr>
          <w:rFonts w:ascii="Verdana" w:hAnsi="Verdana"/>
          <w:sz w:val="22"/>
          <w:szCs w:val="22"/>
        </w:rPr>
        <w:t>Nongebatu</w:t>
      </w:r>
      <w:proofErr w:type="spellEnd"/>
      <w:r>
        <w:rPr>
          <w:rFonts w:ascii="Verdana" w:hAnsi="Verdana"/>
          <w:sz w:val="22"/>
          <w:szCs w:val="22"/>
        </w:rPr>
        <w:t xml:space="preserve">. Email address: </w:t>
      </w:r>
      <w:hyperlink r:id="rId17" w:history="1">
        <w:r w:rsidRPr="0017499D">
          <w:rPr>
            <w:rStyle w:val="Hyperlink"/>
            <w:rFonts w:ascii="Verdana" w:hAnsi="Verdana"/>
            <w:sz w:val="22"/>
            <w:szCs w:val="22"/>
          </w:rPr>
          <w:t>savinafnongebatu@gmail.com</w:t>
        </w:r>
      </w:hyperlink>
    </w:p>
    <w:p w14:paraId="3DB55ADB" w14:textId="32B405BE" w:rsidR="003F1BC2" w:rsidRDefault="003F1BC2" w:rsidP="003F1BC2">
      <w:pPr>
        <w:pStyle w:val="ListParagraph"/>
        <w:numPr>
          <w:ilvl w:val="1"/>
          <w:numId w:val="6"/>
        </w:numPr>
        <w:rPr>
          <w:rFonts w:ascii="Verdana" w:hAnsi="Verdana"/>
          <w:sz w:val="22"/>
          <w:szCs w:val="22"/>
        </w:rPr>
      </w:pPr>
      <w:r>
        <w:rPr>
          <w:rFonts w:ascii="Verdana" w:hAnsi="Verdana"/>
          <w:sz w:val="22"/>
          <w:szCs w:val="22"/>
        </w:rPr>
        <w:t xml:space="preserve">In Europe, the focal point for persons with disabilities is </w:t>
      </w:r>
      <w:r w:rsidR="00DC0B5B">
        <w:rPr>
          <w:rFonts w:ascii="Verdana" w:hAnsi="Verdana"/>
          <w:sz w:val="22"/>
          <w:szCs w:val="22"/>
        </w:rPr>
        <w:t xml:space="preserve">Ms. </w:t>
      </w:r>
      <w:r>
        <w:rPr>
          <w:rFonts w:ascii="Verdana" w:hAnsi="Verdana"/>
          <w:sz w:val="22"/>
          <w:szCs w:val="22"/>
        </w:rPr>
        <w:t>Marion Steff. Email address:</w:t>
      </w:r>
      <w:r w:rsidRPr="00AF3135">
        <w:t xml:space="preserve"> </w:t>
      </w:r>
      <w:hyperlink r:id="rId18" w:history="1">
        <w:r w:rsidRPr="00345066">
          <w:rPr>
            <w:rStyle w:val="Hyperlink"/>
            <w:rFonts w:ascii="Verdana" w:hAnsi="Verdana"/>
            <w:sz w:val="22"/>
            <w:szCs w:val="22"/>
          </w:rPr>
          <w:t>marion.steff@edf-feph.org</w:t>
        </w:r>
      </w:hyperlink>
    </w:p>
    <w:p w14:paraId="716B6018" w14:textId="77777777" w:rsidR="003F1BC2" w:rsidRPr="003F1BC2" w:rsidRDefault="003F1BC2" w:rsidP="003F1BC2">
      <w:pPr>
        <w:rPr>
          <w:rFonts w:ascii="Verdana" w:hAnsi="Verdana"/>
          <w:sz w:val="22"/>
          <w:szCs w:val="22"/>
        </w:rPr>
      </w:pPr>
    </w:p>
    <w:p w14:paraId="3F525F12" w14:textId="77777777" w:rsidR="003F1BC2" w:rsidRDefault="003F1BC2" w:rsidP="003F1BC2">
      <w:pPr>
        <w:rPr>
          <w:rFonts w:ascii="Verdana" w:hAnsi="Verdana"/>
          <w:sz w:val="22"/>
          <w:szCs w:val="22"/>
        </w:rPr>
      </w:pPr>
    </w:p>
    <w:p w14:paraId="5616142C" w14:textId="77777777" w:rsidR="003F1BC2" w:rsidRPr="003F1BC2" w:rsidRDefault="003F1BC2" w:rsidP="003F1BC2">
      <w:pPr>
        <w:pStyle w:val="ListParagraph"/>
        <w:numPr>
          <w:ilvl w:val="0"/>
          <w:numId w:val="9"/>
        </w:numPr>
        <w:rPr>
          <w:rFonts w:ascii="Verdana" w:hAnsi="Verdana"/>
          <w:b/>
          <w:sz w:val="22"/>
          <w:szCs w:val="22"/>
        </w:rPr>
      </w:pPr>
      <w:r w:rsidRPr="003F1BC2">
        <w:rPr>
          <w:rFonts w:ascii="Verdana" w:hAnsi="Verdana"/>
          <w:b/>
          <w:sz w:val="22"/>
          <w:szCs w:val="22"/>
        </w:rPr>
        <w:t>S</w:t>
      </w:r>
      <w:r>
        <w:rPr>
          <w:rFonts w:ascii="Verdana" w:hAnsi="Verdana"/>
          <w:b/>
          <w:sz w:val="22"/>
          <w:szCs w:val="22"/>
        </w:rPr>
        <w:t>ectoral position paper on behalf of the Stakeholder Group of Persons with Disabilities</w:t>
      </w:r>
    </w:p>
    <w:p w14:paraId="267AB60A" w14:textId="059EC5FB" w:rsidR="003F1BC2" w:rsidRDefault="003F1BC2" w:rsidP="00265F13">
      <w:pPr>
        <w:pStyle w:val="NormalWeb"/>
        <w:numPr>
          <w:ilvl w:val="0"/>
          <w:numId w:val="10"/>
        </w:numPr>
        <w:shd w:val="clear" w:color="auto" w:fill="FFFFFF"/>
        <w:spacing w:before="0" w:beforeAutospacing="0" w:after="0" w:afterAutospacing="0"/>
        <w:rPr>
          <w:rFonts w:ascii="Verdana" w:hAnsi="Verdana" w:cs="Arial"/>
          <w:color w:val="000000"/>
          <w:sz w:val="22"/>
          <w:szCs w:val="22"/>
        </w:rPr>
      </w:pPr>
      <w:r w:rsidRPr="003F1BC2">
        <w:rPr>
          <w:rFonts w:ascii="Verdana" w:hAnsi="Verdana" w:cs="Arial"/>
          <w:color w:val="000000"/>
          <w:sz w:val="22"/>
          <w:szCs w:val="22"/>
        </w:rPr>
        <w:t xml:space="preserve">Each year the Stakeholder Group of Persons with Disabilities submits a sectoral position paper to the High-level Political Forum (HLPF). </w:t>
      </w:r>
    </w:p>
    <w:p w14:paraId="371DDC1E" w14:textId="77777777" w:rsidR="00265F13" w:rsidRPr="00265F13" w:rsidRDefault="00265F13" w:rsidP="00265F13">
      <w:pPr>
        <w:pStyle w:val="NormalWeb"/>
        <w:shd w:val="clear" w:color="auto" w:fill="FFFFFF"/>
        <w:spacing w:before="0" w:beforeAutospacing="0" w:after="0" w:afterAutospacing="0"/>
        <w:ind w:left="720"/>
        <w:rPr>
          <w:rFonts w:ascii="Verdana" w:hAnsi="Verdana" w:cs="Arial"/>
          <w:color w:val="000000"/>
          <w:sz w:val="22"/>
          <w:szCs w:val="22"/>
        </w:rPr>
      </w:pPr>
    </w:p>
    <w:p w14:paraId="4CA65D79" w14:textId="77777777" w:rsidR="003F1BC2" w:rsidRPr="003F1BC2" w:rsidRDefault="003F1BC2" w:rsidP="003F1BC2">
      <w:pPr>
        <w:pStyle w:val="NormalWeb"/>
        <w:numPr>
          <w:ilvl w:val="0"/>
          <w:numId w:val="10"/>
        </w:numPr>
        <w:shd w:val="clear" w:color="auto" w:fill="FFFFFF"/>
        <w:spacing w:before="0" w:beforeAutospacing="0" w:after="0" w:afterAutospacing="0"/>
        <w:rPr>
          <w:rFonts w:ascii="Verdana" w:hAnsi="Verdana" w:cs="Arial"/>
          <w:color w:val="222222"/>
        </w:rPr>
      </w:pPr>
      <w:r w:rsidRPr="003F1BC2">
        <w:rPr>
          <w:rFonts w:ascii="Verdana" w:hAnsi="Verdana" w:cs="Arial"/>
          <w:color w:val="000000"/>
          <w:sz w:val="22"/>
          <w:szCs w:val="22"/>
        </w:rPr>
        <w:t xml:space="preserve">This year, our submission to the 2019 HLPF will have the overarching theme of “Empowering persons with disabilities and ensuring their inclusiveness and equality with others”. The submission will consist of 5 </w:t>
      </w:r>
      <w:r w:rsidRPr="003F1BC2">
        <w:rPr>
          <w:rStyle w:val="il"/>
          <w:rFonts w:ascii="Verdana" w:hAnsi="Verdana" w:cs="Arial"/>
          <w:color w:val="000000"/>
          <w:sz w:val="22"/>
          <w:szCs w:val="22"/>
        </w:rPr>
        <w:t>chapters</w:t>
      </w:r>
      <w:r w:rsidRPr="003F1BC2">
        <w:rPr>
          <w:rFonts w:ascii="Verdana" w:hAnsi="Verdana" w:cs="Arial"/>
          <w:color w:val="000000"/>
          <w:sz w:val="22"/>
          <w:szCs w:val="22"/>
        </w:rPr>
        <w:t xml:space="preserve"> around the following Goals under review:</w:t>
      </w:r>
    </w:p>
    <w:p w14:paraId="255CBB82" w14:textId="77777777" w:rsidR="003F1BC2" w:rsidRPr="003F1BC2" w:rsidRDefault="003F1BC2" w:rsidP="003F1BC2">
      <w:pPr>
        <w:pStyle w:val="NormalWeb"/>
        <w:numPr>
          <w:ilvl w:val="0"/>
          <w:numId w:val="12"/>
        </w:numPr>
        <w:spacing w:before="0" w:beforeAutospacing="0" w:after="0" w:afterAutospacing="0"/>
        <w:textAlignment w:val="baseline"/>
        <w:rPr>
          <w:rFonts w:ascii="Verdana" w:hAnsi="Verdana" w:cs="Arial"/>
          <w:color w:val="000000"/>
          <w:sz w:val="21"/>
          <w:szCs w:val="22"/>
        </w:rPr>
      </w:pPr>
      <w:r w:rsidRPr="003F1BC2">
        <w:rPr>
          <w:rStyle w:val="il"/>
          <w:rFonts w:ascii="Verdana" w:hAnsi="Verdana" w:cs="Arial"/>
          <w:color w:val="000000"/>
          <w:sz w:val="21"/>
          <w:szCs w:val="22"/>
          <w:u w:val="single"/>
        </w:rPr>
        <w:t>Chapter</w:t>
      </w:r>
      <w:r w:rsidRPr="003F1BC2">
        <w:rPr>
          <w:rFonts w:ascii="Verdana" w:hAnsi="Verdana" w:cs="Arial"/>
          <w:color w:val="000000"/>
          <w:sz w:val="21"/>
          <w:szCs w:val="22"/>
          <w:u w:val="single"/>
        </w:rPr>
        <w:t xml:space="preserve"> 1.</w:t>
      </w:r>
      <w:r w:rsidRPr="003F1BC2">
        <w:rPr>
          <w:rFonts w:ascii="Verdana" w:hAnsi="Verdana" w:cs="Arial"/>
          <w:color w:val="000000"/>
          <w:sz w:val="21"/>
          <w:szCs w:val="22"/>
        </w:rPr>
        <w:t xml:space="preserve"> Education (</w:t>
      </w:r>
      <w:r w:rsidRPr="003F1BC2">
        <w:rPr>
          <w:rFonts w:ascii="Verdana" w:hAnsi="Verdana" w:cs="Arial"/>
          <w:color w:val="000000"/>
          <w:sz w:val="21"/>
          <w:szCs w:val="22"/>
          <w:u w:val="single"/>
        </w:rPr>
        <w:t>Goal 4:</w:t>
      </w:r>
      <w:r w:rsidRPr="003F1BC2">
        <w:rPr>
          <w:rFonts w:ascii="Verdana" w:hAnsi="Verdana" w:cs="Arial"/>
          <w:color w:val="000000"/>
          <w:sz w:val="21"/>
          <w:szCs w:val="22"/>
        </w:rPr>
        <w:t xml:space="preserve"> Ensure inclusive and equitable quality education and promote lifelong learning opportunities for all)</w:t>
      </w:r>
    </w:p>
    <w:p w14:paraId="719227D1" w14:textId="77777777" w:rsidR="003F1BC2" w:rsidRPr="003F1BC2" w:rsidRDefault="003F1BC2" w:rsidP="003F1BC2">
      <w:pPr>
        <w:pStyle w:val="NormalWeb"/>
        <w:numPr>
          <w:ilvl w:val="0"/>
          <w:numId w:val="12"/>
        </w:numPr>
        <w:spacing w:before="0" w:beforeAutospacing="0" w:after="0" w:afterAutospacing="0"/>
        <w:textAlignment w:val="baseline"/>
        <w:rPr>
          <w:rFonts w:ascii="Verdana" w:hAnsi="Verdana" w:cs="Arial"/>
          <w:color w:val="000000"/>
          <w:sz w:val="21"/>
          <w:szCs w:val="22"/>
        </w:rPr>
      </w:pPr>
      <w:r w:rsidRPr="003F1BC2">
        <w:rPr>
          <w:rStyle w:val="il"/>
          <w:rFonts w:ascii="Verdana" w:hAnsi="Verdana" w:cs="Arial"/>
          <w:color w:val="000000"/>
          <w:sz w:val="21"/>
          <w:szCs w:val="22"/>
          <w:u w:val="single"/>
        </w:rPr>
        <w:t>Chapter</w:t>
      </w:r>
      <w:r w:rsidRPr="003F1BC2">
        <w:rPr>
          <w:rFonts w:ascii="Verdana" w:hAnsi="Verdana" w:cs="Arial"/>
          <w:color w:val="000000"/>
          <w:sz w:val="21"/>
          <w:szCs w:val="22"/>
          <w:u w:val="single"/>
        </w:rPr>
        <w:t xml:space="preserve"> 2.</w:t>
      </w:r>
      <w:r w:rsidRPr="003F1BC2">
        <w:rPr>
          <w:rFonts w:ascii="Verdana" w:hAnsi="Verdana" w:cs="Arial"/>
          <w:color w:val="000000"/>
          <w:sz w:val="21"/>
          <w:szCs w:val="22"/>
        </w:rPr>
        <w:t xml:space="preserve"> Employment (</w:t>
      </w:r>
      <w:r w:rsidRPr="003F1BC2">
        <w:rPr>
          <w:rFonts w:ascii="Verdana" w:hAnsi="Verdana" w:cs="Arial"/>
          <w:color w:val="000000"/>
          <w:sz w:val="21"/>
          <w:szCs w:val="22"/>
          <w:u w:val="single"/>
        </w:rPr>
        <w:t>Goal 8:</w:t>
      </w:r>
      <w:r w:rsidRPr="003F1BC2">
        <w:rPr>
          <w:rFonts w:ascii="Verdana" w:hAnsi="Verdana" w:cs="Arial"/>
          <w:color w:val="000000"/>
          <w:sz w:val="21"/>
          <w:szCs w:val="22"/>
        </w:rPr>
        <w:t xml:space="preserve"> Promote sustained, inclusive and sustainable economic growth, full and productive employment and decent work for all)</w:t>
      </w:r>
    </w:p>
    <w:p w14:paraId="0F0E629B" w14:textId="77777777" w:rsidR="003F1BC2" w:rsidRPr="003F1BC2" w:rsidRDefault="003F1BC2" w:rsidP="003F1BC2">
      <w:pPr>
        <w:pStyle w:val="NormalWeb"/>
        <w:numPr>
          <w:ilvl w:val="0"/>
          <w:numId w:val="12"/>
        </w:numPr>
        <w:spacing w:before="0" w:beforeAutospacing="0" w:after="0" w:afterAutospacing="0"/>
        <w:textAlignment w:val="baseline"/>
        <w:rPr>
          <w:rFonts w:ascii="Verdana" w:hAnsi="Verdana" w:cs="Arial"/>
          <w:color w:val="000000"/>
          <w:sz w:val="21"/>
          <w:szCs w:val="22"/>
        </w:rPr>
      </w:pPr>
      <w:r w:rsidRPr="003F1BC2">
        <w:rPr>
          <w:rStyle w:val="il"/>
          <w:rFonts w:ascii="Verdana" w:hAnsi="Verdana" w:cs="Arial"/>
          <w:color w:val="000000"/>
          <w:sz w:val="21"/>
          <w:szCs w:val="22"/>
          <w:u w:val="single"/>
        </w:rPr>
        <w:t>Chapter</w:t>
      </w:r>
      <w:r w:rsidRPr="003F1BC2">
        <w:rPr>
          <w:rFonts w:ascii="Verdana" w:hAnsi="Verdana" w:cs="Arial"/>
          <w:color w:val="000000"/>
          <w:sz w:val="21"/>
          <w:szCs w:val="22"/>
          <w:u w:val="single"/>
        </w:rPr>
        <w:t xml:space="preserve"> 3.</w:t>
      </w:r>
      <w:r w:rsidRPr="003F1BC2">
        <w:rPr>
          <w:rFonts w:ascii="Verdana" w:hAnsi="Verdana" w:cs="Arial"/>
          <w:color w:val="000000"/>
          <w:sz w:val="21"/>
          <w:szCs w:val="22"/>
        </w:rPr>
        <w:t xml:space="preserve"> Inequalities (</w:t>
      </w:r>
      <w:r w:rsidRPr="003F1BC2">
        <w:rPr>
          <w:rFonts w:ascii="Verdana" w:hAnsi="Verdana" w:cs="Arial"/>
          <w:color w:val="000000"/>
          <w:sz w:val="21"/>
          <w:szCs w:val="22"/>
          <w:u w:val="single"/>
        </w:rPr>
        <w:t>Goal 10:</w:t>
      </w:r>
      <w:r w:rsidRPr="003F1BC2">
        <w:rPr>
          <w:rFonts w:ascii="Verdana" w:hAnsi="Verdana" w:cs="Arial"/>
          <w:color w:val="000000"/>
          <w:sz w:val="21"/>
          <w:szCs w:val="22"/>
        </w:rPr>
        <w:t xml:space="preserve"> Reduce inequality within and among countries)</w:t>
      </w:r>
    </w:p>
    <w:p w14:paraId="35E99A84" w14:textId="77777777" w:rsidR="003F1BC2" w:rsidRPr="003F1BC2" w:rsidRDefault="003F1BC2" w:rsidP="003F1BC2">
      <w:pPr>
        <w:pStyle w:val="NormalWeb"/>
        <w:numPr>
          <w:ilvl w:val="0"/>
          <w:numId w:val="12"/>
        </w:numPr>
        <w:spacing w:before="0" w:beforeAutospacing="0" w:after="0" w:afterAutospacing="0"/>
        <w:textAlignment w:val="baseline"/>
        <w:rPr>
          <w:rFonts w:ascii="Verdana" w:hAnsi="Verdana" w:cs="Arial"/>
          <w:color w:val="000000"/>
          <w:sz w:val="21"/>
          <w:szCs w:val="22"/>
        </w:rPr>
      </w:pPr>
      <w:r w:rsidRPr="003F1BC2">
        <w:rPr>
          <w:rStyle w:val="il"/>
          <w:rFonts w:ascii="Verdana" w:hAnsi="Verdana" w:cs="Arial"/>
          <w:color w:val="000000"/>
          <w:sz w:val="21"/>
          <w:szCs w:val="22"/>
          <w:u w:val="single"/>
        </w:rPr>
        <w:t>Chapter</w:t>
      </w:r>
      <w:r w:rsidRPr="003F1BC2">
        <w:rPr>
          <w:rFonts w:ascii="Verdana" w:hAnsi="Verdana" w:cs="Arial"/>
          <w:color w:val="000000"/>
          <w:sz w:val="21"/>
          <w:szCs w:val="22"/>
          <w:u w:val="single"/>
        </w:rPr>
        <w:t xml:space="preserve"> 4.</w:t>
      </w:r>
      <w:r w:rsidRPr="003F1BC2">
        <w:rPr>
          <w:rFonts w:ascii="Verdana" w:hAnsi="Verdana" w:cs="Arial"/>
          <w:color w:val="000000"/>
          <w:sz w:val="21"/>
          <w:szCs w:val="22"/>
        </w:rPr>
        <w:t xml:space="preserve"> Climate change (</w:t>
      </w:r>
      <w:r w:rsidRPr="003F1BC2">
        <w:rPr>
          <w:rFonts w:ascii="Verdana" w:hAnsi="Verdana" w:cs="Arial"/>
          <w:color w:val="000000"/>
          <w:sz w:val="21"/>
          <w:szCs w:val="22"/>
          <w:u w:val="single"/>
        </w:rPr>
        <w:t>Goal 13:</w:t>
      </w:r>
      <w:r w:rsidRPr="003F1BC2">
        <w:rPr>
          <w:rFonts w:ascii="Verdana" w:hAnsi="Verdana" w:cs="Arial"/>
          <w:color w:val="000000"/>
          <w:sz w:val="21"/>
          <w:szCs w:val="22"/>
        </w:rPr>
        <w:t xml:space="preserve"> Take urgent action to combat climate change and its impacts)</w:t>
      </w:r>
    </w:p>
    <w:p w14:paraId="0029F75C" w14:textId="7E7898FB" w:rsidR="003F1BC2" w:rsidRDefault="003F1BC2" w:rsidP="008458B4">
      <w:pPr>
        <w:pStyle w:val="NormalWeb"/>
        <w:numPr>
          <w:ilvl w:val="0"/>
          <w:numId w:val="12"/>
        </w:numPr>
        <w:spacing w:before="0" w:beforeAutospacing="0" w:after="0" w:afterAutospacing="0"/>
        <w:textAlignment w:val="baseline"/>
        <w:rPr>
          <w:rFonts w:ascii="Verdana" w:hAnsi="Verdana" w:cs="Arial"/>
          <w:color w:val="000000"/>
          <w:sz w:val="21"/>
          <w:szCs w:val="22"/>
        </w:rPr>
      </w:pPr>
      <w:r w:rsidRPr="003F1BC2">
        <w:rPr>
          <w:rStyle w:val="il"/>
          <w:rFonts w:ascii="Verdana" w:hAnsi="Verdana" w:cs="Arial"/>
          <w:color w:val="000000"/>
          <w:sz w:val="21"/>
          <w:szCs w:val="22"/>
          <w:u w:val="single"/>
        </w:rPr>
        <w:t>Chapter</w:t>
      </w:r>
      <w:r w:rsidRPr="003F1BC2">
        <w:rPr>
          <w:rFonts w:ascii="Verdana" w:hAnsi="Verdana" w:cs="Arial"/>
          <w:color w:val="000000"/>
          <w:sz w:val="21"/>
          <w:szCs w:val="22"/>
          <w:u w:val="single"/>
        </w:rPr>
        <w:t xml:space="preserve"> 5.</w:t>
      </w:r>
      <w:r w:rsidRPr="003F1BC2">
        <w:rPr>
          <w:rFonts w:ascii="Verdana" w:hAnsi="Verdana" w:cs="Arial"/>
          <w:color w:val="000000"/>
          <w:sz w:val="21"/>
          <w:szCs w:val="22"/>
        </w:rPr>
        <w:t xml:space="preserve"> Title pending. In light of Goal 16, this </w:t>
      </w:r>
      <w:r w:rsidRPr="003F1BC2">
        <w:rPr>
          <w:rStyle w:val="il"/>
          <w:rFonts w:ascii="Verdana" w:hAnsi="Verdana" w:cs="Arial"/>
          <w:color w:val="000000"/>
          <w:sz w:val="21"/>
          <w:szCs w:val="22"/>
        </w:rPr>
        <w:t>chapter</w:t>
      </w:r>
      <w:r w:rsidRPr="003F1BC2">
        <w:rPr>
          <w:rFonts w:ascii="Verdana" w:hAnsi="Verdana" w:cs="Arial"/>
          <w:color w:val="000000"/>
          <w:sz w:val="21"/>
          <w:szCs w:val="22"/>
        </w:rPr>
        <w:t xml:space="preserve"> will address violence, participation in decision-making processes, and access to justice. (</w:t>
      </w:r>
      <w:r w:rsidRPr="003F1BC2">
        <w:rPr>
          <w:rFonts w:ascii="Verdana" w:hAnsi="Verdana" w:cs="Arial"/>
          <w:color w:val="000000"/>
          <w:sz w:val="21"/>
          <w:szCs w:val="22"/>
          <w:u w:val="single"/>
        </w:rPr>
        <w:t>Goal 16:</w:t>
      </w:r>
      <w:r w:rsidRPr="003F1BC2">
        <w:rPr>
          <w:rFonts w:ascii="Verdana" w:hAnsi="Verdana" w:cs="Arial"/>
          <w:color w:val="000000"/>
          <w:sz w:val="21"/>
          <w:szCs w:val="22"/>
        </w:rPr>
        <w:t xml:space="preserve"> Promote peaceful and inclusive societies for sustainable development, provide access to justice for all and build effective, accountable and inclusive institutions at all levels)</w:t>
      </w:r>
    </w:p>
    <w:p w14:paraId="7391D1F0" w14:textId="77777777" w:rsidR="008458B4" w:rsidRPr="008458B4" w:rsidRDefault="008458B4" w:rsidP="008458B4">
      <w:pPr>
        <w:pStyle w:val="NormalWeb"/>
        <w:spacing w:before="0" w:beforeAutospacing="0" w:after="0" w:afterAutospacing="0"/>
        <w:ind w:left="1440"/>
        <w:textAlignment w:val="baseline"/>
        <w:rPr>
          <w:rFonts w:ascii="Verdana" w:hAnsi="Verdana" w:cs="Arial"/>
          <w:color w:val="000000"/>
          <w:sz w:val="21"/>
          <w:szCs w:val="22"/>
        </w:rPr>
      </w:pPr>
    </w:p>
    <w:p w14:paraId="48505B0C" w14:textId="2C338F81" w:rsidR="003F1BC2" w:rsidRDefault="003F1BC2" w:rsidP="008458B4">
      <w:pPr>
        <w:pStyle w:val="NormalWeb"/>
        <w:numPr>
          <w:ilvl w:val="0"/>
          <w:numId w:val="11"/>
        </w:numPr>
        <w:shd w:val="clear" w:color="auto" w:fill="FFFFFF"/>
        <w:spacing w:before="0" w:beforeAutospacing="0" w:after="0" w:afterAutospacing="0"/>
        <w:ind w:left="720"/>
        <w:rPr>
          <w:rFonts w:ascii="Verdana" w:hAnsi="Verdana" w:cs="Arial"/>
          <w:color w:val="222222"/>
        </w:rPr>
      </w:pPr>
      <w:r w:rsidRPr="003F1BC2">
        <w:rPr>
          <w:rFonts w:ascii="Verdana" w:hAnsi="Verdana" w:cs="Arial"/>
          <w:color w:val="000000"/>
          <w:sz w:val="22"/>
          <w:szCs w:val="22"/>
        </w:rPr>
        <w:t xml:space="preserve">Following </w:t>
      </w:r>
      <w:r w:rsidRPr="00510213">
        <w:rPr>
          <w:rFonts w:ascii="Verdana" w:hAnsi="Verdana" w:cs="Arial"/>
          <w:color w:val="000000"/>
          <w:sz w:val="22"/>
          <w:szCs w:val="22"/>
        </w:rPr>
        <w:t>this webinar</w:t>
      </w:r>
      <w:r w:rsidRPr="003F1BC2">
        <w:rPr>
          <w:rFonts w:ascii="Verdana" w:hAnsi="Verdana" w:cs="Arial"/>
          <w:color w:val="000000"/>
          <w:sz w:val="22"/>
          <w:szCs w:val="22"/>
        </w:rPr>
        <w:t>,</w:t>
      </w:r>
      <w:r w:rsidRPr="00510213">
        <w:rPr>
          <w:rFonts w:ascii="Verdana" w:hAnsi="Verdana" w:cs="Arial"/>
          <w:color w:val="000000"/>
          <w:sz w:val="22"/>
          <w:szCs w:val="22"/>
        </w:rPr>
        <w:t xml:space="preserve"> </w:t>
      </w:r>
      <w:r w:rsidRPr="003F1BC2">
        <w:rPr>
          <w:rFonts w:ascii="Verdana" w:hAnsi="Verdana" w:cs="Arial"/>
          <w:color w:val="000000"/>
          <w:sz w:val="22"/>
          <w:szCs w:val="22"/>
        </w:rPr>
        <w:t xml:space="preserve">the first </w:t>
      </w:r>
      <w:r w:rsidRPr="00510213">
        <w:rPr>
          <w:rFonts w:ascii="Verdana" w:hAnsi="Verdana" w:cs="Arial"/>
          <w:color w:val="000000"/>
          <w:sz w:val="22"/>
          <w:szCs w:val="22"/>
        </w:rPr>
        <w:t>HLPF Bul</w:t>
      </w:r>
      <w:r w:rsidRPr="003F1BC2">
        <w:rPr>
          <w:rFonts w:ascii="Verdana" w:hAnsi="Verdana" w:cs="Arial"/>
          <w:color w:val="000000"/>
          <w:sz w:val="22"/>
          <w:szCs w:val="22"/>
        </w:rPr>
        <w:t>l</w:t>
      </w:r>
      <w:r w:rsidRPr="00510213">
        <w:rPr>
          <w:rFonts w:ascii="Verdana" w:hAnsi="Verdana" w:cs="Arial"/>
          <w:color w:val="000000"/>
          <w:sz w:val="22"/>
          <w:szCs w:val="22"/>
        </w:rPr>
        <w:t>etin</w:t>
      </w:r>
      <w:r w:rsidRPr="003F1BC2">
        <w:rPr>
          <w:rFonts w:ascii="Verdana" w:hAnsi="Verdana" w:cs="Arial"/>
          <w:color w:val="000000"/>
          <w:sz w:val="22"/>
          <w:szCs w:val="22"/>
        </w:rPr>
        <w:t xml:space="preserve"> will be shared tomorrow</w:t>
      </w:r>
      <w:r w:rsidRPr="00510213">
        <w:rPr>
          <w:rFonts w:ascii="Verdana" w:hAnsi="Verdana" w:cs="Arial"/>
          <w:color w:val="000000"/>
          <w:sz w:val="22"/>
          <w:szCs w:val="22"/>
        </w:rPr>
        <w:t xml:space="preserve">. </w:t>
      </w:r>
      <w:r w:rsidRPr="003F1BC2">
        <w:rPr>
          <w:rFonts w:ascii="Verdana" w:hAnsi="Verdana" w:cs="Arial"/>
          <w:color w:val="000000"/>
          <w:sz w:val="22"/>
          <w:szCs w:val="22"/>
        </w:rPr>
        <w:t xml:space="preserve">It will include an invitation to input into any of the </w:t>
      </w:r>
      <w:r w:rsidRPr="003F1BC2">
        <w:rPr>
          <w:rStyle w:val="il"/>
          <w:rFonts w:ascii="Verdana" w:hAnsi="Verdana" w:cs="Arial"/>
          <w:color w:val="000000"/>
          <w:sz w:val="22"/>
          <w:szCs w:val="22"/>
        </w:rPr>
        <w:t>chapters</w:t>
      </w:r>
      <w:r w:rsidRPr="003F1BC2">
        <w:rPr>
          <w:rFonts w:ascii="Verdana" w:hAnsi="Verdana" w:cs="Arial"/>
          <w:color w:val="000000"/>
          <w:sz w:val="22"/>
          <w:szCs w:val="22"/>
        </w:rPr>
        <w:t xml:space="preserve"> by filling out the form </w:t>
      </w:r>
      <w:r w:rsidRPr="00510213">
        <w:rPr>
          <w:rFonts w:ascii="Verdana" w:hAnsi="Verdana" w:cs="Arial"/>
          <w:color w:val="000000"/>
          <w:sz w:val="22"/>
          <w:szCs w:val="22"/>
        </w:rPr>
        <w:t>attached</w:t>
      </w:r>
      <w:r w:rsidRPr="003F1BC2">
        <w:rPr>
          <w:rFonts w:ascii="Verdana" w:hAnsi="Verdana" w:cs="Arial"/>
          <w:color w:val="000000"/>
          <w:sz w:val="22"/>
          <w:szCs w:val="22"/>
        </w:rPr>
        <w:t xml:space="preserve">. </w:t>
      </w:r>
      <w:r w:rsidRPr="00E84AB9">
        <w:rPr>
          <w:rFonts w:ascii="Verdana" w:hAnsi="Verdana" w:cs="Arial"/>
          <w:color w:val="222222"/>
          <w:sz w:val="22"/>
        </w:rPr>
        <w:t xml:space="preserve">Form found </w:t>
      </w:r>
      <w:hyperlink r:id="rId19" w:history="1">
        <w:r w:rsidRPr="00E84AB9">
          <w:rPr>
            <w:rStyle w:val="Hyperlink"/>
            <w:rFonts w:ascii="Verdana" w:hAnsi="Verdana" w:cs="Arial"/>
            <w:sz w:val="22"/>
          </w:rPr>
          <w:t>h</w:t>
        </w:r>
        <w:r w:rsidRPr="0097353D">
          <w:rPr>
            <w:rStyle w:val="Hyperlink"/>
            <w:rFonts w:ascii="Verdana" w:hAnsi="Verdana" w:cs="Arial"/>
            <w:sz w:val="22"/>
          </w:rPr>
          <w:t>ere</w:t>
        </w:r>
      </w:hyperlink>
      <w:r>
        <w:rPr>
          <w:rFonts w:ascii="Verdana" w:hAnsi="Verdana" w:cs="Arial"/>
          <w:color w:val="222222"/>
          <w:sz w:val="22"/>
        </w:rPr>
        <w:t>.</w:t>
      </w:r>
    </w:p>
    <w:p w14:paraId="511511BE" w14:textId="77777777" w:rsidR="008458B4" w:rsidRPr="008458B4" w:rsidRDefault="008458B4" w:rsidP="008458B4">
      <w:pPr>
        <w:pStyle w:val="NormalWeb"/>
        <w:shd w:val="clear" w:color="auto" w:fill="FFFFFF"/>
        <w:spacing w:before="0" w:beforeAutospacing="0" w:after="0" w:afterAutospacing="0"/>
        <w:ind w:left="720"/>
        <w:rPr>
          <w:rFonts w:ascii="Verdana" w:hAnsi="Verdana" w:cs="Arial"/>
          <w:color w:val="222222"/>
        </w:rPr>
      </w:pPr>
    </w:p>
    <w:p w14:paraId="4DC1AB15" w14:textId="77777777" w:rsidR="003F1BC2" w:rsidRPr="003F1BC2" w:rsidRDefault="003F1BC2" w:rsidP="003F1BC2">
      <w:pPr>
        <w:pStyle w:val="NormalWeb"/>
        <w:numPr>
          <w:ilvl w:val="0"/>
          <w:numId w:val="11"/>
        </w:numPr>
        <w:shd w:val="clear" w:color="auto" w:fill="FFFFFF"/>
        <w:spacing w:before="0" w:beforeAutospacing="0" w:after="0" w:afterAutospacing="0"/>
        <w:ind w:left="720"/>
        <w:rPr>
          <w:rFonts w:ascii="Verdana" w:hAnsi="Verdana" w:cs="Arial"/>
          <w:color w:val="222222"/>
        </w:rPr>
      </w:pPr>
      <w:r w:rsidRPr="00626C61">
        <w:rPr>
          <w:rFonts w:ascii="Verdana" w:hAnsi="Verdana" w:cs="Arial"/>
          <w:color w:val="000000"/>
          <w:sz w:val="22"/>
          <w:szCs w:val="22"/>
        </w:rPr>
        <w:t xml:space="preserve">The process in which the sectoral paper will be drafted is as follows: </w:t>
      </w:r>
    </w:p>
    <w:p w14:paraId="19CD28A9" w14:textId="77777777" w:rsidR="003F1BC2" w:rsidRDefault="003F1BC2" w:rsidP="003F1BC2">
      <w:pPr>
        <w:pStyle w:val="ListParagraph"/>
        <w:rPr>
          <w:rFonts w:ascii="Verdana" w:hAnsi="Verdana" w:cs="Arial"/>
          <w:color w:val="000000"/>
          <w:sz w:val="22"/>
          <w:szCs w:val="22"/>
        </w:rPr>
      </w:pPr>
    </w:p>
    <w:p w14:paraId="6E9DA1AD" w14:textId="77777777" w:rsidR="003F1BC2" w:rsidRPr="003F1BC2" w:rsidRDefault="003F1BC2" w:rsidP="003F1BC2">
      <w:pPr>
        <w:pStyle w:val="NormalWeb"/>
        <w:numPr>
          <w:ilvl w:val="0"/>
          <w:numId w:val="19"/>
        </w:numPr>
        <w:shd w:val="clear" w:color="auto" w:fill="FFFFFF"/>
        <w:spacing w:before="0" w:beforeAutospacing="0" w:after="0" w:afterAutospacing="0"/>
        <w:rPr>
          <w:rFonts w:ascii="Verdana" w:hAnsi="Verdana" w:cs="Arial"/>
          <w:color w:val="222222"/>
        </w:rPr>
      </w:pPr>
      <w:r w:rsidRPr="00CF46B1">
        <w:rPr>
          <w:rFonts w:ascii="Verdana" w:hAnsi="Verdana" w:cs="Arial"/>
          <w:color w:val="000000"/>
          <w:sz w:val="22"/>
          <w:szCs w:val="22"/>
        </w:rPr>
        <w:t xml:space="preserve">You will have several opportunities to contribute and be part of the drafting process. </w:t>
      </w:r>
    </w:p>
    <w:p w14:paraId="30505239" w14:textId="77777777" w:rsidR="003F1BC2" w:rsidRPr="003F1BC2" w:rsidRDefault="003F1BC2" w:rsidP="003F1BC2">
      <w:pPr>
        <w:pStyle w:val="NormalWeb"/>
        <w:numPr>
          <w:ilvl w:val="0"/>
          <w:numId w:val="19"/>
        </w:numPr>
        <w:shd w:val="clear" w:color="auto" w:fill="FFFFFF"/>
        <w:spacing w:before="0" w:beforeAutospacing="0" w:after="0" w:afterAutospacing="0"/>
        <w:rPr>
          <w:rFonts w:ascii="Verdana" w:hAnsi="Verdana" w:cs="Arial"/>
          <w:color w:val="222222"/>
        </w:rPr>
      </w:pPr>
      <w:r w:rsidRPr="00CF46B1">
        <w:rPr>
          <w:rFonts w:ascii="Verdana" w:hAnsi="Verdana" w:cs="Arial"/>
          <w:color w:val="000000"/>
          <w:sz w:val="22"/>
          <w:szCs w:val="22"/>
        </w:rPr>
        <w:t xml:space="preserve">First, we will collect written inputs through the form attached above. </w:t>
      </w:r>
    </w:p>
    <w:p w14:paraId="146F2F99" w14:textId="77777777" w:rsidR="003F1BC2" w:rsidRPr="003F1BC2" w:rsidRDefault="003F1BC2" w:rsidP="003F1BC2">
      <w:pPr>
        <w:pStyle w:val="NormalWeb"/>
        <w:numPr>
          <w:ilvl w:val="0"/>
          <w:numId w:val="19"/>
        </w:numPr>
        <w:shd w:val="clear" w:color="auto" w:fill="FFFFFF"/>
        <w:spacing w:before="0" w:beforeAutospacing="0" w:after="0" w:afterAutospacing="0"/>
        <w:rPr>
          <w:rFonts w:ascii="Verdana" w:hAnsi="Verdana" w:cs="Arial"/>
          <w:color w:val="222222"/>
        </w:rPr>
      </w:pPr>
      <w:r w:rsidRPr="00CF46B1">
        <w:rPr>
          <w:rFonts w:ascii="Verdana" w:hAnsi="Verdana" w:cs="Arial"/>
          <w:color w:val="000000"/>
          <w:sz w:val="22"/>
          <w:szCs w:val="22"/>
        </w:rPr>
        <w:t>Second, with the guidance of experts, we will draft an initial chapter that you can provide comments to in writing. We will also hold thematic webinars on each chapter, where the content of chapter will be explained, and you will have an opportunity to share your thoughts/ concerns/ etc</w:t>
      </w:r>
      <w:r>
        <w:rPr>
          <w:rFonts w:ascii="Verdana" w:hAnsi="Verdana" w:cs="Arial"/>
          <w:color w:val="000000"/>
          <w:sz w:val="22"/>
          <w:szCs w:val="22"/>
        </w:rPr>
        <w:t>etera</w:t>
      </w:r>
      <w:r w:rsidRPr="00CF46B1">
        <w:rPr>
          <w:rFonts w:ascii="Verdana" w:hAnsi="Verdana" w:cs="Arial"/>
          <w:color w:val="000000"/>
          <w:sz w:val="22"/>
          <w:szCs w:val="22"/>
        </w:rPr>
        <w:t xml:space="preserve">. </w:t>
      </w:r>
    </w:p>
    <w:p w14:paraId="0881C0B9" w14:textId="77777777" w:rsidR="003F1BC2" w:rsidRPr="003F1BC2" w:rsidRDefault="003F1BC2" w:rsidP="003F1BC2">
      <w:pPr>
        <w:pStyle w:val="NormalWeb"/>
        <w:numPr>
          <w:ilvl w:val="0"/>
          <w:numId w:val="19"/>
        </w:numPr>
        <w:shd w:val="clear" w:color="auto" w:fill="FFFFFF"/>
        <w:spacing w:before="0" w:beforeAutospacing="0" w:after="0" w:afterAutospacing="0"/>
        <w:rPr>
          <w:rFonts w:ascii="Verdana" w:hAnsi="Verdana" w:cs="Arial"/>
          <w:color w:val="222222"/>
        </w:rPr>
      </w:pPr>
      <w:r>
        <w:rPr>
          <w:rFonts w:ascii="Verdana" w:hAnsi="Verdana" w:cs="Arial"/>
          <w:color w:val="000000"/>
          <w:sz w:val="22"/>
          <w:szCs w:val="22"/>
        </w:rPr>
        <w:t>Finally, i</w:t>
      </w:r>
      <w:r w:rsidRPr="00655FDC">
        <w:rPr>
          <w:rFonts w:ascii="Verdana" w:hAnsi="Verdana" w:cs="Arial"/>
          <w:color w:val="000000"/>
          <w:sz w:val="22"/>
          <w:szCs w:val="22"/>
        </w:rPr>
        <w:t xml:space="preserve">n light of all inputs, we will finalize the sectoral position paper and allow ample time for final input before submission. </w:t>
      </w:r>
    </w:p>
    <w:p w14:paraId="74CB3F43" w14:textId="77777777" w:rsidR="003F1BC2" w:rsidRPr="003F1BC2" w:rsidRDefault="003F1BC2" w:rsidP="003F1BC2">
      <w:pPr>
        <w:rPr>
          <w:rFonts w:ascii="Verdana" w:hAnsi="Verdana" w:cs="Arial"/>
          <w:color w:val="222222"/>
        </w:rPr>
      </w:pPr>
    </w:p>
    <w:p w14:paraId="1F1F6A50" w14:textId="77777777" w:rsidR="003F1BC2" w:rsidRPr="003F1BC2" w:rsidRDefault="003F1BC2" w:rsidP="003F1BC2">
      <w:pPr>
        <w:rPr>
          <w:rFonts w:ascii="Verdana" w:hAnsi="Verdana"/>
          <w:b/>
          <w:sz w:val="22"/>
          <w:szCs w:val="22"/>
        </w:rPr>
      </w:pPr>
    </w:p>
    <w:p w14:paraId="133E450C" w14:textId="77777777" w:rsidR="003F1BC2" w:rsidRDefault="003F1BC2" w:rsidP="003F1BC2">
      <w:pPr>
        <w:pStyle w:val="ListParagraph"/>
        <w:numPr>
          <w:ilvl w:val="0"/>
          <w:numId w:val="9"/>
        </w:numPr>
        <w:rPr>
          <w:rFonts w:ascii="Verdana" w:hAnsi="Verdana"/>
          <w:b/>
          <w:sz w:val="22"/>
          <w:szCs w:val="22"/>
        </w:rPr>
      </w:pPr>
      <w:r w:rsidRPr="003F1BC2">
        <w:rPr>
          <w:rFonts w:ascii="Verdana" w:hAnsi="Verdana"/>
          <w:b/>
          <w:sz w:val="22"/>
          <w:szCs w:val="22"/>
        </w:rPr>
        <w:t xml:space="preserve">Election of </w:t>
      </w:r>
      <w:r>
        <w:rPr>
          <w:rFonts w:ascii="Verdana" w:hAnsi="Verdana"/>
          <w:b/>
          <w:sz w:val="22"/>
          <w:szCs w:val="22"/>
        </w:rPr>
        <w:t>Alternate Representative to the Stakeholder Group of Persons with Disabilities</w:t>
      </w:r>
    </w:p>
    <w:p w14:paraId="56EBA9DC" w14:textId="77777777" w:rsidR="003F1BC2" w:rsidRPr="003F1BC2" w:rsidRDefault="003F1BC2" w:rsidP="003F1BC2">
      <w:pPr>
        <w:pStyle w:val="ListParagraph"/>
        <w:numPr>
          <w:ilvl w:val="0"/>
          <w:numId w:val="14"/>
        </w:numPr>
        <w:rPr>
          <w:rFonts w:ascii="Verdana" w:eastAsia="Times New Roman" w:hAnsi="Verdana" w:cs="Times New Roman"/>
          <w:sz w:val="22"/>
          <w:szCs w:val="22"/>
        </w:rPr>
      </w:pPr>
      <w:r w:rsidRPr="002F6B95">
        <w:rPr>
          <w:rFonts w:ascii="Verdana" w:eastAsia="Times New Roman" w:hAnsi="Verdana" w:cs="Times New Roman"/>
          <w:sz w:val="22"/>
          <w:szCs w:val="22"/>
        </w:rPr>
        <w:t>The Alternate Representative</w:t>
      </w:r>
      <w:r w:rsidRPr="003F1BC2">
        <w:rPr>
          <w:rFonts w:ascii="Verdana" w:eastAsia="Times New Roman" w:hAnsi="Verdana" w:cs="Times New Roman"/>
          <w:sz w:val="22"/>
          <w:szCs w:val="22"/>
        </w:rPr>
        <w:t>’</w:t>
      </w:r>
      <w:r w:rsidRPr="002F6B95">
        <w:rPr>
          <w:rFonts w:ascii="Verdana" w:eastAsia="Times New Roman" w:hAnsi="Verdana" w:cs="Times New Roman"/>
          <w:sz w:val="22"/>
          <w:szCs w:val="22"/>
        </w:rPr>
        <w:t xml:space="preserve">s mandate expires every two years. </w:t>
      </w:r>
      <w:r>
        <w:rPr>
          <w:rFonts w:ascii="Verdana" w:eastAsia="Times New Roman" w:hAnsi="Verdana" w:cs="Times New Roman"/>
          <w:sz w:val="22"/>
          <w:szCs w:val="22"/>
        </w:rPr>
        <w:t>As such, w</w:t>
      </w:r>
      <w:r w:rsidRPr="003F1BC2">
        <w:rPr>
          <w:rFonts w:ascii="Verdana" w:eastAsia="Times New Roman" w:hAnsi="Verdana" w:cs="Times New Roman"/>
          <w:sz w:val="22"/>
          <w:szCs w:val="22"/>
        </w:rPr>
        <w:t xml:space="preserve">e are initiating an open, transparent and participatory application process to identify the next Alternate Representative of the Stakeholder Group of Persons with Disabilities. </w:t>
      </w:r>
    </w:p>
    <w:p w14:paraId="29E04839" w14:textId="77777777" w:rsidR="003F1BC2" w:rsidRDefault="003F1BC2" w:rsidP="003F1BC2">
      <w:pPr>
        <w:pStyle w:val="ListParagraph"/>
        <w:rPr>
          <w:rFonts w:ascii="Verdana" w:eastAsia="Times New Roman" w:hAnsi="Verdana" w:cs="Times New Roman"/>
          <w:sz w:val="22"/>
          <w:szCs w:val="22"/>
        </w:rPr>
      </w:pPr>
    </w:p>
    <w:p w14:paraId="1C3F6A62" w14:textId="77777777" w:rsidR="003F1BC2" w:rsidRPr="003F1BC2" w:rsidRDefault="003F1BC2" w:rsidP="003F1BC2">
      <w:pPr>
        <w:pStyle w:val="ListParagraph"/>
        <w:numPr>
          <w:ilvl w:val="0"/>
          <w:numId w:val="14"/>
        </w:numPr>
        <w:rPr>
          <w:rFonts w:ascii="Verdana" w:eastAsia="Times New Roman" w:hAnsi="Verdana" w:cs="Times New Roman"/>
          <w:sz w:val="22"/>
          <w:szCs w:val="22"/>
        </w:rPr>
      </w:pPr>
      <w:r w:rsidRPr="003F1BC2">
        <w:rPr>
          <w:rFonts w:ascii="Verdana" w:eastAsia="Times New Roman" w:hAnsi="Verdana" w:cs="Times New Roman"/>
          <w:sz w:val="22"/>
          <w:szCs w:val="22"/>
        </w:rPr>
        <w:t xml:space="preserve">The core responsibilities of the Alternate Representative in collaboration with the Permanent Representative of the Stakeholder Group of Persons with Disabilities are: </w:t>
      </w:r>
    </w:p>
    <w:p w14:paraId="47E0E381" w14:textId="77777777" w:rsidR="003F1BC2" w:rsidRPr="003F1BC2" w:rsidRDefault="003F1BC2" w:rsidP="003F1BC2">
      <w:pPr>
        <w:numPr>
          <w:ilvl w:val="0"/>
          <w:numId w:val="15"/>
        </w:numPr>
        <w:spacing w:line="276" w:lineRule="auto"/>
        <w:contextualSpacing/>
        <w:rPr>
          <w:rFonts w:ascii="Verdana" w:hAnsi="Verdana"/>
          <w:sz w:val="21"/>
          <w:szCs w:val="22"/>
        </w:rPr>
      </w:pPr>
      <w:r w:rsidRPr="003F1BC2">
        <w:rPr>
          <w:rFonts w:ascii="Verdana" w:hAnsi="Verdana"/>
          <w:sz w:val="21"/>
          <w:szCs w:val="22"/>
        </w:rPr>
        <w:t xml:space="preserve">To facilitate the public representation of the SGPWD and to provide strategic direction and guidance.  </w:t>
      </w:r>
    </w:p>
    <w:p w14:paraId="1984A4A8" w14:textId="77777777" w:rsidR="003F1BC2" w:rsidRPr="003F1BC2" w:rsidRDefault="003F1BC2" w:rsidP="003F1BC2">
      <w:pPr>
        <w:numPr>
          <w:ilvl w:val="0"/>
          <w:numId w:val="15"/>
        </w:numPr>
        <w:contextualSpacing/>
        <w:rPr>
          <w:rFonts w:ascii="Verdana" w:hAnsi="Verdana"/>
          <w:sz w:val="21"/>
          <w:szCs w:val="22"/>
        </w:rPr>
      </w:pPr>
      <w:r w:rsidRPr="003F1BC2">
        <w:rPr>
          <w:rFonts w:ascii="Verdana" w:hAnsi="Verdana"/>
          <w:sz w:val="21"/>
          <w:szCs w:val="22"/>
        </w:rPr>
        <w:t>To promote and coordinate the active participation of members in national, regional and global meetings related to sustainable development, and to conduct advocacy meetings in New York and regional meetings on behalf of the Stakeholder Group of Persons with Disabilities.</w:t>
      </w:r>
    </w:p>
    <w:p w14:paraId="10AD7DE0" w14:textId="77777777" w:rsidR="003F1BC2" w:rsidRPr="003F1BC2" w:rsidRDefault="003F1BC2" w:rsidP="003F1BC2">
      <w:pPr>
        <w:numPr>
          <w:ilvl w:val="0"/>
          <w:numId w:val="15"/>
        </w:numPr>
        <w:contextualSpacing/>
        <w:rPr>
          <w:rFonts w:ascii="Verdana" w:hAnsi="Verdana"/>
          <w:sz w:val="21"/>
          <w:szCs w:val="22"/>
        </w:rPr>
      </w:pPr>
      <w:r w:rsidRPr="003F1BC2">
        <w:rPr>
          <w:rFonts w:ascii="Verdana" w:hAnsi="Verdana"/>
          <w:sz w:val="21"/>
          <w:szCs w:val="22"/>
        </w:rPr>
        <w:t xml:space="preserve">To ensure coherence and synergies between the different Working Groups of the Stakeholder Group of Persons with Disabilities. </w:t>
      </w:r>
    </w:p>
    <w:p w14:paraId="6AC2C0BB" w14:textId="77777777" w:rsidR="003F1BC2" w:rsidRPr="003F1BC2" w:rsidRDefault="003F1BC2" w:rsidP="003F1BC2">
      <w:pPr>
        <w:ind w:left="360"/>
        <w:contextualSpacing/>
        <w:rPr>
          <w:rFonts w:ascii="Verdana" w:hAnsi="Verdana"/>
          <w:sz w:val="22"/>
          <w:szCs w:val="22"/>
        </w:rPr>
      </w:pPr>
    </w:p>
    <w:p w14:paraId="4C68B547" w14:textId="77777777" w:rsidR="003F1BC2" w:rsidRPr="003F1BC2" w:rsidRDefault="003F1BC2" w:rsidP="003F1BC2">
      <w:pPr>
        <w:pStyle w:val="ListParagraph"/>
        <w:numPr>
          <w:ilvl w:val="0"/>
          <w:numId w:val="13"/>
        </w:numPr>
        <w:rPr>
          <w:rStyle w:val="Hyperlink"/>
          <w:rFonts w:ascii="Verdana" w:eastAsia="Times New Roman" w:hAnsi="Verdana" w:cs="Times New Roman"/>
          <w:color w:val="auto"/>
          <w:sz w:val="22"/>
          <w:szCs w:val="22"/>
          <w:u w:val="none"/>
        </w:rPr>
      </w:pPr>
      <w:r w:rsidRPr="003F1BC2">
        <w:rPr>
          <w:rFonts w:ascii="Verdana" w:eastAsia="Times New Roman" w:hAnsi="Verdana" w:cs="Times New Roman"/>
          <w:sz w:val="22"/>
          <w:szCs w:val="22"/>
        </w:rPr>
        <w:t xml:space="preserve">More information about the roles and duties can be found in the Terms of Reference of the Stakeholder Group of Persons with Disabilities </w:t>
      </w:r>
      <w:hyperlink r:id="rId20" w:history="1">
        <w:r w:rsidRPr="00A021FD">
          <w:rPr>
            <w:rStyle w:val="Hyperlink"/>
            <w:rFonts w:ascii="Verdana" w:eastAsia="Times New Roman" w:hAnsi="Verdana" w:cs="Times New Roman"/>
            <w:sz w:val="22"/>
            <w:szCs w:val="22"/>
          </w:rPr>
          <w:t>here.</w:t>
        </w:r>
      </w:hyperlink>
    </w:p>
    <w:p w14:paraId="67FF3B7C" w14:textId="77777777" w:rsidR="003F1BC2" w:rsidRPr="003F1BC2" w:rsidRDefault="003F1BC2" w:rsidP="003F1BC2">
      <w:pPr>
        <w:pStyle w:val="ListParagraph"/>
        <w:rPr>
          <w:rFonts w:ascii="Verdana" w:eastAsia="Times New Roman" w:hAnsi="Verdana" w:cs="Times New Roman"/>
          <w:sz w:val="22"/>
          <w:szCs w:val="22"/>
        </w:rPr>
      </w:pPr>
    </w:p>
    <w:p w14:paraId="4599E3F4" w14:textId="77777777" w:rsidR="003F1BC2" w:rsidRDefault="003F1BC2" w:rsidP="003F1BC2">
      <w:pPr>
        <w:pStyle w:val="ListParagraph"/>
        <w:numPr>
          <w:ilvl w:val="0"/>
          <w:numId w:val="13"/>
        </w:numPr>
        <w:rPr>
          <w:rFonts w:ascii="Verdana" w:eastAsia="Times New Roman" w:hAnsi="Verdana" w:cs="Times New Roman"/>
          <w:sz w:val="22"/>
          <w:szCs w:val="22"/>
        </w:rPr>
      </w:pPr>
      <w:r w:rsidRPr="003F1BC2">
        <w:rPr>
          <w:rFonts w:ascii="Verdana" w:eastAsia="Times New Roman" w:hAnsi="Verdana" w:cs="Times New Roman"/>
          <w:sz w:val="22"/>
          <w:szCs w:val="22"/>
        </w:rPr>
        <w:t>We strongly encourage and welcome nominations of all persons with disabilities – and particularly those from underrepresented groups – in rural and urban areas, including persons with psychosocial, intellectual and developmental disabilities, as well as women, older persons and indigenous persons with disabilities.</w:t>
      </w:r>
    </w:p>
    <w:p w14:paraId="3BCAF4A9" w14:textId="77777777" w:rsidR="003F1BC2" w:rsidRPr="003F1BC2" w:rsidRDefault="003F1BC2" w:rsidP="003F1BC2">
      <w:pPr>
        <w:pStyle w:val="ListParagraph"/>
        <w:rPr>
          <w:rFonts w:ascii="Verdana" w:eastAsia="Times New Roman" w:hAnsi="Verdana" w:cs="Times New Roman"/>
          <w:sz w:val="22"/>
          <w:szCs w:val="22"/>
        </w:rPr>
      </w:pPr>
    </w:p>
    <w:p w14:paraId="7418DC3F" w14:textId="77777777" w:rsidR="003F1BC2" w:rsidRDefault="003F1BC2" w:rsidP="003F1BC2">
      <w:pPr>
        <w:pStyle w:val="ListParagraph"/>
        <w:numPr>
          <w:ilvl w:val="0"/>
          <w:numId w:val="13"/>
        </w:numPr>
        <w:rPr>
          <w:rFonts w:ascii="Verdana" w:eastAsia="Times New Roman" w:hAnsi="Verdana" w:cs="Times New Roman"/>
          <w:sz w:val="22"/>
          <w:szCs w:val="22"/>
        </w:rPr>
      </w:pPr>
      <w:r>
        <w:rPr>
          <w:rFonts w:ascii="Verdana" w:eastAsia="Times New Roman" w:hAnsi="Verdana" w:cs="Times New Roman"/>
          <w:sz w:val="22"/>
          <w:szCs w:val="22"/>
        </w:rPr>
        <w:t xml:space="preserve">If you wish to apply, click </w:t>
      </w:r>
      <w:hyperlink r:id="rId21" w:history="1">
        <w:r w:rsidRPr="00A021FD">
          <w:rPr>
            <w:rStyle w:val="Hyperlink"/>
            <w:rFonts w:ascii="Verdana" w:eastAsia="Times New Roman" w:hAnsi="Verdana" w:cs="Times New Roman"/>
            <w:sz w:val="22"/>
            <w:szCs w:val="22"/>
          </w:rPr>
          <w:t>here</w:t>
        </w:r>
      </w:hyperlink>
      <w:r>
        <w:rPr>
          <w:rFonts w:ascii="Verdana" w:eastAsia="Times New Roman" w:hAnsi="Verdana" w:cs="Times New Roman"/>
          <w:sz w:val="22"/>
          <w:szCs w:val="22"/>
        </w:rPr>
        <w:t>.</w:t>
      </w:r>
    </w:p>
    <w:p w14:paraId="78C64974" w14:textId="77777777" w:rsidR="003F1BC2" w:rsidRPr="003F1BC2" w:rsidRDefault="003F1BC2" w:rsidP="003F1BC2">
      <w:pPr>
        <w:rPr>
          <w:rFonts w:ascii="Verdana" w:eastAsia="Times New Roman" w:hAnsi="Verdana" w:cs="Times New Roman"/>
          <w:sz w:val="22"/>
          <w:szCs w:val="22"/>
        </w:rPr>
      </w:pPr>
    </w:p>
    <w:p w14:paraId="69FCEEFC" w14:textId="77777777" w:rsidR="003F1BC2" w:rsidRPr="003F1BC2" w:rsidRDefault="003F1BC2" w:rsidP="003F1BC2">
      <w:pPr>
        <w:rPr>
          <w:rFonts w:ascii="Verdana" w:hAnsi="Verdana"/>
          <w:b/>
          <w:sz w:val="22"/>
          <w:szCs w:val="22"/>
        </w:rPr>
      </w:pPr>
    </w:p>
    <w:p w14:paraId="27691F87" w14:textId="77777777" w:rsidR="003F1BC2" w:rsidRPr="003F1BC2" w:rsidRDefault="003F1BC2" w:rsidP="003F1BC2">
      <w:pPr>
        <w:pStyle w:val="ListParagraph"/>
        <w:numPr>
          <w:ilvl w:val="0"/>
          <w:numId w:val="9"/>
        </w:numPr>
        <w:rPr>
          <w:rFonts w:ascii="Verdana" w:hAnsi="Verdana"/>
          <w:b/>
          <w:sz w:val="22"/>
          <w:szCs w:val="22"/>
        </w:rPr>
      </w:pPr>
      <w:r>
        <w:rPr>
          <w:rFonts w:ascii="Verdana" w:hAnsi="Verdana"/>
          <w:b/>
          <w:sz w:val="22"/>
          <w:szCs w:val="22"/>
        </w:rPr>
        <w:t>Selection Committee for the Alternate Representative of the Stakeholder Group of Persons with Disabilities</w:t>
      </w:r>
    </w:p>
    <w:p w14:paraId="06EB39B1" w14:textId="77777777" w:rsidR="003F1BC2" w:rsidRPr="003F1BC2" w:rsidRDefault="003F1BC2" w:rsidP="003F1BC2">
      <w:pPr>
        <w:pStyle w:val="ListParagraph"/>
        <w:numPr>
          <w:ilvl w:val="0"/>
          <w:numId w:val="16"/>
        </w:numPr>
        <w:rPr>
          <w:rFonts w:ascii="Verdana" w:eastAsia="Times New Roman" w:hAnsi="Verdana" w:cs="Times New Roman"/>
          <w:sz w:val="22"/>
          <w:szCs w:val="22"/>
        </w:rPr>
      </w:pPr>
      <w:r w:rsidRPr="003F1BC2">
        <w:rPr>
          <w:rFonts w:ascii="Verdana" w:eastAsia="Times New Roman" w:hAnsi="Verdana" w:cs="Times New Roman"/>
          <w:sz w:val="22"/>
          <w:szCs w:val="22"/>
        </w:rPr>
        <w:t xml:space="preserve">The Terms of Reference for the Stakeholder Group of Persons with Disabilities foresees that an open, transparent, inclusive and accessible nomination process shall be conducted, and the election of the Alternate Representative shall be undertaken through a Selection Committee. </w:t>
      </w:r>
    </w:p>
    <w:p w14:paraId="0910DEE5" w14:textId="77777777" w:rsidR="003F1BC2" w:rsidRPr="003F1BC2" w:rsidRDefault="003F1BC2" w:rsidP="003F1BC2">
      <w:pPr>
        <w:rPr>
          <w:rFonts w:ascii="Verdana" w:eastAsia="Times New Roman" w:hAnsi="Verdana" w:cs="Times New Roman"/>
          <w:sz w:val="22"/>
          <w:szCs w:val="22"/>
        </w:rPr>
      </w:pPr>
    </w:p>
    <w:p w14:paraId="6743B561" w14:textId="77777777" w:rsidR="003F1BC2" w:rsidRDefault="003F1BC2" w:rsidP="003F1BC2">
      <w:pPr>
        <w:pStyle w:val="ListParagraph"/>
        <w:numPr>
          <w:ilvl w:val="0"/>
          <w:numId w:val="16"/>
        </w:numPr>
        <w:rPr>
          <w:rFonts w:ascii="Verdana" w:eastAsia="Times New Roman" w:hAnsi="Verdana" w:cs="Times New Roman"/>
          <w:sz w:val="22"/>
          <w:szCs w:val="22"/>
        </w:rPr>
      </w:pPr>
      <w:r w:rsidRPr="003F1BC2">
        <w:rPr>
          <w:rFonts w:ascii="Verdana" w:eastAsia="Times New Roman" w:hAnsi="Verdana" w:cs="Times New Roman"/>
          <w:sz w:val="22"/>
          <w:szCs w:val="22"/>
        </w:rPr>
        <w:t>The Selection Committee is open to all who wish to partake. Members of the Selection Committee will be requested to review applications received.</w:t>
      </w:r>
    </w:p>
    <w:p w14:paraId="2B92414D" w14:textId="77777777" w:rsidR="003F1BC2" w:rsidRPr="003F1BC2" w:rsidRDefault="003F1BC2" w:rsidP="003F1BC2">
      <w:pPr>
        <w:rPr>
          <w:rFonts w:ascii="Verdana" w:eastAsia="Times New Roman" w:hAnsi="Verdana" w:cs="Times New Roman"/>
          <w:sz w:val="22"/>
          <w:szCs w:val="22"/>
        </w:rPr>
      </w:pPr>
    </w:p>
    <w:p w14:paraId="24DFF281" w14:textId="77777777" w:rsidR="003F1BC2" w:rsidRPr="003F1BC2" w:rsidRDefault="003F1BC2" w:rsidP="003F1BC2">
      <w:pPr>
        <w:pStyle w:val="ListParagraph"/>
        <w:numPr>
          <w:ilvl w:val="0"/>
          <w:numId w:val="16"/>
        </w:numPr>
        <w:rPr>
          <w:rFonts w:ascii="Verdana" w:eastAsia="Times New Roman" w:hAnsi="Verdana" w:cs="Times New Roman"/>
          <w:sz w:val="22"/>
          <w:szCs w:val="22"/>
        </w:rPr>
      </w:pPr>
      <w:r w:rsidRPr="003F1BC2">
        <w:rPr>
          <w:rFonts w:ascii="Verdana" w:eastAsia="Times New Roman" w:hAnsi="Verdana" w:cs="Times New Roman"/>
          <w:sz w:val="22"/>
          <w:szCs w:val="22"/>
        </w:rPr>
        <w:t xml:space="preserve">The Selection Committee will rank the candidates through a secure and accessible online survey platform. This will be followed by an online call, where Selection Committee members will discuss their choices and will aim to agree on a final decision. </w:t>
      </w:r>
    </w:p>
    <w:p w14:paraId="3E66F5F0" w14:textId="77777777" w:rsidR="003F1BC2" w:rsidRPr="003F1BC2" w:rsidRDefault="003F1BC2" w:rsidP="003F1BC2">
      <w:pPr>
        <w:rPr>
          <w:rFonts w:ascii="Verdana" w:eastAsia="Times New Roman" w:hAnsi="Verdana" w:cs="Times New Roman"/>
          <w:sz w:val="22"/>
          <w:szCs w:val="22"/>
        </w:rPr>
      </w:pPr>
    </w:p>
    <w:p w14:paraId="0EF5BF13" w14:textId="77777777" w:rsidR="003F1BC2" w:rsidRDefault="003F1BC2" w:rsidP="003F1BC2">
      <w:pPr>
        <w:pStyle w:val="ListParagraph"/>
        <w:numPr>
          <w:ilvl w:val="0"/>
          <w:numId w:val="16"/>
        </w:numPr>
        <w:rPr>
          <w:rFonts w:ascii="Verdana" w:eastAsia="Times New Roman" w:hAnsi="Verdana" w:cs="Times New Roman"/>
          <w:sz w:val="22"/>
          <w:szCs w:val="22"/>
        </w:rPr>
      </w:pPr>
      <w:r w:rsidRPr="003F1BC2">
        <w:rPr>
          <w:rFonts w:ascii="Verdana" w:eastAsia="Times New Roman" w:hAnsi="Verdana" w:cs="Times New Roman"/>
          <w:sz w:val="22"/>
          <w:szCs w:val="22"/>
        </w:rPr>
        <w:t>The work of the Selection Committee will remain confidential.</w:t>
      </w:r>
    </w:p>
    <w:p w14:paraId="04AFE8F0" w14:textId="77777777" w:rsidR="003F1BC2" w:rsidRPr="003F1BC2" w:rsidRDefault="003F1BC2" w:rsidP="003F1BC2">
      <w:pPr>
        <w:pStyle w:val="ListParagraph"/>
        <w:rPr>
          <w:rFonts w:ascii="Verdana" w:eastAsia="Times New Roman" w:hAnsi="Verdana" w:cs="Times New Roman"/>
          <w:sz w:val="22"/>
          <w:szCs w:val="22"/>
        </w:rPr>
      </w:pPr>
    </w:p>
    <w:p w14:paraId="6B87F908" w14:textId="77777777" w:rsidR="003F1BC2" w:rsidRPr="003F1BC2" w:rsidRDefault="003F1BC2" w:rsidP="003F1BC2">
      <w:pPr>
        <w:pStyle w:val="ListParagraph"/>
        <w:numPr>
          <w:ilvl w:val="0"/>
          <w:numId w:val="16"/>
        </w:numPr>
        <w:rPr>
          <w:rFonts w:ascii="Verdana" w:eastAsia="Times New Roman" w:hAnsi="Verdana" w:cs="Times New Roman"/>
          <w:sz w:val="22"/>
          <w:szCs w:val="22"/>
        </w:rPr>
      </w:pPr>
      <w:r w:rsidRPr="003730DA">
        <w:rPr>
          <w:rFonts w:ascii="Verdana" w:eastAsia="Times New Roman" w:hAnsi="Verdana" w:cs="Times New Roman"/>
          <w:sz w:val="22"/>
          <w:szCs w:val="22"/>
        </w:rPr>
        <w:t>If</w:t>
      </w:r>
      <w:r w:rsidRPr="007F3689">
        <w:rPr>
          <w:rFonts w:ascii="Verdana" w:eastAsia="Times New Roman" w:hAnsi="Verdana" w:cs="Times New Roman"/>
          <w:sz w:val="22"/>
          <w:szCs w:val="22"/>
        </w:rPr>
        <w:t xml:space="preserve"> you would like to be part of the Selection Committee, apply </w:t>
      </w:r>
      <w:hyperlink r:id="rId22" w:history="1">
        <w:r w:rsidRPr="003F1BC2">
          <w:rPr>
            <w:rStyle w:val="Hyperlink"/>
          </w:rPr>
          <w:t>here</w:t>
        </w:r>
      </w:hyperlink>
      <w:r w:rsidRPr="003730DA">
        <w:rPr>
          <w:rFonts w:ascii="Verdana" w:eastAsia="Times New Roman" w:hAnsi="Verdana" w:cs="Times New Roman"/>
          <w:sz w:val="22"/>
          <w:szCs w:val="22"/>
        </w:rPr>
        <w:t>.</w:t>
      </w:r>
    </w:p>
    <w:p w14:paraId="5A698A70" w14:textId="77777777" w:rsidR="003F1BC2" w:rsidRPr="003F1BC2" w:rsidRDefault="003F1BC2" w:rsidP="003F1BC2">
      <w:pPr>
        <w:rPr>
          <w:rFonts w:ascii="Verdana" w:hAnsi="Verdana"/>
          <w:b/>
          <w:sz w:val="22"/>
          <w:szCs w:val="22"/>
        </w:rPr>
      </w:pPr>
    </w:p>
    <w:p w14:paraId="1DF0BF22" w14:textId="77777777" w:rsidR="003F1BC2" w:rsidRPr="003F1BC2" w:rsidRDefault="003F1BC2" w:rsidP="003F1BC2">
      <w:pPr>
        <w:pStyle w:val="ListParagraph"/>
        <w:numPr>
          <w:ilvl w:val="0"/>
          <w:numId w:val="9"/>
        </w:numPr>
        <w:rPr>
          <w:rFonts w:ascii="Verdana" w:hAnsi="Verdana"/>
          <w:b/>
          <w:sz w:val="22"/>
          <w:szCs w:val="22"/>
        </w:rPr>
      </w:pPr>
      <w:r>
        <w:rPr>
          <w:rFonts w:ascii="Verdana" w:hAnsi="Verdana"/>
          <w:b/>
          <w:sz w:val="22"/>
          <w:szCs w:val="22"/>
        </w:rPr>
        <w:t xml:space="preserve">HLPF </w:t>
      </w:r>
      <w:r w:rsidRPr="003F1BC2">
        <w:rPr>
          <w:rFonts w:ascii="Verdana" w:hAnsi="Verdana"/>
          <w:b/>
          <w:sz w:val="22"/>
          <w:szCs w:val="22"/>
        </w:rPr>
        <w:t>Bulleti</w:t>
      </w:r>
      <w:r>
        <w:rPr>
          <w:rFonts w:ascii="Verdana" w:hAnsi="Verdana"/>
          <w:b/>
          <w:sz w:val="22"/>
          <w:szCs w:val="22"/>
        </w:rPr>
        <w:t>n</w:t>
      </w:r>
    </w:p>
    <w:p w14:paraId="37E14A07" w14:textId="77777777" w:rsidR="003F1BC2" w:rsidRPr="003F1BC2" w:rsidRDefault="003F1BC2" w:rsidP="003F1BC2">
      <w:pPr>
        <w:pStyle w:val="ListParagraph"/>
        <w:numPr>
          <w:ilvl w:val="0"/>
          <w:numId w:val="17"/>
        </w:numPr>
        <w:rPr>
          <w:rFonts w:ascii="Times New Roman" w:eastAsia="Times New Roman" w:hAnsi="Times New Roman" w:cs="Times New Roman"/>
        </w:rPr>
      </w:pPr>
      <w:r>
        <w:rPr>
          <w:rFonts w:ascii="Verdana" w:eastAsia="Times New Roman" w:hAnsi="Verdana" w:cs="Times New Roman"/>
          <w:color w:val="000000"/>
          <w:sz w:val="22"/>
          <w:szCs w:val="22"/>
        </w:rPr>
        <w:t xml:space="preserve">We will continue our previous year’s practice by sharing information via a </w:t>
      </w:r>
      <w:r w:rsidRPr="003F1BC2">
        <w:rPr>
          <w:rFonts w:ascii="Verdana" w:eastAsia="Times New Roman" w:hAnsi="Verdana" w:cs="Times New Roman"/>
          <w:color w:val="000000"/>
          <w:sz w:val="22"/>
          <w:szCs w:val="22"/>
        </w:rPr>
        <w:t>monthly bulletin on the preparatory work toward</w:t>
      </w:r>
      <w:r w:rsidRPr="00407493">
        <w:rPr>
          <w:rFonts w:ascii="Verdana" w:eastAsia="Times New Roman" w:hAnsi="Verdana" w:cs="Times New Roman"/>
          <w:color w:val="000000"/>
          <w:sz w:val="22"/>
          <w:szCs w:val="22"/>
        </w:rPr>
        <w:t>s</w:t>
      </w:r>
      <w:r w:rsidRPr="003F1BC2">
        <w:rPr>
          <w:rFonts w:ascii="Verdana" w:eastAsia="Times New Roman" w:hAnsi="Verdana" w:cs="Times New Roman"/>
          <w:color w:val="000000"/>
          <w:sz w:val="22"/>
          <w:szCs w:val="22"/>
        </w:rPr>
        <w:t xml:space="preserve"> the 2019 HLPF and related processes. The bulletin will provide information about opportunities that the UN shares at the global level and how persons with disabilities can practically engage in these activities</w:t>
      </w:r>
      <w:r>
        <w:rPr>
          <w:rFonts w:ascii="Verdana" w:eastAsia="Times New Roman" w:hAnsi="Verdana" w:cs="Times New Roman"/>
          <w:color w:val="000000"/>
          <w:sz w:val="22"/>
          <w:szCs w:val="22"/>
        </w:rPr>
        <w:t>.</w:t>
      </w:r>
    </w:p>
    <w:p w14:paraId="58E1BDBE" w14:textId="77777777" w:rsidR="003F1BC2" w:rsidRPr="003F1BC2" w:rsidRDefault="003F1BC2" w:rsidP="003F1BC2">
      <w:pPr>
        <w:ind w:left="360"/>
        <w:rPr>
          <w:rFonts w:ascii="Times New Roman" w:eastAsia="Times New Roman" w:hAnsi="Times New Roman" w:cs="Times New Roman"/>
        </w:rPr>
      </w:pPr>
    </w:p>
    <w:p w14:paraId="6738FBA3" w14:textId="77777777" w:rsidR="003F1BC2" w:rsidRPr="003F1BC2" w:rsidRDefault="003F1BC2" w:rsidP="003F1BC2">
      <w:pPr>
        <w:pStyle w:val="ListParagraph"/>
        <w:numPr>
          <w:ilvl w:val="0"/>
          <w:numId w:val="17"/>
        </w:numPr>
        <w:rPr>
          <w:rFonts w:ascii="Times New Roman" w:eastAsia="Times New Roman" w:hAnsi="Times New Roman" w:cs="Times New Roman"/>
        </w:rPr>
      </w:pPr>
      <w:r>
        <w:rPr>
          <w:rFonts w:ascii="Verdana" w:eastAsia="Times New Roman" w:hAnsi="Verdana" w:cs="Times New Roman"/>
          <w:sz w:val="22"/>
        </w:rPr>
        <w:t xml:space="preserve">The first bulletin will be released tomorrow and will contain all the information provided during this webinar and additional notes. </w:t>
      </w:r>
    </w:p>
    <w:p w14:paraId="101A7F59" w14:textId="77777777" w:rsidR="003F1BC2" w:rsidRPr="003F1BC2" w:rsidRDefault="003F1BC2" w:rsidP="003F1BC2">
      <w:pPr>
        <w:ind w:left="360"/>
        <w:rPr>
          <w:rFonts w:ascii="Verdana" w:hAnsi="Verdana"/>
          <w:b/>
          <w:sz w:val="22"/>
          <w:szCs w:val="22"/>
        </w:rPr>
      </w:pPr>
    </w:p>
    <w:p w14:paraId="639438B8" w14:textId="77777777" w:rsidR="003F1BC2" w:rsidRPr="003F1BC2" w:rsidRDefault="003F1BC2" w:rsidP="003F1BC2">
      <w:pPr>
        <w:pStyle w:val="ListParagraph"/>
        <w:numPr>
          <w:ilvl w:val="0"/>
          <w:numId w:val="9"/>
        </w:numPr>
        <w:rPr>
          <w:rFonts w:ascii="Verdana" w:hAnsi="Verdana"/>
          <w:b/>
          <w:sz w:val="22"/>
          <w:szCs w:val="22"/>
        </w:rPr>
      </w:pPr>
      <w:r w:rsidRPr="003F1BC2">
        <w:rPr>
          <w:rFonts w:ascii="Verdana" w:hAnsi="Verdana"/>
          <w:b/>
          <w:sz w:val="22"/>
          <w:szCs w:val="22"/>
        </w:rPr>
        <w:t>Webinar series</w:t>
      </w:r>
    </w:p>
    <w:p w14:paraId="4850DE4F" w14:textId="77777777" w:rsidR="003F1BC2" w:rsidRPr="003F1BC2" w:rsidRDefault="003F1BC2" w:rsidP="003F1BC2">
      <w:pPr>
        <w:pStyle w:val="ListParagraph"/>
        <w:numPr>
          <w:ilvl w:val="0"/>
          <w:numId w:val="18"/>
        </w:numPr>
        <w:rPr>
          <w:rFonts w:ascii="Verdana" w:hAnsi="Verdana"/>
          <w:b/>
          <w:sz w:val="22"/>
          <w:szCs w:val="22"/>
        </w:rPr>
      </w:pPr>
      <w:r>
        <w:rPr>
          <w:rFonts w:ascii="Verdana" w:hAnsi="Verdana"/>
          <w:sz w:val="22"/>
          <w:szCs w:val="22"/>
        </w:rPr>
        <w:t>The Stakeholder Group of Persons with Disabilities will hold a series of webinars towards the 2019 HLPF.</w:t>
      </w:r>
    </w:p>
    <w:p w14:paraId="616D5304" w14:textId="77777777" w:rsidR="003F1BC2" w:rsidRPr="003F1BC2" w:rsidRDefault="003F1BC2" w:rsidP="003F1BC2">
      <w:pPr>
        <w:pStyle w:val="ListParagraph"/>
        <w:rPr>
          <w:rFonts w:ascii="Verdana" w:hAnsi="Verdana"/>
          <w:b/>
          <w:sz w:val="22"/>
          <w:szCs w:val="22"/>
        </w:rPr>
      </w:pPr>
      <w:r>
        <w:rPr>
          <w:rFonts w:ascii="Verdana" w:hAnsi="Verdana"/>
          <w:sz w:val="22"/>
          <w:szCs w:val="22"/>
        </w:rPr>
        <w:t xml:space="preserve"> </w:t>
      </w:r>
    </w:p>
    <w:p w14:paraId="3A16A3E2" w14:textId="50089630" w:rsidR="003F1BC2" w:rsidRPr="003F1BC2" w:rsidRDefault="003F1BC2" w:rsidP="003F1BC2">
      <w:pPr>
        <w:pStyle w:val="ListParagraph"/>
        <w:numPr>
          <w:ilvl w:val="0"/>
          <w:numId w:val="18"/>
        </w:numPr>
        <w:rPr>
          <w:rFonts w:ascii="Verdana" w:hAnsi="Verdana"/>
          <w:b/>
          <w:sz w:val="22"/>
          <w:szCs w:val="22"/>
        </w:rPr>
      </w:pPr>
      <w:r>
        <w:rPr>
          <w:rFonts w:ascii="Verdana" w:hAnsi="Verdana"/>
          <w:sz w:val="22"/>
          <w:szCs w:val="22"/>
        </w:rPr>
        <w:t xml:space="preserve">The first webinar of the series will be </w:t>
      </w:r>
      <w:r w:rsidR="004A1CA6">
        <w:rPr>
          <w:rFonts w:ascii="Verdana" w:hAnsi="Verdana"/>
          <w:sz w:val="22"/>
          <w:szCs w:val="22"/>
        </w:rPr>
        <w:t>on the 23</w:t>
      </w:r>
      <w:r w:rsidR="004A1CA6" w:rsidRPr="004A1CA6">
        <w:rPr>
          <w:rFonts w:ascii="Verdana" w:hAnsi="Verdana"/>
          <w:sz w:val="22"/>
          <w:szCs w:val="22"/>
          <w:vertAlign w:val="superscript"/>
        </w:rPr>
        <w:t>rd</w:t>
      </w:r>
      <w:r w:rsidR="004A1CA6">
        <w:rPr>
          <w:rFonts w:ascii="Verdana" w:hAnsi="Verdana"/>
          <w:sz w:val="22"/>
          <w:szCs w:val="22"/>
        </w:rPr>
        <w:t xml:space="preserve"> of</w:t>
      </w:r>
      <w:r>
        <w:rPr>
          <w:rFonts w:ascii="Verdana" w:hAnsi="Verdana"/>
          <w:sz w:val="22"/>
          <w:szCs w:val="22"/>
        </w:rPr>
        <w:t xml:space="preserve"> January</w:t>
      </w:r>
      <w:r w:rsidR="004A1CA6">
        <w:rPr>
          <w:rFonts w:ascii="Verdana" w:hAnsi="Verdana"/>
          <w:sz w:val="22"/>
          <w:szCs w:val="22"/>
        </w:rPr>
        <w:t xml:space="preserve"> at 10:00am</w:t>
      </w:r>
      <w:bookmarkStart w:id="0" w:name="_GoBack"/>
      <w:bookmarkEnd w:id="0"/>
      <w:r>
        <w:rPr>
          <w:rFonts w:ascii="Verdana" w:hAnsi="Verdana"/>
          <w:sz w:val="22"/>
          <w:szCs w:val="22"/>
        </w:rPr>
        <w:t xml:space="preserve"> on the topic of VNRs.  Please monitor your email for more information to come on this webinar series.</w:t>
      </w:r>
    </w:p>
    <w:p w14:paraId="1199F05E" w14:textId="77777777" w:rsidR="003F1BC2" w:rsidRDefault="003F1BC2" w:rsidP="003F1BC2">
      <w:pPr>
        <w:rPr>
          <w:rFonts w:ascii="Verdana" w:hAnsi="Verdana"/>
          <w:sz w:val="22"/>
          <w:szCs w:val="22"/>
        </w:rPr>
      </w:pPr>
    </w:p>
    <w:p w14:paraId="59A702C4" w14:textId="77777777" w:rsidR="003F1BC2" w:rsidRDefault="003F1BC2" w:rsidP="003F1BC2">
      <w:pPr>
        <w:rPr>
          <w:rFonts w:ascii="Verdana" w:hAnsi="Verdana"/>
          <w:b/>
          <w:sz w:val="22"/>
        </w:rPr>
      </w:pPr>
      <w:r w:rsidRPr="008C5F9E">
        <w:rPr>
          <w:rFonts w:ascii="Verdana" w:hAnsi="Verdana"/>
          <w:b/>
          <w:sz w:val="22"/>
        </w:rPr>
        <w:t>HLPF under UNGA</w:t>
      </w:r>
    </w:p>
    <w:p w14:paraId="7721F104" w14:textId="18B6CAED" w:rsidR="003F1BC2" w:rsidRPr="00DC6FB6" w:rsidRDefault="003F1BC2" w:rsidP="003F1BC2">
      <w:pPr>
        <w:pStyle w:val="ListParagraph"/>
        <w:numPr>
          <w:ilvl w:val="0"/>
          <w:numId w:val="3"/>
        </w:numPr>
        <w:rPr>
          <w:rFonts w:ascii="Verdana" w:eastAsia="Times New Roman" w:hAnsi="Verdana" w:cs="Times New Roman"/>
          <w:color w:val="000000" w:themeColor="text1"/>
          <w:sz w:val="32"/>
        </w:rPr>
      </w:pPr>
      <w:r>
        <w:rPr>
          <w:rFonts w:ascii="Verdana" w:hAnsi="Verdana"/>
          <w:sz w:val="22"/>
        </w:rPr>
        <w:t xml:space="preserve">A special session of HLPF, an SDG Summit will be convened at the highest level under the auspices of the UN General Assembly from 24-25 September 2019. Such sessions of the </w:t>
      </w:r>
      <w:r w:rsidRPr="00F80EA4">
        <w:rPr>
          <w:rFonts w:ascii="Verdana" w:eastAsia="Times New Roman" w:hAnsi="Verdana" w:cs="Arial"/>
          <w:color w:val="000000" w:themeColor="text1"/>
          <w:sz w:val="22"/>
          <w:szCs w:val="20"/>
        </w:rPr>
        <w:t>HLPF take place every four years at the beginning of the UNGA session</w:t>
      </w:r>
      <w:r>
        <w:rPr>
          <w:rFonts w:ascii="Verdana" w:eastAsia="Times New Roman" w:hAnsi="Verdana" w:cs="Arial"/>
          <w:color w:val="000000" w:themeColor="text1"/>
          <w:sz w:val="22"/>
          <w:szCs w:val="20"/>
        </w:rPr>
        <w:t xml:space="preserve"> with the objective to provide for political guidance discussions on the SDGs</w:t>
      </w:r>
      <w:r w:rsidRPr="00F80EA4">
        <w:rPr>
          <w:rFonts w:ascii="Verdana" w:eastAsia="Times New Roman" w:hAnsi="Verdana" w:cs="Arial"/>
          <w:color w:val="000000" w:themeColor="text1"/>
          <w:sz w:val="22"/>
          <w:szCs w:val="20"/>
        </w:rPr>
        <w:t>.</w:t>
      </w:r>
      <w:r w:rsidRPr="00505417">
        <w:rPr>
          <w:rFonts w:ascii="Verdana" w:eastAsia="Times New Roman" w:hAnsi="Verdana" w:cs="Arial"/>
          <w:color w:val="000000" w:themeColor="text1"/>
          <w:sz w:val="22"/>
          <w:szCs w:val="20"/>
          <w:shd w:val="clear" w:color="auto" w:fill="FFFFFF"/>
        </w:rPr>
        <w:t xml:space="preserve"> </w:t>
      </w:r>
      <w:r w:rsidRPr="00DC6FB6">
        <w:rPr>
          <w:rFonts w:ascii="Verdana" w:eastAsia="Times New Roman" w:hAnsi="Verdana" w:cs="Arial"/>
          <w:color w:val="000000" w:themeColor="text1"/>
          <w:sz w:val="22"/>
          <w:szCs w:val="20"/>
          <w:shd w:val="clear" w:color="auto" w:fill="FFFFFF"/>
        </w:rPr>
        <w:t>The Summit aims to provide leadership and reconfirm global consensus and commitments to support the implementation of the 2030 Agenda and SDGs.</w:t>
      </w:r>
    </w:p>
    <w:p w14:paraId="5AB35489" w14:textId="77777777" w:rsidR="003F1BC2" w:rsidRPr="003F1BC2" w:rsidRDefault="003F1BC2" w:rsidP="003F1BC2">
      <w:pPr>
        <w:pStyle w:val="ListParagraph"/>
        <w:rPr>
          <w:rFonts w:ascii="Verdana" w:eastAsia="Times New Roman" w:hAnsi="Verdana" w:cs="Arial"/>
          <w:color w:val="000000" w:themeColor="text1"/>
          <w:sz w:val="22"/>
          <w:szCs w:val="20"/>
        </w:rPr>
      </w:pPr>
    </w:p>
    <w:p w14:paraId="3607BA7A" w14:textId="37939886" w:rsidR="003F1BC2" w:rsidRPr="003F1BC2" w:rsidRDefault="003F1BC2" w:rsidP="003F1BC2">
      <w:pPr>
        <w:pStyle w:val="ListParagraph"/>
        <w:numPr>
          <w:ilvl w:val="0"/>
          <w:numId w:val="3"/>
        </w:numPr>
        <w:rPr>
          <w:rFonts w:ascii="Verdana" w:eastAsia="Times New Roman" w:hAnsi="Verdana" w:cs="Times New Roman"/>
          <w:color w:val="000000" w:themeColor="text1"/>
          <w:sz w:val="22"/>
          <w:szCs w:val="22"/>
        </w:rPr>
      </w:pPr>
      <w:r w:rsidRPr="00F80EA4">
        <w:rPr>
          <w:rFonts w:ascii="Verdana" w:eastAsia="Times New Roman" w:hAnsi="Verdana" w:cs="Arial"/>
          <w:color w:val="000000" w:themeColor="text1"/>
          <w:sz w:val="22"/>
          <w:szCs w:val="20"/>
          <w:shd w:val="clear" w:color="auto" w:fill="FFFFFF"/>
        </w:rPr>
        <w:t>The UN SDG Summit provides an opportunity to reinvigorate international commitment to the 2030 Agenda, showcase areas of global progress towards the SDGs, and raise awareness on the importance of the 2030 Agenda and SDGs globally.</w:t>
      </w:r>
    </w:p>
    <w:p w14:paraId="7B1097B8" w14:textId="77777777" w:rsidR="003F1BC2" w:rsidRDefault="003F1BC2" w:rsidP="003F1BC2">
      <w:pPr>
        <w:pStyle w:val="ListParagraph"/>
        <w:rPr>
          <w:rFonts w:ascii="Verdana" w:hAnsi="Verdana"/>
          <w:sz w:val="22"/>
        </w:rPr>
      </w:pPr>
    </w:p>
    <w:p w14:paraId="7108C3D9" w14:textId="7B3C8268" w:rsidR="003F1BC2" w:rsidRDefault="003F1BC2" w:rsidP="003F1BC2">
      <w:pPr>
        <w:pStyle w:val="ListParagraph"/>
        <w:numPr>
          <w:ilvl w:val="0"/>
          <w:numId w:val="3"/>
        </w:numPr>
        <w:rPr>
          <w:rFonts w:ascii="Verdana" w:hAnsi="Verdana"/>
          <w:sz w:val="22"/>
        </w:rPr>
      </w:pPr>
      <w:r w:rsidRPr="003F1BC2">
        <w:rPr>
          <w:rFonts w:ascii="Verdana" w:hAnsi="Verdana"/>
          <w:sz w:val="22"/>
        </w:rPr>
        <w:t>We are anticipating that the UN will be pushing for an action</w:t>
      </w:r>
      <w:r>
        <w:rPr>
          <w:rFonts w:ascii="Verdana" w:hAnsi="Verdana"/>
          <w:sz w:val="22"/>
        </w:rPr>
        <w:t>-oriented</w:t>
      </w:r>
      <w:r w:rsidRPr="003F1BC2">
        <w:rPr>
          <w:rFonts w:ascii="Verdana" w:hAnsi="Verdana"/>
          <w:sz w:val="22"/>
        </w:rPr>
        <w:t>/ commitment</w:t>
      </w:r>
      <w:r>
        <w:rPr>
          <w:rFonts w:ascii="Verdana" w:hAnsi="Verdana"/>
          <w:sz w:val="22"/>
        </w:rPr>
        <w:t>-</w:t>
      </w:r>
      <w:r w:rsidRPr="003F1BC2">
        <w:rPr>
          <w:rFonts w:ascii="Verdana" w:hAnsi="Verdana"/>
          <w:sz w:val="22"/>
        </w:rPr>
        <w:t>oriented SDG Summit. However</w:t>
      </w:r>
      <w:r>
        <w:rPr>
          <w:rFonts w:ascii="Verdana" w:hAnsi="Verdana"/>
          <w:sz w:val="22"/>
        </w:rPr>
        <w:t>,</w:t>
      </w:r>
      <w:r w:rsidRPr="003F1BC2">
        <w:rPr>
          <w:rFonts w:ascii="Verdana" w:hAnsi="Verdana"/>
          <w:sz w:val="22"/>
        </w:rPr>
        <w:t xml:space="preserve"> the design and outcome of the Summit will larg</w:t>
      </w:r>
      <w:r>
        <w:rPr>
          <w:rFonts w:ascii="Verdana" w:hAnsi="Verdana"/>
          <w:sz w:val="22"/>
        </w:rPr>
        <w:t>e</w:t>
      </w:r>
      <w:r w:rsidRPr="003F1BC2">
        <w:rPr>
          <w:rFonts w:ascii="Verdana" w:hAnsi="Verdana"/>
          <w:sz w:val="22"/>
        </w:rPr>
        <w:t>ly depend on how the Member States envision the implementation of the SDGs. This will be reflected in the outcome document</w:t>
      </w:r>
      <w:r>
        <w:rPr>
          <w:rFonts w:ascii="Verdana" w:hAnsi="Verdana"/>
          <w:sz w:val="22"/>
        </w:rPr>
        <w:t>, which</w:t>
      </w:r>
      <w:r w:rsidRPr="003F1BC2">
        <w:rPr>
          <w:rFonts w:ascii="Verdana" w:hAnsi="Verdana"/>
          <w:sz w:val="22"/>
        </w:rPr>
        <w:t xml:space="preserve"> will be a Political Declaration, negotiated by Sweden and Bahamas.</w:t>
      </w:r>
    </w:p>
    <w:p w14:paraId="1FD580CC" w14:textId="77777777" w:rsidR="00E43EE3" w:rsidRPr="00E43EE3" w:rsidRDefault="00E43EE3" w:rsidP="00E43EE3">
      <w:pPr>
        <w:pStyle w:val="ListParagraph"/>
        <w:rPr>
          <w:rFonts w:ascii="Verdana" w:hAnsi="Verdana"/>
          <w:sz w:val="22"/>
        </w:rPr>
      </w:pPr>
    </w:p>
    <w:p w14:paraId="1FC1D71B" w14:textId="5DD05518" w:rsidR="00582AFB" w:rsidRPr="00A7367C" w:rsidRDefault="00E43EE3" w:rsidP="00A7367C">
      <w:pPr>
        <w:pStyle w:val="ListParagraph"/>
        <w:numPr>
          <w:ilvl w:val="0"/>
          <w:numId w:val="3"/>
        </w:numPr>
        <w:rPr>
          <w:rFonts w:ascii="Verdana" w:hAnsi="Verdana"/>
          <w:sz w:val="22"/>
        </w:rPr>
      </w:pPr>
      <w:r>
        <w:rPr>
          <w:rFonts w:ascii="Verdana" w:hAnsi="Verdana"/>
          <w:sz w:val="22"/>
        </w:rPr>
        <w:t xml:space="preserve">For more information, click </w:t>
      </w:r>
      <w:hyperlink r:id="rId23" w:history="1">
        <w:r w:rsidRPr="00E43EE3">
          <w:rPr>
            <w:rStyle w:val="Hyperlink"/>
            <w:rFonts w:ascii="Verdana" w:hAnsi="Verdana"/>
            <w:sz w:val="22"/>
          </w:rPr>
          <w:t>here</w:t>
        </w:r>
      </w:hyperlink>
      <w:r>
        <w:rPr>
          <w:rFonts w:ascii="Verdana" w:hAnsi="Verdana"/>
          <w:sz w:val="22"/>
        </w:rPr>
        <w:t>.</w:t>
      </w:r>
    </w:p>
    <w:sectPr w:rsidR="00582AFB" w:rsidRPr="00A7367C" w:rsidSect="004F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98D"/>
    <w:multiLevelType w:val="hybridMultilevel"/>
    <w:tmpl w:val="DB54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55C8"/>
    <w:multiLevelType w:val="multilevel"/>
    <w:tmpl w:val="3E50DE84"/>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 w15:restartNumberingAfterBreak="0">
    <w:nsid w:val="15657E92"/>
    <w:multiLevelType w:val="multilevel"/>
    <w:tmpl w:val="E6A4B4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 w15:restartNumberingAfterBreak="0">
    <w:nsid w:val="15FF01D3"/>
    <w:multiLevelType w:val="hybridMultilevel"/>
    <w:tmpl w:val="4B4063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1854B9"/>
    <w:multiLevelType w:val="multilevel"/>
    <w:tmpl w:val="E6A4B4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15:restartNumberingAfterBreak="0">
    <w:nsid w:val="30491731"/>
    <w:multiLevelType w:val="hybridMultilevel"/>
    <w:tmpl w:val="5D14570E"/>
    <w:lvl w:ilvl="0" w:tplc="16E6F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06C6"/>
    <w:multiLevelType w:val="multilevel"/>
    <w:tmpl w:val="943E95BE"/>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2FD4F54"/>
    <w:multiLevelType w:val="multilevel"/>
    <w:tmpl w:val="325E94CE"/>
    <w:lvl w:ilvl="0">
      <w:start w:val="1"/>
      <w:numFmt w:val="decimal"/>
      <w:lvlText w:val="%1."/>
      <w:lvlJc w:val="left"/>
      <w:pPr>
        <w:ind w:left="1440" w:hanging="360"/>
      </w:pPr>
      <w:rPr>
        <w:rFonts w:hint="default"/>
        <w:sz w:val="20"/>
      </w:rPr>
    </w:lvl>
    <w:lvl w:ilvl="1" w:tentative="1">
      <w:start w:val="1"/>
      <w:numFmt w:val="bullet"/>
      <w:lvlText w:val="o"/>
      <w:lvlJc w:val="left"/>
      <w:pPr>
        <w:tabs>
          <w:tab w:val="num" w:pos="3330"/>
        </w:tabs>
        <w:ind w:left="3330" w:hanging="360"/>
      </w:pPr>
      <w:rPr>
        <w:rFonts w:ascii="Courier New" w:hAnsi="Courier New" w:hint="default"/>
        <w:sz w:val="20"/>
      </w:rPr>
    </w:lvl>
    <w:lvl w:ilvl="2" w:tentative="1">
      <w:start w:val="1"/>
      <w:numFmt w:val="bullet"/>
      <w:lvlText w:val=""/>
      <w:lvlJc w:val="left"/>
      <w:pPr>
        <w:tabs>
          <w:tab w:val="num" w:pos="4050"/>
        </w:tabs>
        <w:ind w:left="4050" w:hanging="360"/>
      </w:pPr>
      <w:rPr>
        <w:rFonts w:ascii="Wingdings" w:hAnsi="Wingdings" w:hint="default"/>
        <w:sz w:val="20"/>
      </w:rPr>
    </w:lvl>
    <w:lvl w:ilvl="3" w:tentative="1">
      <w:start w:val="1"/>
      <w:numFmt w:val="bullet"/>
      <w:lvlText w:val=""/>
      <w:lvlJc w:val="left"/>
      <w:pPr>
        <w:tabs>
          <w:tab w:val="num" w:pos="4770"/>
        </w:tabs>
        <w:ind w:left="4770" w:hanging="360"/>
      </w:pPr>
      <w:rPr>
        <w:rFonts w:ascii="Wingdings" w:hAnsi="Wingdings" w:hint="default"/>
        <w:sz w:val="20"/>
      </w:rPr>
    </w:lvl>
    <w:lvl w:ilvl="4" w:tentative="1">
      <w:start w:val="1"/>
      <w:numFmt w:val="bullet"/>
      <w:lvlText w:val=""/>
      <w:lvlJc w:val="left"/>
      <w:pPr>
        <w:tabs>
          <w:tab w:val="num" w:pos="5490"/>
        </w:tabs>
        <w:ind w:left="5490" w:hanging="360"/>
      </w:pPr>
      <w:rPr>
        <w:rFonts w:ascii="Wingdings" w:hAnsi="Wingdings" w:hint="default"/>
        <w:sz w:val="20"/>
      </w:rPr>
    </w:lvl>
    <w:lvl w:ilvl="5" w:tentative="1">
      <w:start w:val="1"/>
      <w:numFmt w:val="bullet"/>
      <w:lvlText w:val=""/>
      <w:lvlJc w:val="left"/>
      <w:pPr>
        <w:tabs>
          <w:tab w:val="num" w:pos="6210"/>
        </w:tabs>
        <w:ind w:left="6210" w:hanging="360"/>
      </w:pPr>
      <w:rPr>
        <w:rFonts w:ascii="Wingdings" w:hAnsi="Wingdings" w:hint="default"/>
        <w:sz w:val="20"/>
      </w:rPr>
    </w:lvl>
    <w:lvl w:ilvl="6" w:tentative="1">
      <w:start w:val="1"/>
      <w:numFmt w:val="bullet"/>
      <w:lvlText w:val=""/>
      <w:lvlJc w:val="left"/>
      <w:pPr>
        <w:tabs>
          <w:tab w:val="num" w:pos="6930"/>
        </w:tabs>
        <w:ind w:left="6930" w:hanging="360"/>
      </w:pPr>
      <w:rPr>
        <w:rFonts w:ascii="Wingdings" w:hAnsi="Wingdings" w:hint="default"/>
        <w:sz w:val="20"/>
      </w:rPr>
    </w:lvl>
    <w:lvl w:ilvl="7" w:tentative="1">
      <w:start w:val="1"/>
      <w:numFmt w:val="bullet"/>
      <w:lvlText w:val=""/>
      <w:lvlJc w:val="left"/>
      <w:pPr>
        <w:tabs>
          <w:tab w:val="num" w:pos="7650"/>
        </w:tabs>
        <w:ind w:left="7650" w:hanging="360"/>
      </w:pPr>
      <w:rPr>
        <w:rFonts w:ascii="Wingdings" w:hAnsi="Wingdings" w:hint="default"/>
        <w:sz w:val="20"/>
      </w:rPr>
    </w:lvl>
    <w:lvl w:ilvl="8" w:tentative="1">
      <w:start w:val="1"/>
      <w:numFmt w:val="bullet"/>
      <w:lvlText w:val=""/>
      <w:lvlJc w:val="left"/>
      <w:pPr>
        <w:tabs>
          <w:tab w:val="num" w:pos="8370"/>
        </w:tabs>
        <w:ind w:left="8370" w:hanging="360"/>
      </w:pPr>
      <w:rPr>
        <w:rFonts w:ascii="Wingdings" w:hAnsi="Wingdings" w:hint="default"/>
        <w:sz w:val="20"/>
      </w:rPr>
    </w:lvl>
  </w:abstractNum>
  <w:abstractNum w:abstractNumId="8" w15:restartNumberingAfterBreak="0">
    <w:nsid w:val="348630C6"/>
    <w:multiLevelType w:val="hybridMultilevel"/>
    <w:tmpl w:val="3EE41D34"/>
    <w:lvl w:ilvl="0" w:tplc="BA7EF9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745F7"/>
    <w:multiLevelType w:val="hybridMultilevel"/>
    <w:tmpl w:val="B3FC7022"/>
    <w:lvl w:ilvl="0" w:tplc="674E92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063E1E"/>
    <w:multiLevelType w:val="multilevel"/>
    <w:tmpl w:val="E6A4B4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470B36E0"/>
    <w:multiLevelType w:val="multilevel"/>
    <w:tmpl w:val="E6A4B4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48A51561"/>
    <w:multiLevelType w:val="hybridMultilevel"/>
    <w:tmpl w:val="E16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12E56"/>
    <w:multiLevelType w:val="hybridMultilevel"/>
    <w:tmpl w:val="6136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416B0"/>
    <w:multiLevelType w:val="hybridMultilevel"/>
    <w:tmpl w:val="56EE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00DF3"/>
    <w:multiLevelType w:val="hybridMultilevel"/>
    <w:tmpl w:val="900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D63DA"/>
    <w:multiLevelType w:val="hybridMultilevel"/>
    <w:tmpl w:val="FC3A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82D44"/>
    <w:multiLevelType w:val="multilevel"/>
    <w:tmpl w:val="E6A4B48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8" w15:restartNumberingAfterBreak="0">
    <w:nsid w:val="7FDB3CA9"/>
    <w:multiLevelType w:val="hybridMultilevel"/>
    <w:tmpl w:val="C8B67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8"/>
  </w:num>
  <w:num w:numId="4">
    <w:abstractNumId w:val="15"/>
  </w:num>
  <w:num w:numId="5">
    <w:abstractNumId w:val="13"/>
  </w:num>
  <w:num w:numId="6">
    <w:abstractNumId w:val="16"/>
  </w:num>
  <w:num w:numId="7">
    <w:abstractNumId w:val="12"/>
  </w:num>
  <w:num w:numId="8">
    <w:abstractNumId w:val="18"/>
  </w:num>
  <w:num w:numId="9">
    <w:abstractNumId w:val="9"/>
  </w:num>
  <w:num w:numId="10">
    <w:abstractNumId w:val="0"/>
  </w:num>
  <w:num w:numId="11">
    <w:abstractNumId w:val="6"/>
  </w:num>
  <w:num w:numId="12">
    <w:abstractNumId w:val="1"/>
  </w:num>
  <w:num w:numId="13">
    <w:abstractNumId w:val="10"/>
  </w:num>
  <w:num w:numId="14">
    <w:abstractNumId w:val="11"/>
  </w:num>
  <w:num w:numId="15">
    <w:abstractNumId w:val="7"/>
  </w:num>
  <w:num w:numId="16">
    <w:abstractNumId w:val="2"/>
  </w:num>
  <w:num w:numId="17">
    <w:abstractNumId w:val="1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C2"/>
    <w:rsid w:val="000D0234"/>
    <w:rsid w:val="00235BD0"/>
    <w:rsid w:val="00265F13"/>
    <w:rsid w:val="00363E05"/>
    <w:rsid w:val="003F1BC2"/>
    <w:rsid w:val="004A1CA6"/>
    <w:rsid w:val="004F7757"/>
    <w:rsid w:val="008458B4"/>
    <w:rsid w:val="00A7367C"/>
    <w:rsid w:val="00DB7481"/>
    <w:rsid w:val="00DC0B5B"/>
    <w:rsid w:val="00E43EE3"/>
    <w:rsid w:val="00E60DCA"/>
    <w:rsid w:val="00E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4450F"/>
  <w14:defaultImageDpi w14:val="32767"/>
  <w15:chartTrackingRefBased/>
  <w15:docId w15:val="{B1F96F32-1CC5-5543-A42F-7CDA2653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BC2"/>
    <w:pPr>
      <w:ind w:left="720"/>
      <w:contextualSpacing/>
    </w:pPr>
  </w:style>
  <w:style w:type="character" w:styleId="Hyperlink">
    <w:name w:val="Hyperlink"/>
    <w:basedOn w:val="DefaultParagraphFont"/>
    <w:uiPriority w:val="99"/>
    <w:unhideWhenUsed/>
    <w:rsid w:val="003F1BC2"/>
    <w:rPr>
      <w:color w:val="0000FF"/>
      <w:u w:val="single"/>
    </w:rPr>
  </w:style>
  <w:style w:type="paragraph" w:styleId="NormalWeb">
    <w:name w:val="Normal (Web)"/>
    <w:basedOn w:val="Normal"/>
    <w:uiPriority w:val="99"/>
    <w:unhideWhenUsed/>
    <w:rsid w:val="003F1BC2"/>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3F1BC2"/>
  </w:style>
  <w:style w:type="paragraph" w:styleId="BalloonText">
    <w:name w:val="Balloon Text"/>
    <w:basedOn w:val="Normal"/>
    <w:link w:val="BalloonTextChar"/>
    <w:uiPriority w:val="99"/>
    <w:semiHidden/>
    <w:unhideWhenUsed/>
    <w:rsid w:val="003F1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BC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F1BC2"/>
    <w:rPr>
      <w:color w:val="954F72" w:themeColor="followedHyperlink"/>
      <w:u w:val="single"/>
    </w:rPr>
  </w:style>
  <w:style w:type="character" w:styleId="UnresolvedMention">
    <w:name w:val="Unresolved Mention"/>
    <w:basedOn w:val="DefaultParagraphFont"/>
    <w:uiPriority w:val="99"/>
    <w:rsid w:val="00E4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10" TargetMode="External"/><Relationship Id="rId13" Type="http://schemas.openxmlformats.org/officeDocument/2006/relationships/hyperlink" Target="mailto:HLPF2019@ida-secretariat.org" TargetMode="External"/><Relationship Id="rId18" Type="http://schemas.openxmlformats.org/officeDocument/2006/relationships/hyperlink" Target="mailto:marion.steff@edf-feph.org" TargetMode="External"/><Relationship Id="rId3" Type="http://schemas.openxmlformats.org/officeDocument/2006/relationships/settings" Target="settings.xml"/><Relationship Id="rId21" Type="http://schemas.openxmlformats.org/officeDocument/2006/relationships/hyperlink" Target="https://www.surveymonkey.com/r/sgpwd-alternative" TargetMode="External"/><Relationship Id="rId7" Type="http://schemas.openxmlformats.org/officeDocument/2006/relationships/hyperlink" Target="https://sustainabledevelopment.un.org/sdg8" TargetMode="External"/><Relationship Id="rId12" Type="http://schemas.openxmlformats.org/officeDocument/2006/relationships/hyperlink" Target="http://www.internationaldisabilityalliance.org/toolkitvnr" TargetMode="External"/><Relationship Id="rId17" Type="http://schemas.openxmlformats.org/officeDocument/2006/relationships/hyperlink" Target="mailto:savinafnongebatu@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stainabledevelopment.un.org/hlpf/2019" TargetMode="External"/><Relationship Id="rId20" Type="http://schemas.openxmlformats.org/officeDocument/2006/relationships/hyperlink" Target="https://sustainabledevelopment.un.org/majorgroups/personswithdisabilities" TargetMode="External"/><Relationship Id="rId1" Type="http://schemas.openxmlformats.org/officeDocument/2006/relationships/numbering" Target="numbering.xml"/><Relationship Id="rId6" Type="http://schemas.openxmlformats.org/officeDocument/2006/relationships/hyperlink" Target="https://sustainabledevelopment.un.org/sdg4" TargetMode="External"/><Relationship Id="rId11" Type="http://schemas.openxmlformats.org/officeDocument/2006/relationships/hyperlink" Target="https://sustainabledevelopment.un.org/sdg1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g.iisd.org/events/expert-group-meeting-on-sdg-13/" TargetMode="External"/><Relationship Id="rId23" Type="http://schemas.openxmlformats.org/officeDocument/2006/relationships/hyperlink" Target="https://sustainabledevelopment.un.org/summit2019" TargetMode="External"/><Relationship Id="rId10" Type="http://schemas.openxmlformats.org/officeDocument/2006/relationships/hyperlink" Target="https://sustainabledevelopment.un.org/sdg16" TargetMode="External"/><Relationship Id="rId19" Type="http://schemas.openxmlformats.org/officeDocument/2006/relationships/hyperlink" Target="https://www.surveymonkey.com/r/sgpwd-paper-2019" TargetMode="External"/><Relationship Id="rId4" Type="http://schemas.openxmlformats.org/officeDocument/2006/relationships/webSettings" Target="webSettings.xml"/><Relationship Id="rId9" Type="http://schemas.openxmlformats.org/officeDocument/2006/relationships/hyperlink" Target="https://sustainabledevelopment.un.org/sdg13" TargetMode="External"/><Relationship Id="rId14" Type="http://schemas.openxmlformats.org/officeDocument/2006/relationships/hyperlink" Target="https://sustainabledevelopment.un.org/?page=view&amp;nr=2946&amp;type=13&amp;menu=1634" TargetMode="External"/><Relationship Id="rId22" Type="http://schemas.openxmlformats.org/officeDocument/2006/relationships/hyperlink" Target="https://www.surveymonkey.com/r/sgpwd-selec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2156</Words>
  <Characters>12290</Characters>
  <Application>Microsoft Office Word</Application>
  <DocSecurity>0</DocSecurity>
  <Lines>102</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Jordan</dc:creator>
  <cp:keywords/>
  <dc:description/>
  <cp:lastModifiedBy>Chiara  Jordan</cp:lastModifiedBy>
  <cp:revision>7</cp:revision>
  <dcterms:created xsi:type="dcterms:W3CDTF">2018-12-11T16:04:00Z</dcterms:created>
  <dcterms:modified xsi:type="dcterms:W3CDTF">2018-12-11T16:49:00Z</dcterms:modified>
</cp:coreProperties>
</file>