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2617" w14:textId="77777777" w:rsidR="00E879B5" w:rsidRPr="00C44601" w:rsidRDefault="00E879B5" w:rsidP="00E879B5">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44358054" wp14:editId="5388E5A4">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14C8F4BC" w14:textId="77777777" w:rsidR="00E879B5" w:rsidRPr="00C44601" w:rsidRDefault="00E879B5" w:rsidP="00E879B5">
      <w:pPr>
        <w:snapToGrid w:val="0"/>
        <w:rPr>
          <w:rFonts w:ascii="Roboto" w:hAnsi="Roboto"/>
          <w:noProof/>
          <w:color w:val="4472C4" w:themeColor="accent1"/>
          <w:sz w:val="56"/>
          <w:szCs w:val="56"/>
        </w:rPr>
      </w:pPr>
    </w:p>
    <w:p w14:paraId="7C6190DD" w14:textId="77777777" w:rsidR="00E879B5" w:rsidRPr="00C44601" w:rsidRDefault="00E879B5" w:rsidP="00E879B5">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45FF6600" w14:textId="77777777" w:rsidR="00E879B5" w:rsidRPr="00C44601" w:rsidRDefault="00E879B5" w:rsidP="00E879B5">
      <w:pPr>
        <w:snapToGrid w:val="0"/>
        <w:jc w:val="center"/>
        <w:rPr>
          <w:rFonts w:ascii="Roboto" w:hAnsi="Roboto"/>
          <w:color w:val="4472C4" w:themeColor="accent1"/>
          <w:sz w:val="56"/>
          <w:szCs w:val="56"/>
          <w:lang w:val="en-US"/>
        </w:rPr>
      </w:pPr>
    </w:p>
    <w:p w14:paraId="71F8F9D2" w14:textId="77777777" w:rsidR="00E879B5" w:rsidRPr="00C44601" w:rsidRDefault="00E879B5" w:rsidP="00E879B5">
      <w:pPr>
        <w:snapToGrid w:val="0"/>
        <w:jc w:val="center"/>
        <w:rPr>
          <w:rFonts w:ascii="Roboto" w:hAnsi="Roboto"/>
          <w:color w:val="4472C4" w:themeColor="accent1"/>
          <w:sz w:val="56"/>
          <w:szCs w:val="56"/>
          <w:lang w:val="en-US"/>
        </w:rPr>
      </w:pPr>
    </w:p>
    <w:p w14:paraId="7794D5BC" w14:textId="31E80643" w:rsidR="00E879B5" w:rsidRPr="00C44601" w:rsidRDefault="00E879B5" w:rsidP="00E879B5">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Article 1</w:t>
      </w:r>
      <w:r w:rsidR="00B91060">
        <w:rPr>
          <w:rFonts w:ascii="Roboto" w:hAnsi="Roboto"/>
          <w:i/>
          <w:iCs/>
          <w:color w:val="4472C4" w:themeColor="accent1"/>
          <w:sz w:val="56"/>
          <w:szCs w:val="56"/>
          <w:lang w:val="en-US"/>
        </w:rPr>
        <w:t>8</w:t>
      </w:r>
      <w:r w:rsidRPr="00C44601">
        <w:rPr>
          <w:rFonts w:ascii="Roboto" w:hAnsi="Roboto"/>
          <w:i/>
          <w:iCs/>
          <w:color w:val="4472C4" w:themeColor="accent1"/>
          <w:sz w:val="56"/>
          <w:szCs w:val="56"/>
          <w:lang w:val="en-US"/>
        </w:rPr>
        <w:t xml:space="preserve"> CRPD</w:t>
      </w:r>
    </w:p>
    <w:p w14:paraId="23D89598" w14:textId="185E01BF" w:rsidR="00E879B5" w:rsidRPr="00C44601" w:rsidRDefault="00E879B5" w:rsidP="00E879B5">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B91060">
        <w:rPr>
          <w:rFonts w:ascii="Roboto" w:hAnsi="Roboto"/>
          <w:i/>
          <w:iCs/>
          <w:color w:val="4472C4" w:themeColor="accent1"/>
          <w:sz w:val="56"/>
          <w:szCs w:val="56"/>
          <w:lang w:val="en-US"/>
        </w:rPr>
        <w:t>Liberty of movement and nationality</w:t>
      </w:r>
      <w:r w:rsidRPr="00C44601">
        <w:rPr>
          <w:rFonts w:ascii="Roboto" w:hAnsi="Roboto"/>
          <w:i/>
          <w:iCs/>
          <w:color w:val="4472C4" w:themeColor="accent1"/>
          <w:sz w:val="56"/>
          <w:szCs w:val="56"/>
          <w:lang w:val="en-US"/>
        </w:rPr>
        <w:t>)</w:t>
      </w:r>
    </w:p>
    <w:p w14:paraId="46EFAB48" w14:textId="77777777" w:rsidR="00E879B5" w:rsidRPr="00C44601" w:rsidRDefault="00E879B5" w:rsidP="00E879B5">
      <w:pPr>
        <w:snapToGrid w:val="0"/>
        <w:rPr>
          <w:rFonts w:ascii="Roboto" w:hAnsi="Roboto"/>
          <w:color w:val="4472C4" w:themeColor="accent1"/>
          <w:sz w:val="56"/>
          <w:szCs w:val="56"/>
          <w:lang w:val="en-US"/>
        </w:rPr>
      </w:pPr>
    </w:p>
    <w:p w14:paraId="738AB26F" w14:textId="77777777" w:rsidR="00E879B5" w:rsidRPr="00C44601" w:rsidRDefault="00E879B5" w:rsidP="00E879B5">
      <w:pPr>
        <w:snapToGrid w:val="0"/>
        <w:rPr>
          <w:rFonts w:ascii="Roboto" w:hAnsi="Roboto"/>
          <w:color w:val="4472C4" w:themeColor="accent1"/>
          <w:sz w:val="56"/>
          <w:szCs w:val="56"/>
          <w:lang w:val="en-US"/>
        </w:rPr>
      </w:pPr>
    </w:p>
    <w:p w14:paraId="2AEC3EE4" w14:textId="7E43066F" w:rsidR="00C550DA" w:rsidRDefault="00236856" w:rsidP="00E879B5">
      <w:pPr>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E879B5" w:rsidRPr="00C44601">
        <w:rPr>
          <w:rFonts w:ascii="Roboto" w:hAnsi="Roboto"/>
          <w:color w:val="000000" w:themeColor="text1"/>
          <w:sz w:val="52"/>
          <w:szCs w:val="52"/>
          <w:lang w:val="en-US"/>
        </w:rPr>
        <w:t xml:space="preserve"> 202</w:t>
      </w:r>
      <w:r>
        <w:rPr>
          <w:rFonts w:ascii="Roboto" w:hAnsi="Roboto"/>
          <w:color w:val="000000" w:themeColor="text1"/>
          <w:sz w:val="52"/>
          <w:szCs w:val="52"/>
          <w:lang w:val="en-US"/>
        </w:rPr>
        <w:t>4</w:t>
      </w:r>
    </w:p>
    <w:p w14:paraId="3E9D33A6" w14:textId="77777777" w:rsidR="00C550DA" w:rsidRDefault="00C550DA">
      <w:pPr>
        <w:rPr>
          <w:rFonts w:ascii="Roboto" w:hAnsi="Roboto"/>
          <w:color w:val="000000" w:themeColor="text1"/>
          <w:sz w:val="52"/>
          <w:szCs w:val="52"/>
          <w:lang w:val="en-US"/>
        </w:rPr>
      </w:pPr>
      <w:r>
        <w:rPr>
          <w:rFonts w:ascii="Roboto" w:hAnsi="Roboto"/>
          <w:color w:val="000000" w:themeColor="text1"/>
          <w:sz w:val="52"/>
          <w:szCs w:val="52"/>
          <w:lang w:val="en-US"/>
        </w:rPr>
        <w:br w:type="page"/>
      </w:r>
    </w:p>
    <w:p w14:paraId="6609B59F" w14:textId="5DF6AADB" w:rsidR="00BE19C8" w:rsidRDefault="00BE19C8" w:rsidP="00E879B5">
      <w:pPr>
        <w:snapToGrid w:val="0"/>
        <w:jc w:val="center"/>
        <w:rPr>
          <w:rFonts w:ascii="Roboto" w:hAnsi="Roboto"/>
          <w:bCs/>
          <w:color w:val="4472C4" w:themeColor="accent1"/>
          <w:sz w:val="28"/>
          <w:szCs w:val="28"/>
          <w:lang w:val="en-GB"/>
        </w:rPr>
      </w:pPr>
      <w:r w:rsidRPr="00BE19C8">
        <w:rPr>
          <w:rFonts w:ascii="Roboto" w:hAnsi="Roboto"/>
          <w:bCs/>
          <w:color w:val="4472C4" w:themeColor="accent1"/>
          <w:sz w:val="28"/>
          <w:szCs w:val="28"/>
          <w:lang w:val="en-GB"/>
        </w:rPr>
        <w:lastRenderedPageBreak/>
        <w:t>Article 18 - Liberty of movement and nationality</w:t>
      </w:r>
    </w:p>
    <w:p w14:paraId="5B0574BD" w14:textId="7B5C670D" w:rsidR="00F92B03" w:rsidRDefault="00F92B03" w:rsidP="00E879B5">
      <w:pPr>
        <w:snapToGrid w:val="0"/>
        <w:jc w:val="center"/>
        <w:rPr>
          <w:rFonts w:ascii="Roboto" w:hAnsi="Roboto"/>
          <w:bCs/>
          <w:color w:val="4472C4" w:themeColor="accent1"/>
          <w:sz w:val="28"/>
          <w:szCs w:val="28"/>
          <w:lang w:val="en-GB"/>
        </w:rPr>
      </w:pPr>
    </w:p>
    <w:p w14:paraId="5605860D" w14:textId="77777777" w:rsidR="00F92B03" w:rsidRPr="00F92B03" w:rsidRDefault="00F92B03" w:rsidP="00F92B03">
      <w:pPr>
        <w:jc w:val="both"/>
        <w:rPr>
          <w:rFonts w:ascii="Roboto" w:hAnsi="Roboto"/>
          <w:bCs/>
          <w:i/>
          <w:iCs/>
          <w:sz w:val="22"/>
          <w:szCs w:val="22"/>
          <w:lang w:val="en-GB"/>
        </w:rPr>
      </w:pPr>
      <w:r w:rsidRPr="00F92B03">
        <w:rPr>
          <w:rFonts w:ascii="Roboto" w:hAnsi="Roboto"/>
          <w:bCs/>
          <w:i/>
          <w:iCs/>
          <w:sz w:val="22"/>
          <w:szCs w:val="22"/>
          <w:lang w:val="en-GB"/>
        </w:rPr>
        <w:t>1. States Parties shall recognize the rights of persons with disabilities to liberty of movement, to freedom to choose their residence and to a nationality, on an equal basis with others, including by ensuring that persons with disabilities:</w:t>
      </w:r>
    </w:p>
    <w:p w14:paraId="2CF480B5" w14:textId="77777777" w:rsidR="00F92B03" w:rsidRPr="00F92B03" w:rsidRDefault="00F92B03" w:rsidP="00F92B03">
      <w:pPr>
        <w:jc w:val="both"/>
        <w:rPr>
          <w:rFonts w:ascii="Roboto" w:hAnsi="Roboto"/>
          <w:bCs/>
          <w:i/>
          <w:iCs/>
          <w:sz w:val="22"/>
          <w:szCs w:val="22"/>
          <w:lang w:val="en-GB"/>
        </w:rPr>
      </w:pPr>
      <w:r w:rsidRPr="00F92B03">
        <w:rPr>
          <w:rFonts w:ascii="Roboto" w:hAnsi="Roboto"/>
          <w:bCs/>
          <w:i/>
          <w:iCs/>
          <w:sz w:val="22"/>
          <w:szCs w:val="22"/>
          <w:lang w:val="en-GB"/>
        </w:rPr>
        <w:t xml:space="preserve">a) Have the right to acquire and change a nationality and are not deprived of their nationality arbitrarily or on the basis of </w:t>
      </w:r>
      <w:proofErr w:type="gramStart"/>
      <w:r w:rsidRPr="00F92B03">
        <w:rPr>
          <w:rFonts w:ascii="Roboto" w:hAnsi="Roboto"/>
          <w:bCs/>
          <w:i/>
          <w:iCs/>
          <w:sz w:val="22"/>
          <w:szCs w:val="22"/>
          <w:lang w:val="en-GB"/>
        </w:rPr>
        <w:t>disability;</w:t>
      </w:r>
      <w:proofErr w:type="gramEnd"/>
    </w:p>
    <w:p w14:paraId="3AFA6D61" w14:textId="77777777" w:rsidR="00F92B03" w:rsidRPr="00F92B03" w:rsidRDefault="00F92B03" w:rsidP="00F92B03">
      <w:pPr>
        <w:jc w:val="both"/>
        <w:rPr>
          <w:rFonts w:ascii="Roboto" w:hAnsi="Roboto"/>
          <w:bCs/>
          <w:i/>
          <w:iCs/>
          <w:sz w:val="22"/>
          <w:szCs w:val="22"/>
          <w:lang w:val="en-GB"/>
        </w:rPr>
      </w:pPr>
      <w:r w:rsidRPr="00F92B03">
        <w:rPr>
          <w:rFonts w:ascii="Roboto" w:hAnsi="Roboto"/>
          <w:bCs/>
          <w:i/>
          <w:iCs/>
          <w:sz w:val="22"/>
          <w:szCs w:val="22"/>
          <w:lang w:val="en-GB"/>
        </w:rPr>
        <w:t xml:space="preserve">b) Are not deprived, on the basis of disability, of their ability to obtain, possess and utilize documentation of their nationality or other documentation of identification, or to utilize relevant processes such as immigration proceedings, that may be needed to facilitate exercise of the right to liberty of </w:t>
      </w:r>
      <w:proofErr w:type="gramStart"/>
      <w:r w:rsidRPr="00F92B03">
        <w:rPr>
          <w:rFonts w:ascii="Roboto" w:hAnsi="Roboto"/>
          <w:bCs/>
          <w:i/>
          <w:iCs/>
          <w:sz w:val="22"/>
          <w:szCs w:val="22"/>
          <w:lang w:val="en-GB"/>
        </w:rPr>
        <w:t>movement;</w:t>
      </w:r>
      <w:proofErr w:type="gramEnd"/>
    </w:p>
    <w:p w14:paraId="344302F9" w14:textId="77777777" w:rsidR="00F92B03" w:rsidRPr="00F92B03" w:rsidRDefault="00F92B03" w:rsidP="00F92B03">
      <w:pPr>
        <w:jc w:val="both"/>
        <w:rPr>
          <w:rFonts w:ascii="Roboto" w:hAnsi="Roboto"/>
          <w:bCs/>
          <w:i/>
          <w:iCs/>
          <w:sz w:val="22"/>
          <w:szCs w:val="22"/>
          <w:lang w:val="en-GB"/>
        </w:rPr>
      </w:pPr>
      <w:r w:rsidRPr="00F92B03">
        <w:rPr>
          <w:rFonts w:ascii="Roboto" w:hAnsi="Roboto"/>
          <w:bCs/>
          <w:i/>
          <w:iCs/>
          <w:sz w:val="22"/>
          <w:szCs w:val="22"/>
          <w:lang w:val="en-GB"/>
        </w:rPr>
        <w:t xml:space="preserve">c) Are free to leave any country, including their </w:t>
      </w:r>
      <w:proofErr w:type="gramStart"/>
      <w:r w:rsidRPr="00F92B03">
        <w:rPr>
          <w:rFonts w:ascii="Roboto" w:hAnsi="Roboto"/>
          <w:bCs/>
          <w:i/>
          <w:iCs/>
          <w:sz w:val="22"/>
          <w:szCs w:val="22"/>
          <w:lang w:val="en-GB"/>
        </w:rPr>
        <w:t>own;</w:t>
      </w:r>
      <w:proofErr w:type="gramEnd"/>
    </w:p>
    <w:p w14:paraId="09D5D10B" w14:textId="77777777" w:rsidR="00F92B03" w:rsidRPr="00F92B03" w:rsidRDefault="00F92B03" w:rsidP="00F92B03">
      <w:pPr>
        <w:jc w:val="both"/>
        <w:rPr>
          <w:rFonts w:ascii="Roboto" w:hAnsi="Roboto"/>
          <w:bCs/>
          <w:i/>
          <w:iCs/>
          <w:sz w:val="22"/>
          <w:szCs w:val="22"/>
          <w:lang w:val="en-GB"/>
        </w:rPr>
      </w:pPr>
      <w:r w:rsidRPr="00F92B03">
        <w:rPr>
          <w:rFonts w:ascii="Roboto" w:hAnsi="Roboto"/>
          <w:bCs/>
          <w:i/>
          <w:iCs/>
          <w:sz w:val="22"/>
          <w:szCs w:val="22"/>
          <w:lang w:val="en-GB"/>
        </w:rPr>
        <w:t xml:space="preserve">d) Are not deprived, arbitrarily or </w:t>
      </w:r>
      <w:proofErr w:type="gramStart"/>
      <w:r w:rsidRPr="00F92B03">
        <w:rPr>
          <w:rFonts w:ascii="Roboto" w:hAnsi="Roboto"/>
          <w:bCs/>
          <w:i/>
          <w:iCs/>
          <w:sz w:val="22"/>
          <w:szCs w:val="22"/>
          <w:lang w:val="en-GB"/>
        </w:rPr>
        <w:t>on the basis of</w:t>
      </w:r>
      <w:proofErr w:type="gramEnd"/>
      <w:r w:rsidRPr="00F92B03">
        <w:rPr>
          <w:rFonts w:ascii="Roboto" w:hAnsi="Roboto"/>
          <w:bCs/>
          <w:i/>
          <w:iCs/>
          <w:sz w:val="22"/>
          <w:szCs w:val="22"/>
          <w:lang w:val="en-GB"/>
        </w:rPr>
        <w:t xml:space="preserve"> disability, of the right to enter their own country.</w:t>
      </w:r>
    </w:p>
    <w:p w14:paraId="6AC14A84" w14:textId="77777777" w:rsidR="00F92B03" w:rsidRPr="00F92B03" w:rsidRDefault="00F92B03" w:rsidP="00F92B03">
      <w:pPr>
        <w:jc w:val="both"/>
        <w:rPr>
          <w:rFonts w:ascii="Roboto" w:hAnsi="Roboto"/>
          <w:bCs/>
          <w:i/>
          <w:iCs/>
          <w:sz w:val="22"/>
          <w:szCs w:val="22"/>
          <w:lang w:val="en-GB"/>
        </w:rPr>
      </w:pPr>
    </w:p>
    <w:p w14:paraId="14549AA6" w14:textId="77777777" w:rsidR="00F92B03" w:rsidRPr="00F92B03" w:rsidRDefault="00F92B03" w:rsidP="00F92B03">
      <w:pPr>
        <w:jc w:val="both"/>
        <w:rPr>
          <w:rFonts w:ascii="Roboto" w:hAnsi="Roboto"/>
          <w:bCs/>
          <w:i/>
          <w:iCs/>
          <w:sz w:val="22"/>
          <w:szCs w:val="22"/>
          <w:lang w:val="en-GB"/>
        </w:rPr>
      </w:pPr>
      <w:r w:rsidRPr="00F92B03">
        <w:rPr>
          <w:rFonts w:ascii="Roboto" w:hAnsi="Roboto"/>
          <w:bCs/>
          <w:i/>
          <w:iCs/>
          <w:sz w:val="22"/>
          <w:szCs w:val="22"/>
          <w:lang w:val="en-GB"/>
        </w:rPr>
        <w:t>2. Children with disabilities shall be registered immediately after birth and shall have the right from birth to a name, the right to acquire a nationality and, as far as possible, the right to know and be cared for by their parents.</w:t>
      </w:r>
    </w:p>
    <w:p w14:paraId="22EA493F" w14:textId="77777777" w:rsidR="00F92B03" w:rsidRDefault="00F92B03" w:rsidP="00F92B03">
      <w:pPr>
        <w:rPr>
          <w:lang w:val="en-GB"/>
        </w:rPr>
      </w:pPr>
    </w:p>
    <w:p w14:paraId="34C57852" w14:textId="77777777" w:rsidR="00BE19C8" w:rsidRPr="00BE19C8" w:rsidRDefault="00BE19C8" w:rsidP="00BE19C8">
      <w:pPr>
        <w:snapToGrid w:val="0"/>
        <w:jc w:val="center"/>
        <w:rPr>
          <w:rFonts w:ascii="Roboto" w:hAnsi="Roboto"/>
          <w:bCs/>
          <w:color w:val="4472C4" w:themeColor="accent1"/>
          <w:sz w:val="28"/>
          <w:szCs w:val="28"/>
          <w:lang w:val="en-GB"/>
        </w:rPr>
      </w:pPr>
    </w:p>
    <w:p w14:paraId="5A2A9C31" w14:textId="73A5B76D" w:rsidR="00F92B03" w:rsidRDefault="00F92B03">
      <w:pPr>
        <w:rPr>
          <w:rFonts w:ascii="Roboto" w:hAnsi="Roboto"/>
          <w:sz w:val="22"/>
          <w:szCs w:val="22"/>
          <w:lang w:val="en-US"/>
        </w:rPr>
      </w:pPr>
      <w:r>
        <w:rPr>
          <w:rFonts w:ascii="Roboto" w:hAnsi="Roboto"/>
          <w:sz w:val="22"/>
          <w:szCs w:val="22"/>
          <w:lang w:val="en-US"/>
        </w:rPr>
        <w:br w:type="page"/>
      </w:r>
    </w:p>
    <w:p w14:paraId="36B7D3F9" w14:textId="13727D4B" w:rsidR="009157DD" w:rsidRPr="009157DD" w:rsidRDefault="00AB3037"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r w:rsidRPr="009157DD">
        <w:rPr>
          <w:rFonts w:ascii="Roboto" w:eastAsia="Calibri" w:hAnsi="Roboto"/>
          <w:sz w:val="28"/>
          <w:szCs w:val="28"/>
          <w:lang w:val="en-IE"/>
        </w:rPr>
        <w:lastRenderedPageBreak/>
        <w:fldChar w:fldCharType="begin"/>
      </w:r>
      <w:r w:rsidRPr="009157DD">
        <w:rPr>
          <w:rFonts w:ascii="Roboto" w:eastAsia="Calibri" w:hAnsi="Roboto"/>
          <w:sz w:val="28"/>
          <w:szCs w:val="28"/>
          <w:lang w:val="en-IE"/>
        </w:rPr>
        <w:instrText xml:space="preserve"> TOC \o "1-3" \n \p " " \h \z \u </w:instrText>
      </w:r>
      <w:r w:rsidRPr="009157DD">
        <w:rPr>
          <w:rFonts w:ascii="Roboto" w:eastAsia="Calibri" w:hAnsi="Roboto"/>
          <w:sz w:val="28"/>
          <w:szCs w:val="28"/>
          <w:lang w:val="en-IE"/>
        </w:rPr>
        <w:fldChar w:fldCharType="separate"/>
      </w:r>
      <w:hyperlink w:anchor="_Toc163142477" w:history="1">
        <w:r w:rsidR="009157DD" w:rsidRPr="009157DD">
          <w:rPr>
            <w:rStyle w:val="Hyperlink"/>
            <w:rFonts w:ascii="Roboto" w:hAnsi="Roboto"/>
            <w:noProof/>
            <w:sz w:val="28"/>
            <w:szCs w:val="28"/>
            <w:lang w:val="en-US"/>
          </w:rPr>
          <w:t>AZERBAIJAN (2024)</w:t>
        </w:r>
      </w:hyperlink>
    </w:p>
    <w:p w14:paraId="454BC981" w14:textId="719D22DE"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78" w:history="1">
        <w:r w:rsidRPr="009157DD">
          <w:rPr>
            <w:rStyle w:val="Hyperlink"/>
            <w:rFonts w:ascii="Roboto" w:hAnsi="Roboto"/>
            <w:noProof/>
            <w:sz w:val="28"/>
            <w:szCs w:val="28"/>
            <w:lang w:val="en-US"/>
          </w:rPr>
          <w:t>BAHRAIN (2024)</w:t>
        </w:r>
      </w:hyperlink>
    </w:p>
    <w:p w14:paraId="077E2FBC" w14:textId="698031B4"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79" w:history="1">
        <w:r w:rsidRPr="009157DD">
          <w:rPr>
            <w:rStyle w:val="Hyperlink"/>
            <w:rFonts w:ascii="Roboto" w:hAnsi="Roboto"/>
            <w:noProof/>
            <w:sz w:val="28"/>
            <w:szCs w:val="28"/>
            <w:lang w:val="es-ES"/>
          </w:rPr>
          <w:t>KAZAKHSTAN (2024)</w:t>
        </w:r>
      </w:hyperlink>
    </w:p>
    <w:p w14:paraId="0EF9F8EC" w14:textId="6B736070"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80" w:history="1">
        <w:r w:rsidRPr="009157DD">
          <w:rPr>
            <w:rStyle w:val="Hyperlink"/>
            <w:rFonts w:ascii="Roboto" w:hAnsi="Roboto"/>
            <w:noProof/>
            <w:sz w:val="28"/>
            <w:szCs w:val="28"/>
            <w:lang w:val="es-ES"/>
          </w:rPr>
          <w:t>NICARAGUA (2024)</w:t>
        </w:r>
      </w:hyperlink>
    </w:p>
    <w:p w14:paraId="26CF1D00" w14:textId="0AF65249"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81" w:history="1">
        <w:r w:rsidRPr="009157DD">
          <w:rPr>
            <w:rStyle w:val="Hyperlink"/>
            <w:rFonts w:ascii="Roboto" w:hAnsi="Roboto"/>
            <w:noProof/>
            <w:sz w:val="28"/>
            <w:szCs w:val="28"/>
            <w:lang w:val="es-ES"/>
          </w:rPr>
          <w:t>SWEDEN (2024)</w:t>
        </w:r>
      </w:hyperlink>
    </w:p>
    <w:p w14:paraId="7298435E" w14:textId="1C1EDC74"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82" w:history="1">
        <w:r w:rsidRPr="009157DD">
          <w:rPr>
            <w:rStyle w:val="Hyperlink"/>
            <w:rFonts w:ascii="Roboto" w:hAnsi="Roboto"/>
            <w:noProof/>
            <w:sz w:val="28"/>
            <w:szCs w:val="28"/>
            <w:lang w:val="en-US"/>
          </w:rPr>
          <w:t>ZAMBIA (2024)</w:t>
        </w:r>
      </w:hyperlink>
    </w:p>
    <w:p w14:paraId="565D5A18" w14:textId="6EFBE35E"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83" w:history="1">
        <w:r w:rsidRPr="009157DD">
          <w:rPr>
            <w:rStyle w:val="Hyperlink"/>
            <w:rFonts w:ascii="Roboto" w:eastAsiaTheme="majorEastAsia" w:hAnsi="Roboto" w:cstheme="majorBidi"/>
            <w:noProof/>
            <w:sz w:val="28"/>
            <w:szCs w:val="28"/>
            <w:lang w:val="en-US"/>
          </w:rPr>
          <w:t>ANDORRA (2023)</w:t>
        </w:r>
      </w:hyperlink>
    </w:p>
    <w:p w14:paraId="565628C1" w14:textId="6D868A69"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84" w:history="1">
        <w:r w:rsidRPr="009157DD">
          <w:rPr>
            <w:rStyle w:val="Hyperlink"/>
            <w:rFonts w:ascii="Roboto" w:eastAsiaTheme="majorEastAsia" w:hAnsi="Roboto" w:cstheme="majorBidi"/>
            <w:noProof/>
            <w:sz w:val="28"/>
            <w:szCs w:val="28"/>
            <w:lang w:val="en-US"/>
          </w:rPr>
          <w:t>AUSTRIA (2023)</w:t>
        </w:r>
      </w:hyperlink>
    </w:p>
    <w:p w14:paraId="42664C61" w14:textId="01896790"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85" w:history="1">
        <w:r w:rsidRPr="009157DD">
          <w:rPr>
            <w:rStyle w:val="Hyperlink"/>
            <w:rFonts w:ascii="Roboto" w:eastAsiaTheme="majorEastAsia" w:hAnsi="Roboto" w:cstheme="majorBidi"/>
            <w:noProof/>
            <w:sz w:val="28"/>
            <w:szCs w:val="28"/>
            <w:lang w:val="en-US"/>
          </w:rPr>
          <w:t>GERMANY (2023)</w:t>
        </w:r>
      </w:hyperlink>
    </w:p>
    <w:p w14:paraId="698CFE07" w14:textId="0B5AE977"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86" w:history="1">
        <w:r w:rsidRPr="009157DD">
          <w:rPr>
            <w:rStyle w:val="Hyperlink"/>
            <w:rFonts w:ascii="Roboto" w:eastAsiaTheme="majorEastAsia" w:hAnsi="Roboto" w:cstheme="majorBidi"/>
            <w:noProof/>
            <w:sz w:val="28"/>
            <w:szCs w:val="28"/>
            <w:lang w:val="en-US"/>
          </w:rPr>
          <w:t>ISRAEL (2023)</w:t>
        </w:r>
      </w:hyperlink>
    </w:p>
    <w:p w14:paraId="60FA35BF" w14:textId="5E636883"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87" w:history="1">
        <w:r w:rsidRPr="009157DD">
          <w:rPr>
            <w:rStyle w:val="Hyperlink"/>
            <w:rFonts w:ascii="Roboto" w:eastAsiaTheme="majorEastAsia" w:hAnsi="Roboto" w:cstheme="majorBidi"/>
            <w:noProof/>
            <w:sz w:val="28"/>
            <w:szCs w:val="28"/>
            <w:lang w:val="en-US"/>
          </w:rPr>
          <w:t>MALAWI (2023)</w:t>
        </w:r>
      </w:hyperlink>
    </w:p>
    <w:p w14:paraId="79ECCD1B" w14:textId="63845C27"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88" w:history="1">
        <w:r w:rsidRPr="009157DD">
          <w:rPr>
            <w:rStyle w:val="Hyperlink"/>
            <w:rFonts w:ascii="Roboto" w:eastAsiaTheme="majorEastAsia" w:hAnsi="Roboto" w:cstheme="majorBidi"/>
            <w:noProof/>
            <w:sz w:val="28"/>
            <w:szCs w:val="28"/>
            <w:lang w:val="en-US"/>
          </w:rPr>
          <w:t>MAURITANIA (2023)</w:t>
        </w:r>
      </w:hyperlink>
    </w:p>
    <w:p w14:paraId="0C857428" w14:textId="38358C37"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89" w:history="1">
        <w:r w:rsidRPr="009157DD">
          <w:rPr>
            <w:rStyle w:val="Hyperlink"/>
            <w:rFonts w:ascii="Roboto" w:eastAsiaTheme="majorEastAsia" w:hAnsi="Roboto" w:cstheme="majorBidi"/>
            <w:noProof/>
            <w:sz w:val="28"/>
            <w:szCs w:val="28"/>
            <w:lang w:val="en-US"/>
          </w:rPr>
          <w:t>MONGOLIA (2023)</w:t>
        </w:r>
      </w:hyperlink>
    </w:p>
    <w:p w14:paraId="76C5D302" w14:textId="3113F78F"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90" w:history="1">
        <w:r w:rsidRPr="009157DD">
          <w:rPr>
            <w:rStyle w:val="Hyperlink"/>
            <w:rFonts w:ascii="Roboto" w:eastAsiaTheme="majorEastAsia" w:hAnsi="Roboto" w:cstheme="majorBidi"/>
            <w:noProof/>
            <w:sz w:val="28"/>
            <w:szCs w:val="28"/>
            <w:lang w:val="es-ES"/>
          </w:rPr>
          <w:t>PARAGUAY (2023)</w:t>
        </w:r>
      </w:hyperlink>
    </w:p>
    <w:p w14:paraId="1E3CE193" w14:textId="1922F43C"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91" w:history="1">
        <w:r w:rsidRPr="009157DD">
          <w:rPr>
            <w:rStyle w:val="Hyperlink"/>
            <w:rFonts w:ascii="Roboto" w:hAnsi="Roboto"/>
            <w:noProof/>
            <w:sz w:val="28"/>
            <w:szCs w:val="28"/>
            <w:lang w:val="en-US"/>
          </w:rPr>
          <w:t>GEORGIA (2023)</w:t>
        </w:r>
      </w:hyperlink>
    </w:p>
    <w:p w14:paraId="20A682F8" w14:textId="4204E265"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92" w:history="1">
        <w:r w:rsidRPr="009157DD">
          <w:rPr>
            <w:rStyle w:val="Hyperlink"/>
            <w:rFonts w:ascii="Roboto" w:hAnsi="Roboto"/>
            <w:noProof/>
            <w:sz w:val="28"/>
            <w:szCs w:val="28"/>
            <w:lang w:val="es-ES"/>
          </w:rPr>
          <w:t>PERU (2023)</w:t>
        </w:r>
      </w:hyperlink>
    </w:p>
    <w:p w14:paraId="2EFB3145" w14:textId="2818CB76"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93" w:history="1">
        <w:r w:rsidRPr="009157DD">
          <w:rPr>
            <w:rStyle w:val="Hyperlink"/>
            <w:rFonts w:ascii="Roboto" w:hAnsi="Roboto"/>
            <w:noProof/>
            <w:sz w:val="28"/>
            <w:szCs w:val="28"/>
            <w:lang w:val="en-US"/>
          </w:rPr>
          <w:t>TOGO (2023)</w:t>
        </w:r>
      </w:hyperlink>
    </w:p>
    <w:p w14:paraId="759E0159" w14:textId="3B3602E5"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94" w:history="1">
        <w:r w:rsidRPr="009157DD">
          <w:rPr>
            <w:rStyle w:val="Hyperlink"/>
            <w:rFonts w:ascii="Roboto" w:hAnsi="Roboto"/>
            <w:noProof/>
            <w:sz w:val="28"/>
            <w:szCs w:val="28"/>
            <w:lang w:val="en-US"/>
          </w:rPr>
          <w:t>TUNISIA (2023)</w:t>
        </w:r>
      </w:hyperlink>
    </w:p>
    <w:p w14:paraId="49A6B901" w14:textId="52C55FFF"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95" w:history="1">
        <w:r w:rsidRPr="009157DD">
          <w:rPr>
            <w:rStyle w:val="Hyperlink"/>
            <w:rFonts w:ascii="Roboto" w:hAnsi="Roboto"/>
            <w:noProof/>
            <w:sz w:val="28"/>
            <w:szCs w:val="28"/>
            <w:lang w:val="en-US"/>
          </w:rPr>
          <w:t>BANGLADESH (2022)</w:t>
        </w:r>
      </w:hyperlink>
    </w:p>
    <w:p w14:paraId="1C143701" w14:textId="276E3240"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96" w:history="1">
        <w:r w:rsidRPr="009157DD">
          <w:rPr>
            <w:rStyle w:val="Hyperlink"/>
            <w:rFonts w:ascii="Roboto" w:hAnsi="Roboto"/>
            <w:noProof/>
            <w:sz w:val="28"/>
            <w:szCs w:val="28"/>
            <w:lang w:val="en-US"/>
          </w:rPr>
          <w:t>CHINA (2022)</w:t>
        </w:r>
      </w:hyperlink>
    </w:p>
    <w:p w14:paraId="4E8EDA75" w14:textId="63F12419"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97" w:history="1">
        <w:r w:rsidRPr="009157DD">
          <w:rPr>
            <w:rStyle w:val="Hyperlink"/>
            <w:rFonts w:ascii="Roboto" w:hAnsi="Roboto"/>
            <w:noProof/>
            <w:sz w:val="28"/>
            <w:szCs w:val="28"/>
            <w:lang w:val="en-US"/>
          </w:rPr>
          <w:t>INDONESIA (2022)</w:t>
        </w:r>
      </w:hyperlink>
    </w:p>
    <w:p w14:paraId="595FA414" w14:textId="43A7E049"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98" w:history="1">
        <w:r w:rsidRPr="009157DD">
          <w:rPr>
            <w:rStyle w:val="Hyperlink"/>
            <w:rFonts w:ascii="Roboto" w:hAnsi="Roboto"/>
            <w:noProof/>
            <w:sz w:val="28"/>
            <w:szCs w:val="28"/>
            <w:lang w:val="en-US"/>
          </w:rPr>
          <w:t>JAPAN (2022)</w:t>
        </w:r>
      </w:hyperlink>
    </w:p>
    <w:p w14:paraId="45266A7B" w14:textId="2879EDA6"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499" w:history="1">
        <w:r w:rsidRPr="009157DD">
          <w:rPr>
            <w:rStyle w:val="Hyperlink"/>
            <w:rFonts w:ascii="Roboto" w:hAnsi="Roboto"/>
            <w:noProof/>
            <w:sz w:val="28"/>
            <w:szCs w:val="28"/>
            <w:lang w:val="en-US"/>
          </w:rPr>
          <w:t>LAO PEOPLE’S DEMOCRATIC REPUBLIC (2022)</w:t>
        </w:r>
      </w:hyperlink>
    </w:p>
    <w:p w14:paraId="6DCFDB01" w14:textId="2E95D572"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00" w:history="1">
        <w:r w:rsidRPr="009157DD">
          <w:rPr>
            <w:rStyle w:val="Hyperlink"/>
            <w:rFonts w:ascii="Roboto" w:hAnsi="Roboto"/>
            <w:noProof/>
            <w:sz w:val="28"/>
            <w:szCs w:val="28"/>
            <w:lang w:val="en-US"/>
          </w:rPr>
          <w:t>NEW ZEALAND (2022)</w:t>
        </w:r>
      </w:hyperlink>
    </w:p>
    <w:p w14:paraId="5A11ABE6" w14:textId="7FC94826"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01" w:history="1">
        <w:r w:rsidRPr="009157DD">
          <w:rPr>
            <w:rStyle w:val="Hyperlink"/>
            <w:rFonts w:ascii="Roboto" w:hAnsi="Roboto"/>
            <w:noProof/>
            <w:sz w:val="28"/>
            <w:szCs w:val="28"/>
            <w:lang w:val="en-US"/>
          </w:rPr>
          <w:t>REPUBLIC OF KOREA (2022)</w:t>
        </w:r>
      </w:hyperlink>
    </w:p>
    <w:p w14:paraId="72FC7E2D" w14:textId="5E1394DE"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02" w:history="1">
        <w:r w:rsidRPr="009157DD">
          <w:rPr>
            <w:rStyle w:val="Hyperlink"/>
            <w:rFonts w:ascii="Roboto" w:hAnsi="Roboto"/>
            <w:noProof/>
            <w:sz w:val="28"/>
            <w:szCs w:val="28"/>
            <w:lang w:val="en-GB" w:eastAsia="en-US"/>
          </w:rPr>
          <w:t>HUNGARY (2022)</w:t>
        </w:r>
      </w:hyperlink>
    </w:p>
    <w:p w14:paraId="5B818C91" w14:textId="15B1D0A4"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03" w:history="1">
        <w:r w:rsidRPr="009157DD">
          <w:rPr>
            <w:rStyle w:val="Hyperlink"/>
            <w:rFonts w:ascii="Roboto" w:hAnsi="Roboto"/>
            <w:noProof/>
            <w:sz w:val="28"/>
            <w:szCs w:val="28"/>
            <w:lang w:val="en-GB" w:eastAsia="en-US"/>
          </w:rPr>
          <w:t>MEXICO (2022)</w:t>
        </w:r>
      </w:hyperlink>
    </w:p>
    <w:p w14:paraId="13FA7936" w14:textId="7DF43567"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04" w:history="1">
        <w:r w:rsidRPr="009157DD">
          <w:rPr>
            <w:rStyle w:val="Hyperlink"/>
            <w:rFonts w:ascii="Roboto" w:hAnsi="Roboto"/>
            <w:noProof/>
            <w:sz w:val="28"/>
            <w:szCs w:val="28"/>
            <w:lang w:val="en-GB" w:eastAsia="en-US"/>
          </w:rPr>
          <w:t>SWITZERLAND (2022)</w:t>
        </w:r>
      </w:hyperlink>
    </w:p>
    <w:p w14:paraId="0B08BAA0" w14:textId="67BD7656"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05" w:history="1">
        <w:r w:rsidRPr="009157DD">
          <w:rPr>
            <w:rStyle w:val="Hyperlink"/>
            <w:rFonts w:ascii="Roboto" w:hAnsi="Roboto"/>
            <w:noProof/>
            <w:sz w:val="28"/>
            <w:szCs w:val="28"/>
            <w:lang w:val="en-GB" w:eastAsia="en-US"/>
          </w:rPr>
          <w:t>VENEZUELA (2022)</w:t>
        </w:r>
      </w:hyperlink>
    </w:p>
    <w:p w14:paraId="68EC53D4" w14:textId="2798B54A"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06" w:history="1">
        <w:r w:rsidRPr="009157DD">
          <w:rPr>
            <w:rStyle w:val="Hyperlink"/>
            <w:rFonts w:ascii="Roboto" w:hAnsi="Roboto"/>
            <w:noProof/>
            <w:sz w:val="28"/>
            <w:szCs w:val="28"/>
            <w:lang w:val="en-GB" w:eastAsia="en-US"/>
          </w:rPr>
          <w:t>DJIBOUTI (2021)</w:t>
        </w:r>
      </w:hyperlink>
    </w:p>
    <w:p w14:paraId="4D58E5B3" w14:textId="5BD767DB"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07" w:history="1">
        <w:r w:rsidRPr="009157DD">
          <w:rPr>
            <w:rStyle w:val="Hyperlink"/>
            <w:rFonts w:ascii="Roboto" w:hAnsi="Roboto"/>
            <w:noProof/>
            <w:sz w:val="28"/>
            <w:szCs w:val="28"/>
            <w:lang w:val="en-GB" w:eastAsia="en-US"/>
          </w:rPr>
          <w:t>FRANCE (2021)</w:t>
        </w:r>
      </w:hyperlink>
    </w:p>
    <w:p w14:paraId="6670DD44" w14:textId="431700FD"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08" w:history="1">
        <w:r w:rsidRPr="009157DD">
          <w:rPr>
            <w:rStyle w:val="Hyperlink"/>
            <w:rFonts w:ascii="Roboto" w:hAnsi="Roboto"/>
            <w:noProof/>
            <w:sz w:val="28"/>
            <w:szCs w:val="28"/>
            <w:lang w:val="en-GB" w:eastAsia="en-US"/>
          </w:rPr>
          <w:t>ESTONIA (2021)</w:t>
        </w:r>
      </w:hyperlink>
    </w:p>
    <w:p w14:paraId="12E5605C" w14:textId="2BD542DB"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09" w:history="1">
        <w:r w:rsidRPr="009157DD">
          <w:rPr>
            <w:rStyle w:val="Hyperlink"/>
            <w:rFonts w:ascii="Roboto" w:hAnsi="Roboto"/>
            <w:noProof/>
            <w:sz w:val="28"/>
            <w:szCs w:val="28"/>
            <w:lang w:val="en-GB" w:eastAsia="en-US"/>
          </w:rPr>
          <w:t>AUSTRALIA (2019)</w:t>
        </w:r>
      </w:hyperlink>
    </w:p>
    <w:p w14:paraId="04AE570F" w14:textId="5C068E50"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10" w:history="1">
        <w:r w:rsidRPr="009157DD">
          <w:rPr>
            <w:rStyle w:val="Hyperlink"/>
            <w:rFonts w:ascii="Roboto" w:hAnsi="Roboto"/>
            <w:noProof/>
            <w:sz w:val="28"/>
            <w:szCs w:val="28"/>
            <w:lang w:val="en-GB" w:eastAsia="en-US"/>
          </w:rPr>
          <w:t>ECUADOR (2019)</w:t>
        </w:r>
      </w:hyperlink>
    </w:p>
    <w:p w14:paraId="2F4E7F51" w14:textId="2DBDE28A"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11" w:history="1">
        <w:r w:rsidRPr="009157DD">
          <w:rPr>
            <w:rStyle w:val="Hyperlink"/>
            <w:rFonts w:ascii="Roboto" w:hAnsi="Roboto"/>
            <w:noProof/>
            <w:sz w:val="28"/>
            <w:szCs w:val="28"/>
            <w:lang w:val="en-GB" w:eastAsia="en-US"/>
          </w:rPr>
          <w:t>EL SALVADOR (2019)</w:t>
        </w:r>
      </w:hyperlink>
    </w:p>
    <w:p w14:paraId="717707FC" w14:textId="254CD94F"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12" w:history="1">
        <w:r w:rsidRPr="009157DD">
          <w:rPr>
            <w:rStyle w:val="Hyperlink"/>
            <w:rFonts w:ascii="Roboto" w:hAnsi="Roboto"/>
            <w:noProof/>
            <w:sz w:val="28"/>
            <w:szCs w:val="28"/>
            <w:lang w:val="en-GB" w:eastAsia="en-US"/>
          </w:rPr>
          <w:t>INDIA (2019)</w:t>
        </w:r>
      </w:hyperlink>
    </w:p>
    <w:p w14:paraId="7E7A4C46" w14:textId="0999B2C0"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13" w:history="1">
        <w:r w:rsidRPr="009157DD">
          <w:rPr>
            <w:rStyle w:val="Hyperlink"/>
            <w:rFonts w:ascii="Roboto" w:hAnsi="Roboto"/>
            <w:noProof/>
            <w:sz w:val="28"/>
            <w:szCs w:val="28"/>
            <w:lang w:val="en-GB" w:eastAsia="en-US"/>
          </w:rPr>
          <w:t>IRAQ (2019)</w:t>
        </w:r>
      </w:hyperlink>
    </w:p>
    <w:p w14:paraId="34CD11D7" w14:textId="6EE5F440"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14" w:history="1">
        <w:r w:rsidRPr="009157DD">
          <w:rPr>
            <w:rStyle w:val="Hyperlink"/>
            <w:rFonts w:ascii="Roboto" w:hAnsi="Roboto"/>
            <w:noProof/>
            <w:sz w:val="28"/>
            <w:szCs w:val="28"/>
            <w:lang w:val="en-GB" w:eastAsia="en-US"/>
          </w:rPr>
          <w:t>KUWAIT (2019)</w:t>
        </w:r>
      </w:hyperlink>
    </w:p>
    <w:p w14:paraId="3A323B0D" w14:textId="307C022B"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15" w:history="1">
        <w:r w:rsidRPr="009157DD">
          <w:rPr>
            <w:rStyle w:val="Hyperlink"/>
            <w:rFonts w:ascii="Roboto" w:hAnsi="Roboto"/>
            <w:noProof/>
            <w:sz w:val="28"/>
            <w:szCs w:val="28"/>
            <w:lang w:val="en-GB" w:eastAsia="en-US"/>
          </w:rPr>
          <w:t>MYANMAR (2019)</w:t>
        </w:r>
      </w:hyperlink>
    </w:p>
    <w:p w14:paraId="34102250" w14:textId="67F295E1"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16" w:history="1">
        <w:r w:rsidRPr="009157DD">
          <w:rPr>
            <w:rStyle w:val="Hyperlink"/>
            <w:rFonts w:ascii="Roboto" w:hAnsi="Roboto"/>
            <w:noProof/>
            <w:sz w:val="28"/>
            <w:szCs w:val="28"/>
            <w:lang w:val="en-GB" w:eastAsia="en-US"/>
          </w:rPr>
          <w:t>RWANDA (2019)</w:t>
        </w:r>
      </w:hyperlink>
    </w:p>
    <w:p w14:paraId="6A012091" w14:textId="460B7DED"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17" w:history="1">
        <w:r w:rsidRPr="009157DD">
          <w:rPr>
            <w:rStyle w:val="Hyperlink"/>
            <w:rFonts w:ascii="Roboto" w:hAnsi="Roboto"/>
            <w:noProof/>
            <w:sz w:val="28"/>
            <w:szCs w:val="28"/>
            <w:lang w:val="en-GB" w:eastAsia="en-US"/>
          </w:rPr>
          <w:t>SAUDI ARABIA (2019)</w:t>
        </w:r>
      </w:hyperlink>
    </w:p>
    <w:p w14:paraId="484B3BC8" w14:textId="69543A89"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18" w:history="1">
        <w:r w:rsidRPr="009157DD">
          <w:rPr>
            <w:rStyle w:val="Hyperlink"/>
            <w:rFonts w:ascii="Roboto" w:hAnsi="Roboto"/>
            <w:noProof/>
            <w:sz w:val="28"/>
            <w:szCs w:val="28"/>
            <w:lang w:val="en-GB" w:eastAsia="en-US"/>
          </w:rPr>
          <w:t>SENEGAL (2019)</w:t>
        </w:r>
      </w:hyperlink>
    </w:p>
    <w:p w14:paraId="09415116" w14:textId="15473AB2"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19" w:history="1">
        <w:r w:rsidRPr="009157DD">
          <w:rPr>
            <w:rStyle w:val="Hyperlink"/>
            <w:rFonts w:ascii="Roboto" w:hAnsi="Roboto"/>
            <w:noProof/>
            <w:sz w:val="28"/>
            <w:szCs w:val="28"/>
            <w:lang w:val="en-GB" w:eastAsia="en-US"/>
          </w:rPr>
          <w:t>SPAIN (2019)</w:t>
        </w:r>
      </w:hyperlink>
    </w:p>
    <w:p w14:paraId="29D05BE9" w14:textId="64699DB3"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20" w:history="1">
        <w:r w:rsidRPr="009157DD">
          <w:rPr>
            <w:rStyle w:val="Hyperlink"/>
            <w:rFonts w:ascii="Roboto" w:hAnsi="Roboto"/>
            <w:noProof/>
            <w:sz w:val="28"/>
            <w:szCs w:val="28"/>
            <w:lang w:val="en-US" w:eastAsia="en-US"/>
          </w:rPr>
          <w:t>TÜRKIYE (2019)</w:t>
        </w:r>
      </w:hyperlink>
    </w:p>
    <w:p w14:paraId="3962C5D9" w14:textId="53FF7D41"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21" w:history="1">
        <w:r w:rsidRPr="009157DD">
          <w:rPr>
            <w:rStyle w:val="Hyperlink"/>
            <w:rFonts w:ascii="Roboto" w:hAnsi="Roboto"/>
            <w:noProof/>
            <w:sz w:val="28"/>
            <w:szCs w:val="28"/>
            <w:lang w:val="en-US"/>
          </w:rPr>
          <w:t>HAITI (2018)</w:t>
        </w:r>
      </w:hyperlink>
    </w:p>
    <w:p w14:paraId="1D4CE542" w14:textId="2137E3FB"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22" w:history="1">
        <w:r w:rsidRPr="009157DD">
          <w:rPr>
            <w:rStyle w:val="Hyperlink"/>
            <w:rFonts w:ascii="Roboto" w:hAnsi="Roboto"/>
            <w:noProof/>
            <w:sz w:val="28"/>
            <w:szCs w:val="28"/>
            <w:lang w:val="en-GB" w:eastAsia="en-US"/>
          </w:rPr>
          <w:t>SEYCHELLES (2018)</w:t>
        </w:r>
      </w:hyperlink>
    </w:p>
    <w:p w14:paraId="2A03DD22" w14:textId="2B29B486"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23" w:history="1">
        <w:r w:rsidRPr="009157DD">
          <w:rPr>
            <w:rStyle w:val="Hyperlink"/>
            <w:rFonts w:ascii="Roboto" w:hAnsi="Roboto"/>
            <w:noProof/>
            <w:sz w:val="28"/>
            <w:szCs w:val="28"/>
            <w:lang w:val="en-GB" w:eastAsia="en-US"/>
          </w:rPr>
          <w:t>SLOVENIA (2018)</w:t>
        </w:r>
      </w:hyperlink>
    </w:p>
    <w:p w14:paraId="7147381E" w14:textId="4DEEC4F6"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24" w:history="1">
        <w:r w:rsidRPr="009157DD">
          <w:rPr>
            <w:rStyle w:val="Hyperlink"/>
            <w:rFonts w:ascii="Roboto" w:hAnsi="Roboto"/>
            <w:noProof/>
            <w:sz w:val="28"/>
            <w:szCs w:val="28"/>
            <w:lang w:val="en-GB" w:eastAsia="en-US"/>
          </w:rPr>
          <w:t>SUDAN (2018)</w:t>
        </w:r>
      </w:hyperlink>
    </w:p>
    <w:p w14:paraId="5440BDC6" w14:textId="1057A37B"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25" w:history="1">
        <w:r w:rsidRPr="009157DD">
          <w:rPr>
            <w:rStyle w:val="Hyperlink"/>
            <w:rFonts w:ascii="Roboto" w:hAnsi="Roboto"/>
            <w:noProof/>
            <w:sz w:val="28"/>
            <w:szCs w:val="28"/>
            <w:lang w:val="en-GB" w:eastAsia="en-US"/>
          </w:rPr>
          <w:t>UNITED KINGDOM OF GREAT BRITAIN AND NORTHERN IRELAND (2017)</w:t>
        </w:r>
      </w:hyperlink>
    </w:p>
    <w:p w14:paraId="52BD3DE7" w14:textId="3B2C7934"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26" w:history="1">
        <w:r w:rsidRPr="009157DD">
          <w:rPr>
            <w:rStyle w:val="Hyperlink"/>
            <w:rFonts w:ascii="Roboto" w:hAnsi="Roboto"/>
            <w:noProof/>
            <w:sz w:val="28"/>
            <w:szCs w:val="28"/>
            <w:lang w:val="en-GB" w:eastAsia="en-US"/>
          </w:rPr>
          <w:t>ARMENIA (2017)</w:t>
        </w:r>
      </w:hyperlink>
    </w:p>
    <w:p w14:paraId="40FCB31D" w14:textId="5AE00FD9"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27" w:history="1">
        <w:r w:rsidRPr="009157DD">
          <w:rPr>
            <w:rStyle w:val="Hyperlink"/>
            <w:rFonts w:ascii="Roboto" w:hAnsi="Roboto"/>
            <w:noProof/>
            <w:sz w:val="28"/>
            <w:szCs w:val="28"/>
            <w:lang w:val="en-GB" w:eastAsia="en-US"/>
          </w:rPr>
          <w:t>IRAN (ISLAMIC REPUBLIC OF) (2017)</w:t>
        </w:r>
      </w:hyperlink>
    </w:p>
    <w:p w14:paraId="39704477" w14:textId="2FB3A134"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28" w:history="1">
        <w:r w:rsidRPr="009157DD">
          <w:rPr>
            <w:rStyle w:val="Hyperlink"/>
            <w:rFonts w:ascii="Roboto" w:hAnsi="Roboto"/>
            <w:noProof/>
            <w:sz w:val="28"/>
            <w:szCs w:val="28"/>
            <w:lang w:val="en-GB" w:eastAsia="en-US"/>
          </w:rPr>
          <w:t>BOLIVIA (2016)</w:t>
        </w:r>
      </w:hyperlink>
    </w:p>
    <w:p w14:paraId="22FF5669" w14:textId="339ECC54"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29" w:history="1">
        <w:r w:rsidRPr="009157DD">
          <w:rPr>
            <w:rStyle w:val="Hyperlink"/>
            <w:rFonts w:ascii="Roboto" w:hAnsi="Roboto"/>
            <w:noProof/>
            <w:sz w:val="28"/>
            <w:szCs w:val="28"/>
            <w:lang w:val="en-GB" w:eastAsia="en-US"/>
          </w:rPr>
          <w:t>ETHIOPIA (2016)</w:t>
        </w:r>
      </w:hyperlink>
    </w:p>
    <w:p w14:paraId="38A2B111" w14:textId="32E9093B"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30" w:history="1">
        <w:r w:rsidRPr="009157DD">
          <w:rPr>
            <w:rStyle w:val="Hyperlink"/>
            <w:rFonts w:ascii="Roboto" w:hAnsi="Roboto"/>
            <w:noProof/>
            <w:sz w:val="28"/>
            <w:szCs w:val="28"/>
            <w:lang w:val="en-GB" w:eastAsia="en-US"/>
          </w:rPr>
          <w:t>GUATEMALA (2016)</w:t>
        </w:r>
      </w:hyperlink>
    </w:p>
    <w:p w14:paraId="546FB87C" w14:textId="64773D23"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31" w:history="1">
        <w:r w:rsidRPr="009157DD">
          <w:rPr>
            <w:rStyle w:val="Hyperlink"/>
            <w:rFonts w:ascii="Roboto" w:hAnsi="Roboto"/>
            <w:noProof/>
            <w:sz w:val="28"/>
            <w:szCs w:val="28"/>
            <w:lang w:val="en-GB" w:eastAsia="en-US"/>
          </w:rPr>
          <w:t>UNITED ARAB EMIRATES (2016)</w:t>
        </w:r>
      </w:hyperlink>
    </w:p>
    <w:p w14:paraId="5D0548AF" w14:textId="0EB2E1D4"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32" w:history="1">
        <w:r w:rsidRPr="009157DD">
          <w:rPr>
            <w:rStyle w:val="Hyperlink"/>
            <w:rFonts w:ascii="Roboto" w:hAnsi="Roboto"/>
            <w:noProof/>
            <w:sz w:val="28"/>
            <w:szCs w:val="28"/>
            <w:lang w:val="en-GB" w:eastAsia="en-US"/>
          </w:rPr>
          <w:t>SLOVAKIA (2016)</w:t>
        </w:r>
      </w:hyperlink>
    </w:p>
    <w:p w14:paraId="2EC24109" w14:textId="0DBDF36A"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33" w:history="1">
        <w:r w:rsidRPr="009157DD">
          <w:rPr>
            <w:rStyle w:val="Hyperlink"/>
            <w:rFonts w:ascii="Roboto" w:hAnsi="Roboto"/>
            <w:noProof/>
            <w:sz w:val="28"/>
            <w:szCs w:val="28"/>
            <w:lang w:val="en-GB" w:eastAsia="en-US"/>
          </w:rPr>
          <w:t>THAILAND (2016)</w:t>
        </w:r>
      </w:hyperlink>
    </w:p>
    <w:p w14:paraId="6D45B97A" w14:textId="0700F86E"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34" w:history="1">
        <w:r w:rsidRPr="009157DD">
          <w:rPr>
            <w:rStyle w:val="Hyperlink"/>
            <w:rFonts w:ascii="Roboto" w:hAnsi="Roboto"/>
            <w:noProof/>
            <w:sz w:val="28"/>
            <w:szCs w:val="28"/>
            <w:lang w:val="en-GB" w:eastAsia="en-US"/>
          </w:rPr>
          <w:t>UGANDA (2016)</w:t>
        </w:r>
      </w:hyperlink>
    </w:p>
    <w:p w14:paraId="26E97AE7" w14:textId="06BABA50"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35" w:history="1">
        <w:r w:rsidRPr="009157DD">
          <w:rPr>
            <w:rStyle w:val="Hyperlink"/>
            <w:rFonts w:ascii="Roboto" w:hAnsi="Roboto"/>
            <w:noProof/>
            <w:sz w:val="28"/>
            <w:szCs w:val="28"/>
            <w:lang w:val="en-GB" w:eastAsia="en-US"/>
          </w:rPr>
          <w:t>EUROPEAN UNION (2015)</w:t>
        </w:r>
      </w:hyperlink>
    </w:p>
    <w:p w14:paraId="661CB3E0" w14:textId="09665FF1"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36" w:history="1">
        <w:r w:rsidRPr="009157DD">
          <w:rPr>
            <w:rStyle w:val="Hyperlink"/>
            <w:rFonts w:ascii="Roboto" w:hAnsi="Roboto"/>
            <w:noProof/>
            <w:sz w:val="28"/>
            <w:szCs w:val="28"/>
            <w:lang w:val="en-GB" w:eastAsia="en-US"/>
          </w:rPr>
          <w:t>GABON (2015)</w:t>
        </w:r>
      </w:hyperlink>
    </w:p>
    <w:p w14:paraId="762D8EE9" w14:textId="143900DA"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37" w:history="1">
        <w:r w:rsidRPr="009157DD">
          <w:rPr>
            <w:rStyle w:val="Hyperlink"/>
            <w:rFonts w:ascii="Roboto" w:hAnsi="Roboto"/>
            <w:noProof/>
            <w:sz w:val="28"/>
            <w:szCs w:val="28"/>
            <w:lang w:val="en-GB" w:eastAsia="en-US"/>
          </w:rPr>
          <w:t>KENYA (2015)</w:t>
        </w:r>
      </w:hyperlink>
    </w:p>
    <w:p w14:paraId="4CD0681F" w14:textId="2DE92C0D"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38" w:history="1">
        <w:r w:rsidRPr="009157DD">
          <w:rPr>
            <w:rStyle w:val="Hyperlink"/>
            <w:rFonts w:ascii="Roboto" w:hAnsi="Roboto"/>
            <w:noProof/>
            <w:sz w:val="28"/>
            <w:szCs w:val="28"/>
            <w:lang w:val="en-GB" w:eastAsia="en-US"/>
          </w:rPr>
          <w:t>QATAR (2015)</w:t>
        </w:r>
      </w:hyperlink>
    </w:p>
    <w:p w14:paraId="72374141" w14:textId="270F5159"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39" w:history="1">
        <w:r w:rsidRPr="009157DD">
          <w:rPr>
            <w:rStyle w:val="Hyperlink"/>
            <w:rFonts w:ascii="Roboto" w:hAnsi="Roboto"/>
            <w:noProof/>
            <w:sz w:val="28"/>
            <w:szCs w:val="28"/>
            <w:lang w:val="en-GB" w:eastAsia="en-US"/>
          </w:rPr>
          <w:t>COOK ISLANDS (2015)</w:t>
        </w:r>
      </w:hyperlink>
    </w:p>
    <w:p w14:paraId="4CCF4C34" w14:textId="3E488124"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40" w:history="1">
        <w:r w:rsidRPr="009157DD">
          <w:rPr>
            <w:rStyle w:val="Hyperlink"/>
            <w:rFonts w:ascii="Roboto" w:hAnsi="Roboto"/>
            <w:noProof/>
            <w:sz w:val="28"/>
            <w:szCs w:val="28"/>
            <w:lang w:val="en-GB" w:eastAsia="en-US"/>
          </w:rPr>
          <w:t>DOMINICAN REPUBLIC (2015)</w:t>
        </w:r>
      </w:hyperlink>
    </w:p>
    <w:p w14:paraId="47AB4ED1" w14:textId="1911FEA1"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41" w:history="1">
        <w:r w:rsidRPr="009157DD">
          <w:rPr>
            <w:rStyle w:val="Hyperlink"/>
            <w:rFonts w:ascii="Roboto" w:hAnsi="Roboto"/>
            <w:noProof/>
            <w:sz w:val="28"/>
            <w:szCs w:val="28"/>
            <w:lang w:val="en-GB" w:eastAsia="en-US"/>
          </w:rPr>
          <w:t>REPUBLIC OF KOREA (2014)</w:t>
        </w:r>
      </w:hyperlink>
    </w:p>
    <w:p w14:paraId="11FB7F4C" w14:textId="11D1B462"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42" w:history="1">
        <w:r w:rsidRPr="009157DD">
          <w:rPr>
            <w:rStyle w:val="Hyperlink"/>
            <w:rFonts w:ascii="Roboto" w:hAnsi="Roboto"/>
            <w:noProof/>
            <w:sz w:val="28"/>
            <w:szCs w:val="28"/>
            <w:lang w:val="en-GB" w:eastAsia="en-US"/>
          </w:rPr>
          <w:t>ECUADOR (2014)</w:t>
        </w:r>
      </w:hyperlink>
    </w:p>
    <w:p w14:paraId="784F3224" w14:textId="37CCA3FD"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43" w:history="1">
        <w:r w:rsidRPr="009157DD">
          <w:rPr>
            <w:rStyle w:val="Hyperlink"/>
            <w:rFonts w:ascii="Roboto" w:hAnsi="Roboto"/>
            <w:noProof/>
            <w:sz w:val="28"/>
            <w:szCs w:val="28"/>
            <w:lang w:val="en-GB" w:eastAsia="en-US"/>
          </w:rPr>
          <w:t>MEXICO (2014)</w:t>
        </w:r>
      </w:hyperlink>
    </w:p>
    <w:p w14:paraId="11437D60" w14:textId="41A8DE87"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44" w:history="1">
        <w:r w:rsidRPr="009157DD">
          <w:rPr>
            <w:rStyle w:val="Hyperlink"/>
            <w:rFonts w:ascii="Roboto" w:hAnsi="Roboto"/>
            <w:noProof/>
            <w:sz w:val="28"/>
            <w:szCs w:val="28"/>
            <w:lang w:val="en-GB" w:eastAsia="en-US"/>
          </w:rPr>
          <w:t>EL SALVADOR (2013)</w:t>
        </w:r>
      </w:hyperlink>
    </w:p>
    <w:p w14:paraId="652D8DBC" w14:textId="38235EBE" w:rsidR="009157DD" w:rsidRPr="009157DD" w:rsidRDefault="009157DD" w:rsidP="009157DD">
      <w:pPr>
        <w:pStyle w:val="TOC1"/>
        <w:snapToGrid w:val="0"/>
        <w:spacing w:after="0"/>
        <w:rPr>
          <w:rFonts w:ascii="Roboto" w:eastAsiaTheme="minorEastAsia" w:hAnsi="Roboto" w:cstheme="minorBidi"/>
          <w:b w:val="0"/>
          <w:bCs w:val="0"/>
          <w:noProof/>
          <w:kern w:val="2"/>
          <w:sz w:val="28"/>
          <w:szCs w:val="28"/>
          <w:lang w:val="en-CH"/>
          <w14:ligatures w14:val="standardContextual"/>
        </w:rPr>
      </w:pPr>
      <w:hyperlink w:anchor="_Toc163142545" w:history="1">
        <w:r w:rsidRPr="009157DD">
          <w:rPr>
            <w:rStyle w:val="Hyperlink"/>
            <w:rFonts w:ascii="Roboto" w:hAnsi="Roboto"/>
            <w:noProof/>
            <w:sz w:val="28"/>
            <w:szCs w:val="28"/>
            <w:lang w:val="en-GB" w:eastAsia="en-US"/>
          </w:rPr>
          <w:t>PARAGUAY (2013)</w:t>
        </w:r>
      </w:hyperlink>
    </w:p>
    <w:p w14:paraId="3B851D62" w14:textId="1FA3588A" w:rsidR="00A40D2B" w:rsidRDefault="00AB3037" w:rsidP="009157DD">
      <w:pPr>
        <w:snapToGrid w:val="0"/>
        <w:spacing w:line="360" w:lineRule="auto"/>
        <w:ind w:right="-46"/>
        <w:jc w:val="both"/>
        <w:rPr>
          <w:rFonts w:eastAsia="Cambria"/>
          <w:lang w:val="en-GB" w:eastAsia="en-US"/>
        </w:rPr>
      </w:pPr>
      <w:r w:rsidRPr="009157DD">
        <w:rPr>
          <w:rFonts w:ascii="Roboto" w:eastAsia="Calibri" w:hAnsi="Roboto" w:cstheme="minorHAnsi"/>
          <w:b/>
          <w:sz w:val="28"/>
          <w:szCs w:val="28"/>
          <w:lang w:val="en-IE"/>
        </w:rPr>
        <w:fldChar w:fldCharType="end"/>
      </w:r>
      <w:bookmarkStart w:id="0" w:name="_Djibouti_(CRPD/C/DJI/CO/1)_1"/>
      <w:bookmarkStart w:id="1" w:name="EST18"/>
      <w:bookmarkEnd w:id="0"/>
    </w:p>
    <w:p w14:paraId="44C52693" w14:textId="32429A3B" w:rsidR="00234883" w:rsidRPr="00B15503" w:rsidRDefault="00234883" w:rsidP="00B15503">
      <w:pPr>
        <w:spacing w:line="360" w:lineRule="auto"/>
        <w:jc w:val="both"/>
        <w:rPr>
          <w:rFonts w:ascii="Roboto" w:eastAsia="Cambria" w:hAnsi="Roboto"/>
          <w:b/>
          <w:bCs/>
          <w:sz w:val="28"/>
          <w:szCs w:val="28"/>
          <w:lang w:val="en-GB" w:eastAsia="en-US"/>
        </w:rPr>
      </w:pPr>
      <w:r w:rsidRPr="00B15503">
        <w:rPr>
          <w:rFonts w:ascii="Roboto" w:eastAsia="Cambria" w:hAnsi="Roboto"/>
          <w:b/>
          <w:bCs/>
          <w:sz w:val="28"/>
          <w:szCs w:val="28"/>
          <w:lang w:val="en-GB" w:eastAsia="en-US"/>
        </w:rPr>
        <w:t>Please note there are no recommendations in the Concluding observations on art. 18 on</w:t>
      </w:r>
      <w:r w:rsidR="00A83575">
        <w:rPr>
          <w:rFonts w:ascii="Roboto" w:eastAsia="Cambria" w:hAnsi="Roboto"/>
          <w:b/>
          <w:bCs/>
          <w:sz w:val="28"/>
          <w:szCs w:val="28"/>
          <w:lang w:val="en-GB" w:eastAsia="en-US"/>
        </w:rPr>
        <w:t xml:space="preserve"> Costa Rica (2024)</w:t>
      </w:r>
      <w:r w:rsidR="00AD1BA1">
        <w:rPr>
          <w:rFonts w:ascii="Roboto" w:eastAsia="Cambria" w:hAnsi="Roboto"/>
          <w:b/>
          <w:bCs/>
          <w:sz w:val="28"/>
          <w:szCs w:val="28"/>
          <w:lang w:val="en-GB" w:eastAsia="en-US"/>
        </w:rPr>
        <w:t>,</w:t>
      </w:r>
      <w:r w:rsidRPr="00B15503">
        <w:rPr>
          <w:rFonts w:ascii="Roboto" w:eastAsia="Cambria" w:hAnsi="Roboto"/>
          <w:b/>
          <w:bCs/>
          <w:sz w:val="28"/>
          <w:szCs w:val="28"/>
          <w:lang w:val="en-GB" w:eastAsia="en-US"/>
        </w:rPr>
        <w:t xml:space="preserve"> </w:t>
      </w:r>
      <w:r w:rsidR="00301FF4" w:rsidRPr="00B15503">
        <w:rPr>
          <w:rFonts w:ascii="Roboto" w:eastAsia="Cambria" w:hAnsi="Roboto"/>
          <w:b/>
          <w:bCs/>
          <w:sz w:val="28"/>
          <w:szCs w:val="28"/>
          <w:lang w:val="en-GB" w:eastAsia="en-US"/>
        </w:rPr>
        <w:t xml:space="preserve">Angola, Argentina, </w:t>
      </w:r>
      <w:r w:rsidRPr="00B15503">
        <w:rPr>
          <w:rFonts w:ascii="Roboto" w:eastAsia="Cambria" w:hAnsi="Roboto"/>
          <w:b/>
          <w:bCs/>
          <w:sz w:val="28"/>
          <w:szCs w:val="28"/>
          <w:lang w:val="en-GB" w:eastAsia="en-US"/>
        </w:rPr>
        <w:t xml:space="preserve">Cuba, Niger, Norway, Vanuatu, Algeria, Bulgaria, Malta, Philippines, Poland, South Africa, The Former Yugoslav Republic of Macedonia, Nepal, Oman, Russian Federation, Latvia, Luxembourg, Montenegro, Morocco, Panama, Bosnia and Herzegovina, Canada, Cyprus, Honduras, Jordan, Republic of Moldova Colombia, Italy, Uruguay, Chile, </w:t>
      </w:r>
      <w:proofErr w:type="spellStart"/>
      <w:r w:rsidRPr="00B15503">
        <w:rPr>
          <w:rFonts w:ascii="Roboto" w:eastAsia="Cambria" w:hAnsi="Roboto"/>
          <w:b/>
          <w:bCs/>
          <w:sz w:val="28"/>
          <w:szCs w:val="28"/>
          <w:lang w:val="en-GB" w:eastAsia="en-US"/>
        </w:rPr>
        <w:t>Lithuana</w:t>
      </w:r>
      <w:proofErr w:type="spellEnd"/>
      <w:r w:rsidRPr="00B15503">
        <w:rPr>
          <w:rFonts w:ascii="Roboto" w:eastAsia="Cambria" w:hAnsi="Roboto"/>
          <w:b/>
          <w:bCs/>
          <w:sz w:val="28"/>
          <w:szCs w:val="28"/>
          <w:lang w:val="en-GB" w:eastAsia="en-US"/>
        </w:rPr>
        <w:t>, Portugal, Serbia, Brazil, Mauritius, Ukraine, Croatia, Czech Republic, Mongolia, Turkmenistan, Belgium, Denmark, New Zealand, Sweden, Azerbaijan, Costa Rica</w:t>
      </w:r>
      <w:r w:rsidR="00A83575">
        <w:rPr>
          <w:rFonts w:ascii="Roboto" w:eastAsia="Cambria" w:hAnsi="Roboto"/>
          <w:b/>
          <w:bCs/>
          <w:sz w:val="28"/>
          <w:szCs w:val="28"/>
          <w:lang w:val="en-GB" w:eastAsia="en-US"/>
        </w:rPr>
        <w:t xml:space="preserve"> (2014)</w:t>
      </w:r>
      <w:r w:rsidRPr="00B15503">
        <w:rPr>
          <w:rFonts w:ascii="Roboto" w:eastAsia="Cambria" w:hAnsi="Roboto"/>
          <w:b/>
          <w:bCs/>
          <w:sz w:val="28"/>
          <w:szCs w:val="28"/>
          <w:lang w:val="en-GB" w:eastAsia="en-US"/>
        </w:rPr>
        <w:t>, Australia, Austria, Argentina, China, Hungary, Peru, Tunisia, Jamaica, Bangladesh, Hong Kong and New Zealand.</w:t>
      </w:r>
    </w:p>
    <w:p w14:paraId="0EB75FA6" w14:textId="1C82BD21" w:rsidR="00234883" w:rsidRDefault="00234883" w:rsidP="00234883">
      <w:pPr>
        <w:jc w:val="both"/>
        <w:rPr>
          <w:rFonts w:ascii="Roboto" w:eastAsia="Cambria" w:hAnsi="Roboto"/>
          <w:b/>
          <w:bCs/>
          <w:lang w:val="en-GB" w:eastAsia="en-US"/>
        </w:rPr>
      </w:pPr>
    </w:p>
    <w:p w14:paraId="46E6A50B" w14:textId="34210940" w:rsidR="00234883" w:rsidRPr="00234883" w:rsidRDefault="00234883" w:rsidP="00234883">
      <w:pPr>
        <w:rPr>
          <w:rFonts w:ascii="Roboto" w:eastAsia="Cambria" w:hAnsi="Roboto"/>
          <w:b/>
          <w:bCs/>
          <w:lang w:val="en-GB" w:eastAsia="en-US"/>
        </w:rPr>
      </w:pPr>
      <w:r>
        <w:rPr>
          <w:rFonts w:ascii="Roboto" w:eastAsia="Cambria" w:hAnsi="Roboto"/>
          <w:b/>
          <w:bCs/>
          <w:lang w:val="en-GB" w:eastAsia="en-US"/>
        </w:rPr>
        <w:br w:type="page"/>
      </w:r>
    </w:p>
    <w:bookmarkStart w:id="2" w:name="_Toc113962650"/>
    <w:p w14:paraId="33D851B7" w14:textId="77777777" w:rsidR="00236856" w:rsidRPr="001D329F" w:rsidRDefault="00236856" w:rsidP="009157DD">
      <w:pPr>
        <w:pStyle w:val="Heading1"/>
        <w:spacing w:before="0" w:after="0"/>
        <w:rPr>
          <w:rStyle w:val="Hyperlink"/>
          <w:color w:val="4472C4" w:themeColor="accent1"/>
          <w:u w:val="none"/>
          <w:lang w:val="en-US"/>
        </w:rPr>
      </w:pPr>
      <w:r>
        <w:rPr>
          <w:rStyle w:val="Hyperlink"/>
          <w:color w:val="4472C4" w:themeColor="accent1"/>
          <w:u w:val="none"/>
          <w:lang w:val="en-US"/>
        </w:rPr>
        <w:lastRenderedPageBreak/>
        <w:fldChar w:fldCharType="begin"/>
      </w:r>
      <w:r>
        <w:rPr>
          <w:rStyle w:val="Hyperlink"/>
          <w:color w:val="4472C4" w:themeColor="accent1"/>
          <w:u w:val="none"/>
          <w:lang w:val="en-US"/>
        </w:rPr>
        <w:instrText>HYPERLINK "https://tbinternet.ohchr.org/_layouts/15/treatybodyexternal/Download.aspx?symbolno=CRPD%2FC%2FAZE%2FCO%2F2-3&amp;Lang=en"</w:instrText>
      </w:r>
      <w:r>
        <w:rPr>
          <w:rStyle w:val="Hyperlink"/>
          <w:color w:val="4472C4" w:themeColor="accent1"/>
          <w:u w:val="none"/>
          <w:lang w:val="en-US"/>
        </w:rPr>
      </w:r>
      <w:r>
        <w:rPr>
          <w:rStyle w:val="Hyperlink"/>
          <w:color w:val="4472C4" w:themeColor="accent1"/>
          <w:u w:val="none"/>
          <w:lang w:val="en-US"/>
        </w:rPr>
        <w:fldChar w:fldCharType="separate"/>
      </w:r>
      <w:bookmarkStart w:id="3" w:name="_Toc163142477"/>
      <w:r w:rsidRPr="001D329F">
        <w:rPr>
          <w:rStyle w:val="Hyperlink"/>
          <w:lang w:val="en-US"/>
        </w:rPr>
        <w:t>Azerbaijan (2024)</w:t>
      </w:r>
      <w:bookmarkEnd w:id="3"/>
      <w:r>
        <w:rPr>
          <w:rStyle w:val="Hyperlink"/>
          <w:color w:val="4472C4" w:themeColor="accent1"/>
          <w:u w:val="none"/>
          <w:lang w:val="en-US"/>
        </w:rPr>
        <w:fldChar w:fldCharType="end"/>
      </w:r>
      <w:r w:rsidRPr="001D329F">
        <w:rPr>
          <w:rStyle w:val="Hyperlink"/>
          <w:color w:val="4472C4" w:themeColor="accent1"/>
          <w:u w:val="none"/>
          <w:lang w:val="en-US"/>
        </w:rPr>
        <w:t xml:space="preserve"> </w:t>
      </w:r>
    </w:p>
    <w:p w14:paraId="41A97D6C" w14:textId="1C689F11" w:rsidR="006F558E" w:rsidRPr="009157DD" w:rsidRDefault="006F558E" w:rsidP="009157DD">
      <w:pPr>
        <w:jc w:val="both"/>
        <w:rPr>
          <w:rFonts w:ascii="Roboto" w:hAnsi="Roboto"/>
          <w:sz w:val="22"/>
          <w:szCs w:val="22"/>
          <w:lang w:val="en-GB"/>
        </w:rPr>
      </w:pPr>
      <w:r w:rsidRPr="009157DD">
        <w:rPr>
          <w:rFonts w:ascii="Roboto" w:hAnsi="Roboto"/>
          <w:sz w:val="22"/>
          <w:szCs w:val="22"/>
          <w:lang w:val="en-GB"/>
        </w:rPr>
        <w:t>41. The Committee is concerned about:</w:t>
      </w:r>
    </w:p>
    <w:p w14:paraId="1E3D6E54" w14:textId="1DD6B59F" w:rsidR="006F558E" w:rsidRPr="009157DD" w:rsidRDefault="006F558E" w:rsidP="009157DD">
      <w:pPr>
        <w:jc w:val="both"/>
        <w:rPr>
          <w:rFonts w:ascii="Roboto" w:hAnsi="Roboto"/>
          <w:sz w:val="22"/>
          <w:szCs w:val="22"/>
          <w:lang w:val="en-GB"/>
        </w:rPr>
      </w:pPr>
      <w:r w:rsidRPr="009157DD">
        <w:rPr>
          <w:rFonts w:ascii="Roboto" w:hAnsi="Roboto"/>
          <w:sz w:val="22"/>
          <w:szCs w:val="22"/>
          <w:lang w:val="en-GB"/>
        </w:rPr>
        <w:t xml:space="preserve">(a) Gaps in the legislation governing asylum procedures, particularly due to the absence of procedural accommodation for persons with disabilities, including women and girls with disabilities and children with disabilities, throughout the status determination </w:t>
      </w:r>
      <w:proofErr w:type="gramStart"/>
      <w:r w:rsidRPr="009157DD">
        <w:rPr>
          <w:rFonts w:ascii="Roboto" w:hAnsi="Roboto"/>
          <w:sz w:val="22"/>
          <w:szCs w:val="22"/>
          <w:lang w:val="en-GB"/>
        </w:rPr>
        <w:t>processes;</w:t>
      </w:r>
      <w:proofErr w:type="gramEnd"/>
    </w:p>
    <w:p w14:paraId="35BE5B0B" w14:textId="61210C3E" w:rsidR="006F558E" w:rsidRPr="009157DD" w:rsidRDefault="006F558E" w:rsidP="009157DD">
      <w:pPr>
        <w:jc w:val="both"/>
        <w:rPr>
          <w:rFonts w:ascii="Roboto" w:hAnsi="Roboto"/>
          <w:sz w:val="22"/>
          <w:szCs w:val="22"/>
          <w:lang w:val="en-GB"/>
        </w:rPr>
      </w:pPr>
      <w:r w:rsidRPr="009157DD">
        <w:rPr>
          <w:rFonts w:ascii="Roboto" w:hAnsi="Roboto"/>
          <w:sz w:val="22"/>
          <w:szCs w:val="22"/>
          <w:lang w:val="en-GB"/>
        </w:rPr>
        <w:t xml:space="preserve">(b) The lack of measures to ensure that migrant, refugee, asylum seekers and persons with disabilities in refugee-like situations have access to services in the </w:t>
      </w:r>
      <w:proofErr w:type="gramStart"/>
      <w:r w:rsidRPr="009157DD">
        <w:rPr>
          <w:rFonts w:ascii="Roboto" w:hAnsi="Roboto"/>
          <w:sz w:val="22"/>
          <w:szCs w:val="22"/>
          <w:lang w:val="en-GB"/>
        </w:rPr>
        <w:t>community;</w:t>
      </w:r>
      <w:proofErr w:type="gramEnd"/>
      <w:r w:rsidRPr="009157DD">
        <w:rPr>
          <w:rFonts w:ascii="Roboto" w:hAnsi="Roboto"/>
          <w:sz w:val="22"/>
          <w:szCs w:val="22"/>
          <w:lang w:val="en-GB"/>
        </w:rPr>
        <w:t xml:space="preserve">  </w:t>
      </w:r>
    </w:p>
    <w:p w14:paraId="62B77642" w14:textId="164F2CC2" w:rsidR="006F558E" w:rsidRPr="009157DD" w:rsidRDefault="006F558E" w:rsidP="009157DD">
      <w:pPr>
        <w:jc w:val="both"/>
        <w:rPr>
          <w:rFonts w:ascii="Roboto" w:hAnsi="Roboto"/>
          <w:sz w:val="22"/>
          <w:szCs w:val="22"/>
          <w:lang w:val="en-GB"/>
        </w:rPr>
      </w:pPr>
      <w:r w:rsidRPr="009157DD">
        <w:rPr>
          <w:rFonts w:ascii="Roboto" w:hAnsi="Roboto"/>
          <w:sz w:val="22"/>
          <w:szCs w:val="22"/>
          <w:lang w:val="en-GB"/>
        </w:rPr>
        <w:t xml:space="preserve">(c) The lack of measures to examine asylum requests by persons with disabilities on the grounds of armed conflict, generalized violence or internal disturbances and when their expulsion could lead to violation of their rights to life, freedom from torture and security of the </w:t>
      </w:r>
      <w:proofErr w:type="gramStart"/>
      <w:r w:rsidRPr="009157DD">
        <w:rPr>
          <w:rFonts w:ascii="Roboto" w:hAnsi="Roboto"/>
          <w:sz w:val="22"/>
          <w:szCs w:val="22"/>
          <w:lang w:val="en-GB"/>
        </w:rPr>
        <w:t>person;</w:t>
      </w:r>
      <w:proofErr w:type="gramEnd"/>
    </w:p>
    <w:p w14:paraId="3340A3D6" w14:textId="01437332" w:rsidR="006F558E" w:rsidRPr="009157DD" w:rsidRDefault="006F558E" w:rsidP="009157DD">
      <w:pPr>
        <w:jc w:val="both"/>
        <w:rPr>
          <w:rFonts w:ascii="Roboto" w:hAnsi="Roboto"/>
          <w:sz w:val="22"/>
          <w:szCs w:val="22"/>
          <w:lang w:val="en-GB"/>
        </w:rPr>
      </w:pPr>
      <w:r w:rsidRPr="009157DD">
        <w:rPr>
          <w:rFonts w:ascii="Roboto" w:hAnsi="Roboto"/>
          <w:sz w:val="22"/>
          <w:szCs w:val="22"/>
          <w:lang w:val="en-GB"/>
        </w:rPr>
        <w:t xml:space="preserve">(d) The absence of a legal framework to prevent and address risk of statelessness among persons with disabilities. </w:t>
      </w:r>
    </w:p>
    <w:p w14:paraId="51DA04C2" w14:textId="080D9836" w:rsidR="006F558E" w:rsidRPr="009157DD" w:rsidRDefault="006F558E" w:rsidP="009157DD">
      <w:pPr>
        <w:jc w:val="both"/>
        <w:rPr>
          <w:rFonts w:ascii="Roboto" w:hAnsi="Roboto"/>
          <w:b/>
          <w:bCs/>
          <w:sz w:val="22"/>
          <w:szCs w:val="22"/>
          <w:lang w:val="en-GB"/>
        </w:rPr>
      </w:pPr>
      <w:r w:rsidRPr="009157DD">
        <w:rPr>
          <w:rFonts w:ascii="Roboto" w:hAnsi="Roboto"/>
          <w:b/>
          <w:bCs/>
          <w:sz w:val="22"/>
          <w:szCs w:val="22"/>
          <w:lang w:val="en-GB"/>
        </w:rPr>
        <w:t>42. The Committee recommends that the State party:</w:t>
      </w:r>
    </w:p>
    <w:p w14:paraId="33F57346" w14:textId="12D6DD46" w:rsidR="006F558E" w:rsidRPr="009157DD" w:rsidRDefault="006F558E" w:rsidP="009157DD">
      <w:pPr>
        <w:jc w:val="both"/>
        <w:rPr>
          <w:rFonts w:ascii="Roboto" w:hAnsi="Roboto"/>
          <w:sz w:val="22"/>
          <w:szCs w:val="22"/>
          <w:lang w:val="et-EE"/>
        </w:rPr>
      </w:pPr>
      <w:r w:rsidRPr="009157DD">
        <w:rPr>
          <w:rFonts w:ascii="Roboto" w:hAnsi="Roboto"/>
          <w:b/>
          <w:bCs/>
          <w:sz w:val="22"/>
          <w:szCs w:val="22"/>
          <w:lang w:val="et-EE"/>
        </w:rPr>
        <w:t xml:space="preserve">(a) </w:t>
      </w:r>
      <w:proofErr w:type="spellStart"/>
      <w:r w:rsidRPr="009157DD">
        <w:rPr>
          <w:rFonts w:ascii="Roboto" w:hAnsi="Roboto"/>
          <w:b/>
          <w:bCs/>
          <w:sz w:val="22"/>
          <w:szCs w:val="22"/>
          <w:lang w:val="et-EE"/>
        </w:rPr>
        <w:t>Mainstream</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the</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rights</w:t>
      </w:r>
      <w:proofErr w:type="spellEnd"/>
      <w:r w:rsidRPr="009157DD">
        <w:rPr>
          <w:rFonts w:ascii="Roboto" w:hAnsi="Roboto"/>
          <w:b/>
          <w:bCs/>
          <w:sz w:val="22"/>
          <w:szCs w:val="22"/>
          <w:lang w:val="et-EE"/>
        </w:rPr>
        <w:t xml:space="preserve"> of </w:t>
      </w:r>
      <w:proofErr w:type="spellStart"/>
      <w:r w:rsidRPr="009157DD">
        <w:rPr>
          <w:rFonts w:ascii="Roboto" w:hAnsi="Roboto"/>
          <w:b/>
          <w:bCs/>
          <w:sz w:val="22"/>
          <w:szCs w:val="22"/>
          <w:lang w:val="et-EE"/>
        </w:rPr>
        <w:t>persons</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with</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disabilities</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into</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refugee</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legislation</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ensuring</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gender-sensitive</w:t>
      </w:r>
      <w:proofErr w:type="spellEnd"/>
      <w:r w:rsidRPr="009157DD">
        <w:rPr>
          <w:rFonts w:ascii="Roboto" w:hAnsi="Roboto"/>
          <w:b/>
          <w:bCs/>
          <w:sz w:val="22"/>
          <w:szCs w:val="22"/>
          <w:lang w:val="et-EE"/>
        </w:rPr>
        <w:t xml:space="preserve"> and </w:t>
      </w:r>
      <w:proofErr w:type="spellStart"/>
      <w:r w:rsidRPr="009157DD">
        <w:rPr>
          <w:rFonts w:ascii="Roboto" w:hAnsi="Roboto"/>
          <w:b/>
          <w:bCs/>
          <w:sz w:val="22"/>
          <w:szCs w:val="22"/>
          <w:lang w:val="et-EE"/>
        </w:rPr>
        <w:t>age-appropriate</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procedural</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accommodations</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information</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about</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asylum</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procedures</w:t>
      </w:r>
      <w:proofErr w:type="spellEnd"/>
      <w:r w:rsidRPr="009157DD">
        <w:rPr>
          <w:rFonts w:ascii="Roboto" w:hAnsi="Roboto"/>
          <w:b/>
          <w:bCs/>
          <w:sz w:val="22"/>
          <w:szCs w:val="22"/>
          <w:lang w:val="et-EE"/>
        </w:rPr>
        <w:t xml:space="preserve"> in </w:t>
      </w:r>
      <w:proofErr w:type="spellStart"/>
      <w:r w:rsidRPr="009157DD">
        <w:rPr>
          <w:rFonts w:ascii="Roboto" w:hAnsi="Roboto"/>
          <w:b/>
          <w:bCs/>
          <w:sz w:val="22"/>
          <w:szCs w:val="22"/>
          <w:lang w:val="et-EE"/>
        </w:rPr>
        <w:t>accessible</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formats</w:t>
      </w:r>
      <w:proofErr w:type="spellEnd"/>
      <w:r w:rsidRPr="009157DD">
        <w:rPr>
          <w:rFonts w:ascii="Roboto" w:hAnsi="Roboto"/>
          <w:b/>
          <w:bCs/>
          <w:sz w:val="22"/>
          <w:szCs w:val="22"/>
          <w:lang w:val="et-EE"/>
        </w:rPr>
        <w:t xml:space="preserve">, and </w:t>
      </w:r>
      <w:proofErr w:type="spellStart"/>
      <w:r w:rsidRPr="009157DD">
        <w:rPr>
          <w:rFonts w:ascii="Roboto" w:hAnsi="Roboto"/>
          <w:b/>
          <w:bCs/>
          <w:sz w:val="22"/>
          <w:szCs w:val="22"/>
          <w:lang w:val="et-EE"/>
        </w:rPr>
        <w:t>housing</w:t>
      </w:r>
      <w:proofErr w:type="spellEnd"/>
      <w:r w:rsidRPr="009157DD">
        <w:rPr>
          <w:rFonts w:ascii="Roboto" w:hAnsi="Roboto"/>
          <w:b/>
          <w:bCs/>
          <w:sz w:val="22"/>
          <w:szCs w:val="22"/>
          <w:lang w:val="et-EE"/>
        </w:rPr>
        <w:t xml:space="preserve"> and </w:t>
      </w:r>
      <w:proofErr w:type="spellStart"/>
      <w:r w:rsidRPr="009157DD">
        <w:rPr>
          <w:rFonts w:ascii="Roboto" w:hAnsi="Roboto"/>
          <w:b/>
          <w:bCs/>
          <w:sz w:val="22"/>
          <w:szCs w:val="22"/>
          <w:lang w:val="et-EE"/>
        </w:rPr>
        <w:t>accommodation</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throughout</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status</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determination</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processes</w:t>
      </w:r>
      <w:proofErr w:type="spellEnd"/>
      <w:r w:rsidRPr="009157DD">
        <w:rPr>
          <w:rFonts w:ascii="Roboto" w:hAnsi="Roboto"/>
          <w:b/>
          <w:bCs/>
          <w:sz w:val="22"/>
          <w:szCs w:val="22"/>
          <w:lang w:val="et-EE"/>
        </w:rPr>
        <w:t xml:space="preserve">; </w:t>
      </w:r>
    </w:p>
    <w:p w14:paraId="6A541460" w14:textId="3A4D954A" w:rsidR="006F558E" w:rsidRPr="009157DD" w:rsidRDefault="006F558E" w:rsidP="009157DD">
      <w:pPr>
        <w:jc w:val="both"/>
        <w:rPr>
          <w:rFonts w:ascii="Roboto" w:hAnsi="Roboto"/>
          <w:b/>
          <w:bCs/>
          <w:sz w:val="22"/>
          <w:szCs w:val="22"/>
          <w:lang w:val="et-EE"/>
        </w:rPr>
      </w:pPr>
      <w:r w:rsidRPr="009157DD">
        <w:rPr>
          <w:rFonts w:ascii="Roboto" w:hAnsi="Roboto"/>
          <w:b/>
          <w:bCs/>
          <w:sz w:val="22"/>
          <w:szCs w:val="22"/>
          <w:lang w:val="et-EE"/>
        </w:rPr>
        <w:t xml:space="preserve">(b) </w:t>
      </w:r>
      <w:proofErr w:type="spellStart"/>
      <w:r w:rsidRPr="009157DD">
        <w:rPr>
          <w:rFonts w:ascii="Roboto" w:hAnsi="Roboto"/>
          <w:b/>
          <w:bCs/>
          <w:sz w:val="22"/>
          <w:szCs w:val="22"/>
          <w:lang w:val="et-EE"/>
        </w:rPr>
        <w:t>Develop</w:t>
      </w:r>
      <w:proofErr w:type="spellEnd"/>
      <w:r w:rsidRPr="009157DD">
        <w:rPr>
          <w:rFonts w:ascii="Roboto" w:hAnsi="Roboto"/>
          <w:b/>
          <w:bCs/>
          <w:sz w:val="22"/>
          <w:szCs w:val="22"/>
          <w:lang w:val="et-EE"/>
        </w:rPr>
        <w:t xml:space="preserve"> a </w:t>
      </w:r>
      <w:proofErr w:type="spellStart"/>
      <w:r w:rsidRPr="009157DD">
        <w:rPr>
          <w:rFonts w:ascii="Roboto" w:hAnsi="Roboto"/>
          <w:b/>
          <w:bCs/>
          <w:sz w:val="22"/>
          <w:szCs w:val="22"/>
          <w:lang w:val="et-EE"/>
        </w:rPr>
        <w:t>comprehensive</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policy</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that</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is</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inclusive</w:t>
      </w:r>
      <w:proofErr w:type="spellEnd"/>
      <w:r w:rsidRPr="009157DD">
        <w:rPr>
          <w:rFonts w:ascii="Roboto" w:hAnsi="Roboto"/>
          <w:b/>
          <w:bCs/>
          <w:sz w:val="22"/>
          <w:szCs w:val="22"/>
          <w:lang w:val="et-EE"/>
        </w:rPr>
        <w:t xml:space="preserve"> of </w:t>
      </w:r>
      <w:proofErr w:type="spellStart"/>
      <w:r w:rsidRPr="009157DD">
        <w:rPr>
          <w:rFonts w:ascii="Roboto" w:hAnsi="Roboto"/>
          <w:b/>
          <w:bCs/>
          <w:sz w:val="22"/>
          <w:szCs w:val="22"/>
          <w:lang w:val="et-EE"/>
        </w:rPr>
        <w:t>migrants</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asylum-seekers</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refugee</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persons</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with</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disabilities</w:t>
      </w:r>
      <w:proofErr w:type="spellEnd"/>
      <w:r w:rsidRPr="009157DD">
        <w:rPr>
          <w:rFonts w:ascii="Roboto" w:hAnsi="Roboto"/>
          <w:b/>
          <w:bCs/>
          <w:sz w:val="22"/>
          <w:szCs w:val="22"/>
          <w:lang w:val="et-EE"/>
        </w:rPr>
        <w:t xml:space="preserve">, and </w:t>
      </w:r>
      <w:proofErr w:type="spellStart"/>
      <w:r w:rsidRPr="009157DD">
        <w:rPr>
          <w:rFonts w:ascii="Roboto" w:hAnsi="Roboto"/>
          <w:b/>
          <w:bCs/>
          <w:sz w:val="22"/>
          <w:szCs w:val="22"/>
          <w:lang w:val="et-EE"/>
        </w:rPr>
        <w:t>those</w:t>
      </w:r>
      <w:proofErr w:type="spellEnd"/>
      <w:r w:rsidRPr="009157DD">
        <w:rPr>
          <w:rFonts w:ascii="Roboto" w:hAnsi="Roboto"/>
          <w:b/>
          <w:bCs/>
          <w:sz w:val="22"/>
          <w:szCs w:val="22"/>
          <w:lang w:val="et-EE"/>
        </w:rPr>
        <w:t xml:space="preserve"> in </w:t>
      </w:r>
      <w:proofErr w:type="spellStart"/>
      <w:r w:rsidRPr="009157DD">
        <w:rPr>
          <w:rFonts w:ascii="Roboto" w:hAnsi="Roboto"/>
          <w:b/>
          <w:bCs/>
          <w:sz w:val="22"/>
          <w:szCs w:val="22"/>
          <w:lang w:val="et-EE"/>
        </w:rPr>
        <w:t>refugee-like</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situations</w:t>
      </w:r>
      <w:proofErr w:type="spellEnd"/>
      <w:r w:rsidRPr="009157DD">
        <w:rPr>
          <w:rFonts w:ascii="Roboto" w:hAnsi="Roboto"/>
          <w:b/>
          <w:bCs/>
          <w:sz w:val="22"/>
          <w:szCs w:val="22"/>
          <w:lang w:val="et-EE"/>
        </w:rPr>
        <w:t xml:space="preserve">, aimed at </w:t>
      </w:r>
      <w:proofErr w:type="spellStart"/>
      <w:r w:rsidRPr="009157DD">
        <w:rPr>
          <w:rFonts w:ascii="Roboto" w:hAnsi="Roboto"/>
          <w:b/>
          <w:bCs/>
          <w:sz w:val="22"/>
          <w:szCs w:val="22"/>
          <w:lang w:val="et-EE"/>
        </w:rPr>
        <w:t>ensuring</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access</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to</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support</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required</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to</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live</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independently</w:t>
      </w:r>
      <w:proofErr w:type="spellEnd"/>
      <w:r w:rsidRPr="009157DD">
        <w:rPr>
          <w:rFonts w:ascii="Roboto" w:hAnsi="Roboto"/>
          <w:b/>
          <w:bCs/>
          <w:sz w:val="22"/>
          <w:szCs w:val="22"/>
          <w:lang w:val="et-EE"/>
        </w:rPr>
        <w:t xml:space="preserve"> and in </w:t>
      </w:r>
      <w:proofErr w:type="spellStart"/>
      <w:r w:rsidRPr="009157DD">
        <w:rPr>
          <w:rFonts w:ascii="Roboto" w:hAnsi="Roboto"/>
          <w:b/>
          <w:bCs/>
          <w:sz w:val="22"/>
          <w:szCs w:val="22"/>
          <w:lang w:val="et-EE"/>
        </w:rPr>
        <w:t>the</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community</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inclusive</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education</w:t>
      </w:r>
      <w:proofErr w:type="spellEnd"/>
      <w:r w:rsidRPr="009157DD">
        <w:rPr>
          <w:rFonts w:ascii="Roboto" w:hAnsi="Roboto"/>
          <w:b/>
          <w:bCs/>
          <w:sz w:val="22"/>
          <w:szCs w:val="22"/>
          <w:lang w:val="et-EE"/>
        </w:rPr>
        <w:t xml:space="preserve">, </w:t>
      </w:r>
      <w:proofErr w:type="spellStart"/>
      <w:r w:rsidRPr="009157DD">
        <w:rPr>
          <w:rFonts w:ascii="Roboto" w:hAnsi="Roboto"/>
          <w:b/>
          <w:bCs/>
          <w:sz w:val="22"/>
          <w:szCs w:val="22"/>
          <w:lang w:val="et-EE"/>
        </w:rPr>
        <w:t>health</w:t>
      </w:r>
      <w:proofErr w:type="spellEnd"/>
      <w:r w:rsidRPr="009157DD">
        <w:rPr>
          <w:rFonts w:ascii="Roboto" w:hAnsi="Roboto"/>
          <w:b/>
          <w:bCs/>
          <w:sz w:val="22"/>
          <w:szCs w:val="22"/>
          <w:lang w:val="et-EE"/>
        </w:rPr>
        <w:t xml:space="preserve">, and </w:t>
      </w:r>
      <w:proofErr w:type="spellStart"/>
      <w:r w:rsidRPr="009157DD">
        <w:rPr>
          <w:rFonts w:ascii="Roboto" w:hAnsi="Roboto"/>
          <w:b/>
          <w:bCs/>
          <w:sz w:val="22"/>
          <w:szCs w:val="22"/>
          <w:lang w:val="et-EE"/>
        </w:rPr>
        <w:t>work</w:t>
      </w:r>
      <w:proofErr w:type="spellEnd"/>
      <w:r w:rsidRPr="009157DD">
        <w:rPr>
          <w:rFonts w:ascii="Roboto" w:hAnsi="Roboto"/>
          <w:b/>
          <w:bCs/>
          <w:sz w:val="22"/>
          <w:szCs w:val="22"/>
          <w:lang w:val="et-EE"/>
        </w:rPr>
        <w:t xml:space="preserve"> and </w:t>
      </w:r>
      <w:proofErr w:type="spellStart"/>
      <w:r w:rsidRPr="009157DD">
        <w:rPr>
          <w:rFonts w:ascii="Roboto" w:hAnsi="Roboto"/>
          <w:b/>
          <w:bCs/>
          <w:sz w:val="22"/>
          <w:szCs w:val="22"/>
          <w:lang w:val="et-EE"/>
        </w:rPr>
        <w:t>employment</w:t>
      </w:r>
      <w:proofErr w:type="spellEnd"/>
      <w:r w:rsidRPr="009157DD">
        <w:rPr>
          <w:rFonts w:ascii="Roboto" w:hAnsi="Roboto"/>
          <w:b/>
          <w:bCs/>
          <w:sz w:val="22"/>
          <w:szCs w:val="22"/>
          <w:lang w:val="et-EE"/>
        </w:rPr>
        <w:t>;</w:t>
      </w:r>
    </w:p>
    <w:p w14:paraId="369E9FCF" w14:textId="4C0A9007" w:rsidR="006F558E" w:rsidRPr="009157DD" w:rsidRDefault="006F558E" w:rsidP="009157DD">
      <w:pPr>
        <w:jc w:val="both"/>
        <w:rPr>
          <w:rFonts w:ascii="Roboto" w:hAnsi="Roboto"/>
          <w:b/>
          <w:bCs/>
          <w:sz w:val="22"/>
          <w:szCs w:val="22"/>
          <w:lang w:val="en-GB"/>
        </w:rPr>
      </w:pPr>
      <w:r w:rsidRPr="009157DD">
        <w:rPr>
          <w:rFonts w:ascii="Roboto" w:hAnsi="Roboto"/>
          <w:b/>
          <w:bCs/>
          <w:sz w:val="22"/>
          <w:szCs w:val="22"/>
          <w:lang w:val="en-GB"/>
        </w:rPr>
        <w:t xml:space="preserve">(c) Recognize in its legislation situations of armed conflict, generalized violence or internal disturbances and when their expulsion could lead to violation of their rights to life, freedom from torture and security of the person as additional grounds for requests and provision of refugee status and protection by persons with </w:t>
      </w:r>
      <w:proofErr w:type="gramStart"/>
      <w:r w:rsidRPr="009157DD">
        <w:rPr>
          <w:rFonts w:ascii="Roboto" w:hAnsi="Roboto"/>
          <w:b/>
          <w:bCs/>
          <w:sz w:val="22"/>
          <w:szCs w:val="22"/>
          <w:lang w:val="en-GB"/>
        </w:rPr>
        <w:t>disabilities;</w:t>
      </w:r>
      <w:proofErr w:type="gramEnd"/>
    </w:p>
    <w:p w14:paraId="4AA0A403" w14:textId="156CEFA9" w:rsidR="00236856" w:rsidRDefault="006F558E" w:rsidP="009157DD">
      <w:pPr>
        <w:jc w:val="both"/>
        <w:rPr>
          <w:rFonts w:ascii="Roboto" w:hAnsi="Roboto"/>
          <w:b/>
          <w:bCs/>
          <w:sz w:val="22"/>
          <w:szCs w:val="22"/>
          <w:lang w:val="en-GB"/>
        </w:rPr>
      </w:pPr>
      <w:r w:rsidRPr="009157DD">
        <w:rPr>
          <w:rFonts w:ascii="Roboto" w:hAnsi="Roboto"/>
          <w:b/>
          <w:bCs/>
          <w:sz w:val="22"/>
          <w:szCs w:val="22"/>
          <w:lang w:val="en-GB"/>
        </w:rPr>
        <w:t>(d) Adopt legal measures in line with international applicable standards to prevent statelessness of persons with disabilities.</w:t>
      </w:r>
    </w:p>
    <w:p w14:paraId="0AAA0A38" w14:textId="77777777" w:rsidR="009157DD" w:rsidRPr="009157DD" w:rsidRDefault="009157DD" w:rsidP="009157DD">
      <w:pPr>
        <w:jc w:val="both"/>
        <w:rPr>
          <w:rStyle w:val="Hyperlink"/>
          <w:rFonts w:ascii="Roboto" w:hAnsi="Roboto"/>
          <w:b/>
          <w:bCs/>
          <w:color w:val="auto"/>
          <w:sz w:val="22"/>
          <w:szCs w:val="22"/>
          <w:u w:val="none"/>
          <w:lang w:val="en-GB"/>
        </w:rPr>
      </w:pPr>
    </w:p>
    <w:p w14:paraId="0FC0EB92" w14:textId="42193406" w:rsidR="00236856" w:rsidRPr="00977A56" w:rsidRDefault="00000000" w:rsidP="009157DD">
      <w:pPr>
        <w:pStyle w:val="Heading1"/>
        <w:spacing w:before="0" w:after="0"/>
        <w:rPr>
          <w:rStyle w:val="Hyperlink"/>
          <w:color w:val="4472C4" w:themeColor="accent1"/>
          <w:u w:val="none"/>
          <w:lang w:val="en-US"/>
        </w:rPr>
      </w:pPr>
      <w:hyperlink r:id="rId9" w:history="1">
        <w:bookmarkStart w:id="4" w:name="_Toc163142478"/>
        <w:r w:rsidR="00236856" w:rsidRPr="00977A56">
          <w:rPr>
            <w:rStyle w:val="Hyperlink"/>
            <w:lang w:val="en-US"/>
          </w:rPr>
          <w:t>Bahrain (2024)</w:t>
        </w:r>
      </w:hyperlink>
      <w:r w:rsidR="00977A56" w:rsidRPr="007D4E54">
        <w:rPr>
          <w:rStyle w:val="FootnoteReference"/>
          <w:color w:val="0563C1" w:themeColor="hyperlink"/>
          <w:sz w:val="28"/>
          <w:lang w:val="es-ES"/>
        </w:rPr>
        <w:footnoteReference w:id="1"/>
      </w:r>
      <w:bookmarkEnd w:id="4"/>
      <w:r w:rsidR="00236856" w:rsidRPr="00977A56">
        <w:rPr>
          <w:rStyle w:val="Hyperlink"/>
          <w:color w:val="4472C4" w:themeColor="accent1"/>
          <w:u w:val="none"/>
          <w:lang w:val="en-US"/>
        </w:rPr>
        <w:t xml:space="preserve"> </w:t>
      </w:r>
    </w:p>
    <w:p w14:paraId="6CB25205" w14:textId="77777777" w:rsidR="00977A56" w:rsidRPr="00977A56" w:rsidRDefault="00977A56" w:rsidP="009157DD">
      <w:pPr>
        <w:jc w:val="both"/>
        <w:rPr>
          <w:rFonts w:ascii="Roboto" w:hAnsi="Roboto"/>
          <w:sz w:val="22"/>
          <w:szCs w:val="22"/>
          <w:lang w:val="en-US"/>
        </w:rPr>
      </w:pPr>
      <w:r w:rsidRPr="00977A56">
        <w:rPr>
          <w:rFonts w:ascii="Roboto" w:hAnsi="Roboto"/>
          <w:sz w:val="22"/>
          <w:szCs w:val="22"/>
          <w:lang w:val="en-US"/>
        </w:rPr>
        <w:t>36. Recalling the concluding observation of the Committee on the Elimination of Discrimination against Women (CEDAW/C/BHR/CO/4, para. 34), the Committee is concerned about:</w:t>
      </w:r>
    </w:p>
    <w:p w14:paraId="10017E55" w14:textId="77777777" w:rsidR="00977A56" w:rsidRPr="00977A56" w:rsidRDefault="00977A56" w:rsidP="009157DD">
      <w:pPr>
        <w:jc w:val="both"/>
        <w:rPr>
          <w:rFonts w:ascii="Roboto" w:hAnsi="Roboto"/>
          <w:sz w:val="22"/>
          <w:szCs w:val="22"/>
          <w:lang w:val="en-US"/>
        </w:rPr>
      </w:pPr>
      <w:r w:rsidRPr="00977A56">
        <w:rPr>
          <w:rFonts w:ascii="Roboto" w:hAnsi="Roboto"/>
          <w:sz w:val="22"/>
          <w:szCs w:val="22"/>
          <w:lang w:val="en-US"/>
        </w:rPr>
        <w:t>(a) The discriminatory provisions of the Nationality Law of 1963, which prevents Bahraini women from transmitting their nationality to their children if they are married to a foreign man, putting children with disabilities of a Bahraini mother and a foreign father at risk of remaining stateless.</w:t>
      </w:r>
    </w:p>
    <w:p w14:paraId="245847BD" w14:textId="77777777" w:rsidR="00977A56" w:rsidRPr="00977A56" w:rsidRDefault="00977A56" w:rsidP="009157DD">
      <w:pPr>
        <w:jc w:val="both"/>
        <w:rPr>
          <w:rFonts w:ascii="Roboto" w:hAnsi="Roboto"/>
          <w:sz w:val="22"/>
          <w:szCs w:val="22"/>
          <w:lang w:val="en-US"/>
        </w:rPr>
      </w:pPr>
      <w:r w:rsidRPr="00977A56">
        <w:rPr>
          <w:rFonts w:ascii="Roboto" w:hAnsi="Roboto"/>
          <w:sz w:val="22"/>
          <w:szCs w:val="22"/>
          <w:lang w:val="en-US"/>
        </w:rPr>
        <w:t>(b) Persons with disabilities with non-Bahraini parents are prevented from enjoying the rights and accessing the services provided for in Law No. 74 of 2006 on the Care, Rehabilitation and Employment of Persons with Disabilities; and</w:t>
      </w:r>
    </w:p>
    <w:p w14:paraId="69C4F4B9" w14:textId="77777777" w:rsidR="00977A56" w:rsidRPr="00977A56" w:rsidRDefault="00977A56" w:rsidP="009157DD">
      <w:pPr>
        <w:jc w:val="both"/>
        <w:rPr>
          <w:rFonts w:ascii="Roboto" w:hAnsi="Roboto"/>
          <w:sz w:val="22"/>
          <w:szCs w:val="22"/>
          <w:lang w:val="en-US"/>
        </w:rPr>
      </w:pPr>
      <w:r w:rsidRPr="00977A56">
        <w:rPr>
          <w:rFonts w:ascii="Roboto" w:hAnsi="Roboto"/>
          <w:sz w:val="22"/>
          <w:szCs w:val="22"/>
          <w:lang w:val="en-US"/>
        </w:rPr>
        <w:t>(b) Discrimination against persons with psychosocial disabilities and persons with intellectual disabilities in the Nationality Law of 1963, which states in its article (6) that nationality is granted to a person with full capacity, and the same law defines full capacity in its article (2) as "not a minor and not of unsound mind".</w:t>
      </w:r>
    </w:p>
    <w:p w14:paraId="43ED5FF5" w14:textId="77777777" w:rsidR="00977A56" w:rsidRPr="00FE10DC" w:rsidRDefault="00977A56" w:rsidP="00977A56">
      <w:pPr>
        <w:jc w:val="both"/>
        <w:rPr>
          <w:rFonts w:ascii="Roboto" w:hAnsi="Roboto"/>
          <w:b/>
          <w:bCs/>
          <w:sz w:val="22"/>
          <w:szCs w:val="22"/>
          <w:lang w:val="en-US"/>
        </w:rPr>
      </w:pPr>
      <w:r w:rsidRPr="00FE10DC">
        <w:rPr>
          <w:rFonts w:ascii="Roboto" w:hAnsi="Roboto"/>
          <w:b/>
          <w:bCs/>
          <w:sz w:val="22"/>
          <w:szCs w:val="22"/>
          <w:lang w:val="en-US"/>
        </w:rPr>
        <w:t>37. Recalling the recommendation of the Committee on the Elimination of Discrimination against Women (CEDAW/C/BHR/CO/4, para. 35), the Committee recommends that the State party:</w:t>
      </w:r>
    </w:p>
    <w:p w14:paraId="0487126C" w14:textId="77777777" w:rsidR="00977A56" w:rsidRPr="00FE10DC" w:rsidRDefault="00977A56" w:rsidP="00977A56">
      <w:pPr>
        <w:jc w:val="both"/>
        <w:rPr>
          <w:rFonts w:ascii="Roboto" w:hAnsi="Roboto"/>
          <w:b/>
          <w:bCs/>
          <w:sz w:val="22"/>
          <w:szCs w:val="22"/>
          <w:lang w:val="en-US"/>
        </w:rPr>
      </w:pPr>
      <w:r w:rsidRPr="00FE10DC">
        <w:rPr>
          <w:rFonts w:ascii="Roboto" w:hAnsi="Roboto"/>
          <w:b/>
          <w:bCs/>
          <w:sz w:val="22"/>
          <w:szCs w:val="22"/>
          <w:lang w:val="en-US"/>
        </w:rPr>
        <w:t>(a) Amend the 1963 Nationality Law to grant Bahraini women, in particular women with disabilities, including when married to a foreign man, the right to transmit their nationality to their children, including children with disabilities.</w:t>
      </w:r>
    </w:p>
    <w:p w14:paraId="4CDA7999" w14:textId="77777777" w:rsidR="00977A56" w:rsidRPr="00FE10DC" w:rsidRDefault="00977A56" w:rsidP="00977A56">
      <w:pPr>
        <w:jc w:val="both"/>
        <w:rPr>
          <w:rFonts w:ascii="Roboto" w:hAnsi="Roboto"/>
          <w:b/>
          <w:bCs/>
          <w:sz w:val="22"/>
          <w:szCs w:val="22"/>
          <w:lang w:val="en-US"/>
        </w:rPr>
      </w:pPr>
      <w:r w:rsidRPr="00FE10DC">
        <w:rPr>
          <w:rFonts w:ascii="Roboto" w:hAnsi="Roboto"/>
          <w:b/>
          <w:bCs/>
          <w:sz w:val="22"/>
          <w:szCs w:val="22"/>
          <w:lang w:val="en-US"/>
        </w:rPr>
        <w:lastRenderedPageBreak/>
        <w:t>(b) Repeal the provision in Law No. 74 of 2006 on the Care, Rehabilitation and Employment of Persons with Disabilities that deprives persons with disabilities with non-Bahraini parents from enjoying the rights and accessing the services prescribed therein; (c) Repeal the provision in Law No. 74 of 2006 on the Care, Rehabilitation and Employment of Persons with Disabilities.</w:t>
      </w:r>
    </w:p>
    <w:p w14:paraId="771A09C4" w14:textId="7477BD8B" w:rsidR="00236856" w:rsidRPr="00FE10DC" w:rsidRDefault="00977A56" w:rsidP="00977A56">
      <w:pPr>
        <w:jc w:val="both"/>
        <w:rPr>
          <w:rFonts w:ascii="Roboto" w:hAnsi="Roboto"/>
          <w:b/>
          <w:bCs/>
          <w:sz w:val="22"/>
          <w:szCs w:val="22"/>
          <w:lang w:val="en-US"/>
        </w:rPr>
      </w:pPr>
      <w:r w:rsidRPr="00FE10DC">
        <w:rPr>
          <w:rFonts w:ascii="Roboto" w:hAnsi="Roboto"/>
          <w:b/>
          <w:bCs/>
          <w:sz w:val="22"/>
          <w:szCs w:val="22"/>
          <w:lang w:val="en-US"/>
        </w:rPr>
        <w:t xml:space="preserve">(c) Repeal the provision in the Nationality Law of 1963 that prevents persons from acquiring nationality </w:t>
      </w:r>
      <w:proofErr w:type="gramStart"/>
      <w:r w:rsidRPr="00FE10DC">
        <w:rPr>
          <w:rFonts w:ascii="Roboto" w:hAnsi="Roboto"/>
          <w:b/>
          <w:bCs/>
          <w:sz w:val="22"/>
          <w:szCs w:val="22"/>
          <w:lang w:val="en-US"/>
        </w:rPr>
        <w:t>on the basis of</w:t>
      </w:r>
      <w:proofErr w:type="gramEnd"/>
      <w:r w:rsidRPr="00FE10DC">
        <w:rPr>
          <w:rFonts w:ascii="Roboto" w:hAnsi="Roboto"/>
          <w:b/>
          <w:bCs/>
          <w:sz w:val="22"/>
          <w:szCs w:val="22"/>
          <w:lang w:val="en-US"/>
        </w:rPr>
        <w:t xml:space="preserve"> their mental disability.</w:t>
      </w:r>
    </w:p>
    <w:p w14:paraId="7EDE7FF1" w14:textId="77777777" w:rsidR="00236856" w:rsidRPr="00F650F2" w:rsidRDefault="00236856" w:rsidP="00236856">
      <w:pPr>
        <w:jc w:val="both"/>
        <w:rPr>
          <w:rFonts w:ascii="Roboto" w:hAnsi="Roboto"/>
          <w:sz w:val="22"/>
          <w:szCs w:val="22"/>
          <w:lang w:val="es-ES"/>
        </w:rPr>
      </w:pPr>
    </w:p>
    <w:p w14:paraId="75CAAC87" w14:textId="77777777" w:rsidR="009157DD" w:rsidRDefault="00000000" w:rsidP="00236856">
      <w:pPr>
        <w:pStyle w:val="Heading1"/>
        <w:snapToGrid w:val="0"/>
        <w:spacing w:before="0" w:after="0"/>
        <w:rPr>
          <w:rStyle w:val="Hyperlink"/>
          <w:lang w:val="es-ES"/>
        </w:rPr>
      </w:pPr>
      <w:hyperlink r:id="rId10" w:history="1">
        <w:bookmarkStart w:id="5" w:name="_Toc163142479"/>
        <w:proofErr w:type="spellStart"/>
        <w:r w:rsidR="00236856" w:rsidRPr="001D329F">
          <w:rPr>
            <w:rStyle w:val="Hyperlink"/>
            <w:lang w:val="es-ES"/>
          </w:rPr>
          <w:t>Kazakhstan</w:t>
        </w:r>
        <w:proofErr w:type="spellEnd"/>
        <w:r w:rsidR="00236856" w:rsidRPr="001D329F">
          <w:rPr>
            <w:rStyle w:val="Hyperlink"/>
            <w:lang w:val="es-ES"/>
          </w:rPr>
          <w:t xml:space="preserve"> (2024)</w:t>
        </w:r>
        <w:bookmarkEnd w:id="5"/>
      </w:hyperlink>
    </w:p>
    <w:p w14:paraId="40C1B445" w14:textId="44051EE7" w:rsidR="009157DD" w:rsidRPr="009157DD" w:rsidRDefault="009157DD" w:rsidP="009157DD">
      <w:pPr>
        <w:jc w:val="both"/>
        <w:rPr>
          <w:rFonts w:ascii="Roboto" w:hAnsi="Roboto"/>
          <w:sz w:val="22"/>
          <w:szCs w:val="22"/>
          <w:lang w:val="en-GB"/>
        </w:rPr>
      </w:pPr>
      <w:r w:rsidRPr="009157DD">
        <w:rPr>
          <w:rFonts w:ascii="Roboto" w:hAnsi="Roboto"/>
          <w:sz w:val="22"/>
          <w:szCs w:val="22"/>
          <w:lang w:val="en-GB"/>
        </w:rPr>
        <w:t>39.</w:t>
      </w:r>
      <w:r>
        <w:rPr>
          <w:rFonts w:ascii="Roboto" w:hAnsi="Roboto"/>
          <w:sz w:val="22"/>
          <w:szCs w:val="22"/>
          <w:lang w:val="en-GB"/>
        </w:rPr>
        <w:t xml:space="preserve"> </w:t>
      </w:r>
      <w:r w:rsidRPr="009157DD">
        <w:rPr>
          <w:rFonts w:ascii="Roboto" w:hAnsi="Roboto"/>
          <w:sz w:val="22"/>
          <w:szCs w:val="22"/>
          <w:lang w:val="en-GB"/>
        </w:rPr>
        <w:t xml:space="preserve">The Committee is concerned about: </w:t>
      </w:r>
    </w:p>
    <w:p w14:paraId="622D93DB" w14:textId="2C0E80DA" w:rsidR="009157DD" w:rsidRPr="009157DD" w:rsidRDefault="009157DD" w:rsidP="009157DD">
      <w:pPr>
        <w:jc w:val="both"/>
        <w:rPr>
          <w:rFonts w:ascii="Roboto" w:hAnsi="Roboto"/>
          <w:sz w:val="22"/>
          <w:szCs w:val="22"/>
          <w:lang w:val="en-GB"/>
        </w:rPr>
      </w:pPr>
      <w:r w:rsidRPr="009157DD">
        <w:rPr>
          <w:rFonts w:ascii="Roboto" w:hAnsi="Roboto"/>
          <w:sz w:val="22"/>
          <w:szCs w:val="22"/>
          <w:lang w:val="en-GB"/>
        </w:rPr>
        <w:t>(a)</w:t>
      </w:r>
      <w:r>
        <w:rPr>
          <w:rFonts w:ascii="Roboto" w:hAnsi="Roboto"/>
          <w:sz w:val="22"/>
          <w:szCs w:val="22"/>
          <w:lang w:val="en-GB"/>
        </w:rPr>
        <w:t xml:space="preserve"> </w:t>
      </w:r>
      <w:r w:rsidRPr="009157DD">
        <w:rPr>
          <w:rFonts w:ascii="Roboto" w:hAnsi="Roboto"/>
          <w:sz w:val="22"/>
          <w:szCs w:val="22"/>
          <w:lang w:val="en-GB"/>
        </w:rPr>
        <w:t xml:space="preserve">Limited access of migrant persons with disabilities, including refugees and asylum-seekers with disabilities and persons with disabilities in refugee-like situations, to social security, disability-related allowances, inclusive education, specialized health care, health insurance, social housing and </w:t>
      </w:r>
      <w:proofErr w:type="gramStart"/>
      <w:r w:rsidRPr="009157DD">
        <w:rPr>
          <w:rFonts w:ascii="Roboto" w:hAnsi="Roboto"/>
          <w:sz w:val="22"/>
          <w:szCs w:val="22"/>
          <w:lang w:val="en-GB"/>
        </w:rPr>
        <w:t>employment;</w:t>
      </w:r>
      <w:proofErr w:type="gramEnd"/>
      <w:r w:rsidRPr="009157DD">
        <w:rPr>
          <w:rFonts w:ascii="Roboto" w:hAnsi="Roboto"/>
          <w:sz w:val="22"/>
          <w:szCs w:val="22"/>
          <w:lang w:val="en-GB"/>
        </w:rPr>
        <w:t xml:space="preserve"> </w:t>
      </w:r>
    </w:p>
    <w:p w14:paraId="098E1BC4" w14:textId="47F42CF1" w:rsidR="009157DD" w:rsidRPr="009157DD" w:rsidRDefault="009157DD" w:rsidP="009157DD">
      <w:pPr>
        <w:jc w:val="both"/>
        <w:rPr>
          <w:rFonts w:ascii="Roboto" w:hAnsi="Roboto"/>
          <w:sz w:val="22"/>
          <w:szCs w:val="22"/>
          <w:lang w:val="en-AU"/>
        </w:rPr>
      </w:pPr>
      <w:r w:rsidRPr="009157DD">
        <w:rPr>
          <w:rFonts w:ascii="Roboto" w:hAnsi="Roboto"/>
          <w:sz w:val="22"/>
          <w:szCs w:val="22"/>
          <w:lang w:val="en-AU"/>
        </w:rPr>
        <w:t>(b)</w:t>
      </w:r>
      <w:r>
        <w:rPr>
          <w:rFonts w:ascii="Roboto" w:hAnsi="Roboto"/>
          <w:sz w:val="22"/>
          <w:szCs w:val="22"/>
          <w:lang w:val="en-AU"/>
        </w:rPr>
        <w:t xml:space="preserve"> </w:t>
      </w:r>
      <w:r w:rsidRPr="009157DD">
        <w:rPr>
          <w:rFonts w:ascii="Roboto" w:hAnsi="Roboto"/>
          <w:sz w:val="22"/>
          <w:szCs w:val="22"/>
          <w:lang w:val="en-AU"/>
        </w:rPr>
        <w:t xml:space="preserve">The lack of residency and naturalization processes for refugees with </w:t>
      </w:r>
      <w:proofErr w:type="gramStart"/>
      <w:r w:rsidRPr="009157DD">
        <w:rPr>
          <w:rFonts w:ascii="Roboto" w:hAnsi="Roboto"/>
          <w:sz w:val="22"/>
          <w:szCs w:val="22"/>
          <w:lang w:val="en-AU"/>
        </w:rPr>
        <w:t>disabilities;</w:t>
      </w:r>
      <w:proofErr w:type="gramEnd"/>
      <w:r w:rsidRPr="009157DD">
        <w:rPr>
          <w:rFonts w:ascii="Roboto" w:hAnsi="Roboto"/>
          <w:sz w:val="22"/>
          <w:szCs w:val="22"/>
          <w:lang w:val="en-AU"/>
        </w:rPr>
        <w:t xml:space="preserve"> </w:t>
      </w:r>
    </w:p>
    <w:p w14:paraId="2BCBF490" w14:textId="7EBE3116" w:rsidR="009157DD" w:rsidRPr="009157DD" w:rsidRDefault="009157DD" w:rsidP="009157DD">
      <w:pPr>
        <w:jc w:val="both"/>
        <w:rPr>
          <w:rFonts w:ascii="Roboto" w:hAnsi="Roboto"/>
          <w:sz w:val="22"/>
          <w:szCs w:val="22"/>
          <w:lang w:val="en-AU"/>
        </w:rPr>
      </w:pPr>
      <w:r w:rsidRPr="009157DD">
        <w:rPr>
          <w:rFonts w:ascii="Roboto" w:hAnsi="Roboto"/>
          <w:sz w:val="22"/>
          <w:szCs w:val="22"/>
          <w:lang w:val="en-AU"/>
        </w:rPr>
        <w:t>(c)</w:t>
      </w:r>
      <w:r>
        <w:rPr>
          <w:rFonts w:ascii="Roboto" w:hAnsi="Roboto"/>
          <w:sz w:val="22"/>
          <w:szCs w:val="22"/>
          <w:lang w:val="en-AU"/>
        </w:rPr>
        <w:t xml:space="preserve"> </w:t>
      </w:r>
      <w:r w:rsidRPr="009157DD">
        <w:rPr>
          <w:rFonts w:ascii="Roboto" w:hAnsi="Roboto"/>
          <w:sz w:val="22"/>
          <w:szCs w:val="22"/>
          <w:lang w:val="en-AU"/>
        </w:rPr>
        <w:t xml:space="preserve">The risk of statelessness of migrant persons with disabilities due to legislation requiring foreign persons applying for citizenship of the State party to renounce their existing citizenship before they receive a binding decision on whether their application is </w:t>
      </w:r>
      <w:proofErr w:type="gramStart"/>
      <w:r w:rsidRPr="009157DD">
        <w:rPr>
          <w:rFonts w:ascii="Roboto" w:hAnsi="Roboto"/>
          <w:sz w:val="22"/>
          <w:szCs w:val="22"/>
          <w:lang w:val="en-AU"/>
        </w:rPr>
        <w:t>granted;</w:t>
      </w:r>
      <w:proofErr w:type="gramEnd"/>
    </w:p>
    <w:p w14:paraId="4A72014B" w14:textId="6E1136A3" w:rsidR="009157DD" w:rsidRPr="009157DD" w:rsidRDefault="009157DD" w:rsidP="009157DD">
      <w:pPr>
        <w:jc w:val="both"/>
        <w:rPr>
          <w:rFonts w:ascii="Roboto" w:hAnsi="Roboto"/>
          <w:sz w:val="22"/>
          <w:szCs w:val="22"/>
          <w:lang w:val="en-AU"/>
        </w:rPr>
      </w:pPr>
      <w:r w:rsidRPr="009157DD">
        <w:rPr>
          <w:rFonts w:ascii="Roboto" w:hAnsi="Roboto"/>
          <w:sz w:val="22"/>
          <w:szCs w:val="22"/>
          <w:lang w:val="en-AU"/>
        </w:rPr>
        <w:t>(d)</w:t>
      </w:r>
      <w:r>
        <w:rPr>
          <w:rFonts w:ascii="Roboto" w:hAnsi="Roboto"/>
          <w:sz w:val="22"/>
          <w:szCs w:val="22"/>
          <w:lang w:val="en-AU"/>
        </w:rPr>
        <w:t xml:space="preserve"> </w:t>
      </w:r>
      <w:r w:rsidRPr="009157DD">
        <w:rPr>
          <w:rFonts w:ascii="Roboto" w:hAnsi="Roboto"/>
          <w:sz w:val="22"/>
          <w:szCs w:val="22"/>
          <w:lang w:val="en-AU"/>
        </w:rPr>
        <w:t xml:space="preserve">The vulnerability of stateless persons with disabilities due to the long duration of the processes for the determination of </w:t>
      </w:r>
      <w:proofErr w:type="gramStart"/>
      <w:r w:rsidRPr="009157DD">
        <w:rPr>
          <w:rFonts w:ascii="Roboto" w:hAnsi="Roboto"/>
          <w:sz w:val="22"/>
          <w:szCs w:val="22"/>
          <w:lang w:val="en-AU"/>
        </w:rPr>
        <w:t>statelessness;</w:t>
      </w:r>
      <w:proofErr w:type="gramEnd"/>
    </w:p>
    <w:p w14:paraId="12A870F1" w14:textId="7174C7E1" w:rsidR="009157DD" w:rsidRPr="009157DD" w:rsidRDefault="009157DD" w:rsidP="009157DD">
      <w:pPr>
        <w:jc w:val="both"/>
        <w:rPr>
          <w:rFonts w:ascii="Roboto" w:hAnsi="Roboto"/>
          <w:sz w:val="22"/>
          <w:szCs w:val="22"/>
          <w:lang w:val="en-AU"/>
        </w:rPr>
      </w:pPr>
      <w:r w:rsidRPr="009157DD">
        <w:rPr>
          <w:rFonts w:ascii="Roboto" w:hAnsi="Roboto"/>
          <w:sz w:val="22"/>
          <w:szCs w:val="22"/>
          <w:lang w:val="en-AU"/>
        </w:rPr>
        <w:t>(e)</w:t>
      </w:r>
      <w:r>
        <w:rPr>
          <w:rFonts w:ascii="Roboto" w:hAnsi="Roboto"/>
          <w:sz w:val="22"/>
          <w:szCs w:val="22"/>
          <w:lang w:val="en-AU"/>
        </w:rPr>
        <w:t xml:space="preserve"> </w:t>
      </w:r>
      <w:r w:rsidRPr="009157DD">
        <w:rPr>
          <w:rFonts w:ascii="Roboto" w:hAnsi="Roboto"/>
          <w:sz w:val="22"/>
          <w:szCs w:val="22"/>
          <w:lang w:val="en-AU"/>
        </w:rPr>
        <w:t xml:space="preserve">Reports of lacunae in migration legislation and practice leading to insufficient protection of the principle of non-refoulement, and about barriers, including attitudinal and physical barriers in asylum procedures, restricting persons with disabilities, including persons with intellectual and/or psychosocial disabilities and persons with disabilities with HIV/AIDS, </w:t>
      </w:r>
      <w:proofErr w:type="gramStart"/>
      <w:r w:rsidRPr="009157DD">
        <w:rPr>
          <w:rFonts w:ascii="Roboto" w:hAnsi="Roboto"/>
          <w:sz w:val="22"/>
          <w:szCs w:val="22"/>
          <w:lang w:val="en-AU"/>
        </w:rPr>
        <w:t>tuberculosis</w:t>
      </w:r>
      <w:proofErr w:type="gramEnd"/>
      <w:r w:rsidRPr="009157DD">
        <w:rPr>
          <w:rFonts w:ascii="Roboto" w:hAnsi="Roboto"/>
          <w:sz w:val="22"/>
          <w:szCs w:val="22"/>
          <w:lang w:val="en-AU"/>
        </w:rPr>
        <w:t xml:space="preserve"> or other diseases, to apply for asylum.  </w:t>
      </w:r>
    </w:p>
    <w:p w14:paraId="63018718" w14:textId="2BD26D33" w:rsidR="009157DD" w:rsidRPr="009157DD" w:rsidRDefault="009157DD" w:rsidP="009157DD">
      <w:pPr>
        <w:jc w:val="both"/>
        <w:rPr>
          <w:rFonts w:ascii="Roboto" w:hAnsi="Roboto"/>
          <w:b/>
          <w:bCs/>
          <w:sz w:val="22"/>
          <w:szCs w:val="22"/>
          <w:lang w:val="en-GB"/>
        </w:rPr>
      </w:pPr>
      <w:r w:rsidRPr="009157DD">
        <w:rPr>
          <w:rFonts w:ascii="Roboto" w:hAnsi="Roboto"/>
          <w:b/>
          <w:bCs/>
          <w:sz w:val="22"/>
          <w:szCs w:val="22"/>
          <w:lang w:val="en-GB"/>
        </w:rPr>
        <w:t>40.</w:t>
      </w:r>
      <w:r w:rsidRPr="009157DD">
        <w:rPr>
          <w:rFonts w:ascii="Roboto" w:hAnsi="Roboto"/>
          <w:b/>
          <w:bCs/>
          <w:sz w:val="22"/>
          <w:szCs w:val="22"/>
          <w:lang w:val="en-GB"/>
        </w:rPr>
        <w:t xml:space="preserve"> </w:t>
      </w:r>
      <w:r w:rsidRPr="009157DD">
        <w:rPr>
          <w:rFonts w:ascii="Roboto" w:hAnsi="Roboto"/>
          <w:b/>
          <w:bCs/>
          <w:sz w:val="22"/>
          <w:szCs w:val="22"/>
          <w:lang w:val="en-GB"/>
        </w:rPr>
        <w:t>The Committee recommends that the State party:</w:t>
      </w:r>
    </w:p>
    <w:p w14:paraId="4CA890BD" w14:textId="1D31F3C6" w:rsidR="009157DD" w:rsidRPr="009157DD" w:rsidRDefault="009157DD" w:rsidP="009157DD">
      <w:pPr>
        <w:jc w:val="both"/>
        <w:rPr>
          <w:rFonts w:ascii="Roboto" w:hAnsi="Roboto"/>
          <w:b/>
          <w:bCs/>
          <w:sz w:val="22"/>
          <w:szCs w:val="22"/>
          <w:lang w:val="en-GB"/>
        </w:rPr>
      </w:pPr>
      <w:r w:rsidRPr="009157DD">
        <w:rPr>
          <w:rFonts w:ascii="Roboto" w:hAnsi="Roboto"/>
          <w:b/>
          <w:bCs/>
          <w:sz w:val="22"/>
          <w:szCs w:val="22"/>
          <w:lang w:val="en-GB"/>
        </w:rPr>
        <w:t>(a)</w:t>
      </w:r>
      <w:r>
        <w:rPr>
          <w:rFonts w:ascii="Roboto" w:hAnsi="Roboto"/>
          <w:b/>
          <w:bCs/>
          <w:sz w:val="22"/>
          <w:szCs w:val="22"/>
          <w:lang w:val="en-GB"/>
        </w:rPr>
        <w:t xml:space="preserve"> </w:t>
      </w:r>
      <w:r w:rsidRPr="009157DD">
        <w:rPr>
          <w:rFonts w:ascii="Roboto" w:hAnsi="Roboto"/>
          <w:b/>
          <w:bCs/>
          <w:sz w:val="22"/>
          <w:szCs w:val="22"/>
          <w:lang w:val="en-GB"/>
        </w:rPr>
        <w:t xml:space="preserve">Adopt legislation to ensure to migrant children and adults with disabilities, including refugees and asylum-seekers with disabilities and persons with disabilities in refugee-like situations who lack permanent resident status, legal recognition of their disability, access to social protection, including disability allowances, health insurance, equipment and mobility devices, housing, and inclusive </w:t>
      </w:r>
      <w:proofErr w:type="gramStart"/>
      <w:r w:rsidRPr="009157DD">
        <w:rPr>
          <w:rFonts w:ascii="Roboto" w:hAnsi="Roboto"/>
          <w:b/>
          <w:bCs/>
          <w:sz w:val="22"/>
          <w:szCs w:val="22"/>
          <w:lang w:val="en-GB"/>
        </w:rPr>
        <w:t>education;</w:t>
      </w:r>
      <w:proofErr w:type="gramEnd"/>
    </w:p>
    <w:p w14:paraId="79C58783" w14:textId="23F06843" w:rsidR="009157DD" w:rsidRPr="009157DD" w:rsidRDefault="009157DD" w:rsidP="009157DD">
      <w:pPr>
        <w:jc w:val="both"/>
        <w:rPr>
          <w:rFonts w:ascii="Roboto" w:hAnsi="Roboto"/>
          <w:b/>
          <w:bCs/>
          <w:sz w:val="22"/>
          <w:szCs w:val="22"/>
          <w:lang w:val="en-GB"/>
        </w:rPr>
      </w:pPr>
      <w:r w:rsidRPr="009157DD">
        <w:rPr>
          <w:rFonts w:ascii="Roboto" w:hAnsi="Roboto"/>
          <w:b/>
          <w:bCs/>
          <w:sz w:val="22"/>
          <w:szCs w:val="22"/>
          <w:lang w:val="en-GB"/>
        </w:rPr>
        <w:t>(b)</w:t>
      </w:r>
      <w:r>
        <w:rPr>
          <w:rFonts w:ascii="Roboto" w:hAnsi="Roboto"/>
          <w:b/>
          <w:bCs/>
          <w:sz w:val="22"/>
          <w:szCs w:val="22"/>
          <w:lang w:val="en-GB"/>
        </w:rPr>
        <w:t xml:space="preserve"> </w:t>
      </w:r>
      <w:r w:rsidRPr="009157DD">
        <w:rPr>
          <w:rFonts w:ascii="Roboto" w:hAnsi="Roboto"/>
          <w:b/>
          <w:bCs/>
          <w:sz w:val="22"/>
          <w:szCs w:val="22"/>
          <w:lang w:val="en-GB"/>
        </w:rPr>
        <w:t xml:space="preserve">Ensure that refugees with disabilities have effective access to residency and naturalization </w:t>
      </w:r>
      <w:proofErr w:type="gramStart"/>
      <w:r w:rsidRPr="009157DD">
        <w:rPr>
          <w:rFonts w:ascii="Roboto" w:hAnsi="Roboto"/>
          <w:b/>
          <w:bCs/>
          <w:sz w:val="22"/>
          <w:szCs w:val="22"/>
          <w:lang w:val="en-GB"/>
        </w:rPr>
        <w:t>processes;</w:t>
      </w:r>
      <w:proofErr w:type="gramEnd"/>
    </w:p>
    <w:p w14:paraId="29EC992A" w14:textId="2B9BE3F2" w:rsidR="009157DD" w:rsidRPr="009157DD" w:rsidRDefault="009157DD" w:rsidP="009157DD">
      <w:pPr>
        <w:jc w:val="both"/>
        <w:rPr>
          <w:rFonts w:ascii="Roboto" w:hAnsi="Roboto"/>
          <w:b/>
          <w:bCs/>
          <w:sz w:val="22"/>
          <w:szCs w:val="22"/>
          <w:lang w:val="en-GB"/>
        </w:rPr>
      </w:pPr>
      <w:r w:rsidRPr="009157DD">
        <w:rPr>
          <w:rFonts w:ascii="Roboto" w:hAnsi="Roboto"/>
          <w:b/>
          <w:bCs/>
          <w:sz w:val="22"/>
          <w:szCs w:val="22"/>
          <w:lang w:val="en-GB"/>
        </w:rPr>
        <w:t>(c)</w:t>
      </w:r>
      <w:r>
        <w:rPr>
          <w:rFonts w:ascii="Roboto" w:hAnsi="Roboto"/>
          <w:b/>
          <w:bCs/>
          <w:sz w:val="22"/>
          <w:szCs w:val="22"/>
          <w:lang w:val="en-GB"/>
        </w:rPr>
        <w:t xml:space="preserve"> </w:t>
      </w:r>
      <w:r w:rsidRPr="009157DD">
        <w:rPr>
          <w:rFonts w:ascii="Roboto" w:hAnsi="Roboto"/>
          <w:b/>
          <w:bCs/>
          <w:sz w:val="22"/>
          <w:szCs w:val="22"/>
          <w:lang w:val="en-GB"/>
        </w:rPr>
        <w:t xml:space="preserve">Amend citizenship legislation to ensure that persons with disabilities applying for citizenship are not obliged to renounce their existing citizenship before they receive a binding decision on their application with the State </w:t>
      </w:r>
      <w:proofErr w:type="gramStart"/>
      <w:r w:rsidRPr="009157DD">
        <w:rPr>
          <w:rFonts w:ascii="Roboto" w:hAnsi="Roboto"/>
          <w:b/>
          <w:bCs/>
          <w:sz w:val="22"/>
          <w:szCs w:val="22"/>
          <w:lang w:val="en-GB"/>
        </w:rPr>
        <w:t>party;</w:t>
      </w:r>
      <w:proofErr w:type="gramEnd"/>
    </w:p>
    <w:p w14:paraId="74BC9B60" w14:textId="6DA3D23E" w:rsidR="009157DD" w:rsidRPr="009157DD" w:rsidRDefault="009157DD" w:rsidP="009157DD">
      <w:pPr>
        <w:jc w:val="both"/>
        <w:rPr>
          <w:rFonts w:ascii="Roboto" w:hAnsi="Roboto"/>
          <w:b/>
          <w:bCs/>
          <w:sz w:val="22"/>
          <w:szCs w:val="22"/>
          <w:lang w:val="en-GB"/>
        </w:rPr>
      </w:pPr>
      <w:r w:rsidRPr="009157DD">
        <w:rPr>
          <w:rFonts w:ascii="Roboto" w:hAnsi="Roboto"/>
          <w:b/>
          <w:bCs/>
          <w:sz w:val="22"/>
          <w:szCs w:val="22"/>
          <w:lang w:val="en-GB"/>
        </w:rPr>
        <w:t>(d)</w:t>
      </w:r>
      <w:r>
        <w:rPr>
          <w:rFonts w:ascii="Roboto" w:hAnsi="Roboto"/>
          <w:b/>
          <w:bCs/>
          <w:sz w:val="22"/>
          <w:szCs w:val="22"/>
          <w:lang w:val="en-GB"/>
        </w:rPr>
        <w:t xml:space="preserve"> </w:t>
      </w:r>
      <w:r w:rsidRPr="009157DD">
        <w:rPr>
          <w:rFonts w:ascii="Roboto" w:hAnsi="Roboto"/>
          <w:b/>
          <w:bCs/>
          <w:sz w:val="22"/>
          <w:szCs w:val="22"/>
          <w:lang w:val="en-GB"/>
        </w:rPr>
        <w:t xml:space="preserve">Ratify the 1954 Convention relating to the Status of Stateless Persons and the 1961 Convention on the Reduction of Statelessness and ensure that procedures for the determination of statelessness are conducted with all deliberate speed, and guarantee access to identification, documents and </w:t>
      </w:r>
      <w:proofErr w:type="gramStart"/>
      <w:r w:rsidRPr="009157DD">
        <w:rPr>
          <w:rFonts w:ascii="Roboto" w:hAnsi="Roboto"/>
          <w:b/>
          <w:bCs/>
          <w:sz w:val="22"/>
          <w:szCs w:val="22"/>
          <w:lang w:val="en-GB"/>
        </w:rPr>
        <w:t>registration;</w:t>
      </w:r>
      <w:proofErr w:type="gramEnd"/>
      <w:r w:rsidRPr="009157DD">
        <w:rPr>
          <w:rFonts w:ascii="Roboto" w:hAnsi="Roboto"/>
          <w:b/>
          <w:bCs/>
          <w:sz w:val="22"/>
          <w:szCs w:val="22"/>
          <w:lang w:val="en-GB"/>
        </w:rPr>
        <w:t xml:space="preserve"> </w:t>
      </w:r>
    </w:p>
    <w:p w14:paraId="687ED560" w14:textId="4713E721" w:rsidR="00236856" w:rsidRPr="009157DD" w:rsidRDefault="009157DD" w:rsidP="00236856">
      <w:pPr>
        <w:jc w:val="both"/>
        <w:rPr>
          <w:rFonts w:ascii="Roboto" w:hAnsi="Roboto"/>
          <w:b/>
          <w:bCs/>
          <w:sz w:val="22"/>
          <w:szCs w:val="22"/>
          <w:lang w:val="en-GB"/>
        </w:rPr>
      </w:pPr>
      <w:r w:rsidRPr="009157DD">
        <w:rPr>
          <w:rFonts w:ascii="Roboto" w:hAnsi="Roboto"/>
          <w:b/>
          <w:bCs/>
          <w:sz w:val="22"/>
          <w:szCs w:val="22"/>
          <w:lang w:val="en-GB"/>
        </w:rPr>
        <w:t>(e)</w:t>
      </w:r>
      <w:r>
        <w:rPr>
          <w:rFonts w:ascii="Roboto" w:hAnsi="Roboto"/>
          <w:b/>
          <w:bCs/>
          <w:sz w:val="22"/>
          <w:szCs w:val="22"/>
          <w:lang w:val="en-GB"/>
        </w:rPr>
        <w:t xml:space="preserve"> </w:t>
      </w:r>
      <w:r w:rsidRPr="009157DD">
        <w:rPr>
          <w:rFonts w:ascii="Roboto" w:hAnsi="Roboto"/>
          <w:b/>
          <w:bCs/>
          <w:sz w:val="22"/>
          <w:szCs w:val="22"/>
          <w:lang w:val="en-GB"/>
        </w:rPr>
        <w:t xml:space="preserve">Ensure that migration legislation and practice protect the principle of </w:t>
      </w:r>
      <w:r w:rsidRPr="009157DD">
        <w:rPr>
          <w:rFonts w:ascii="Roboto" w:hAnsi="Roboto"/>
          <w:b/>
          <w:bCs/>
          <w:i/>
          <w:iCs/>
          <w:sz w:val="22"/>
          <w:szCs w:val="22"/>
          <w:lang w:val="en-GB"/>
        </w:rPr>
        <w:t>non-refoulement</w:t>
      </w:r>
      <w:r w:rsidRPr="009157DD">
        <w:rPr>
          <w:rFonts w:ascii="Roboto" w:hAnsi="Roboto"/>
          <w:b/>
          <w:bCs/>
          <w:sz w:val="22"/>
          <w:szCs w:val="22"/>
          <w:lang w:val="en-GB"/>
        </w:rPr>
        <w:t xml:space="preserve"> without exception, and that persons with disabilities, including persons with intellectual and/or psychosocial disabilities, have full access to immigration and asylum procedures, including by providing procedural accommodation.</w:t>
      </w:r>
    </w:p>
    <w:p w14:paraId="64CCC44D" w14:textId="77777777" w:rsidR="00236856" w:rsidRPr="009157DD" w:rsidRDefault="00236856" w:rsidP="00236856">
      <w:pPr>
        <w:jc w:val="both"/>
        <w:rPr>
          <w:rFonts w:ascii="Roboto" w:hAnsi="Roboto"/>
          <w:sz w:val="22"/>
          <w:szCs w:val="22"/>
          <w:lang w:val="en-US"/>
        </w:rPr>
      </w:pPr>
    </w:p>
    <w:p w14:paraId="1E93A48D" w14:textId="77777777" w:rsidR="00236856" w:rsidRDefault="00000000" w:rsidP="00236856">
      <w:pPr>
        <w:pStyle w:val="Heading1"/>
        <w:snapToGrid w:val="0"/>
        <w:spacing w:before="0" w:after="0"/>
        <w:rPr>
          <w:rStyle w:val="Hyperlink"/>
          <w:lang w:val="es-ES"/>
        </w:rPr>
      </w:pPr>
      <w:hyperlink r:id="rId11" w:history="1">
        <w:bookmarkStart w:id="6" w:name="_Toc163142480"/>
        <w:r w:rsidR="00236856" w:rsidRPr="001D329F">
          <w:rPr>
            <w:rStyle w:val="Hyperlink"/>
            <w:lang w:val="es-ES"/>
          </w:rPr>
          <w:t>Nicaragua (2024)</w:t>
        </w:r>
        <w:bookmarkEnd w:id="6"/>
      </w:hyperlink>
      <w:r w:rsidR="00236856" w:rsidRPr="00F650F2">
        <w:rPr>
          <w:rStyle w:val="Hyperlink"/>
          <w:lang w:val="es-ES"/>
        </w:rPr>
        <w:t xml:space="preserve"> </w:t>
      </w:r>
    </w:p>
    <w:p w14:paraId="7BF5CD0E" w14:textId="5D0E403A" w:rsidR="009157DD" w:rsidRPr="009157DD" w:rsidRDefault="009157DD" w:rsidP="009157DD">
      <w:pPr>
        <w:jc w:val="both"/>
        <w:rPr>
          <w:rFonts w:ascii="Roboto" w:hAnsi="Roboto"/>
          <w:sz w:val="22"/>
          <w:szCs w:val="22"/>
          <w:lang w:val="es-419"/>
        </w:rPr>
      </w:pPr>
      <w:r w:rsidRPr="009157DD">
        <w:rPr>
          <w:rFonts w:ascii="Roboto" w:hAnsi="Roboto"/>
          <w:sz w:val="22"/>
          <w:szCs w:val="22"/>
          <w:lang w:val="es-419"/>
        </w:rPr>
        <w:t>34.</w:t>
      </w:r>
      <w:r>
        <w:rPr>
          <w:rFonts w:ascii="Roboto" w:hAnsi="Roboto"/>
          <w:sz w:val="22"/>
          <w:szCs w:val="22"/>
          <w:lang w:val="es-419"/>
        </w:rPr>
        <w:t xml:space="preserve"> </w:t>
      </w:r>
      <w:r w:rsidRPr="009157DD">
        <w:rPr>
          <w:rFonts w:ascii="Roboto" w:hAnsi="Roboto"/>
          <w:sz w:val="22"/>
          <w:szCs w:val="22"/>
          <w:lang w:val="es-419"/>
        </w:rPr>
        <w:t xml:space="preserve">El Comité nota que </w:t>
      </w:r>
      <w:r w:rsidRPr="009157DD">
        <w:rPr>
          <w:rFonts w:ascii="Roboto" w:hAnsi="Roboto"/>
          <w:sz w:val="22"/>
          <w:szCs w:val="22"/>
          <w:lang w:val="es-NI"/>
        </w:rPr>
        <w:t>la Ley de los Derechos de las Personas con Discapacidad (Ley N° 763), indica que todas las personas con discapacidad tienen derecho a estar inscritos en el Registro Público de Personas</w:t>
      </w:r>
      <w:r w:rsidRPr="009157DD">
        <w:rPr>
          <w:rFonts w:ascii="Roboto" w:hAnsi="Roboto"/>
          <w:sz w:val="22"/>
          <w:szCs w:val="22"/>
          <w:lang w:val="es-419"/>
        </w:rPr>
        <w:t xml:space="preserve">, sin embargo, preocupa al Comité la información recabada en el </w:t>
      </w:r>
      <w:r w:rsidRPr="009157DD">
        <w:rPr>
          <w:rFonts w:ascii="Roboto" w:hAnsi="Roboto"/>
          <w:bCs/>
          <w:sz w:val="22"/>
          <w:szCs w:val="22"/>
          <w:lang w:val="es-ES"/>
        </w:rPr>
        <w:t xml:space="preserve">censo del Programa “Todos con Voz” del Ministerio de Salud y otros estudios reflejan que existe una brecha significativa entre las personas con discapacidad que no se encuentran registradas civilmente versus el resto de la población, especialmente en el área rural donde se ha detectado carencia de documentos legales para diversos trámites, incluyendo la cédula de </w:t>
      </w:r>
      <w:r w:rsidRPr="009157DD">
        <w:rPr>
          <w:rFonts w:ascii="Roboto" w:hAnsi="Roboto"/>
          <w:bCs/>
          <w:sz w:val="22"/>
          <w:szCs w:val="22"/>
          <w:lang w:val="es-ES"/>
        </w:rPr>
        <w:lastRenderedPageBreak/>
        <w:t>identidad ciudadana y certificado de nacimiento, lo que dificulta aún más el registro de las personas con discapacidad.</w:t>
      </w:r>
    </w:p>
    <w:p w14:paraId="1FC88AF3" w14:textId="7EE88506" w:rsidR="009157DD" w:rsidRPr="009157DD" w:rsidRDefault="009157DD" w:rsidP="009157DD">
      <w:pPr>
        <w:jc w:val="both"/>
        <w:rPr>
          <w:rFonts w:ascii="Roboto" w:hAnsi="Roboto"/>
          <w:b/>
          <w:bCs/>
          <w:sz w:val="22"/>
          <w:szCs w:val="22"/>
          <w:lang w:val="es-419"/>
        </w:rPr>
      </w:pPr>
      <w:r w:rsidRPr="009157DD">
        <w:rPr>
          <w:rFonts w:ascii="Roboto" w:hAnsi="Roboto"/>
          <w:sz w:val="22"/>
          <w:szCs w:val="22"/>
          <w:lang w:val="es-419"/>
        </w:rPr>
        <w:t>35.</w:t>
      </w:r>
      <w:r>
        <w:rPr>
          <w:rFonts w:ascii="Roboto" w:hAnsi="Roboto"/>
          <w:b/>
          <w:bCs/>
          <w:sz w:val="22"/>
          <w:szCs w:val="22"/>
          <w:lang w:val="es-419"/>
        </w:rPr>
        <w:t xml:space="preserve"> </w:t>
      </w:r>
      <w:r w:rsidRPr="009157DD">
        <w:rPr>
          <w:rFonts w:ascii="Roboto" w:hAnsi="Roboto"/>
          <w:b/>
          <w:bCs/>
          <w:sz w:val="22"/>
          <w:szCs w:val="22"/>
          <w:lang w:val="es-419"/>
        </w:rPr>
        <w:t xml:space="preserve">El Comité recomienda al Estado parte que intensifique las acciones establecidas en </w:t>
      </w:r>
      <w:r w:rsidRPr="009157DD">
        <w:rPr>
          <w:rFonts w:ascii="Roboto" w:hAnsi="Roboto"/>
          <w:b/>
          <w:bCs/>
          <w:sz w:val="22"/>
          <w:szCs w:val="22"/>
          <w:lang w:val="es-NI"/>
        </w:rPr>
        <w:t xml:space="preserve">el artículo 22 de la Ley de los Derechos de las Personas con Discapacidad (Ley No. 763), </w:t>
      </w:r>
      <w:r w:rsidRPr="009157DD">
        <w:rPr>
          <w:rFonts w:ascii="Roboto" w:hAnsi="Roboto"/>
          <w:b/>
          <w:bCs/>
          <w:sz w:val="22"/>
          <w:szCs w:val="22"/>
          <w:lang w:val="es-419"/>
        </w:rPr>
        <w:t>incluyendo en las zonas rurales y remotas, y que obtenga estadísticas confiables del subregistro actual de nacimientos, específicamente de personas con discapacidad.</w:t>
      </w:r>
    </w:p>
    <w:p w14:paraId="6B873F4D" w14:textId="059B03FB" w:rsidR="009157DD" w:rsidRPr="009157DD" w:rsidRDefault="009157DD" w:rsidP="009157DD">
      <w:pPr>
        <w:jc w:val="both"/>
        <w:rPr>
          <w:rFonts w:ascii="Roboto" w:hAnsi="Roboto"/>
          <w:sz w:val="22"/>
          <w:szCs w:val="22"/>
          <w:lang w:val="es-419"/>
        </w:rPr>
      </w:pPr>
      <w:r w:rsidRPr="009157DD">
        <w:rPr>
          <w:rFonts w:ascii="Roboto" w:hAnsi="Roboto"/>
          <w:sz w:val="22"/>
          <w:szCs w:val="22"/>
          <w:lang w:val="es-419"/>
        </w:rPr>
        <w:t>36.</w:t>
      </w:r>
      <w:r>
        <w:rPr>
          <w:rFonts w:ascii="Roboto" w:hAnsi="Roboto"/>
          <w:sz w:val="22"/>
          <w:szCs w:val="22"/>
          <w:lang w:val="es-419"/>
        </w:rPr>
        <w:t xml:space="preserve"> </w:t>
      </w:r>
      <w:r w:rsidRPr="009157DD">
        <w:rPr>
          <w:rFonts w:ascii="Roboto" w:hAnsi="Roboto"/>
          <w:sz w:val="22"/>
          <w:szCs w:val="22"/>
          <w:lang w:val="es-419"/>
        </w:rPr>
        <w:t xml:space="preserve">Al Comité le preocupa también que: </w:t>
      </w:r>
    </w:p>
    <w:p w14:paraId="3E946190" w14:textId="7483A165" w:rsidR="009157DD" w:rsidRPr="009157DD" w:rsidRDefault="009157DD" w:rsidP="009157DD">
      <w:pPr>
        <w:jc w:val="both"/>
        <w:rPr>
          <w:rFonts w:ascii="Roboto" w:hAnsi="Roboto"/>
          <w:sz w:val="22"/>
          <w:szCs w:val="22"/>
          <w:lang w:val="es-419"/>
        </w:rPr>
      </w:pPr>
      <w:r w:rsidRPr="009157DD">
        <w:rPr>
          <w:rFonts w:ascii="Roboto" w:hAnsi="Roboto"/>
          <w:sz w:val="22"/>
          <w:szCs w:val="22"/>
          <w:lang w:val="es-419"/>
        </w:rPr>
        <w:t>a)</w:t>
      </w:r>
      <w:r>
        <w:rPr>
          <w:rFonts w:ascii="Roboto" w:hAnsi="Roboto"/>
          <w:sz w:val="22"/>
          <w:szCs w:val="22"/>
          <w:lang w:val="es-419"/>
        </w:rPr>
        <w:t xml:space="preserve"> </w:t>
      </w:r>
      <w:r w:rsidRPr="009157DD">
        <w:rPr>
          <w:rFonts w:ascii="Roboto" w:hAnsi="Roboto"/>
          <w:sz w:val="22"/>
          <w:szCs w:val="22"/>
          <w:lang w:val="es-419"/>
        </w:rPr>
        <w:t xml:space="preserve"> El Estado parte sea un país de origen, tránsito y destino de la trata de personas, en particular mujeres y niñas, ignorándose cuántas mujeres y niñas con discapacidad son víctimas de este delito;</w:t>
      </w:r>
    </w:p>
    <w:p w14:paraId="202378B3" w14:textId="77777777" w:rsidR="009157DD" w:rsidRDefault="009157DD" w:rsidP="009157DD">
      <w:pPr>
        <w:jc w:val="both"/>
        <w:rPr>
          <w:rFonts w:ascii="Roboto" w:hAnsi="Roboto"/>
          <w:sz w:val="22"/>
          <w:szCs w:val="22"/>
          <w:lang w:val="es-ES"/>
        </w:rPr>
      </w:pPr>
      <w:r w:rsidRPr="009157DD">
        <w:rPr>
          <w:rFonts w:ascii="Roboto" w:hAnsi="Roboto"/>
          <w:sz w:val="22"/>
          <w:szCs w:val="22"/>
          <w:lang w:val="es-419"/>
        </w:rPr>
        <w:t>b)</w:t>
      </w:r>
      <w:r>
        <w:rPr>
          <w:rFonts w:ascii="Roboto" w:hAnsi="Roboto"/>
          <w:sz w:val="22"/>
          <w:szCs w:val="22"/>
          <w:lang w:val="es-419"/>
        </w:rPr>
        <w:t xml:space="preserve"> </w:t>
      </w:r>
      <w:r w:rsidRPr="009157DD">
        <w:rPr>
          <w:rFonts w:ascii="Roboto" w:hAnsi="Roboto"/>
          <w:sz w:val="22"/>
          <w:szCs w:val="22"/>
          <w:lang w:val="es-ES"/>
        </w:rPr>
        <w:t>Se cuente con información de que se le ha negado el regreso al Estado parte a varios nacionales nicaragüenses, entre los cuales podría haber personas con discapacidad;</w:t>
      </w:r>
      <w:r w:rsidRPr="009157DD">
        <w:rPr>
          <w:rFonts w:ascii="Roboto" w:hAnsi="Roboto"/>
          <w:sz w:val="22"/>
          <w:szCs w:val="22"/>
          <w:lang w:val="es-ES"/>
        </w:rPr>
        <w:tab/>
      </w:r>
    </w:p>
    <w:p w14:paraId="1DE96128" w14:textId="49ABAE37" w:rsidR="009157DD" w:rsidRPr="009157DD" w:rsidRDefault="009157DD" w:rsidP="009157DD">
      <w:pPr>
        <w:jc w:val="both"/>
        <w:rPr>
          <w:rFonts w:ascii="Roboto" w:hAnsi="Roboto"/>
          <w:sz w:val="22"/>
          <w:szCs w:val="22"/>
          <w:lang w:val="es-419"/>
        </w:rPr>
      </w:pPr>
      <w:r w:rsidRPr="009157DD">
        <w:rPr>
          <w:rFonts w:ascii="Roboto" w:hAnsi="Roboto"/>
          <w:sz w:val="22"/>
          <w:szCs w:val="22"/>
          <w:lang w:val="es-ES"/>
        </w:rPr>
        <w:t>c)</w:t>
      </w:r>
      <w:r>
        <w:rPr>
          <w:rFonts w:ascii="Roboto" w:hAnsi="Roboto"/>
          <w:sz w:val="22"/>
          <w:szCs w:val="22"/>
          <w:lang w:val="es-ES"/>
        </w:rPr>
        <w:t xml:space="preserve"> </w:t>
      </w:r>
      <w:r w:rsidRPr="009157DD">
        <w:rPr>
          <w:rFonts w:ascii="Roboto" w:hAnsi="Roboto"/>
          <w:sz w:val="22"/>
          <w:szCs w:val="22"/>
          <w:lang w:val="es-ES"/>
        </w:rPr>
        <w:t>Que la Ley General de Migración y Extranjería (Ley no. 761) carece de medidas específicas que impidan la detención de migrantes con discapacidad;</w:t>
      </w:r>
    </w:p>
    <w:p w14:paraId="1D40F60D" w14:textId="62222D37" w:rsidR="009157DD" w:rsidRPr="009157DD" w:rsidRDefault="009157DD" w:rsidP="009157DD">
      <w:pPr>
        <w:jc w:val="both"/>
        <w:rPr>
          <w:rFonts w:ascii="Roboto" w:hAnsi="Roboto"/>
          <w:sz w:val="22"/>
          <w:szCs w:val="22"/>
          <w:lang w:val="es-ES"/>
        </w:rPr>
      </w:pPr>
      <w:r w:rsidRPr="009157DD">
        <w:rPr>
          <w:rFonts w:ascii="Roboto" w:hAnsi="Roboto"/>
          <w:sz w:val="22"/>
          <w:szCs w:val="22"/>
          <w:lang w:val="es-ES"/>
        </w:rPr>
        <w:t>d)</w:t>
      </w:r>
      <w:r>
        <w:rPr>
          <w:rFonts w:ascii="Roboto" w:hAnsi="Roboto"/>
          <w:sz w:val="22"/>
          <w:szCs w:val="22"/>
          <w:lang w:val="es-ES"/>
        </w:rPr>
        <w:t xml:space="preserve"> </w:t>
      </w:r>
      <w:r w:rsidRPr="009157DD">
        <w:rPr>
          <w:rFonts w:ascii="Roboto" w:hAnsi="Roboto"/>
          <w:sz w:val="22"/>
          <w:szCs w:val="22"/>
          <w:lang w:val="es-ES"/>
        </w:rPr>
        <w:t>La persistencia del uso de la fuerza por miembros de los cuerpos de seguridad militares y de la policía al tratar con migrantes, incluidos aquellos con discapacidad.</w:t>
      </w:r>
    </w:p>
    <w:p w14:paraId="602C253D" w14:textId="6FAEC0A9" w:rsidR="009157DD" w:rsidRPr="009157DD" w:rsidRDefault="009157DD" w:rsidP="009157DD">
      <w:pPr>
        <w:jc w:val="both"/>
        <w:rPr>
          <w:rFonts w:ascii="Roboto" w:hAnsi="Roboto"/>
          <w:sz w:val="22"/>
          <w:szCs w:val="22"/>
          <w:lang w:val="es-419"/>
        </w:rPr>
      </w:pPr>
      <w:r w:rsidRPr="009157DD">
        <w:rPr>
          <w:rFonts w:ascii="Roboto" w:hAnsi="Roboto"/>
          <w:b/>
          <w:bCs/>
          <w:sz w:val="22"/>
          <w:szCs w:val="22"/>
          <w:lang w:val="es-419"/>
        </w:rPr>
        <w:t>37</w:t>
      </w:r>
      <w:r w:rsidRPr="009157DD">
        <w:rPr>
          <w:rFonts w:ascii="Roboto" w:hAnsi="Roboto"/>
          <w:b/>
          <w:bCs/>
          <w:sz w:val="22"/>
          <w:szCs w:val="22"/>
          <w:lang w:val="es-419"/>
        </w:rPr>
        <w:t xml:space="preserve">. </w:t>
      </w:r>
      <w:r w:rsidRPr="009157DD">
        <w:rPr>
          <w:rFonts w:ascii="Roboto" w:hAnsi="Roboto"/>
          <w:b/>
          <w:bCs/>
          <w:sz w:val="22"/>
          <w:szCs w:val="22"/>
          <w:lang w:val="es-ES"/>
        </w:rPr>
        <w:t xml:space="preserve">En consonancia con la meta 10.7 de los Objetivos de Desarrollo Sostenible, </w:t>
      </w:r>
      <w:r w:rsidRPr="009157DD">
        <w:rPr>
          <w:rFonts w:ascii="Roboto" w:hAnsi="Roboto"/>
          <w:b/>
          <w:bCs/>
          <w:sz w:val="22"/>
          <w:szCs w:val="22"/>
          <w:lang w:val="es-419"/>
        </w:rPr>
        <w:t>el Comité recomienda al Estado parte que:</w:t>
      </w:r>
    </w:p>
    <w:p w14:paraId="189D912B" w14:textId="22442E62" w:rsidR="009157DD" w:rsidRPr="009157DD" w:rsidRDefault="009157DD" w:rsidP="009157DD">
      <w:pPr>
        <w:jc w:val="both"/>
        <w:rPr>
          <w:rFonts w:ascii="Roboto" w:hAnsi="Roboto"/>
          <w:b/>
          <w:bCs/>
          <w:sz w:val="22"/>
          <w:szCs w:val="22"/>
          <w:lang w:val="es-419"/>
        </w:rPr>
      </w:pPr>
      <w:r w:rsidRPr="009157DD">
        <w:rPr>
          <w:rFonts w:ascii="Roboto" w:hAnsi="Roboto"/>
          <w:b/>
          <w:bCs/>
          <w:sz w:val="22"/>
          <w:szCs w:val="22"/>
          <w:lang w:val="es-419"/>
        </w:rPr>
        <w:t>a)</w:t>
      </w:r>
      <w:r>
        <w:rPr>
          <w:rFonts w:ascii="Roboto" w:hAnsi="Roboto"/>
          <w:b/>
          <w:bCs/>
          <w:sz w:val="22"/>
          <w:szCs w:val="22"/>
          <w:lang w:val="es-419"/>
        </w:rPr>
        <w:t xml:space="preserve"> </w:t>
      </w:r>
      <w:r w:rsidRPr="009157DD">
        <w:rPr>
          <w:rFonts w:ascii="Roboto" w:hAnsi="Roboto"/>
          <w:b/>
          <w:bCs/>
          <w:sz w:val="22"/>
          <w:szCs w:val="22"/>
          <w:lang w:val="es-419"/>
        </w:rPr>
        <w:t>Revise urgentemente las razones por las que está siendo un país</w:t>
      </w:r>
      <w:r w:rsidRPr="009157DD">
        <w:rPr>
          <w:rFonts w:ascii="Roboto" w:hAnsi="Roboto"/>
          <w:sz w:val="22"/>
          <w:szCs w:val="22"/>
          <w:lang w:val="es-419"/>
        </w:rPr>
        <w:t xml:space="preserve"> </w:t>
      </w:r>
      <w:r w:rsidRPr="009157DD">
        <w:rPr>
          <w:rFonts w:ascii="Roboto" w:hAnsi="Roboto"/>
          <w:b/>
          <w:bCs/>
          <w:sz w:val="22"/>
          <w:szCs w:val="22"/>
          <w:lang w:val="es-419"/>
        </w:rPr>
        <w:t>de origen, tránsito y destino de la trata de personas, en particular mujeres y niñas, investigando cuántas mujeres y niñas con discapacidad son víctimas de este delito;</w:t>
      </w:r>
    </w:p>
    <w:p w14:paraId="6FD6E9B2" w14:textId="49A57380" w:rsidR="009157DD" w:rsidRPr="009157DD" w:rsidRDefault="009157DD" w:rsidP="009157DD">
      <w:pPr>
        <w:jc w:val="both"/>
        <w:rPr>
          <w:rFonts w:ascii="Roboto" w:hAnsi="Roboto"/>
          <w:b/>
          <w:bCs/>
          <w:sz w:val="22"/>
          <w:szCs w:val="22"/>
          <w:lang w:val="es-419"/>
        </w:rPr>
      </w:pPr>
      <w:r w:rsidRPr="009157DD">
        <w:rPr>
          <w:rFonts w:ascii="Roboto" w:hAnsi="Roboto"/>
          <w:b/>
          <w:bCs/>
          <w:sz w:val="22"/>
          <w:szCs w:val="22"/>
          <w:lang w:val="es-419"/>
        </w:rPr>
        <w:t>b)</w:t>
      </w:r>
      <w:r>
        <w:rPr>
          <w:rFonts w:ascii="Roboto" w:hAnsi="Roboto"/>
          <w:b/>
          <w:bCs/>
          <w:sz w:val="22"/>
          <w:szCs w:val="22"/>
          <w:lang w:val="es-419"/>
        </w:rPr>
        <w:t xml:space="preserve"> </w:t>
      </w:r>
      <w:r w:rsidRPr="009157DD">
        <w:rPr>
          <w:rFonts w:ascii="Roboto" w:hAnsi="Roboto"/>
          <w:b/>
          <w:bCs/>
          <w:sz w:val="22"/>
          <w:szCs w:val="22"/>
          <w:lang w:val="es-419"/>
        </w:rPr>
        <w:t xml:space="preserve">Evitar la denegación de la entrada o salida de connacionales al Estado parte e investigue cuantos de los señalados son personas con discapacidad; </w:t>
      </w:r>
    </w:p>
    <w:p w14:paraId="22D05205" w14:textId="290D8FBF" w:rsidR="009157DD" w:rsidRPr="009157DD" w:rsidRDefault="009157DD" w:rsidP="009157DD">
      <w:pPr>
        <w:jc w:val="both"/>
        <w:rPr>
          <w:rFonts w:ascii="Roboto" w:hAnsi="Roboto"/>
          <w:b/>
          <w:bCs/>
          <w:sz w:val="22"/>
          <w:szCs w:val="22"/>
          <w:lang w:val="es-ES"/>
        </w:rPr>
      </w:pPr>
      <w:r w:rsidRPr="009157DD">
        <w:rPr>
          <w:rFonts w:ascii="Roboto" w:hAnsi="Roboto"/>
          <w:b/>
          <w:bCs/>
          <w:sz w:val="22"/>
          <w:szCs w:val="22"/>
          <w:lang w:val="es-419"/>
        </w:rPr>
        <w:t>c)</w:t>
      </w:r>
      <w:r>
        <w:rPr>
          <w:rFonts w:ascii="Roboto" w:hAnsi="Roboto"/>
          <w:b/>
          <w:bCs/>
          <w:sz w:val="22"/>
          <w:szCs w:val="22"/>
          <w:lang w:val="es-419"/>
        </w:rPr>
        <w:t xml:space="preserve"> </w:t>
      </w:r>
      <w:r w:rsidRPr="009157DD">
        <w:rPr>
          <w:rFonts w:ascii="Roboto" w:hAnsi="Roboto"/>
          <w:b/>
          <w:bCs/>
          <w:sz w:val="22"/>
          <w:szCs w:val="22"/>
          <w:lang w:val="es-ES"/>
        </w:rPr>
        <w:t>Modifique la Ley General de Migración y Extranjería (Ley núm. 761) para que contemple en su reglamento medidas claras para eliminar la detención de migrantes con discapacidad;</w:t>
      </w:r>
    </w:p>
    <w:p w14:paraId="211C8240" w14:textId="78F76CBF" w:rsidR="00236856" w:rsidRPr="009157DD" w:rsidRDefault="009157DD" w:rsidP="00236856">
      <w:pPr>
        <w:jc w:val="both"/>
        <w:rPr>
          <w:rFonts w:ascii="Roboto" w:hAnsi="Roboto"/>
          <w:b/>
          <w:sz w:val="22"/>
          <w:szCs w:val="22"/>
          <w:lang w:val="es-419"/>
        </w:rPr>
      </w:pPr>
      <w:r w:rsidRPr="009157DD">
        <w:rPr>
          <w:rFonts w:ascii="Roboto" w:hAnsi="Roboto"/>
          <w:b/>
          <w:bCs/>
          <w:sz w:val="22"/>
          <w:szCs w:val="22"/>
          <w:lang w:val="es-ES"/>
        </w:rPr>
        <w:t>d)</w:t>
      </w:r>
      <w:r>
        <w:rPr>
          <w:rFonts w:ascii="Roboto" w:hAnsi="Roboto"/>
          <w:b/>
          <w:bCs/>
          <w:sz w:val="22"/>
          <w:szCs w:val="22"/>
          <w:lang w:val="es-ES"/>
        </w:rPr>
        <w:t xml:space="preserve"> </w:t>
      </w:r>
      <w:r w:rsidRPr="009157DD">
        <w:rPr>
          <w:rFonts w:ascii="Roboto" w:hAnsi="Roboto"/>
          <w:b/>
          <w:sz w:val="22"/>
          <w:szCs w:val="22"/>
          <w:lang w:val="es-ES"/>
        </w:rPr>
        <w:t>Prohíba y sancione el uso de la fuerza por miembros de los cuerpos de seguridad militares y de la policía al tratar con migrantes, particularmente aquellos con discapacidad.</w:t>
      </w:r>
    </w:p>
    <w:p w14:paraId="5DBDA099" w14:textId="77777777" w:rsidR="00236856" w:rsidRPr="00F650F2" w:rsidRDefault="00236856" w:rsidP="00236856">
      <w:pPr>
        <w:jc w:val="both"/>
        <w:rPr>
          <w:rFonts w:ascii="Roboto" w:hAnsi="Roboto"/>
          <w:sz w:val="22"/>
          <w:szCs w:val="22"/>
          <w:lang w:val="es-ES"/>
        </w:rPr>
      </w:pPr>
    </w:p>
    <w:p w14:paraId="4EC6F522" w14:textId="77777777" w:rsidR="00236856" w:rsidRPr="00A83575" w:rsidRDefault="00000000" w:rsidP="00236856">
      <w:pPr>
        <w:pStyle w:val="Heading1"/>
        <w:snapToGrid w:val="0"/>
        <w:spacing w:before="0" w:after="0"/>
        <w:rPr>
          <w:rStyle w:val="Hyperlink"/>
          <w:lang w:val="es-ES"/>
        </w:rPr>
      </w:pPr>
      <w:hyperlink r:id="rId12" w:history="1">
        <w:bookmarkStart w:id="7" w:name="_Toc163142481"/>
        <w:proofErr w:type="spellStart"/>
        <w:r w:rsidR="00236856" w:rsidRPr="00A83575">
          <w:rPr>
            <w:rStyle w:val="Hyperlink"/>
            <w:lang w:val="es-ES"/>
          </w:rPr>
          <w:t>Sweden</w:t>
        </w:r>
        <w:proofErr w:type="spellEnd"/>
        <w:r w:rsidR="00236856" w:rsidRPr="00A83575">
          <w:rPr>
            <w:rStyle w:val="Hyperlink"/>
            <w:lang w:val="es-ES"/>
          </w:rPr>
          <w:t xml:space="preserve"> (2024)</w:t>
        </w:r>
        <w:bookmarkEnd w:id="7"/>
      </w:hyperlink>
      <w:r w:rsidR="00236856" w:rsidRPr="00A83575">
        <w:rPr>
          <w:rStyle w:val="Hyperlink"/>
          <w:lang w:val="es-ES"/>
        </w:rPr>
        <w:t xml:space="preserve"> </w:t>
      </w:r>
    </w:p>
    <w:p w14:paraId="2551DB86" w14:textId="0D8D1AED" w:rsidR="009157DD" w:rsidRPr="009157DD" w:rsidRDefault="009157DD" w:rsidP="009157DD">
      <w:pPr>
        <w:jc w:val="both"/>
        <w:rPr>
          <w:rFonts w:ascii="Roboto" w:hAnsi="Roboto"/>
          <w:sz w:val="22"/>
          <w:szCs w:val="22"/>
          <w:lang w:val="en-GB"/>
        </w:rPr>
      </w:pPr>
      <w:r w:rsidRPr="009157DD">
        <w:rPr>
          <w:rFonts w:ascii="Roboto" w:hAnsi="Roboto"/>
          <w:sz w:val="22"/>
          <w:szCs w:val="22"/>
          <w:lang w:val="en-GB"/>
        </w:rPr>
        <w:t>41.</w:t>
      </w:r>
      <w:r>
        <w:rPr>
          <w:rFonts w:ascii="Roboto" w:hAnsi="Roboto"/>
          <w:sz w:val="22"/>
          <w:szCs w:val="22"/>
          <w:lang w:val="en-GB"/>
        </w:rPr>
        <w:t xml:space="preserve"> </w:t>
      </w:r>
      <w:r w:rsidRPr="009157DD">
        <w:rPr>
          <w:rFonts w:ascii="Roboto" w:hAnsi="Roboto"/>
          <w:sz w:val="22"/>
          <w:szCs w:val="22"/>
          <w:lang w:val="en-GB"/>
        </w:rPr>
        <w:t>The Committee is concerned about:</w:t>
      </w:r>
    </w:p>
    <w:p w14:paraId="505F60E5" w14:textId="7D2D1323" w:rsidR="009157DD" w:rsidRPr="009157DD" w:rsidRDefault="009157DD" w:rsidP="009157DD">
      <w:pPr>
        <w:jc w:val="both"/>
        <w:rPr>
          <w:rFonts w:ascii="Roboto" w:hAnsi="Roboto"/>
          <w:sz w:val="22"/>
          <w:szCs w:val="22"/>
          <w:lang w:val="en-GB"/>
        </w:rPr>
      </w:pPr>
      <w:r w:rsidRPr="009157DD">
        <w:rPr>
          <w:rFonts w:ascii="Roboto" w:hAnsi="Roboto"/>
          <w:sz w:val="22"/>
          <w:szCs w:val="22"/>
          <w:lang w:val="en-GB"/>
        </w:rPr>
        <w:t>(a)</w:t>
      </w:r>
      <w:r>
        <w:rPr>
          <w:rFonts w:ascii="Roboto" w:hAnsi="Roboto"/>
          <w:sz w:val="22"/>
          <w:szCs w:val="22"/>
          <w:lang w:val="en-GB"/>
        </w:rPr>
        <w:t xml:space="preserve"> </w:t>
      </w:r>
      <w:r w:rsidRPr="009157DD">
        <w:rPr>
          <w:rFonts w:ascii="Roboto" w:hAnsi="Roboto"/>
          <w:sz w:val="22"/>
          <w:szCs w:val="22"/>
          <w:lang w:val="en-GB"/>
        </w:rPr>
        <w:t xml:space="preserve">The negative impact of the </w:t>
      </w:r>
      <w:proofErr w:type="spellStart"/>
      <w:r w:rsidRPr="009157DD">
        <w:rPr>
          <w:rFonts w:ascii="Roboto" w:hAnsi="Roboto"/>
          <w:sz w:val="22"/>
          <w:szCs w:val="22"/>
          <w:lang w:val="en-GB"/>
        </w:rPr>
        <w:t>Tidö</w:t>
      </w:r>
      <w:proofErr w:type="spellEnd"/>
      <w:r w:rsidRPr="009157DD">
        <w:rPr>
          <w:rFonts w:ascii="Roboto" w:hAnsi="Roboto"/>
          <w:sz w:val="22"/>
          <w:szCs w:val="22"/>
          <w:lang w:val="en-GB"/>
        </w:rPr>
        <w:t xml:space="preserve">-agreement on migrants with disabilities and their access to all forms of welfare including healthcare, personal assistance and housing, and proposals to limit access to citizenship to those who can support themselves for 8 </w:t>
      </w:r>
      <w:proofErr w:type="gramStart"/>
      <w:r w:rsidRPr="009157DD">
        <w:rPr>
          <w:rFonts w:ascii="Roboto" w:hAnsi="Roboto"/>
          <w:sz w:val="22"/>
          <w:szCs w:val="22"/>
          <w:lang w:val="en-GB"/>
        </w:rPr>
        <w:t>years;</w:t>
      </w:r>
      <w:proofErr w:type="gramEnd"/>
    </w:p>
    <w:p w14:paraId="76151A63" w14:textId="564D512B" w:rsidR="009157DD" w:rsidRPr="009157DD" w:rsidRDefault="009157DD" w:rsidP="009157DD">
      <w:pPr>
        <w:jc w:val="both"/>
        <w:rPr>
          <w:rFonts w:ascii="Roboto" w:hAnsi="Roboto"/>
          <w:sz w:val="22"/>
          <w:szCs w:val="22"/>
          <w:lang w:val="en-GB"/>
        </w:rPr>
      </w:pPr>
      <w:r w:rsidRPr="009157DD">
        <w:rPr>
          <w:rFonts w:ascii="Roboto" w:hAnsi="Roboto"/>
          <w:sz w:val="22"/>
          <w:szCs w:val="22"/>
          <w:lang w:val="en-GB"/>
        </w:rPr>
        <w:t>(b)</w:t>
      </w:r>
      <w:r>
        <w:rPr>
          <w:rFonts w:ascii="Roboto" w:hAnsi="Roboto"/>
          <w:sz w:val="22"/>
          <w:szCs w:val="22"/>
          <w:lang w:val="en-GB"/>
        </w:rPr>
        <w:t xml:space="preserve"> </w:t>
      </w:r>
      <w:r w:rsidRPr="009157DD">
        <w:rPr>
          <w:rFonts w:ascii="Roboto" w:hAnsi="Roboto"/>
          <w:sz w:val="22"/>
          <w:szCs w:val="22"/>
          <w:lang w:val="en-GB"/>
        </w:rPr>
        <w:t xml:space="preserve">The lack of uniform application of legislation on provision of support services in different regions and municipalities, resulting in loss of some support services when moving from one municipality to another. </w:t>
      </w:r>
    </w:p>
    <w:p w14:paraId="22A24912" w14:textId="1406A114" w:rsidR="009157DD" w:rsidRPr="009157DD" w:rsidRDefault="009157DD" w:rsidP="009157DD">
      <w:pPr>
        <w:jc w:val="both"/>
        <w:rPr>
          <w:rFonts w:ascii="Roboto" w:hAnsi="Roboto"/>
          <w:b/>
          <w:bCs/>
          <w:sz w:val="22"/>
          <w:szCs w:val="22"/>
          <w:lang w:val="en-GB"/>
        </w:rPr>
      </w:pPr>
      <w:r w:rsidRPr="009157DD">
        <w:rPr>
          <w:rFonts w:ascii="Roboto" w:hAnsi="Roboto"/>
          <w:b/>
          <w:bCs/>
          <w:sz w:val="22"/>
          <w:szCs w:val="22"/>
          <w:lang w:val="en-GB"/>
        </w:rPr>
        <w:t>42.</w:t>
      </w:r>
      <w:r w:rsidRPr="009157DD">
        <w:rPr>
          <w:rFonts w:ascii="Roboto" w:hAnsi="Roboto"/>
          <w:b/>
          <w:bCs/>
          <w:sz w:val="22"/>
          <w:szCs w:val="22"/>
          <w:lang w:val="en-GB"/>
        </w:rPr>
        <w:t xml:space="preserve"> </w:t>
      </w:r>
      <w:r w:rsidRPr="009157DD">
        <w:rPr>
          <w:rFonts w:ascii="Roboto" w:hAnsi="Roboto"/>
          <w:b/>
          <w:bCs/>
          <w:sz w:val="22"/>
          <w:szCs w:val="22"/>
          <w:lang w:val="en-GB"/>
        </w:rPr>
        <w:t xml:space="preserve">The Committee recommends that the State party take all legislative, </w:t>
      </w:r>
      <w:proofErr w:type="gramStart"/>
      <w:r w:rsidRPr="009157DD">
        <w:rPr>
          <w:rFonts w:ascii="Roboto" w:hAnsi="Roboto"/>
          <w:b/>
          <w:bCs/>
          <w:sz w:val="22"/>
          <w:szCs w:val="22"/>
          <w:lang w:val="en-GB"/>
        </w:rPr>
        <w:t>administrative</w:t>
      </w:r>
      <w:proofErr w:type="gramEnd"/>
      <w:r w:rsidRPr="009157DD">
        <w:rPr>
          <w:rFonts w:ascii="Roboto" w:hAnsi="Roboto"/>
          <w:b/>
          <w:bCs/>
          <w:sz w:val="22"/>
          <w:szCs w:val="22"/>
          <w:lang w:val="en-GB"/>
        </w:rPr>
        <w:t xml:space="preserve"> and other measures to:</w:t>
      </w:r>
    </w:p>
    <w:p w14:paraId="46D9E9D1" w14:textId="6F507893" w:rsidR="009157DD" w:rsidRPr="009157DD" w:rsidRDefault="009157DD" w:rsidP="009157DD">
      <w:pPr>
        <w:jc w:val="both"/>
        <w:rPr>
          <w:rFonts w:ascii="Roboto" w:hAnsi="Roboto"/>
          <w:b/>
          <w:bCs/>
          <w:sz w:val="22"/>
          <w:szCs w:val="22"/>
          <w:lang w:val="en-GB"/>
        </w:rPr>
      </w:pPr>
      <w:r w:rsidRPr="009157DD">
        <w:rPr>
          <w:rFonts w:ascii="Roboto" w:hAnsi="Roboto"/>
          <w:b/>
          <w:bCs/>
          <w:sz w:val="22"/>
          <w:szCs w:val="22"/>
          <w:lang w:val="en-GB"/>
        </w:rPr>
        <w:t>(a)</w:t>
      </w:r>
      <w:r>
        <w:rPr>
          <w:rFonts w:ascii="Roboto" w:hAnsi="Roboto"/>
          <w:b/>
          <w:bCs/>
          <w:sz w:val="22"/>
          <w:szCs w:val="22"/>
          <w:lang w:val="en-GB"/>
        </w:rPr>
        <w:t xml:space="preserve"> </w:t>
      </w:r>
      <w:r w:rsidRPr="009157DD">
        <w:rPr>
          <w:rFonts w:ascii="Roboto" w:hAnsi="Roboto"/>
          <w:b/>
          <w:bCs/>
          <w:sz w:val="22"/>
          <w:szCs w:val="22"/>
          <w:lang w:val="en-GB"/>
        </w:rPr>
        <w:t xml:space="preserve">Ensure access to all forms of welfare and essential supports, including disability-specific supports, for migrants with disabilities is available without </w:t>
      </w:r>
      <w:proofErr w:type="gramStart"/>
      <w:r w:rsidRPr="009157DD">
        <w:rPr>
          <w:rFonts w:ascii="Roboto" w:hAnsi="Roboto"/>
          <w:b/>
          <w:bCs/>
          <w:sz w:val="22"/>
          <w:szCs w:val="22"/>
          <w:lang w:val="en-GB"/>
        </w:rPr>
        <w:t>discrimination;</w:t>
      </w:r>
      <w:proofErr w:type="gramEnd"/>
      <w:r w:rsidRPr="009157DD">
        <w:rPr>
          <w:rFonts w:ascii="Roboto" w:hAnsi="Roboto"/>
          <w:b/>
          <w:bCs/>
          <w:sz w:val="22"/>
          <w:szCs w:val="22"/>
          <w:lang w:val="en-GB"/>
        </w:rPr>
        <w:t xml:space="preserve"> </w:t>
      </w:r>
    </w:p>
    <w:p w14:paraId="41B6F43D" w14:textId="0F5FCD1D" w:rsidR="00236856" w:rsidRPr="009157DD" w:rsidRDefault="009157DD" w:rsidP="00236856">
      <w:pPr>
        <w:jc w:val="both"/>
        <w:rPr>
          <w:rFonts w:ascii="Roboto" w:hAnsi="Roboto"/>
          <w:b/>
          <w:bCs/>
          <w:sz w:val="22"/>
          <w:szCs w:val="22"/>
          <w:lang w:val="en-GB"/>
        </w:rPr>
      </w:pPr>
      <w:r w:rsidRPr="009157DD">
        <w:rPr>
          <w:rFonts w:ascii="Roboto" w:hAnsi="Roboto"/>
          <w:b/>
          <w:bCs/>
          <w:sz w:val="22"/>
          <w:szCs w:val="22"/>
          <w:lang w:val="en-GB"/>
        </w:rPr>
        <w:t>(b)</w:t>
      </w:r>
      <w:r>
        <w:rPr>
          <w:rFonts w:ascii="Roboto" w:hAnsi="Roboto"/>
          <w:b/>
          <w:bCs/>
          <w:sz w:val="22"/>
          <w:szCs w:val="22"/>
          <w:lang w:val="en-GB"/>
        </w:rPr>
        <w:t xml:space="preserve"> </w:t>
      </w:r>
      <w:r w:rsidRPr="009157DD">
        <w:rPr>
          <w:rFonts w:ascii="Roboto" w:hAnsi="Roboto"/>
          <w:b/>
          <w:bCs/>
          <w:sz w:val="22"/>
          <w:szCs w:val="22"/>
          <w:lang w:val="en-GB"/>
        </w:rPr>
        <w:t>Develop a national framework, in close consultation and active involvement of organisations of persons with disabilities, for ensuring mobility of support services across municipalities.</w:t>
      </w:r>
    </w:p>
    <w:p w14:paraId="22C4AEAA" w14:textId="77777777" w:rsidR="00236856" w:rsidRPr="009157DD" w:rsidRDefault="00236856" w:rsidP="00236856">
      <w:pPr>
        <w:jc w:val="both"/>
        <w:rPr>
          <w:rFonts w:ascii="Roboto" w:hAnsi="Roboto"/>
          <w:sz w:val="22"/>
          <w:szCs w:val="22"/>
          <w:lang w:val="en-US"/>
        </w:rPr>
      </w:pPr>
    </w:p>
    <w:p w14:paraId="6E6D75D0" w14:textId="77777777" w:rsidR="00236856" w:rsidRPr="006F558E" w:rsidRDefault="00000000" w:rsidP="00236856">
      <w:pPr>
        <w:pStyle w:val="Heading1"/>
        <w:snapToGrid w:val="0"/>
        <w:spacing w:before="0" w:after="0"/>
        <w:rPr>
          <w:rStyle w:val="Hyperlink"/>
          <w:lang w:val="en-US"/>
        </w:rPr>
      </w:pPr>
      <w:hyperlink r:id="rId13" w:history="1">
        <w:bookmarkStart w:id="8" w:name="_Toc163142482"/>
        <w:r w:rsidR="00236856" w:rsidRPr="006F558E">
          <w:rPr>
            <w:rStyle w:val="Hyperlink"/>
            <w:lang w:val="en-US"/>
          </w:rPr>
          <w:t xml:space="preserve">Zambia </w:t>
        </w:r>
        <w:r w:rsidR="00236856" w:rsidRPr="001D329F">
          <w:rPr>
            <w:rStyle w:val="Hyperlink"/>
            <w:lang w:val="en-US"/>
          </w:rPr>
          <w:t>(2024)</w:t>
        </w:r>
        <w:bookmarkEnd w:id="8"/>
      </w:hyperlink>
    </w:p>
    <w:p w14:paraId="7774DE94" w14:textId="55FB3F07" w:rsidR="009157DD" w:rsidRPr="009157DD" w:rsidRDefault="009157DD" w:rsidP="009157DD">
      <w:pPr>
        <w:jc w:val="both"/>
        <w:rPr>
          <w:rFonts w:ascii="Roboto" w:hAnsi="Roboto"/>
          <w:sz w:val="22"/>
          <w:szCs w:val="22"/>
          <w:lang w:val="en-GB"/>
        </w:rPr>
      </w:pPr>
      <w:r w:rsidRPr="009157DD">
        <w:rPr>
          <w:rFonts w:ascii="Roboto" w:hAnsi="Roboto"/>
          <w:sz w:val="22"/>
          <w:szCs w:val="22"/>
          <w:lang w:val="en-GB"/>
        </w:rPr>
        <w:t>35.</w:t>
      </w:r>
      <w:r w:rsidRPr="009157DD">
        <w:rPr>
          <w:rFonts w:ascii="Roboto" w:hAnsi="Roboto"/>
          <w:sz w:val="22"/>
          <w:szCs w:val="22"/>
          <w:lang w:val="en-GB"/>
        </w:rPr>
        <w:t xml:space="preserve"> </w:t>
      </w:r>
      <w:r w:rsidRPr="009157DD">
        <w:rPr>
          <w:rFonts w:ascii="Roboto" w:hAnsi="Roboto"/>
          <w:sz w:val="22"/>
          <w:szCs w:val="22"/>
          <w:lang w:val="en-GB"/>
        </w:rPr>
        <w:t xml:space="preserve">The Committee notes with concern that some children with disabilities are still not registered at birth. It is also concerned that persons with disabilities, including migrants with disabilities still face barriers in obtaining birth certificates, nationality certificates and identity cards due to lack of accessibility to services and lack of awareness among the population about the need to register. </w:t>
      </w:r>
    </w:p>
    <w:p w14:paraId="598BDB76" w14:textId="06A56CF9" w:rsidR="009157DD" w:rsidRPr="009157DD" w:rsidRDefault="009157DD" w:rsidP="009157DD">
      <w:pPr>
        <w:jc w:val="both"/>
        <w:rPr>
          <w:rFonts w:ascii="Roboto" w:hAnsi="Roboto"/>
          <w:b/>
          <w:bCs/>
          <w:sz w:val="22"/>
          <w:szCs w:val="22"/>
          <w:lang w:val="en-GB"/>
        </w:rPr>
      </w:pPr>
      <w:r w:rsidRPr="009157DD">
        <w:rPr>
          <w:rFonts w:ascii="Roboto" w:hAnsi="Roboto"/>
          <w:b/>
          <w:bCs/>
          <w:sz w:val="22"/>
          <w:szCs w:val="22"/>
          <w:lang w:val="en-GB"/>
        </w:rPr>
        <w:t>36.</w:t>
      </w:r>
      <w:r w:rsidRPr="009157DD">
        <w:rPr>
          <w:rFonts w:ascii="Roboto" w:hAnsi="Roboto"/>
          <w:b/>
          <w:bCs/>
          <w:sz w:val="22"/>
          <w:szCs w:val="22"/>
          <w:lang w:val="en-GB"/>
        </w:rPr>
        <w:t xml:space="preserve"> </w:t>
      </w:r>
      <w:r w:rsidRPr="009157DD">
        <w:rPr>
          <w:rFonts w:ascii="Roboto" w:hAnsi="Roboto"/>
          <w:b/>
          <w:bCs/>
          <w:sz w:val="22"/>
          <w:szCs w:val="22"/>
          <w:lang w:val="en-GB"/>
        </w:rPr>
        <w:t>The Committee recommends that the State party:</w:t>
      </w:r>
    </w:p>
    <w:p w14:paraId="656F15E8" w14:textId="26FDBA45" w:rsidR="009157DD" w:rsidRPr="009157DD" w:rsidRDefault="009157DD" w:rsidP="009157DD">
      <w:pPr>
        <w:jc w:val="both"/>
        <w:rPr>
          <w:rFonts w:ascii="Roboto" w:hAnsi="Roboto"/>
          <w:b/>
          <w:sz w:val="22"/>
          <w:szCs w:val="22"/>
          <w:lang w:val="en-GB"/>
        </w:rPr>
      </w:pPr>
      <w:r w:rsidRPr="009157DD">
        <w:rPr>
          <w:rFonts w:ascii="Roboto" w:hAnsi="Roboto"/>
          <w:b/>
          <w:sz w:val="22"/>
          <w:szCs w:val="22"/>
          <w:lang w:val="en-GB"/>
        </w:rPr>
        <w:t>(a)</w:t>
      </w:r>
      <w:r w:rsidRPr="009157DD">
        <w:rPr>
          <w:rFonts w:ascii="Roboto" w:hAnsi="Roboto"/>
          <w:b/>
          <w:sz w:val="22"/>
          <w:szCs w:val="22"/>
          <w:lang w:val="en-GB"/>
        </w:rPr>
        <w:t xml:space="preserve"> </w:t>
      </w:r>
      <w:r w:rsidRPr="009157DD">
        <w:rPr>
          <w:rFonts w:ascii="Roboto" w:hAnsi="Roboto"/>
          <w:b/>
          <w:sz w:val="22"/>
          <w:szCs w:val="22"/>
          <w:lang w:val="en-GB"/>
        </w:rPr>
        <w:t xml:space="preserve">Increase its efforts to sensitize parents and the community on the importance of birth registration for their children, including children with disabilities, and organize regular </w:t>
      </w:r>
      <w:r w:rsidRPr="009157DD">
        <w:rPr>
          <w:rFonts w:ascii="Roboto" w:hAnsi="Roboto"/>
          <w:b/>
          <w:sz w:val="22"/>
          <w:szCs w:val="22"/>
          <w:lang w:val="en-GB"/>
        </w:rPr>
        <w:lastRenderedPageBreak/>
        <w:t xml:space="preserve">campaigns to issue birth certificates and identity documents in close consultation and active involvement of persons with disabilities through their representative </w:t>
      </w:r>
      <w:proofErr w:type="gramStart"/>
      <w:r w:rsidRPr="009157DD">
        <w:rPr>
          <w:rFonts w:ascii="Roboto" w:hAnsi="Roboto"/>
          <w:b/>
          <w:sz w:val="22"/>
          <w:szCs w:val="22"/>
          <w:lang w:val="en-GB"/>
        </w:rPr>
        <w:t>organizations;</w:t>
      </w:r>
      <w:proofErr w:type="gramEnd"/>
    </w:p>
    <w:p w14:paraId="71A84F87" w14:textId="1805FE50" w:rsidR="009157DD" w:rsidRPr="009157DD" w:rsidRDefault="009157DD" w:rsidP="009157DD">
      <w:pPr>
        <w:jc w:val="both"/>
        <w:rPr>
          <w:rFonts w:ascii="Roboto" w:hAnsi="Roboto"/>
          <w:b/>
          <w:sz w:val="22"/>
          <w:szCs w:val="22"/>
          <w:lang w:val="en-GB"/>
        </w:rPr>
      </w:pPr>
      <w:r w:rsidRPr="009157DD">
        <w:rPr>
          <w:rFonts w:ascii="Roboto" w:hAnsi="Roboto"/>
          <w:b/>
          <w:sz w:val="22"/>
          <w:szCs w:val="22"/>
          <w:lang w:val="en-GB"/>
        </w:rPr>
        <w:t>(b)</w:t>
      </w:r>
      <w:r w:rsidRPr="009157DD">
        <w:rPr>
          <w:rFonts w:ascii="Roboto" w:hAnsi="Roboto"/>
          <w:b/>
          <w:sz w:val="22"/>
          <w:szCs w:val="22"/>
          <w:lang w:val="en-GB"/>
        </w:rPr>
        <w:t xml:space="preserve"> </w:t>
      </w:r>
      <w:r w:rsidRPr="009157DD">
        <w:rPr>
          <w:rFonts w:ascii="Roboto" w:hAnsi="Roboto"/>
          <w:b/>
          <w:sz w:val="22"/>
          <w:szCs w:val="22"/>
          <w:lang w:val="en-GB"/>
        </w:rPr>
        <w:t xml:space="preserve">Take appropriate measures to eliminate all obstacles which prevent persons with disabilities, including those living in remote and rural areas, from enjoying their rights to a nationality, birth registration and civil status documents, in order to enable them to exercise all the rights enshrined in the </w:t>
      </w:r>
      <w:proofErr w:type="gramStart"/>
      <w:r w:rsidRPr="009157DD">
        <w:rPr>
          <w:rFonts w:ascii="Roboto" w:hAnsi="Roboto"/>
          <w:b/>
          <w:sz w:val="22"/>
          <w:szCs w:val="22"/>
          <w:lang w:val="en-GB"/>
        </w:rPr>
        <w:t>Convention;</w:t>
      </w:r>
      <w:proofErr w:type="gramEnd"/>
    </w:p>
    <w:p w14:paraId="38594CD1" w14:textId="67F5637E" w:rsidR="00133AE5" w:rsidRPr="009157DD" w:rsidRDefault="009157DD" w:rsidP="009157DD">
      <w:pPr>
        <w:jc w:val="both"/>
        <w:rPr>
          <w:rFonts w:ascii="Roboto" w:hAnsi="Roboto"/>
          <w:sz w:val="22"/>
          <w:szCs w:val="22"/>
          <w:lang w:val="en-GB"/>
        </w:rPr>
      </w:pPr>
      <w:r w:rsidRPr="009157DD">
        <w:rPr>
          <w:rFonts w:ascii="Roboto" w:hAnsi="Roboto"/>
          <w:b/>
          <w:sz w:val="22"/>
          <w:szCs w:val="22"/>
          <w:lang w:val="en-GB"/>
        </w:rPr>
        <w:t>(c)Put in place measures to take account of the situation of migrants with disabilities in national programmes and to provide them with necessary documents to enable them enjoy freedom of movement.</w:t>
      </w:r>
    </w:p>
    <w:p w14:paraId="2FFA63ED" w14:textId="77777777" w:rsidR="00236856" w:rsidRPr="00236856" w:rsidRDefault="00236856" w:rsidP="009108EE">
      <w:pPr>
        <w:keepNext/>
        <w:keepLines/>
        <w:snapToGrid w:val="0"/>
        <w:outlineLvl w:val="0"/>
        <w:rPr>
          <w:lang w:val="en-GB"/>
        </w:rPr>
      </w:pPr>
    </w:p>
    <w:p w14:paraId="281FB541" w14:textId="48B8E93D" w:rsidR="009108EE" w:rsidRPr="00236856" w:rsidRDefault="00000000" w:rsidP="009108EE">
      <w:pPr>
        <w:keepNext/>
        <w:keepLines/>
        <w:snapToGrid w:val="0"/>
        <w:outlineLvl w:val="0"/>
        <w:rPr>
          <w:rFonts w:ascii="Roboto" w:eastAsiaTheme="majorEastAsia" w:hAnsi="Roboto" w:cstheme="majorBidi"/>
          <w:color w:val="4472C4" w:themeColor="accent1"/>
          <w:sz w:val="28"/>
          <w:szCs w:val="28"/>
          <w:lang w:val="en-US"/>
        </w:rPr>
      </w:pPr>
      <w:hyperlink r:id="rId14" w:history="1">
        <w:bookmarkStart w:id="9" w:name="_Toc146012291"/>
        <w:bookmarkStart w:id="10" w:name="_Toc146097748"/>
        <w:bookmarkStart w:id="11" w:name="_Toc163142483"/>
        <w:r w:rsidR="009108EE" w:rsidRPr="00236856">
          <w:rPr>
            <w:rFonts w:ascii="Roboto" w:eastAsiaTheme="majorEastAsia" w:hAnsi="Roboto" w:cstheme="majorBidi"/>
            <w:color w:val="0563C1" w:themeColor="hyperlink"/>
            <w:sz w:val="28"/>
            <w:szCs w:val="28"/>
            <w:u w:val="single"/>
            <w:lang w:val="en-US"/>
          </w:rPr>
          <w:t>Andorra</w:t>
        </w:r>
        <w:r w:rsidR="009528CF" w:rsidRPr="00236856">
          <w:rPr>
            <w:rFonts w:ascii="Roboto" w:eastAsiaTheme="majorEastAsia" w:hAnsi="Roboto" w:cstheme="majorBidi"/>
            <w:color w:val="0563C1" w:themeColor="hyperlink"/>
            <w:sz w:val="28"/>
            <w:szCs w:val="28"/>
            <w:u w:val="single"/>
            <w:lang w:val="en-US"/>
          </w:rPr>
          <w:t xml:space="preserve"> </w:t>
        </w:r>
        <w:r w:rsidR="009108EE" w:rsidRPr="00236856">
          <w:rPr>
            <w:rFonts w:ascii="Roboto" w:eastAsiaTheme="majorEastAsia" w:hAnsi="Roboto" w:cstheme="majorBidi"/>
            <w:color w:val="0563C1" w:themeColor="hyperlink"/>
            <w:sz w:val="28"/>
            <w:szCs w:val="28"/>
            <w:u w:val="single"/>
            <w:lang w:val="en-US"/>
          </w:rPr>
          <w:t>(2023)</w:t>
        </w:r>
        <w:bookmarkEnd w:id="9"/>
        <w:bookmarkEnd w:id="10"/>
        <w:bookmarkEnd w:id="11"/>
      </w:hyperlink>
    </w:p>
    <w:p w14:paraId="0004080F" w14:textId="31BA96AD"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37.The Committee is concerned about the insufficient provision of support measures and reasonable accommodation for asylum-seekers with disabilities, refugees, and migrants with disabilities.</w:t>
      </w:r>
    </w:p>
    <w:p w14:paraId="35B5E44B" w14:textId="34DD8816" w:rsidR="009108EE" w:rsidRPr="009108EE" w:rsidRDefault="009108EE" w:rsidP="009108EE">
      <w:pPr>
        <w:jc w:val="both"/>
        <w:rPr>
          <w:rFonts w:ascii="Roboto" w:hAnsi="Roboto"/>
          <w:b/>
          <w:bCs/>
          <w:sz w:val="22"/>
          <w:szCs w:val="22"/>
          <w:lang w:val="en-GB"/>
        </w:rPr>
      </w:pPr>
      <w:r w:rsidRPr="009108EE">
        <w:rPr>
          <w:rFonts w:ascii="Roboto" w:hAnsi="Roboto"/>
          <w:sz w:val="22"/>
          <w:szCs w:val="22"/>
          <w:lang w:val="en-GB"/>
        </w:rPr>
        <w:t>38.</w:t>
      </w:r>
      <w:r w:rsidRPr="009108EE">
        <w:rPr>
          <w:rFonts w:ascii="Roboto" w:hAnsi="Roboto"/>
          <w:b/>
          <w:bCs/>
          <w:sz w:val="22"/>
          <w:szCs w:val="22"/>
          <w:lang w:val="en-GB"/>
        </w:rPr>
        <w:t xml:space="preserve">The Committee recommends that the State party redouble efforts to provide appropriate support and reasonable accommodation for asylum-seekers with disabilities, </w:t>
      </w:r>
      <w:proofErr w:type="gramStart"/>
      <w:r w:rsidRPr="009108EE">
        <w:rPr>
          <w:rFonts w:ascii="Roboto" w:hAnsi="Roboto"/>
          <w:b/>
          <w:bCs/>
          <w:sz w:val="22"/>
          <w:szCs w:val="22"/>
          <w:lang w:val="en-GB"/>
        </w:rPr>
        <w:t>refugees</w:t>
      </w:r>
      <w:proofErr w:type="gramEnd"/>
      <w:r w:rsidRPr="009108EE">
        <w:rPr>
          <w:rFonts w:ascii="Roboto" w:hAnsi="Roboto"/>
          <w:b/>
          <w:bCs/>
          <w:sz w:val="22"/>
          <w:szCs w:val="22"/>
          <w:lang w:val="en-GB"/>
        </w:rPr>
        <w:t xml:space="preserve"> and migrants with disabilities</w:t>
      </w:r>
      <w:r w:rsidRPr="009108EE">
        <w:rPr>
          <w:rFonts w:ascii="Roboto" w:hAnsi="Roboto"/>
          <w:sz w:val="22"/>
          <w:szCs w:val="22"/>
          <w:lang w:val="en-GB"/>
        </w:rPr>
        <w:t xml:space="preserve">, </w:t>
      </w:r>
      <w:r w:rsidRPr="009108EE">
        <w:rPr>
          <w:rFonts w:ascii="Roboto" w:hAnsi="Roboto"/>
          <w:b/>
          <w:bCs/>
          <w:sz w:val="22"/>
          <w:szCs w:val="22"/>
          <w:lang w:val="en-GB"/>
        </w:rPr>
        <w:t xml:space="preserve">including protocols to recognize persons with disabilities in these situations in the social security schemes and ensure that such persons have access to disability-related benefits. </w:t>
      </w:r>
    </w:p>
    <w:p w14:paraId="1A282091" w14:textId="4FDB7DEA" w:rsidR="009108EE" w:rsidRPr="009108EE" w:rsidRDefault="00000000" w:rsidP="009108EE">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5" w:history="1">
        <w:bookmarkStart w:id="12" w:name="_Toc146012292"/>
        <w:bookmarkStart w:id="13" w:name="_Toc146097749"/>
        <w:bookmarkStart w:id="14" w:name="_Toc163142484"/>
        <w:r w:rsidR="009108EE" w:rsidRPr="009108EE">
          <w:rPr>
            <w:rFonts w:ascii="Roboto" w:eastAsiaTheme="majorEastAsia" w:hAnsi="Roboto" w:cstheme="majorBidi"/>
            <w:color w:val="0563C1" w:themeColor="hyperlink"/>
            <w:sz w:val="28"/>
            <w:szCs w:val="28"/>
            <w:u w:val="single"/>
            <w:lang w:val="en-US"/>
          </w:rPr>
          <w:t>Austria (2023)</w:t>
        </w:r>
        <w:bookmarkEnd w:id="12"/>
        <w:bookmarkEnd w:id="13"/>
        <w:bookmarkEnd w:id="14"/>
      </w:hyperlink>
    </w:p>
    <w:p w14:paraId="6F21BDDA" w14:textId="54AEC57F"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43.The Committee is concerned about:</w:t>
      </w:r>
    </w:p>
    <w:p w14:paraId="7C7D3D04" w14:textId="0DD58DD4"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(a)Insufficient provision of qualified interpretation, sign language interpretation, information in Easy Read format</w:t>
      </w:r>
      <w:r w:rsidRPr="009108EE">
        <w:rPr>
          <w:rFonts w:ascii="Roboto" w:hAnsi="Roboto"/>
          <w:b/>
          <w:sz w:val="22"/>
          <w:szCs w:val="22"/>
          <w:lang w:val="en-GB"/>
        </w:rPr>
        <w:t xml:space="preserve">, </w:t>
      </w:r>
      <w:r w:rsidRPr="009108EE">
        <w:rPr>
          <w:rFonts w:ascii="Roboto" w:hAnsi="Roboto"/>
          <w:bCs/>
          <w:sz w:val="22"/>
          <w:szCs w:val="22"/>
          <w:lang w:val="en-GB"/>
        </w:rPr>
        <w:t>Plain German,</w:t>
      </w:r>
      <w:r w:rsidRPr="009108EE">
        <w:rPr>
          <w:rFonts w:ascii="Roboto" w:hAnsi="Roboto"/>
          <w:b/>
          <w:sz w:val="22"/>
          <w:szCs w:val="22"/>
          <w:lang w:val="en-GB"/>
        </w:rPr>
        <w:t xml:space="preserve"> </w:t>
      </w:r>
      <w:r w:rsidRPr="009108EE">
        <w:rPr>
          <w:rFonts w:ascii="Roboto" w:hAnsi="Roboto"/>
          <w:bCs/>
          <w:sz w:val="22"/>
          <w:szCs w:val="22"/>
          <w:lang w:val="en-GB"/>
        </w:rPr>
        <w:t xml:space="preserve">Braille, </w:t>
      </w:r>
      <w:r w:rsidRPr="009108EE">
        <w:rPr>
          <w:rFonts w:ascii="Roboto" w:hAnsi="Roboto"/>
          <w:sz w:val="22"/>
          <w:szCs w:val="22"/>
          <w:lang w:val="en-GB"/>
        </w:rPr>
        <w:t xml:space="preserve">and other measures to ensure the accessibility of health services for refugees with disabilities, stateless persons with disabilities, and of persons with disabilities in refugee-like </w:t>
      </w:r>
      <w:proofErr w:type="gramStart"/>
      <w:r w:rsidRPr="009108EE">
        <w:rPr>
          <w:rFonts w:ascii="Roboto" w:hAnsi="Roboto"/>
          <w:sz w:val="22"/>
          <w:szCs w:val="22"/>
          <w:lang w:val="en-GB"/>
        </w:rPr>
        <w:t>situations;</w:t>
      </w:r>
      <w:proofErr w:type="gramEnd"/>
    </w:p>
    <w:p w14:paraId="6B9AC726" w14:textId="070F6094"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 xml:space="preserve">(b)Insufficient accessible information about the admissions process, the content of decisions taken therein, and about appropriate service providers, for refugees with disabilities, stateless persons with disabilities, and for persons with disabilities in refugee-like situations, about deficiencies in their referral to the appropriate services providers, and about insufficient access to crucial disability support </w:t>
      </w:r>
      <w:proofErr w:type="gramStart"/>
      <w:r w:rsidRPr="009108EE">
        <w:rPr>
          <w:rFonts w:ascii="Roboto" w:hAnsi="Roboto"/>
          <w:sz w:val="22"/>
          <w:szCs w:val="22"/>
          <w:lang w:val="en-GB"/>
        </w:rPr>
        <w:t>schemes;</w:t>
      </w:r>
      <w:proofErr w:type="gramEnd"/>
    </w:p>
    <w:p w14:paraId="2BD6F105" w14:textId="4D0D01EB"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 xml:space="preserve">(c)Reports that refugees and stateless persons with disabilities and persons with disabilities in refugee-like situations, including unaccompanied children with disabilities, are frequently accommodated in facilities that are not accessible or not designed for these purposes, and are not provided the support measures </w:t>
      </w:r>
      <w:proofErr w:type="gramStart"/>
      <w:r w:rsidRPr="009108EE">
        <w:rPr>
          <w:rFonts w:ascii="Roboto" w:hAnsi="Roboto"/>
          <w:sz w:val="22"/>
          <w:szCs w:val="22"/>
          <w:lang w:val="en-GB"/>
        </w:rPr>
        <w:t>necessary;</w:t>
      </w:r>
      <w:proofErr w:type="gramEnd"/>
    </w:p>
    <w:p w14:paraId="6FE91C2A" w14:textId="2B5DEAFF"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(d)Insufficient targeted and regular training on the standards for the treatment and the rights of persons with disabilities under the Convention for the employees of all entities participating in the admissions process.</w:t>
      </w:r>
    </w:p>
    <w:p w14:paraId="5CEA5ECF" w14:textId="061CBAD7"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44.</w:t>
      </w:r>
      <w:r w:rsidRPr="009108EE">
        <w:rPr>
          <w:rFonts w:ascii="Roboto" w:hAnsi="Roboto"/>
          <w:b/>
          <w:bCs/>
          <w:sz w:val="22"/>
          <w:szCs w:val="22"/>
          <w:lang w:val="en-GB"/>
        </w:rPr>
        <w:t>The Committee recommends that the State party:</w:t>
      </w:r>
    </w:p>
    <w:p w14:paraId="2644063D" w14:textId="1B14C02A" w:rsidR="009108EE" w:rsidRPr="009108EE" w:rsidRDefault="009108EE" w:rsidP="009108EE">
      <w:pPr>
        <w:jc w:val="both"/>
        <w:rPr>
          <w:rFonts w:ascii="Roboto" w:hAnsi="Roboto"/>
          <w:b/>
          <w:bCs/>
          <w:sz w:val="22"/>
          <w:szCs w:val="22"/>
          <w:lang w:val="en-GB"/>
        </w:rPr>
      </w:pPr>
      <w:r w:rsidRPr="009108EE">
        <w:rPr>
          <w:rFonts w:ascii="Roboto" w:hAnsi="Roboto"/>
          <w:b/>
          <w:bCs/>
          <w:sz w:val="22"/>
          <w:szCs w:val="22"/>
          <w:lang w:val="en-GB"/>
        </w:rPr>
        <w:t xml:space="preserve">(a)Provide qualified interpretation, sign language interpretation, information in Easy Read format, Plain German, Braille and other measures to ensure the accessibility of medical examinations of refugees and stateless persons with disabilities and persons with disabilities in refugee-like </w:t>
      </w:r>
      <w:proofErr w:type="gramStart"/>
      <w:r w:rsidRPr="009108EE">
        <w:rPr>
          <w:rFonts w:ascii="Roboto" w:hAnsi="Roboto"/>
          <w:b/>
          <w:bCs/>
          <w:sz w:val="22"/>
          <w:szCs w:val="22"/>
          <w:lang w:val="en-GB"/>
        </w:rPr>
        <w:t>situations;</w:t>
      </w:r>
      <w:proofErr w:type="gramEnd"/>
    </w:p>
    <w:p w14:paraId="1AB0203D" w14:textId="31CCDBB0" w:rsidR="009108EE" w:rsidRPr="009108EE" w:rsidRDefault="009108EE" w:rsidP="009108EE">
      <w:pPr>
        <w:jc w:val="both"/>
        <w:rPr>
          <w:rFonts w:ascii="Roboto" w:hAnsi="Roboto"/>
          <w:b/>
          <w:bCs/>
          <w:sz w:val="22"/>
          <w:szCs w:val="22"/>
          <w:lang w:val="en-GB"/>
        </w:rPr>
      </w:pPr>
      <w:r w:rsidRPr="009108EE">
        <w:rPr>
          <w:rFonts w:ascii="Roboto" w:hAnsi="Roboto"/>
          <w:b/>
          <w:bCs/>
          <w:sz w:val="22"/>
          <w:szCs w:val="22"/>
          <w:lang w:val="en-GB"/>
        </w:rPr>
        <w:t xml:space="preserve">(b)Provide accessible information about the admissions process, the content of decisions taken therein, and service providers for refugees and stateless persons with disabilities and persons with disabilities in refugee-like situations, and guarantee access to crucial support schemes to persons with disabilities in refugee-like situations and persons with disabilities under temporary </w:t>
      </w:r>
      <w:proofErr w:type="gramStart"/>
      <w:r w:rsidRPr="009108EE">
        <w:rPr>
          <w:rFonts w:ascii="Roboto" w:hAnsi="Roboto"/>
          <w:b/>
          <w:bCs/>
          <w:sz w:val="22"/>
          <w:szCs w:val="22"/>
          <w:lang w:val="en-GB"/>
        </w:rPr>
        <w:t>protection;</w:t>
      </w:r>
      <w:proofErr w:type="gramEnd"/>
    </w:p>
    <w:p w14:paraId="71D181F9" w14:textId="2F177413" w:rsidR="009108EE" w:rsidRPr="009108EE" w:rsidRDefault="009108EE" w:rsidP="009108EE">
      <w:pPr>
        <w:jc w:val="both"/>
        <w:rPr>
          <w:rFonts w:ascii="Roboto" w:hAnsi="Roboto"/>
          <w:b/>
          <w:bCs/>
          <w:sz w:val="22"/>
          <w:szCs w:val="22"/>
          <w:lang w:val="en-GB"/>
        </w:rPr>
      </w:pPr>
      <w:r w:rsidRPr="009108EE">
        <w:rPr>
          <w:rFonts w:ascii="Roboto" w:hAnsi="Roboto"/>
          <w:b/>
          <w:bCs/>
          <w:sz w:val="22"/>
          <w:szCs w:val="22"/>
          <w:lang w:val="en-GB"/>
        </w:rPr>
        <w:t xml:space="preserve">(c)Ensure that refugees and stateless persons with disabilities and persons with disabilities in refugee-like situations, including unaccompanied children with disabilities, are accommodated in facilities that are accessible and designed for these </w:t>
      </w:r>
      <w:proofErr w:type="gramStart"/>
      <w:r w:rsidRPr="009108EE">
        <w:rPr>
          <w:rFonts w:ascii="Roboto" w:hAnsi="Roboto"/>
          <w:b/>
          <w:bCs/>
          <w:sz w:val="22"/>
          <w:szCs w:val="22"/>
          <w:lang w:val="en-GB"/>
        </w:rPr>
        <w:t>purposes;</w:t>
      </w:r>
      <w:proofErr w:type="gramEnd"/>
    </w:p>
    <w:p w14:paraId="0D74280B" w14:textId="61B31AC9" w:rsidR="009108EE" w:rsidRPr="009108EE" w:rsidRDefault="009108EE" w:rsidP="009108EE">
      <w:pPr>
        <w:jc w:val="both"/>
        <w:rPr>
          <w:rFonts w:ascii="Roboto" w:hAnsi="Roboto"/>
          <w:b/>
          <w:bCs/>
          <w:sz w:val="22"/>
          <w:szCs w:val="22"/>
          <w:lang w:val="en-GB"/>
        </w:rPr>
      </w:pPr>
      <w:r w:rsidRPr="009108EE">
        <w:rPr>
          <w:rFonts w:ascii="Roboto" w:hAnsi="Roboto"/>
          <w:b/>
          <w:bCs/>
          <w:sz w:val="22"/>
          <w:szCs w:val="22"/>
          <w:lang w:val="en-GB"/>
        </w:rPr>
        <w:lastRenderedPageBreak/>
        <w:t>(d)Intensify advanced training on the standards for the treatment of persons with disabilities and their rights under the Convention to all entities and their employees participating in the admissions process, as envisaged by the “</w:t>
      </w:r>
      <w:proofErr w:type="spellStart"/>
      <w:r w:rsidRPr="009108EE">
        <w:rPr>
          <w:rFonts w:ascii="Roboto" w:hAnsi="Roboto"/>
          <w:b/>
          <w:bCs/>
          <w:sz w:val="22"/>
          <w:szCs w:val="22"/>
          <w:lang w:val="en-GB"/>
        </w:rPr>
        <w:t>Nationaler</w:t>
      </w:r>
      <w:proofErr w:type="spellEnd"/>
      <w:r w:rsidRPr="009108EE">
        <w:rPr>
          <w:rFonts w:ascii="Roboto" w:hAnsi="Roboto"/>
          <w:b/>
          <w:bCs/>
          <w:sz w:val="22"/>
          <w:szCs w:val="22"/>
          <w:lang w:val="en-GB"/>
        </w:rPr>
        <w:t xml:space="preserve"> </w:t>
      </w:r>
      <w:proofErr w:type="spellStart"/>
      <w:r w:rsidRPr="009108EE">
        <w:rPr>
          <w:rFonts w:ascii="Roboto" w:hAnsi="Roboto"/>
          <w:b/>
          <w:bCs/>
          <w:sz w:val="22"/>
          <w:szCs w:val="22"/>
          <w:lang w:val="en-GB"/>
        </w:rPr>
        <w:t>Aktionsplan</w:t>
      </w:r>
      <w:proofErr w:type="spellEnd"/>
      <w:r w:rsidRPr="009108EE">
        <w:rPr>
          <w:rFonts w:ascii="Roboto" w:hAnsi="Roboto"/>
          <w:b/>
          <w:bCs/>
          <w:sz w:val="22"/>
          <w:szCs w:val="22"/>
          <w:lang w:val="en-GB"/>
        </w:rPr>
        <w:t xml:space="preserve"> </w:t>
      </w:r>
      <w:proofErr w:type="spellStart"/>
      <w:r w:rsidRPr="009108EE">
        <w:rPr>
          <w:rFonts w:ascii="Roboto" w:hAnsi="Roboto"/>
          <w:b/>
          <w:bCs/>
          <w:sz w:val="22"/>
          <w:szCs w:val="22"/>
          <w:lang w:val="en-GB"/>
        </w:rPr>
        <w:t>Behinderung</w:t>
      </w:r>
      <w:proofErr w:type="spellEnd"/>
      <w:r w:rsidRPr="009108EE">
        <w:rPr>
          <w:rFonts w:ascii="Roboto" w:hAnsi="Roboto"/>
          <w:b/>
          <w:bCs/>
          <w:sz w:val="22"/>
          <w:szCs w:val="22"/>
          <w:lang w:val="en-GB"/>
        </w:rPr>
        <w:t xml:space="preserve"> 2022 – 2030</w:t>
      </w:r>
    </w:p>
    <w:p w14:paraId="35DAE92D" w14:textId="77777777" w:rsidR="009108EE" w:rsidRDefault="009108EE" w:rsidP="009108EE">
      <w:pPr>
        <w:jc w:val="both"/>
        <w:rPr>
          <w:rFonts w:ascii="Roboto" w:hAnsi="Roboto"/>
          <w:b/>
          <w:bCs/>
          <w:sz w:val="22"/>
          <w:szCs w:val="22"/>
          <w:lang w:val="en-GB"/>
        </w:rPr>
      </w:pPr>
    </w:p>
    <w:bookmarkStart w:id="15" w:name="_Hlk146009802"/>
    <w:p w14:paraId="24D735B7" w14:textId="43338ABA" w:rsidR="009108EE" w:rsidRPr="009108EE" w:rsidRDefault="009108EE" w:rsidP="009108EE">
      <w:pPr>
        <w:keepNext/>
        <w:keepLines/>
        <w:snapToGrid w:val="0"/>
        <w:outlineLvl w:val="0"/>
        <w:rPr>
          <w:rFonts w:ascii="Roboto" w:eastAsiaTheme="majorEastAsia" w:hAnsi="Roboto" w:cstheme="majorBidi"/>
          <w:color w:val="4472C4" w:themeColor="accent1"/>
          <w:sz w:val="28"/>
          <w:szCs w:val="28"/>
          <w:u w:val="single"/>
          <w:lang w:val="en-US"/>
        </w:rPr>
      </w:pPr>
      <w:r w:rsidRPr="009108EE">
        <w:rPr>
          <w:rFonts w:ascii="Roboto" w:eastAsiaTheme="majorEastAsia" w:hAnsi="Roboto" w:cstheme="majorBidi"/>
          <w:color w:val="4472C4" w:themeColor="accent1"/>
          <w:sz w:val="28"/>
          <w:szCs w:val="28"/>
          <w:u w:val="single"/>
          <w:lang w:val="en-US"/>
        </w:rPr>
        <w:fldChar w:fldCharType="begin"/>
      </w:r>
      <w:r w:rsidRPr="009108EE">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"https://tbinternet.ohchr.org/_layouts/15/treatybodyexternal/Download.aspx?symbolno=CRPD%2FC%2FDEU%2FCO%2F2-3&amp;Lang=en"</w:instrText>
      </w:r>
      <w:r w:rsidRPr="009108EE">
        <w:rPr>
          <w:rFonts w:ascii="Roboto" w:eastAsiaTheme="majorEastAsia" w:hAnsi="Roboto" w:cstheme="majorBidi"/>
          <w:color w:val="4472C4" w:themeColor="accent1"/>
          <w:sz w:val="28"/>
          <w:szCs w:val="28"/>
          <w:u w:val="single"/>
          <w:lang w:val="en-US"/>
        </w:rPr>
      </w:r>
      <w:r w:rsidRPr="009108EE">
        <w:rPr>
          <w:rFonts w:ascii="Roboto" w:eastAsiaTheme="majorEastAsia" w:hAnsi="Roboto" w:cstheme="majorBidi"/>
          <w:color w:val="4472C4" w:themeColor="accent1"/>
          <w:sz w:val="28"/>
          <w:szCs w:val="28"/>
          <w:u w:val="single"/>
          <w:lang w:val="en-US"/>
        </w:rPr>
        <w:fldChar w:fldCharType="separate"/>
      </w:r>
      <w:bookmarkStart w:id="16" w:name="_Toc146012293"/>
      <w:bookmarkStart w:id="17" w:name="_Toc146097750"/>
      <w:bookmarkStart w:id="18" w:name="_Toc163142485"/>
      <w:r w:rsidRPr="009108EE">
        <w:rPr>
          <w:rFonts w:ascii="Roboto" w:eastAsiaTheme="majorEastAsia" w:hAnsi="Roboto" w:cstheme="majorBidi"/>
          <w:color w:val="0563C1" w:themeColor="hyperlink"/>
          <w:sz w:val="28"/>
          <w:szCs w:val="28"/>
          <w:u w:val="single"/>
          <w:lang w:val="en-US"/>
        </w:rPr>
        <w:t>Germany (2023)</w:t>
      </w:r>
      <w:bookmarkEnd w:id="16"/>
      <w:bookmarkEnd w:id="17"/>
      <w:bookmarkEnd w:id="18"/>
      <w:r w:rsidRPr="009108EE">
        <w:rPr>
          <w:rFonts w:ascii="Roboto" w:eastAsiaTheme="majorEastAsia" w:hAnsi="Roboto" w:cstheme="majorBidi"/>
          <w:color w:val="4472C4" w:themeColor="accent1"/>
          <w:sz w:val="28"/>
          <w:szCs w:val="28"/>
          <w:u w:val="single"/>
          <w:lang w:val="en-US"/>
        </w:rPr>
        <w:fldChar w:fldCharType="end"/>
      </w:r>
      <w:bookmarkEnd w:id="15"/>
    </w:p>
    <w:p w14:paraId="128DF800" w14:textId="55039C75"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41.The Committee is concerned about:</w:t>
      </w:r>
    </w:p>
    <w:p w14:paraId="6B6FD1FE" w14:textId="703FA757"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 xml:space="preserve">(a)Access to essential supports, including disability specific supports for refugees and asylum seekers with disabilities being dependent on country of </w:t>
      </w:r>
      <w:proofErr w:type="gramStart"/>
      <w:r w:rsidRPr="009108EE">
        <w:rPr>
          <w:rFonts w:ascii="Roboto" w:hAnsi="Roboto"/>
          <w:sz w:val="22"/>
          <w:szCs w:val="22"/>
          <w:lang w:val="en-GB"/>
        </w:rPr>
        <w:t>origin;</w:t>
      </w:r>
      <w:proofErr w:type="gramEnd"/>
    </w:p>
    <w:p w14:paraId="3BD7EDBE" w14:textId="7F1A3233"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(b)The lack of uniform and adequate procedures across all Länder for the identification of refugees and asylum seekers with disabilities, resulting in inconsistent and inadequate implementation of human rights law and the EU Directive 2013/33/</w:t>
      </w:r>
      <w:proofErr w:type="gramStart"/>
      <w:r w:rsidRPr="009108EE">
        <w:rPr>
          <w:rFonts w:ascii="Roboto" w:hAnsi="Roboto"/>
          <w:sz w:val="22"/>
          <w:szCs w:val="22"/>
          <w:lang w:val="en-GB"/>
        </w:rPr>
        <w:t>EU;</w:t>
      </w:r>
      <w:proofErr w:type="gramEnd"/>
    </w:p>
    <w:p w14:paraId="65C85E39" w14:textId="1BC04462"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 xml:space="preserve">(c)The impact of the draft law to amend the Nationality Act, which would preclude persons with disabilities in receipt of benefits from obtaining citizenship. </w:t>
      </w:r>
    </w:p>
    <w:p w14:paraId="52D3A67E" w14:textId="7D584578" w:rsidR="009108EE" w:rsidRPr="009108EE" w:rsidRDefault="009108EE" w:rsidP="009108EE">
      <w:pPr>
        <w:jc w:val="both"/>
        <w:rPr>
          <w:rFonts w:ascii="Roboto" w:hAnsi="Roboto"/>
          <w:b/>
          <w:bCs/>
          <w:sz w:val="22"/>
          <w:szCs w:val="22"/>
          <w:lang w:val="en-GB"/>
        </w:rPr>
      </w:pPr>
      <w:r w:rsidRPr="009108EE">
        <w:rPr>
          <w:rFonts w:ascii="Roboto" w:hAnsi="Roboto"/>
          <w:sz w:val="22"/>
          <w:szCs w:val="22"/>
          <w:lang w:val="en-GB"/>
        </w:rPr>
        <w:t>42.</w:t>
      </w:r>
      <w:r w:rsidRPr="009108EE">
        <w:rPr>
          <w:rFonts w:ascii="Roboto" w:hAnsi="Roboto"/>
          <w:b/>
          <w:bCs/>
          <w:sz w:val="22"/>
          <w:szCs w:val="22"/>
          <w:lang w:val="en-GB"/>
        </w:rPr>
        <w:t>The Committee recommends that the State party take all legislative, administrative, and other measures to:</w:t>
      </w:r>
    </w:p>
    <w:p w14:paraId="1CA71E4C" w14:textId="66F9199B" w:rsidR="009108EE" w:rsidRPr="009108EE" w:rsidRDefault="009108EE" w:rsidP="009108EE">
      <w:pPr>
        <w:jc w:val="both"/>
        <w:rPr>
          <w:rFonts w:ascii="Roboto" w:hAnsi="Roboto"/>
          <w:b/>
          <w:bCs/>
          <w:sz w:val="22"/>
          <w:szCs w:val="22"/>
          <w:lang w:val="en-GB"/>
        </w:rPr>
      </w:pPr>
      <w:r w:rsidRPr="009108EE">
        <w:rPr>
          <w:rFonts w:ascii="Roboto" w:hAnsi="Roboto"/>
          <w:b/>
          <w:bCs/>
          <w:sz w:val="22"/>
          <w:szCs w:val="22"/>
          <w:lang w:val="en-GB"/>
        </w:rPr>
        <w:t xml:space="preserve">(a)Ensure access to essential supports, including disability specific supports, for all refugees and asylum seekers with disabilities is available without discrimination on the basis of country of </w:t>
      </w:r>
      <w:proofErr w:type="gramStart"/>
      <w:r w:rsidRPr="009108EE">
        <w:rPr>
          <w:rFonts w:ascii="Roboto" w:hAnsi="Roboto"/>
          <w:b/>
          <w:bCs/>
          <w:sz w:val="22"/>
          <w:szCs w:val="22"/>
          <w:lang w:val="en-GB"/>
        </w:rPr>
        <w:t>origin;</w:t>
      </w:r>
      <w:proofErr w:type="gramEnd"/>
    </w:p>
    <w:p w14:paraId="5241FA03" w14:textId="22E2E219" w:rsidR="009108EE" w:rsidRPr="009108EE" w:rsidRDefault="009108EE" w:rsidP="009108EE">
      <w:pPr>
        <w:jc w:val="both"/>
        <w:rPr>
          <w:rFonts w:ascii="Roboto" w:hAnsi="Roboto"/>
          <w:b/>
          <w:bCs/>
          <w:sz w:val="22"/>
          <w:szCs w:val="22"/>
          <w:lang w:val="en-GB"/>
        </w:rPr>
      </w:pPr>
      <w:r w:rsidRPr="009108EE">
        <w:rPr>
          <w:rFonts w:ascii="Roboto" w:hAnsi="Roboto"/>
          <w:b/>
          <w:bCs/>
          <w:sz w:val="22"/>
          <w:szCs w:val="22"/>
          <w:lang w:val="en-GB"/>
        </w:rPr>
        <w:t>(b)Implement uniform and adequate procedures across all Länder to ensure the identification of refugees and asylum seekers with disabilities and the provision of appropriate disability related supports as required by human rights law and the EU Directive 2013/33/</w:t>
      </w:r>
      <w:proofErr w:type="gramStart"/>
      <w:r w:rsidRPr="009108EE">
        <w:rPr>
          <w:rFonts w:ascii="Roboto" w:hAnsi="Roboto"/>
          <w:b/>
          <w:bCs/>
          <w:sz w:val="22"/>
          <w:szCs w:val="22"/>
          <w:lang w:val="en-GB"/>
        </w:rPr>
        <w:t>EU;</w:t>
      </w:r>
      <w:proofErr w:type="gramEnd"/>
    </w:p>
    <w:p w14:paraId="695C9CC6" w14:textId="2492E287" w:rsidR="009108EE" w:rsidRPr="009108EE" w:rsidRDefault="009108EE" w:rsidP="009108EE">
      <w:pPr>
        <w:jc w:val="both"/>
        <w:rPr>
          <w:rFonts w:ascii="Roboto" w:hAnsi="Roboto"/>
          <w:b/>
          <w:bCs/>
          <w:sz w:val="22"/>
          <w:szCs w:val="22"/>
          <w:lang w:val="en-GB"/>
        </w:rPr>
      </w:pPr>
      <w:r w:rsidRPr="009108EE">
        <w:rPr>
          <w:rFonts w:ascii="Roboto" w:hAnsi="Roboto"/>
          <w:b/>
          <w:bCs/>
          <w:sz w:val="22"/>
          <w:szCs w:val="22"/>
          <w:lang w:val="en-GB"/>
        </w:rPr>
        <w:t>(c)Ensure the draft law to amend the Nationality Act does not preclude persons with disabilities in receipt of benefits from obtaining citizenship.</w:t>
      </w:r>
    </w:p>
    <w:p w14:paraId="1439A577" w14:textId="76D52170" w:rsidR="009108EE" w:rsidRPr="009108EE" w:rsidRDefault="00000000" w:rsidP="009108EE">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6" w:history="1">
        <w:bookmarkStart w:id="19" w:name="_Toc146012294"/>
        <w:bookmarkStart w:id="20" w:name="_Toc146097751"/>
        <w:bookmarkStart w:id="21" w:name="_Toc163142486"/>
        <w:r w:rsidR="009108EE" w:rsidRPr="009108EE">
          <w:rPr>
            <w:rFonts w:ascii="Roboto" w:eastAsiaTheme="majorEastAsia" w:hAnsi="Roboto" w:cstheme="majorBidi"/>
            <w:color w:val="0563C1" w:themeColor="hyperlink"/>
            <w:sz w:val="28"/>
            <w:szCs w:val="28"/>
            <w:u w:val="single"/>
            <w:lang w:val="en-US"/>
          </w:rPr>
          <w:t>Israel (2023)</w:t>
        </w:r>
        <w:bookmarkEnd w:id="19"/>
        <w:bookmarkEnd w:id="20"/>
        <w:bookmarkEnd w:id="21"/>
      </w:hyperlink>
    </w:p>
    <w:p w14:paraId="1FB5C039" w14:textId="512796E8"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 xml:space="preserve">41.The Committee is concerned about: </w:t>
      </w:r>
    </w:p>
    <w:p w14:paraId="1A9C1F74" w14:textId="453D064D"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 xml:space="preserve">(a)Reports of discrimination against persons with disabilities in insurance contracts, in particular that refugees and asylum-seekers with disabilities are not eligible for national insurance services, subsidized health insurance, social security benefits, including disability </w:t>
      </w:r>
      <w:proofErr w:type="gramStart"/>
      <w:r w:rsidRPr="009108EE">
        <w:rPr>
          <w:rFonts w:ascii="Roboto" w:hAnsi="Roboto"/>
          <w:sz w:val="22"/>
          <w:szCs w:val="22"/>
          <w:lang w:val="en-GB"/>
        </w:rPr>
        <w:t>allowances;</w:t>
      </w:r>
      <w:proofErr w:type="gramEnd"/>
    </w:p>
    <w:p w14:paraId="726F6953" w14:textId="17303045" w:rsidR="009108EE" w:rsidRPr="009108EE" w:rsidRDefault="009108EE" w:rsidP="009108EE">
      <w:pPr>
        <w:jc w:val="both"/>
        <w:rPr>
          <w:rFonts w:ascii="Roboto" w:hAnsi="Roboto"/>
          <w:sz w:val="22"/>
          <w:szCs w:val="22"/>
          <w:lang w:val="en-AU"/>
        </w:rPr>
      </w:pPr>
      <w:r w:rsidRPr="009108EE">
        <w:rPr>
          <w:rFonts w:ascii="Roboto" w:hAnsi="Roboto"/>
          <w:sz w:val="22"/>
          <w:szCs w:val="22"/>
          <w:lang w:val="en-AU"/>
        </w:rPr>
        <w:t xml:space="preserve">(b)The lack of a consistent registration and identification system for all refugees and asylum-seekers with </w:t>
      </w:r>
      <w:proofErr w:type="gramStart"/>
      <w:r w:rsidRPr="009108EE">
        <w:rPr>
          <w:rFonts w:ascii="Roboto" w:hAnsi="Roboto"/>
          <w:sz w:val="22"/>
          <w:szCs w:val="22"/>
          <w:lang w:val="en-AU"/>
        </w:rPr>
        <w:t>disabilities;</w:t>
      </w:r>
      <w:proofErr w:type="gramEnd"/>
      <w:r w:rsidRPr="009108EE">
        <w:rPr>
          <w:rFonts w:ascii="Roboto" w:hAnsi="Roboto"/>
          <w:sz w:val="22"/>
          <w:szCs w:val="22"/>
          <w:lang w:val="en-AU"/>
        </w:rPr>
        <w:t xml:space="preserve"> </w:t>
      </w:r>
    </w:p>
    <w:p w14:paraId="37287A3B" w14:textId="057BF4D7"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 xml:space="preserve">(c)Restrictions on freedom of movement in the occupied territories and the routine denial of exit permits, including for medical care or only granting permits </w:t>
      </w:r>
      <w:proofErr w:type="gramStart"/>
      <w:r w:rsidRPr="009108EE">
        <w:rPr>
          <w:rFonts w:ascii="Roboto" w:hAnsi="Roboto"/>
          <w:sz w:val="22"/>
          <w:szCs w:val="22"/>
          <w:lang w:val="en-GB"/>
        </w:rPr>
        <w:t>on the basis of</w:t>
      </w:r>
      <w:proofErr w:type="gramEnd"/>
      <w:r w:rsidRPr="009108EE">
        <w:rPr>
          <w:rFonts w:ascii="Roboto" w:hAnsi="Roboto"/>
          <w:sz w:val="22"/>
          <w:szCs w:val="22"/>
          <w:lang w:val="en-GB"/>
        </w:rPr>
        <w:t xml:space="preserve"> interrogation by Israeli security forces, preventing persons with disabilities to move freely between the West Bank, including East Jerusalem and Gaza and from accessing essential medical care, rehabilitation, employment and education.</w:t>
      </w:r>
    </w:p>
    <w:p w14:paraId="26E604A0" w14:textId="6A9376F7" w:rsidR="009108EE" w:rsidRPr="009108EE" w:rsidRDefault="009108EE" w:rsidP="009108EE">
      <w:pPr>
        <w:jc w:val="both"/>
        <w:rPr>
          <w:rFonts w:ascii="Roboto" w:hAnsi="Roboto"/>
          <w:b/>
          <w:bCs/>
          <w:sz w:val="22"/>
          <w:szCs w:val="22"/>
          <w:lang w:val="en-GB"/>
        </w:rPr>
      </w:pPr>
      <w:r w:rsidRPr="009108EE">
        <w:rPr>
          <w:rFonts w:ascii="Roboto" w:hAnsi="Roboto"/>
          <w:sz w:val="22"/>
          <w:szCs w:val="22"/>
          <w:lang w:val="en-GB"/>
        </w:rPr>
        <w:t>42.</w:t>
      </w:r>
      <w:r w:rsidRPr="009108EE">
        <w:rPr>
          <w:rFonts w:ascii="Roboto" w:hAnsi="Roboto"/>
          <w:b/>
          <w:bCs/>
          <w:sz w:val="22"/>
          <w:szCs w:val="22"/>
          <w:lang w:val="en-GB"/>
        </w:rPr>
        <w:t>The Committee recommends that the State party:</w:t>
      </w:r>
    </w:p>
    <w:p w14:paraId="614C23C6" w14:textId="26E2EC64" w:rsidR="009108EE" w:rsidRPr="009108EE" w:rsidRDefault="009108EE" w:rsidP="009108EE">
      <w:pPr>
        <w:jc w:val="both"/>
        <w:rPr>
          <w:rFonts w:ascii="Roboto" w:hAnsi="Roboto"/>
          <w:b/>
          <w:bCs/>
          <w:sz w:val="22"/>
          <w:szCs w:val="22"/>
          <w:lang w:val="en-GB"/>
        </w:rPr>
      </w:pPr>
      <w:r w:rsidRPr="009108EE">
        <w:rPr>
          <w:rFonts w:ascii="Roboto" w:hAnsi="Roboto"/>
          <w:b/>
          <w:bCs/>
          <w:sz w:val="22"/>
          <w:szCs w:val="22"/>
          <w:lang w:val="en-GB"/>
        </w:rPr>
        <w:t xml:space="preserve">(a)Review the national insurance scheme with the aim to expand its coverage to refugees and asylum-seekers with disabilities and persons with disabilities in refugee-like situations, and require financial services, in particular insurance companies to remove discriminatory provisions from insurance services and </w:t>
      </w:r>
      <w:proofErr w:type="gramStart"/>
      <w:r w:rsidRPr="009108EE">
        <w:rPr>
          <w:rFonts w:ascii="Roboto" w:hAnsi="Roboto"/>
          <w:b/>
          <w:bCs/>
          <w:sz w:val="22"/>
          <w:szCs w:val="22"/>
          <w:lang w:val="en-GB"/>
        </w:rPr>
        <w:t>contracts;</w:t>
      </w:r>
      <w:proofErr w:type="gramEnd"/>
    </w:p>
    <w:p w14:paraId="41053EDE" w14:textId="09F73188" w:rsidR="009108EE" w:rsidRPr="009108EE" w:rsidRDefault="009108EE" w:rsidP="009108EE">
      <w:pPr>
        <w:jc w:val="both"/>
        <w:rPr>
          <w:rFonts w:ascii="Roboto" w:hAnsi="Roboto"/>
          <w:b/>
          <w:bCs/>
          <w:sz w:val="22"/>
          <w:szCs w:val="22"/>
          <w:lang w:val="en-GB"/>
        </w:rPr>
      </w:pPr>
      <w:r w:rsidRPr="009108EE">
        <w:rPr>
          <w:rFonts w:ascii="Roboto" w:hAnsi="Roboto"/>
          <w:b/>
          <w:bCs/>
          <w:sz w:val="22"/>
          <w:szCs w:val="22"/>
          <w:lang w:val="en-GB"/>
        </w:rPr>
        <w:t>(b)</w:t>
      </w:r>
      <w:r w:rsidRPr="009108EE">
        <w:rPr>
          <w:rFonts w:ascii="Roboto" w:hAnsi="Roboto"/>
          <w:b/>
          <w:bCs/>
          <w:sz w:val="22"/>
          <w:szCs w:val="22"/>
          <w:lang w:val="en-AU"/>
        </w:rPr>
        <w:t xml:space="preserve">Establish a uniform registration and identification system for all refugees and asylum seeker adults and children with disabilities to ensure access to adequate humanitarian services and aid and access to essential services and disability </w:t>
      </w:r>
      <w:proofErr w:type="gramStart"/>
      <w:r w:rsidRPr="009108EE">
        <w:rPr>
          <w:rFonts w:ascii="Roboto" w:hAnsi="Roboto"/>
          <w:b/>
          <w:bCs/>
          <w:sz w:val="22"/>
          <w:szCs w:val="22"/>
          <w:lang w:val="en-AU"/>
        </w:rPr>
        <w:t>supports;</w:t>
      </w:r>
      <w:proofErr w:type="gramEnd"/>
    </w:p>
    <w:p w14:paraId="01499F9F" w14:textId="1D353BC1" w:rsidR="009108EE" w:rsidRPr="009108EE" w:rsidRDefault="009108EE" w:rsidP="009108EE">
      <w:pPr>
        <w:jc w:val="both"/>
        <w:rPr>
          <w:rFonts w:ascii="Roboto" w:hAnsi="Roboto"/>
          <w:b/>
          <w:bCs/>
          <w:sz w:val="22"/>
          <w:szCs w:val="22"/>
          <w:lang w:val="en-GB"/>
        </w:rPr>
      </w:pPr>
      <w:r w:rsidRPr="009108EE">
        <w:rPr>
          <w:rFonts w:ascii="Roboto" w:hAnsi="Roboto"/>
          <w:b/>
          <w:bCs/>
          <w:sz w:val="22"/>
          <w:szCs w:val="22"/>
          <w:lang w:val="en-GB"/>
        </w:rPr>
        <w:t xml:space="preserve">(c)Remove restrictions on freedom of movement within and outside the occupied territories, restrict interrogation by the Israeli Security Forces to instances of legitimate security concern, in accordance with applicable international law, expedite the issuance of exit permits for persons with disabilities, including those requiring medical treatment, assistive devices and medicines, and ensure that persons with disabilities have liberty of movement, including for accessing education, medical care, including sexual and reproductive health services, rehabilitation or work and employment. </w:t>
      </w:r>
    </w:p>
    <w:p w14:paraId="28B2BECB" w14:textId="77777777" w:rsidR="009108EE" w:rsidRPr="009108EE" w:rsidRDefault="009108EE" w:rsidP="009108EE">
      <w:pPr>
        <w:jc w:val="both"/>
        <w:rPr>
          <w:rFonts w:ascii="Roboto" w:hAnsi="Roboto"/>
          <w:b/>
          <w:bCs/>
          <w:sz w:val="22"/>
          <w:szCs w:val="22"/>
          <w:lang w:val="en-GB"/>
        </w:rPr>
      </w:pPr>
    </w:p>
    <w:bookmarkStart w:id="22" w:name="_Hlk146011187"/>
    <w:p w14:paraId="0C9C966E" w14:textId="6237D7DA" w:rsidR="009108EE" w:rsidRPr="009108EE" w:rsidRDefault="009108EE" w:rsidP="009108EE">
      <w:pPr>
        <w:keepNext/>
        <w:keepLines/>
        <w:snapToGrid w:val="0"/>
        <w:outlineLvl w:val="0"/>
        <w:rPr>
          <w:rFonts w:ascii="Roboto" w:eastAsiaTheme="majorEastAsia" w:hAnsi="Roboto" w:cstheme="majorBidi"/>
          <w:color w:val="4472C4" w:themeColor="accent1"/>
          <w:sz w:val="28"/>
          <w:szCs w:val="28"/>
          <w:u w:val="single"/>
          <w:lang w:val="en-US"/>
        </w:rPr>
      </w:pPr>
      <w:r w:rsidRPr="009108EE">
        <w:rPr>
          <w:rFonts w:ascii="Roboto" w:eastAsiaTheme="majorEastAsia" w:hAnsi="Roboto" w:cstheme="majorBidi"/>
          <w:color w:val="4472C4" w:themeColor="accent1"/>
          <w:sz w:val="28"/>
          <w:szCs w:val="28"/>
          <w:u w:val="single"/>
          <w:lang w:val="en-US"/>
        </w:rPr>
        <w:fldChar w:fldCharType="begin"/>
      </w:r>
      <w:r w:rsidRPr="009108EE">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"https://tbinternet.ohchr.org/_layouts/15/treatybodyexternal/Download.aspx?symbolno=CRPD%2FC%2FMWI%2FCO%2F1-2&amp;Lang=en"</w:instrText>
      </w:r>
      <w:r w:rsidRPr="009108EE">
        <w:rPr>
          <w:rFonts w:ascii="Roboto" w:eastAsiaTheme="majorEastAsia" w:hAnsi="Roboto" w:cstheme="majorBidi"/>
          <w:color w:val="4472C4" w:themeColor="accent1"/>
          <w:sz w:val="28"/>
          <w:szCs w:val="28"/>
          <w:u w:val="single"/>
          <w:lang w:val="en-US"/>
        </w:rPr>
      </w:r>
      <w:r w:rsidRPr="009108EE">
        <w:rPr>
          <w:rFonts w:ascii="Roboto" w:eastAsiaTheme="majorEastAsia" w:hAnsi="Roboto" w:cstheme="majorBidi"/>
          <w:color w:val="4472C4" w:themeColor="accent1"/>
          <w:sz w:val="28"/>
          <w:szCs w:val="28"/>
          <w:u w:val="single"/>
          <w:lang w:val="en-US"/>
        </w:rPr>
        <w:fldChar w:fldCharType="separate"/>
      </w:r>
      <w:bookmarkStart w:id="23" w:name="_Toc146012295"/>
      <w:bookmarkStart w:id="24" w:name="_Toc146097752"/>
      <w:bookmarkStart w:id="25" w:name="_Toc163142487"/>
      <w:r w:rsidRPr="009108EE">
        <w:rPr>
          <w:rFonts w:ascii="Roboto" w:eastAsiaTheme="majorEastAsia" w:hAnsi="Roboto" w:cstheme="majorBidi"/>
          <w:color w:val="0563C1" w:themeColor="hyperlink"/>
          <w:sz w:val="28"/>
          <w:szCs w:val="28"/>
          <w:u w:val="single"/>
          <w:lang w:val="en-US"/>
        </w:rPr>
        <w:t>Malawi (2023)</w:t>
      </w:r>
      <w:bookmarkEnd w:id="23"/>
      <w:bookmarkEnd w:id="24"/>
      <w:bookmarkEnd w:id="25"/>
      <w:r w:rsidRPr="009108EE">
        <w:rPr>
          <w:rFonts w:ascii="Roboto" w:eastAsiaTheme="majorEastAsia" w:hAnsi="Roboto" w:cstheme="majorBidi"/>
          <w:color w:val="4472C4" w:themeColor="accent1"/>
          <w:sz w:val="28"/>
          <w:szCs w:val="28"/>
          <w:u w:val="single"/>
          <w:lang w:val="en-US"/>
        </w:rPr>
        <w:fldChar w:fldCharType="end"/>
      </w:r>
      <w:bookmarkEnd w:id="22"/>
    </w:p>
    <w:p w14:paraId="1180F2F4" w14:textId="2DA3065D"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37.The Committee is concerned about:</w:t>
      </w:r>
    </w:p>
    <w:p w14:paraId="1AF523C7" w14:textId="76FEF251"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 xml:space="preserve">(a)Information indicating that refugees with disabilities and persons with disabilities in refugee-like situations particularly children with disabilities hosted in the </w:t>
      </w:r>
      <w:proofErr w:type="spellStart"/>
      <w:r w:rsidRPr="009108EE">
        <w:rPr>
          <w:rFonts w:ascii="Roboto" w:hAnsi="Roboto"/>
          <w:sz w:val="22"/>
          <w:szCs w:val="22"/>
          <w:lang w:val="en-GB"/>
        </w:rPr>
        <w:t>Dzaleka</w:t>
      </w:r>
      <w:proofErr w:type="spellEnd"/>
      <w:r w:rsidRPr="009108EE">
        <w:rPr>
          <w:rFonts w:ascii="Roboto" w:hAnsi="Roboto"/>
          <w:sz w:val="22"/>
          <w:szCs w:val="22"/>
          <w:lang w:val="en-GB"/>
        </w:rPr>
        <w:t xml:space="preserve"> camp, have had their freedom of movement restricted across the territory of the State party and the criminalization of persons who have left refugee </w:t>
      </w:r>
      <w:proofErr w:type="gramStart"/>
      <w:r w:rsidRPr="009108EE">
        <w:rPr>
          <w:rFonts w:ascii="Roboto" w:hAnsi="Roboto"/>
          <w:sz w:val="22"/>
          <w:szCs w:val="22"/>
          <w:lang w:val="en-GB"/>
        </w:rPr>
        <w:t>camps;</w:t>
      </w:r>
      <w:proofErr w:type="gramEnd"/>
    </w:p>
    <w:p w14:paraId="496A586B" w14:textId="2031E1D3"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 xml:space="preserve">(b)The impossibility of refugee persons with disabilities to seek for livelihood opportunities and to access school due to the restrictions of freedom in movement in refugee </w:t>
      </w:r>
      <w:proofErr w:type="gramStart"/>
      <w:r w:rsidRPr="009108EE">
        <w:rPr>
          <w:rFonts w:ascii="Roboto" w:hAnsi="Roboto"/>
          <w:sz w:val="22"/>
          <w:szCs w:val="22"/>
          <w:lang w:val="en-GB"/>
        </w:rPr>
        <w:t>camps;</w:t>
      </w:r>
      <w:proofErr w:type="gramEnd"/>
      <w:r w:rsidRPr="009108EE">
        <w:rPr>
          <w:rFonts w:ascii="Roboto" w:hAnsi="Roboto"/>
          <w:sz w:val="22"/>
          <w:szCs w:val="22"/>
          <w:lang w:val="en-GB"/>
        </w:rPr>
        <w:t xml:space="preserve">  </w:t>
      </w:r>
    </w:p>
    <w:p w14:paraId="0FCED385" w14:textId="032367C5"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(c)The lack of measures to ensure inclusion of migrant, asylum seeking and refugee persons with disabilities in the education system, which impacts particularly children and young persons with disabilities.</w:t>
      </w:r>
    </w:p>
    <w:p w14:paraId="0C955635" w14:textId="4E2CF523" w:rsidR="009108EE" w:rsidRPr="009108EE" w:rsidRDefault="009108EE" w:rsidP="009108EE">
      <w:pPr>
        <w:jc w:val="both"/>
        <w:rPr>
          <w:rFonts w:ascii="Roboto" w:hAnsi="Roboto"/>
          <w:b/>
          <w:bCs/>
          <w:sz w:val="22"/>
          <w:szCs w:val="22"/>
          <w:lang w:val="en-GB"/>
        </w:rPr>
      </w:pPr>
      <w:r w:rsidRPr="009108EE">
        <w:rPr>
          <w:rFonts w:ascii="Roboto" w:hAnsi="Roboto"/>
          <w:sz w:val="22"/>
          <w:szCs w:val="22"/>
          <w:lang w:val="en-GB"/>
        </w:rPr>
        <w:t>38.</w:t>
      </w:r>
      <w:r w:rsidRPr="009108EE">
        <w:rPr>
          <w:rFonts w:ascii="Roboto" w:hAnsi="Roboto"/>
          <w:b/>
          <w:bCs/>
          <w:sz w:val="22"/>
          <w:szCs w:val="22"/>
          <w:lang w:val="en-GB"/>
        </w:rPr>
        <w:t>The Committee recommends that the State party:</w:t>
      </w:r>
    </w:p>
    <w:p w14:paraId="5818EE44" w14:textId="255F2576" w:rsidR="009108EE" w:rsidRPr="009108EE" w:rsidRDefault="009108EE" w:rsidP="009108EE">
      <w:pPr>
        <w:jc w:val="both"/>
        <w:rPr>
          <w:rFonts w:ascii="Roboto" w:hAnsi="Roboto"/>
          <w:b/>
          <w:bCs/>
          <w:sz w:val="22"/>
          <w:szCs w:val="22"/>
          <w:lang w:val="en-GB"/>
        </w:rPr>
      </w:pPr>
      <w:r w:rsidRPr="009108EE">
        <w:rPr>
          <w:rFonts w:ascii="Roboto" w:hAnsi="Roboto"/>
          <w:b/>
          <w:bCs/>
          <w:sz w:val="22"/>
          <w:szCs w:val="22"/>
          <w:lang w:val="en-GB"/>
        </w:rPr>
        <w:t xml:space="preserve">(a)Ensure that refugees with disabilities and persons with disabilities in refugee-like situations can exercise their right to freedom of movement and seek and choose a place to live and consider lifting the current restrictions in the </w:t>
      </w:r>
      <w:proofErr w:type="spellStart"/>
      <w:r w:rsidRPr="009108EE">
        <w:rPr>
          <w:rFonts w:ascii="Roboto" w:hAnsi="Roboto"/>
          <w:b/>
          <w:bCs/>
          <w:sz w:val="22"/>
          <w:szCs w:val="22"/>
          <w:lang w:val="en-GB"/>
        </w:rPr>
        <w:t>Dzaleka</w:t>
      </w:r>
      <w:proofErr w:type="spellEnd"/>
      <w:r w:rsidRPr="009108EE">
        <w:rPr>
          <w:rFonts w:ascii="Roboto" w:hAnsi="Roboto"/>
          <w:b/>
          <w:bCs/>
          <w:sz w:val="22"/>
          <w:szCs w:val="22"/>
          <w:lang w:val="en-GB"/>
        </w:rPr>
        <w:t xml:space="preserve"> </w:t>
      </w:r>
      <w:proofErr w:type="gramStart"/>
      <w:r w:rsidRPr="009108EE">
        <w:rPr>
          <w:rFonts w:ascii="Roboto" w:hAnsi="Roboto"/>
          <w:b/>
          <w:bCs/>
          <w:sz w:val="22"/>
          <w:szCs w:val="22"/>
          <w:lang w:val="en-GB"/>
        </w:rPr>
        <w:t>camp;</w:t>
      </w:r>
      <w:proofErr w:type="gramEnd"/>
      <w:r w:rsidRPr="009108EE">
        <w:rPr>
          <w:rFonts w:ascii="Roboto" w:hAnsi="Roboto"/>
          <w:b/>
          <w:bCs/>
          <w:sz w:val="22"/>
          <w:szCs w:val="22"/>
          <w:lang w:val="en-GB"/>
        </w:rPr>
        <w:t xml:space="preserve"> </w:t>
      </w:r>
    </w:p>
    <w:p w14:paraId="4F799DB0" w14:textId="0C03057E" w:rsidR="009108EE" w:rsidRPr="009108EE" w:rsidRDefault="009108EE" w:rsidP="009108EE">
      <w:pPr>
        <w:jc w:val="both"/>
        <w:rPr>
          <w:rFonts w:ascii="Roboto" w:hAnsi="Roboto"/>
          <w:b/>
          <w:bCs/>
          <w:sz w:val="22"/>
          <w:szCs w:val="22"/>
          <w:lang w:val="en-GB"/>
        </w:rPr>
      </w:pPr>
      <w:r w:rsidRPr="009108EE">
        <w:rPr>
          <w:rFonts w:ascii="Roboto" w:hAnsi="Roboto"/>
          <w:b/>
          <w:bCs/>
          <w:sz w:val="22"/>
          <w:szCs w:val="22"/>
          <w:lang w:val="en-GB"/>
        </w:rPr>
        <w:t xml:space="preserve">(b)Speed-up the enforcement of the State party’s commitments towards the Comprehensive Refugee Response Framework ensuring that refugee and asylum-seekers persons with disabilities benefit from national development agenda plans, including their access to support, health, water and sanitation, settlement opportunities, work and </w:t>
      </w:r>
      <w:proofErr w:type="gramStart"/>
      <w:r w:rsidRPr="009108EE">
        <w:rPr>
          <w:rFonts w:ascii="Roboto" w:hAnsi="Roboto"/>
          <w:b/>
          <w:bCs/>
          <w:sz w:val="22"/>
          <w:szCs w:val="22"/>
          <w:lang w:val="en-GB"/>
        </w:rPr>
        <w:t>employment;</w:t>
      </w:r>
      <w:proofErr w:type="gramEnd"/>
      <w:r w:rsidRPr="009108EE">
        <w:rPr>
          <w:rFonts w:ascii="Roboto" w:hAnsi="Roboto"/>
          <w:b/>
          <w:bCs/>
          <w:sz w:val="22"/>
          <w:szCs w:val="22"/>
          <w:lang w:val="en-GB"/>
        </w:rPr>
        <w:t xml:space="preserve"> </w:t>
      </w:r>
    </w:p>
    <w:p w14:paraId="3A07BD3D" w14:textId="1D43B88C" w:rsidR="009108EE" w:rsidRPr="009108EE" w:rsidRDefault="009108EE" w:rsidP="009108EE">
      <w:pPr>
        <w:jc w:val="both"/>
        <w:rPr>
          <w:rFonts w:ascii="Roboto" w:hAnsi="Roboto"/>
          <w:sz w:val="22"/>
          <w:szCs w:val="22"/>
          <w:lang w:val="en-GB"/>
        </w:rPr>
      </w:pPr>
      <w:r w:rsidRPr="009108EE">
        <w:rPr>
          <w:rFonts w:ascii="Roboto" w:hAnsi="Roboto"/>
          <w:b/>
          <w:bCs/>
          <w:sz w:val="22"/>
          <w:szCs w:val="22"/>
          <w:lang w:val="en-GB"/>
        </w:rPr>
        <w:t xml:space="preserve">(c)Adopt measures to ensure that migrants, </w:t>
      </w:r>
      <w:proofErr w:type="gramStart"/>
      <w:r w:rsidRPr="009108EE">
        <w:rPr>
          <w:rFonts w:ascii="Roboto" w:hAnsi="Roboto"/>
          <w:b/>
          <w:bCs/>
          <w:sz w:val="22"/>
          <w:szCs w:val="22"/>
          <w:lang w:val="en-GB"/>
        </w:rPr>
        <w:t>refugees</w:t>
      </w:r>
      <w:proofErr w:type="gramEnd"/>
      <w:r w:rsidRPr="009108EE">
        <w:rPr>
          <w:rFonts w:ascii="Roboto" w:hAnsi="Roboto"/>
          <w:b/>
          <w:bCs/>
          <w:sz w:val="22"/>
          <w:szCs w:val="22"/>
          <w:lang w:val="en-GB"/>
        </w:rPr>
        <w:t xml:space="preserve"> and asylum seekers with disabilities access to mainstream education in the community, by addressing prevailing barriers, such as lack of transport, limited facilities, inadequate food, unavailability of assistive devices.</w:t>
      </w:r>
      <w:r w:rsidRPr="009108EE">
        <w:rPr>
          <w:rFonts w:ascii="Roboto" w:hAnsi="Roboto"/>
          <w:sz w:val="22"/>
          <w:szCs w:val="22"/>
          <w:lang w:val="en-GB"/>
        </w:rPr>
        <w:t xml:space="preserve"> </w:t>
      </w:r>
    </w:p>
    <w:p w14:paraId="55F39C6F" w14:textId="77777777" w:rsidR="009108EE" w:rsidRPr="009108EE" w:rsidRDefault="009108EE" w:rsidP="009108EE">
      <w:pPr>
        <w:jc w:val="both"/>
        <w:rPr>
          <w:rFonts w:ascii="Roboto" w:hAnsi="Roboto"/>
          <w:b/>
          <w:bCs/>
          <w:sz w:val="22"/>
          <w:szCs w:val="22"/>
          <w:lang w:val="en-GB"/>
        </w:rPr>
      </w:pPr>
    </w:p>
    <w:bookmarkStart w:id="26" w:name="_Hlk146011432"/>
    <w:p w14:paraId="34B8AC50" w14:textId="757ADE8B" w:rsidR="009108EE" w:rsidRPr="009108EE" w:rsidRDefault="009108EE" w:rsidP="009108EE">
      <w:pPr>
        <w:keepNext/>
        <w:keepLines/>
        <w:snapToGrid w:val="0"/>
        <w:outlineLvl w:val="0"/>
        <w:rPr>
          <w:rFonts w:ascii="Roboto" w:eastAsiaTheme="majorEastAsia" w:hAnsi="Roboto" w:cstheme="majorBidi"/>
          <w:color w:val="4472C4" w:themeColor="accent1"/>
          <w:sz w:val="28"/>
          <w:szCs w:val="28"/>
          <w:u w:val="single"/>
          <w:lang w:val="en-US"/>
        </w:rPr>
      </w:pPr>
      <w:r w:rsidRPr="009108EE">
        <w:rPr>
          <w:rFonts w:ascii="Roboto" w:eastAsiaTheme="majorEastAsia" w:hAnsi="Roboto" w:cstheme="majorBidi"/>
          <w:color w:val="4472C4" w:themeColor="accent1"/>
          <w:sz w:val="28"/>
          <w:szCs w:val="28"/>
          <w:u w:val="single"/>
          <w:lang w:val="en-US"/>
        </w:rPr>
        <w:fldChar w:fldCharType="begin"/>
      </w:r>
      <w:r w:rsidRPr="009108EE">
        <w:rPr>
          <w:rFonts w:ascii="Roboto" w:eastAsiaTheme="majorEastAsia" w:hAnsi="Roboto" w:cstheme="majorBidi"/>
          <w:color w:val="4472C4" w:themeColor="accent1"/>
          <w:sz w:val="28"/>
          <w:szCs w:val="28"/>
          <w:u w:val="single"/>
          <w:lang w:val="en-US"/>
        </w:rPr>
        <w:instrText>HYPERLINK "https://tbinternet.ohchr.org/_layouts/15/treatybodyexternal/Download.aspx?symbolno=CRPD%2FC%2FMRT%2FCO%2F1&amp;Lang=en"</w:instrText>
      </w:r>
      <w:r w:rsidRPr="009108EE">
        <w:rPr>
          <w:rFonts w:ascii="Roboto" w:eastAsiaTheme="majorEastAsia" w:hAnsi="Roboto" w:cstheme="majorBidi"/>
          <w:color w:val="4472C4" w:themeColor="accent1"/>
          <w:sz w:val="28"/>
          <w:szCs w:val="28"/>
          <w:u w:val="single"/>
          <w:lang w:val="en-US"/>
        </w:rPr>
      </w:r>
      <w:r w:rsidRPr="009108EE">
        <w:rPr>
          <w:rFonts w:ascii="Roboto" w:eastAsiaTheme="majorEastAsia" w:hAnsi="Roboto" w:cstheme="majorBidi"/>
          <w:color w:val="4472C4" w:themeColor="accent1"/>
          <w:sz w:val="28"/>
          <w:szCs w:val="28"/>
          <w:u w:val="single"/>
          <w:lang w:val="en-US"/>
        </w:rPr>
        <w:fldChar w:fldCharType="separate"/>
      </w:r>
      <w:bookmarkStart w:id="27" w:name="_Toc146012296"/>
      <w:bookmarkStart w:id="28" w:name="_Toc146097753"/>
      <w:bookmarkStart w:id="29" w:name="_Toc163142488"/>
      <w:r w:rsidRPr="009108EE">
        <w:rPr>
          <w:rFonts w:ascii="Roboto" w:eastAsiaTheme="majorEastAsia" w:hAnsi="Roboto" w:cstheme="majorBidi"/>
          <w:color w:val="0563C1" w:themeColor="hyperlink"/>
          <w:sz w:val="28"/>
          <w:szCs w:val="28"/>
          <w:u w:val="single"/>
          <w:lang w:val="en-US"/>
        </w:rPr>
        <w:t>Mauritania (2023)</w:t>
      </w:r>
      <w:bookmarkEnd w:id="27"/>
      <w:bookmarkEnd w:id="28"/>
      <w:bookmarkEnd w:id="29"/>
      <w:r w:rsidRPr="009108EE">
        <w:rPr>
          <w:rFonts w:ascii="Roboto" w:eastAsiaTheme="majorEastAsia" w:hAnsi="Roboto" w:cstheme="majorBidi"/>
          <w:color w:val="4472C4" w:themeColor="accent1"/>
          <w:sz w:val="28"/>
          <w:szCs w:val="28"/>
          <w:u w:val="single"/>
          <w:lang w:val="en-US"/>
        </w:rPr>
        <w:fldChar w:fldCharType="end"/>
      </w:r>
      <w:bookmarkStart w:id="30" w:name="_Hlk146011801"/>
      <w:bookmarkEnd w:id="26"/>
    </w:p>
    <w:p w14:paraId="79D82B25" w14:textId="7198983C"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31.The Committee notes with concern:</w:t>
      </w:r>
    </w:p>
    <w:p w14:paraId="74FC271F" w14:textId="78F9447E"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 xml:space="preserve">(a)That despite the existing legal provisions on birth registration for all, and the establishment of offices of the National Agency for the Population Registry and Secure Identity documents in the regions, the Committee is concerned that some children with disabilities, are still not registered at birth, which hinder the enjoyment of their rights and access to services, including the disability </w:t>
      </w:r>
      <w:proofErr w:type="gramStart"/>
      <w:r w:rsidRPr="009108EE">
        <w:rPr>
          <w:rFonts w:ascii="Roboto" w:hAnsi="Roboto"/>
          <w:sz w:val="22"/>
          <w:szCs w:val="22"/>
          <w:lang w:val="en-GB"/>
        </w:rPr>
        <w:t>card;</w:t>
      </w:r>
      <w:proofErr w:type="gramEnd"/>
      <w:r w:rsidRPr="009108EE">
        <w:rPr>
          <w:rFonts w:ascii="Roboto" w:hAnsi="Roboto"/>
          <w:sz w:val="22"/>
          <w:szCs w:val="22"/>
          <w:lang w:val="en-GB"/>
        </w:rPr>
        <w:t xml:space="preserve"> </w:t>
      </w:r>
    </w:p>
    <w:p w14:paraId="0875B3B2" w14:textId="09EEAF44"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(b)The limited access of migrants, asylum seekers and refugees with disabilities, in particular women and girls with disabilities, to support services and individualized accommodation.</w:t>
      </w:r>
    </w:p>
    <w:p w14:paraId="267B68A4" w14:textId="06152D63" w:rsidR="009108EE" w:rsidRPr="009108EE" w:rsidRDefault="009108EE" w:rsidP="009108EE">
      <w:pPr>
        <w:jc w:val="both"/>
        <w:rPr>
          <w:rFonts w:ascii="Roboto" w:hAnsi="Roboto"/>
          <w:b/>
          <w:bCs/>
          <w:sz w:val="22"/>
          <w:szCs w:val="22"/>
          <w:lang w:val="en-GB"/>
        </w:rPr>
      </w:pPr>
      <w:r w:rsidRPr="009108EE">
        <w:rPr>
          <w:rFonts w:ascii="Roboto" w:hAnsi="Roboto"/>
          <w:sz w:val="22"/>
          <w:szCs w:val="22"/>
          <w:lang w:val="en-GB"/>
        </w:rPr>
        <w:t>32.</w:t>
      </w:r>
      <w:r w:rsidRPr="009108EE">
        <w:rPr>
          <w:rFonts w:ascii="Roboto" w:hAnsi="Roboto"/>
          <w:b/>
          <w:bCs/>
          <w:sz w:val="22"/>
          <w:szCs w:val="22"/>
          <w:lang w:val="en-GB"/>
        </w:rPr>
        <w:t>The Committee recommends that the State party:</w:t>
      </w:r>
    </w:p>
    <w:p w14:paraId="676A1F29" w14:textId="7B6F25E1" w:rsidR="009108EE" w:rsidRPr="009108EE" w:rsidRDefault="009108EE" w:rsidP="009108EE">
      <w:pPr>
        <w:jc w:val="both"/>
        <w:rPr>
          <w:rFonts w:ascii="Roboto" w:hAnsi="Roboto"/>
          <w:b/>
          <w:bCs/>
          <w:sz w:val="22"/>
          <w:szCs w:val="22"/>
          <w:lang w:val="en-GB"/>
        </w:rPr>
      </w:pPr>
      <w:r w:rsidRPr="009108EE">
        <w:rPr>
          <w:rFonts w:ascii="Roboto" w:hAnsi="Roboto"/>
          <w:b/>
          <w:bCs/>
          <w:sz w:val="22"/>
          <w:szCs w:val="22"/>
          <w:lang w:val="en-GB"/>
        </w:rPr>
        <w:t xml:space="preserve">(a)Increase its efforts on raising awareness among parents and the community of the importance of registering births of their children, including children with disabilities, and regularly organize mobile campaigns to issue birth certificates and identity documents, with the effective involvement of persons with </w:t>
      </w:r>
      <w:proofErr w:type="gramStart"/>
      <w:r w:rsidRPr="009108EE">
        <w:rPr>
          <w:rFonts w:ascii="Roboto" w:hAnsi="Roboto"/>
          <w:b/>
          <w:bCs/>
          <w:sz w:val="22"/>
          <w:szCs w:val="22"/>
          <w:lang w:val="en-GB"/>
        </w:rPr>
        <w:t>disabilities;</w:t>
      </w:r>
      <w:proofErr w:type="gramEnd"/>
      <w:r w:rsidRPr="009108EE">
        <w:rPr>
          <w:rFonts w:ascii="Roboto" w:hAnsi="Roboto"/>
          <w:b/>
          <w:bCs/>
          <w:sz w:val="22"/>
          <w:szCs w:val="22"/>
          <w:lang w:val="en-GB"/>
        </w:rPr>
        <w:t xml:space="preserve"> </w:t>
      </w:r>
    </w:p>
    <w:p w14:paraId="6D3A61F3" w14:textId="665BD1DC" w:rsidR="009108EE" w:rsidRPr="009108EE" w:rsidRDefault="009108EE" w:rsidP="009108EE">
      <w:pPr>
        <w:jc w:val="both"/>
        <w:rPr>
          <w:rFonts w:ascii="Roboto" w:hAnsi="Roboto"/>
          <w:b/>
          <w:bCs/>
          <w:sz w:val="22"/>
          <w:szCs w:val="22"/>
          <w:lang w:val="en-GB"/>
        </w:rPr>
      </w:pPr>
      <w:r w:rsidRPr="009108EE">
        <w:rPr>
          <w:rFonts w:ascii="Roboto" w:hAnsi="Roboto"/>
          <w:b/>
          <w:bCs/>
          <w:sz w:val="22"/>
          <w:szCs w:val="22"/>
          <w:lang w:val="en-GB"/>
        </w:rPr>
        <w:t xml:space="preserve">(b)Remove all barriers for persons with disabilities, including those living in remote and rural areas, to the enjoyment of their rights to a nationality, birth registration and civil documentation, to enable them to exercise all the rights enshrined in the </w:t>
      </w:r>
      <w:proofErr w:type="gramStart"/>
      <w:r w:rsidRPr="009108EE">
        <w:rPr>
          <w:rFonts w:ascii="Roboto" w:hAnsi="Roboto"/>
          <w:b/>
          <w:bCs/>
          <w:sz w:val="22"/>
          <w:szCs w:val="22"/>
          <w:lang w:val="en-GB"/>
        </w:rPr>
        <w:t>Convention;</w:t>
      </w:r>
      <w:proofErr w:type="gramEnd"/>
      <w:r w:rsidRPr="009108EE">
        <w:rPr>
          <w:rFonts w:ascii="Roboto" w:hAnsi="Roboto"/>
          <w:b/>
          <w:bCs/>
          <w:sz w:val="22"/>
          <w:szCs w:val="22"/>
          <w:lang w:val="en-GB"/>
        </w:rPr>
        <w:t xml:space="preserve"> </w:t>
      </w:r>
    </w:p>
    <w:p w14:paraId="73CCA35B" w14:textId="16A12B91" w:rsidR="009108EE" w:rsidRPr="009108EE" w:rsidRDefault="009108EE" w:rsidP="009108EE">
      <w:pPr>
        <w:jc w:val="both"/>
        <w:rPr>
          <w:rFonts w:ascii="Roboto" w:hAnsi="Roboto"/>
          <w:b/>
          <w:bCs/>
          <w:sz w:val="22"/>
          <w:szCs w:val="22"/>
          <w:lang w:val="en-GB"/>
        </w:rPr>
      </w:pPr>
      <w:r w:rsidRPr="009108EE">
        <w:rPr>
          <w:rFonts w:ascii="Roboto" w:hAnsi="Roboto"/>
          <w:b/>
          <w:bCs/>
          <w:sz w:val="22"/>
          <w:szCs w:val="22"/>
          <w:lang w:val="en-GB"/>
        </w:rPr>
        <w:t>(c)Adopt all measures necessary to ensure that migrants, asylum seekers and refugees with disabilities, in particular women and girls with disabilities, are granted adequate support services, including gender-sensitive and age-appropriate accommodation.</w:t>
      </w:r>
    </w:p>
    <w:p w14:paraId="19CC6CE3" w14:textId="7F447B8A" w:rsidR="009108EE" w:rsidRPr="009108EE" w:rsidRDefault="00000000" w:rsidP="009108EE">
      <w:pPr>
        <w:keepNext/>
        <w:keepLines/>
        <w:snapToGrid w:val="0"/>
        <w:spacing w:before="240"/>
        <w:outlineLvl w:val="0"/>
        <w:rPr>
          <w:rFonts w:ascii="Roboto" w:eastAsiaTheme="majorEastAsia" w:hAnsi="Roboto" w:cstheme="majorBidi"/>
          <w:color w:val="4472C4" w:themeColor="accent1"/>
          <w:sz w:val="28"/>
          <w:szCs w:val="28"/>
          <w:u w:val="single"/>
          <w:lang w:val="en-US"/>
        </w:rPr>
      </w:pPr>
      <w:hyperlink r:id="rId17" w:history="1">
        <w:bookmarkStart w:id="31" w:name="_Toc146012297"/>
        <w:bookmarkStart w:id="32" w:name="_Toc146097754"/>
        <w:bookmarkStart w:id="33" w:name="_Toc163142489"/>
        <w:r w:rsidR="009108EE" w:rsidRPr="009108EE">
          <w:rPr>
            <w:rFonts w:ascii="Roboto" w:eastAsiaTheme="majorEastAsia" w:hAnsi="Roboto" w:cstheme="majorBidi"/>
            <w:color w:val="0563C1" w:themeColor="hyperlink"/>
            <w:sz w:val="28"/>
            <w:szCs w:val="28"/>
            <w:u w:val="single"/>
            <w:lang w:val="en-US"/>
          </w:rPr>
          <w:t>Mongolia (2023)</w:t>
        </w:r>
        <w:bookmarkEnd w:id="31"/>
        <w:bookmarkEnd w:id="32"/>
        <w:bookmarkEnd w:id="33"/>
      </w:hyperlink>
      <w:bookmarkEnd w:id="30"/>
    </w:p>
    <w:p w14:paraId="6A125A6D" w14:textId="6540BAA0" w:rsidR="009108EE" w:rsidRPr="009108EE" w:rsidRDefault="009108EE" w:rsidP="009108EE">
      <w:pPr>
        <w:jc w:val="both"/>
        <w:rPr>
          <w:rFonts w:ascii="Roboto" w:hAnsi="Roboto"/>
          <w:sz w:val="22"/>
          <w:szCs w:val="22"/>
          <w:lang w:val="en-GB"/>
        </w:rPr>
      </w:pPr>
      <w:r w:rsidRPr="009108EE">
        <w:rPr>
          <w:rFonts w:ascii="Roboto" w:hAnsi="Roboto"/>
          <w:sz w:val="22"/>
          <w:szCs w:val="22"/>
          <w:lang w:val="en-GB"/>
        </w:rPr>
        <w:t>37.The Committee is concerned that despite the provisions of the Law on Citizenship which guarantees the liberty of movement, the Law on travel and immigration limits travelling and immigration of persons with psychosocial disabilities and persons with intellectual disabilities.</w:t>
      </w:r>
    </w:p>
    <w:p w14:paraId="5D24034E" w14:textId="106747F8" w:rsidR="009108EE" w:rsidRPr="009108EE" w:rsidRDefault="009108EE" w:rsidP="009108EE">
      <w:pPr>
        <w:jc w:val="both"/>
        <w:rPr>
          <w:rFonts w:ascii="Roboto" w:hAnsi="Roboto"/>
          <w:b/>
          <w:bCs/>
          <w:sz w:val="22"/>
          <w:szCs w:val="22"/>
          <w:lang w:val="en-GB"/>
        </w:rPr>
      </w:pPr>
      <w:r w:rsidRPr="009108EE">
        <w:rPr>
          <w:rFonts w:ascii="Roboto" w:hAnsi="Roboto"/>
          <w:sz w:val="22"/>
          <w:szCs w:val="22"/>
          <w:lang w:val="en-GB"/>
        </w:rPr>
        <w:t>38.</w:t>
      </w:r>
      <w:r w:rsidRPr="009108EE">
        <w:rPr>
          <w:rFonts w:ascii="Roboto" w:hAnsi="Roboto"/>
          <w:b/>
          <w:bCs/>
          <w:sz w:val="22"/>
          <w:szCs w:val="22"/>
          <w:lang w:val="en-GB"/>
        </w:rPr>
        <w:t xml:space="preserve">The Committee recommends that the State party amend the Law on travel and immigration and the Law on Legal Status of Foreign Nationals, </w:t>
      </w:r>
      <w:proofErr w:type="gramStart"/>
      <w:r w:rsidRPr="009108EE">
        <w:rPr>
          <w:rFonts w:ascii="Roboto" w:hAnsi="Roboto"/>
          <w:b/>
          <w:bCs/>
          <w:sz w:val="22"/>
          <w:szCs w:val="22"/>
          <w:lang w:val="en-GB"/>
        </w:rPr>
        <w:t>in order to</w:t>
      </w:r>
      <w:proofErr w:type="gramEnd"/>
      <w:r w:rsidRPr="009108EE">
        <w:rPr>
          <w:rFonts w:ascii="Roboto" w:hAnsi="Roboto"/>
          <w:b/>
          <w:bCs/>
          <w:sz w:val="22"/>
          <w:szCs w:val="22"/>
          <w:lang w:val="en-GB"/>
        </w:rPr>
        <w:t xml:space="preserve"> harmonize its provisions with the Convention and article 9.1.1 of the Law on Citizenship.</w:t>
      </w:r>
    </w:p>
    <w:p w14:paraId="1A28EE3E" w14:textId="71DA9851" w:rsidR="009108EE" w:rsidRPr="009108EE" w:rsidRDefault="009108EE" w:rsidP="009108EE">
      <w:pPr>
        <w:jc w:val="both"/>
        <w:rPr>
          <w:rFonts w:ascii="Roboto" w:hAnsi="Roboto"/>
          <w:b/>
          <w:bCs/>
          <w:sz w:val="22"/>
          <w:szCs w:val="22"/>
          <w:lang w:val="en-GB"/>
        </w:rPr>
      </w:pPr>
    </w:p>
    <w:p w14:paraId="16FD9513" w14:textId="1E146B5B" w:rsidR="009108EE" w:rsidRPr="00133AE5" w:rsidRDefault="00000000" w:rsidP="009108EE">
      <w:pPr>
        <w:keepNext/>
        <w:keepLines/>
        <w:snapToGrid w:val="0"/>
        <w:spacing w:before="240"/>
        <w:outlineLvl w:val="0"/>
        <w:rPr>
          <w:rFonts w:ascii="Roboto" w:eastAsiaTheme="majorEastAsia" w:hAnsi="Roboto" w:cstheme="majorBidi"/>
          <w:color w:val="4472C4" w:themeColor="accent1"/>
          <w:sz w:val="28"/>
          <w:szCs w:val="28"/>
          <w:u w:val="single"/>
          <w:lang w:val="es-ES"/>
        </w:rPr>
      </w:pPr>
      <w:hyperlink r:id="rId18" w:history="1">
        <w:bookmarkStart w:id="34" w:name="_Toc146012298"/>
        <w:bookmarkStart w:id="35" w:name="_Toc146097755"/>
        <w:bookmarkStart w:id="36" w:name="_Toc163142490"/>
        <w:r w:rsidR="009108EE" w:rsidRPr="00133AE5">
          <w:rPr>
            <w:rFonts w:ascii="Roboto" w:eastAsiaTheme="majorEastAsia" w:hAnsi="Roboto" w:cstheme="majorBidi"/>
            <w:color w:val="0563C1" w:themeColor="hyperlink"/>
            <w:sz w:val="28"/>
            <w:szCs w:val="28"/>
            <w:u w:val="single"/>
            <w:lang w:val="es-ES"/>
          </w:rPr>
          <w:t>Paraguay (2023)</w:t>
        </w:r>
        <w:bookmarkEnd w:id="34"/>
        <w:bookmarkEnd w:id="35"/>
        <w:bookmarkEnd w:id="36"/>
      </w:hyperlink>
    </w:p>
    <w:p w14:paraId="2D6D1984" w14:textId="1BD24E3A" w:rsidR="009108EE" w:rsidRPr="009108EE" w:rsidRDefault="009108EE" w:rsidP="009108EE">
      <w:pPr>
        <w:jc w:val="both"/>
        <w:rPr>
          <w:rFonts w:ascii="Roboto" w:hAnsi="Roboto"/>
          <w:sz w:val="22"/>
          <w:szCs w:val="22"/>
          <w:lang w:val="es-ES"/>
        </w:rPr>
      </w:pPr>
      <w:r w:rsidRPr="009108EE">
        <w:rPr>
          <w:rFonts w:ascii="Roboto" w:hAnsi="Roboto"/>
          <w:sz w:val="22"/>
          <w:szCs w:val="22"/>
          <w:lang w:val="es-ES"/>
        </w:rPr>
        <w:t>33.Al Comité le preocupa que existe un subregistro del 30% en los nacimientos en general y no se informa cuantos de ellos son de personas con discapacidad.</w:t>
      </w:r>
    </w:p>
    <w:p w14:paraId="4D78A449" w14:textId="6E0FB779" w:rsidR="009108EE" w:rsidRPr="009108EE" w:rsidRDefault="009108EE" w:rsidP="009108EE">
      <w:pPr>
        <w:jc w:val="both"/>
        <w:rPr>
          <w:rFonts w:ascii="Roboto" w:hAnsi="Roboto"/>
          <w:b/>
          <w:bCs/>
          <w:sz w:val="22"/>
          <w:szCs w:val="22"/>
          <w:lang w:val="es-ES"/>
        </w:rPr>
      </w:pPr>
      <w:r w:rsidRPr="009108EE">
        <w:rPr>
          <w:rFonts w:ascii="Roboto" w:hAnsi="Roboto"/>
          <w:sz w:val="22"/>
          <w:szCs w:val="22"/>
          <w:lang w:val="es-ES"/>
        </w:rPr>
        <w:t>34.</w:t>
      </w:r>
      <w:r w:rsidRPr="009108EE">
        <w:rPr>
          <w:rFonts w:ascii="Roboto" w:hAnsi="Roboto"/>
          <w:b/>
          <w:bCs/>
          <w:sz w:val="22"/>
          <w:szCs w:val="22"/>
          <w:lang w:val="es-ES"/>
        </w:rPr>
        <w:t xml:space="preserve">El Comité recomienda al Estado parte que intensifique las acciones del Programa Derecho a la Identidad, incluyendo las zonas rurales y remotas, que obtenga estadísticas confiables del subregistro actual de nacimientos y </w:t>
      </w:r>
      <w:proofErr w:type="spellStart"/>
      <w:r w:rsidRPr="009108EE">
        <w:rPr>
          <w:rFonts w:ascii="Roboto" w:hAnsi="Roboto"/>
          <w:b/>
          <w:bCs/>
          <w:sz w:val="22"/>
          <w:szCs w:val="22"/>
          <w:lang w:val="es-ES"/>
        </w:rPr>
        <w:t>especificamente</w:t>
      </w:r>
      <w:proofErr w:type="spellEnd"/>
      <w:r w:rsidRPr="009108EE">
        <w:rPr>
          <w:rFonts w:ascii="Roboto" w:hAnsi="Roboto"/>
          <w:b/>
          <w:bCs/>
          <w:sz w:val="22"/>
          <w:szCs w:val="22"/>
          <w:lang w:val="es-ES"/>
        </w:rPr>
        <w:t xml:space="preserve"> de personas con discapacidad.</w:t>
      </w:r>
    </w:p>
    <w:p w14:paraId="55B39DFE" w14:textId="5906A8E1" w:rsidR="00301FF4" w:rsidRPr="00301FF4" w:rsidRDefault="00000000" w:rsidP="00364A25">
      <w:pPr>
        <w:pStyle w:val="Heading1"/>
        <w:spacing w:after="0"/>
        <w:rPr>
          <w:lang w:val="en-US"/>
        </w:rPr>
      </w:pPr>
      <w:hyperlink r:id="rId19" w:history="1">
        <w:bookmarkStart w:id="37" w:name="_Toc132119807"/>
        <w:bookmarkStart w:id="38" w:name="_Toc132120148"/>
        <w:bookmarkStart w:id="39" w:name="_Toc163142491"/>
        <w:r w:rsidR="00301FF4" w:rsidRPr="00301FF4">
          <w:rPr>
            <w:color w:val="0563C1" w:themeColor="hyperlink"/>
            <w:u w:val="single"/>
            <w:lang w:val="en-US"/>
          </w:rPr>
          <w:t>Georgia (2023)</w:t>
        </w:r>
        <w:bookmarkEnd w:id="37"/>
        <w:bookmarkEnd w:id="38"/>
        <w:bookmarkEnd w:id="39"/>
      </w:hyperlink>
    </w:p>
    <w:p w14:paraId="16A7B175" w14:textId="77777777" w:rsidR="00301FF4" w:rsidRPr="00301FF4" w:rsidRDefault="00301FF4" w:rsidP="00301FF4">
      <w:pPr>
        <w:tabs>
          <w:tab w:val="left" w:pos="426"/>
        </w:tabs>
        <w:snapToGrid w:val="0"/>
        <w:jc w:val="both"/>
        <w:rPr>
          <w:rFonts w:ascii="Roboto" w:hAnsi="Roboto" w:cstheme="minorHAnsi"/>
          <w:b/>
          <w:sz w:val="22"/>
          <w:szCs w:val="22"/>
          <w:lang w:val="en-GB"/>
        </w:rPr>
      </w:pPr>
      <w:r w:rsidRPr="00301FF4">
        <w:rPr>
          <w:rFonts w:ascii="Roboto" w:hAnsi="Roboto" w:cstheme="minorHAnsi"/>
          <w:sz w:val="22"/>
          <w:szCs w:val="22"/>
          <w:lang w:val="en-GB"/>
        </w:rPr>
        <w:t>37.</w:t>
      </w:r>
      <w:r w:rsidRPr="00301FF4">
        <w:rPr>
          <w:rFonts w:ascii="Roboto" w:hAnsi="Roboto" w:cstheme="minorHAnsi"/>
          <w:sz w:val="22"/>
          <w:szCs w:val="22"/>
          <w:lang w:val="en-GB"/>
        </w:rPr>
        <w:tab/>
        <w:t>The Committee is concerned about:</w:t>
      </w:r>
      <w:r w:rsidRPr="00301FF4">
        <w:rPr>
          <w:rFonts w:ascii="Roboto" w:hAnsi="Roboto" w:cstheme="minorHAnsi"/>
          <w:b/>
          <w:sz w:val="22"/>
          <w:szCs w:val="22"/>
          <w:lang w:val="en-GB"/>
        </w:rPr>
        <w:t xml:space="preserve"> </w:t>
      </w:r>
    </w:p>
    <w:p w14:paraId="3A4FA41B" w14:textId="1168CC2C" w:rsidR="00301FF4" w:rsidRPr="00301FF4" w:rsidRDefault="00301FF4" w:rsidP="00301FF4">
      <w:pPr>
        <w:tabs>
          <w:tab w:val="left" w:pos="426"/>
        </w:tabs>
        <w:snapToGrid w:val="0"/>
        <w:jc w:val="both"/>
        <w:rPr>
          <w:rFonts w:ascii="Roboto" w:hAnsi="Roboto" w:cstheme="minorHAnsi"/>
          <w:sz w:val="22"/>
          <w:szCs w:val="22"/>
          <w:lang w:val="en-GB"/>
        </w:rPr>
      </w:pPr>
      <w:r w:rsidRPr="00301FF4">
        <w:rPr>
          <w:rFonts w:ascii="Roboto" w:hAnsi="Roboto" w:cstheme="minorHAnsi"/>
          <w:sz w:val="22"/>
          <w:szCs w:val="22"/>
          <w:lang w:val="en-GB"/>
        </w:rPr>
        <w:t>(a)</w:t>
      </w:r>
      <w:r w:rsidRPr="00301FF4">
        <w:rPr>
          <w:rFonts w:ascii="Roboto" w:hAnsi="Roboto" w:cstheme="minorHAnsi"/>
          <w:sz w:val="22"/>
          <w:szCs w:val="22"/>
          <w:lang w:val="en-GB"/>
        </w:rPr>
        <w:tab/>
        <w:t xml:space="preserve">The lack of appropriate support measures and reasonable accommodation for asylum seekers with disabilities, particularly the scarcity of qualified sign language interpreters in immigration procedures and the limited accessibility for wheelchair users and other persons with disabilities  to premises such as the Ministry of Internal Affairs' Migrant Accommodation Centre and the </w:t>
      </w:r>
      <w:r w:rsidRPr="00301FF4">
        <w:rPr>
          <w:rFonts w:ascii="Roboto" w:hAnsi="Roboto" w:cstheme="minorHAnsi"/>
          <w:bCs/>
          <w:sz w:val="22"/>
          <w:szCs w:val="22"/>
          <w:lang w:val="en-GB"/>
        </w:rPr>
        <w:t>Integration Centre of the Internally Displaced Persons, Eco-Migrants and Livelihood Agency of the Ministry of Health</w:t>
      </w:r>
      <w:r w:rsidRPr="00301FF4">
        <w:rPr>
          <w:rFonts w:ascii="Roboto" w:hAnsi="Roboto" w:cstheme="minorHAnsi"/>
          <w:sz w:val="22"/>
          <w:szCs w:val="22"/>
          <w:lang w:val="en-GB"/>
        </w:rPr>
        <w:t>;</w:t>
      </w:r>
    </w:p>
    <w:p w14:paraId="1C57680B" w14:textId="7C6D6F40" w:rsidR="00301FF4" w:rsidRPr="00301FF4" w:rsidRDefault="00301FF4" w:rsidP="00301FF4">
      <w:pPr>
        <w:tabs>
          <w:tab w:val="left" w:pos="426"/>
        </w:tabs>
        <w:snapToGrid w:val="0"/>
        <w:jc w:val="both"/>
        <w:rPr>
          <w:rFonts w:ascii="Roboto" w:hAnsi="Roboto" w:cstheme="minorHAnsi"/>
          <w:sz w:val="22"/>
          <w:szCs w:val="22"/>
          <w:lang w:val="en-GB"/>
        </w:rPr>
      </w:pPr>
      <w:r w:rsidRPr="00301FF4">
        <w:rPr>
          <w:rFonts w:ascii="Roboto" w:hAnsi="Roboto" w:cstheme="minorHAnsi"/>
          <w:sz w:val="22"/>
          <w:szCs w:val="22"/>
          <w:lang w:val="en-GB"/>
        </w:rPr>
        <w:t>(b)</w:t>
      </w:r>
      <w:r w:rsidRPr="00301FF4">
        <w:rPr>
          <w:rFonts w:ascii="Roboto" w:hAnsi="Roboto" w:cstheme="minorHAnsi"/>
          <w:sz w:val="22"/>
          <w:szCs w:val="22"/>
          <w:lang w:val="en-GB"/>
        </w:rPr>
        <w:tab/>
        <w:t xml:space="preserve">Information indicating insufficient healthcare services for migrant persons with disabilities, particularly in the Adjara </w:t>
      </w:r>
      <w:proofErr w:type="gramStart"/>
      <w:r w:rsidRPr="00301FF4">
        <w:rPr>
          <w:rFonts w:ascii="Roboto" w:hAnsi="Roboto" w:cstheme="minorHAnsi"/>
          <w:sz w:val="22"/>
          <w:szCs w:val="22"/>
          <w:lang w:val="en-GB"/>
        </w:rPr>
        <w:t>district;</w:t>
      </w:r>
      <w:proofErr w:type="gramEnd"/>
      <w:r w:rsidRPr="00301FF4">
        <w:rPr>
          <w:rFonts w:ascii="Roboto" w:hAnsi="Roboto" w:cstheme="minorHAnsi"/>
          <w:sz w:val="22"/>
          <w:szCs w:val="22"/>
          <w:lang w:val="en-GB"/>
        </w:rPr>
        <w:t xml:space="preserve"> </w:t>
      </w:r>
    </w:p>
    <w:p w14:paraId="603F255E" w14:textId="77777777" w:rsidR="00301FF4" w:rsidRPr="00301FF4" w:rsidRDefault="00301FF4" w:rsidP="00301FF4">
      <w:pPr>
        <w:tabs>
          <w:tab w:val="left" w:pos="426"/>
        </w:tabs>
        <w:snapToGrid w:val="0"/>
        <w:jc w:val="both"/>
        <w:rPr>
          <w:rFonts w:ascii="Roboto" w:hAnsi="Roboto" w:cstheme="minorHAnsi"/>
          <w:sz w:val="22"/>
          <w:szCs w:val="22"/>
          <w:lang w:val="en-GB"/>
        </w:rPr>
      </w:pPr>
      <w:r w:rsidRPr="00301FF4">
        <w:rPr>
          <w:rFonts w:ascii="Roboto" w:hAnsi="Roboto" w:cstheme="minorHAnsi"/>
          <w:sz w:val="22"/>
          <w:szCs w:val="22"/>
          <w:lang w:val="en-GB"/>
        </w:rPr>
        <w:t>(c)</w:t>
      </w:r>
      <w:r w:rsidRPr="00301FF4">
        <w:rPr>
          <w:rFonts w:ascii="Roboto" w:hAnsi="Roboto" w:cstheme="minorHAnsi"/>
          <w:sz w:val="22"/>
          <w:szCs w:val="22"/>
          <w:lang w:val="en-GB"/>
        </w:rPr>
        <w:tab/>
        <w:t>Information indicating that disability benefits are not available for refugee persons with disabilities.</w:t>
      </w:r>
    </w:p>
    <w:p w14:paraId="718969E7" w14:textId="77777777" w:rsidR="00301FF4" w:rsidRPr="00301FF4" w:rsidRDefault="00301FF4" w:rsidP="00301FF4">
      <w:pPr>
        <w:tabs>
          <w:tab w:val="left" w:pos="426"/>
        </w:tabs>
        <w:snapToGrid w:val="0"/>
        <w:jc w:val="both"/>
        <w:rPr>
          <w:rFonts w:ascii="Roboto" w:hAnsi="Roboto" w:cstheme="minorHAnsi"/>
          <w:b/>
          <w:sz w:val="22"/>
          <w:szCs w:val="22"/>
          <w:lang w:val="en-GB"/>
        </w:rPr>
      </w:pPr>
      <w:r w:rsidRPr="00301FF4">
        <w:rPr>
          <w:rFonts w:ascii="Roboto" w:hAnsi="Roboto" w:cstheme="minorHAnsi"/>
          <w:sz w:val="22"/>
          <w:szCs w:val="22"/>
          <w:lang w:val="en-GB"/>
        </w:rPr>
        <w:t>38.</w:t>
      </w:r>
      <w:r w:rsidRPr="00301FF4">
        <w:rPr>
          <w:rFonts w:ascii="Roboto" w:hAnsi="Roboto" w:cstheme="minorHAnsi"/>
          <w:sz w:val="22"/>
          <w:szCs w:val="22"/>
          <w:lang w:val="en-GB"/>
        </w:rPr>
        <w:tab/>
      </w:r>
      <w:r w:rsidRPr="00301FF4">
        <w:rPr>
          <w:rFonts w:ascii="Roboto" w:hAnsi="Roboto" w:cstheme="minorHAnsi"/>
          <w:b/>
          <w:sz w:val="22"/>
          <w:szCs w:val="22"/>
          <w:lang w:val="en-GB"/>
        </w:rPr>
        <w:t>The Committee recommends that the State party:</w:t>
      </w:r>
    </w:p>
    <w:p w14:paraId="3FB0AC31" w14:textId="0D51DE18" w:rsidR="00301FF4" w:rsidRPr="00301FF4" w:rsidRDefault="00301FF4" w:rsidP="00301FF4">
      <w:pPr>
        <w:tabs>
          <w:tab w:val="left" w:pos="426"/>
        </w:tabs>
        <w:snapToGrid w:val="0"/>
        <w:jc w:val="both"/>
        <w:rPr>
          <w:rFonts w:ascii="Roboto" w:hAnsi="Roboto" w:cstheme="minorHAnsi"/>
          <w:b/>
          <w:sz w:val="22"/>
          <w:szCs w:val="22"/>
          <w:lang w:val="en-GB"/>
        </w:rPr>
      </w:pPr>
      <w:r w:rsidRPr="00301FF4">
        <w:rPr>
          <w:rFonts w:ascii="Roboto" w:hAnsi="Roboto" w:cstheme="minorHAnsi"/>
          <w:b/>
          <w:bCs/>
          <w:sz w:val="22"/>
          <w:szCs w:val="22"/>
          <w:lang w:val="en-GB"/>
        </w:rPr>
        <w:t>(a)</w:t>
      </w:r>
      <w:r w:rsidRPr="00301FF4">
        <w:rPr>
          <w:rFonts w:ascii="Roboto" w:hAnsi="Roboto" w:cstheme="minorHAnsi"/>
          <w:b/>
          <w:sz w:val="22"/>
          <w:szCs w:val="22"/>
          <w:lang w:val="en-GB"/>
        </w:rPr>
        <w:tab/>
      </w:r>
      <w:r w:rsidRPr="00301FF4">
        <w:rPr>
          <w:rFonts w:ascii="Roboto" w:hAnsi="Roboto" w:cstheme="minorHAnsi"/>
          <w:b/>
          <w:bCs/>
          <w:sz w:val="22"/>
          <w:szCs w:val="22"/>
          <w:lang w:val="en-GB"/>
        </w:rPr>
        <w:t>Provide</w:t>
      </w:r>
      <w:r w:rsidRPr="00301FF4">
        <w:rPr>
          <w:rFonts w:ascii="Roboto" w:hAnsi="Roboto" w:cstheme="minorHAnsi"/>
          <w:b/>
          <w:sz w:val="22"/>
          <w:szCs w:val="22"/>
          <w:lang w:val="en-GB"/>
        </w:rPr>
        <w:t xml:space="preserve"> </w:t>
      </w:r>
      <w:r w:rsidRPr="00301FF4">
        <w:rPr>
          <w:rFonts w:ascii="Roboto" w:hAnsi="Roboto" w:cstheme="minorHAnsi"/>
          <w:b/>
          <w:bCs/>
          <w:sz w:val="22"/>
          <w:szCs w:val="22"/>
          <w:lang w:val="en-GB"/>
        </w:rPr>
        <w:t xml:space="preserve">appropriate support measures and reasonable accommodation for asylum seekers with disabilities, establish procedural accommodation for persons with disabilities in asylum proceedings, and provide these mechanisms with sufficient financial means and personnel, particularly qualified sign language </w:t>
      </w:r>
      <w:proofErr w:type="gramStart"/>
      <w:r w:rsidRPr="00301FF4">
        <w:rPr>
          <w:rFonts w:ascii="Roboto" w:hAnsi="Roboto" w:cstheme="minorHAnsi"/>
          <w:b/>
          <w:bCs/>
          <w:sz w:val="22"/>
          <w:szCs w:val="22"/>
          <w:lang w:val="en-GB"/>
        </w:rPr>
        <w:t>interpreters;</w:t>
      </w:r>
      <w:proofErr w:type="gramEnd"/>
      <w:r w:rsidRPr="00301FF4">
        <w:rPr>
          <w:rFonts w:ascii="Roboto" w:hAnsi="Roboto" w:cstheme="minorHAnsi"/>
          <w:b/>
          <w:bCs/>
          <w:sz w:val="22"/>
          <w:szCs w:val="22"/>
          <w:lang w:val="en-GB"/>
        </w:rPr>
        <w:t xml:space="preserve">  </w:t>
      </w:r>
    </w:p>
    <w:p w14:paraId="77CAB594" w14:textId="77777777" w:rsidR="00301FF4" w:rsidRPr="00301FF4" w:rsidRDefault="00301FF4" w:rsidP="00301FF4">
      <w:pPr>
        <w:tabs>
          <w:tab w:val="left" w:pos="426"/>
        </w:tabs>
        <w:snapToGrid w:val="0"/>
        <w:jc w:val="both"/>
        <w:rPr>
          <w:rFonts w:ascii="Roboto" w:hAnsi="Roboto" w:cstheme="minorHAnsi"/>
          <w:b/>
          <w:bCs/>
          <w:sz w:val="22"/>
          <w:szCs w:val="22"/>
          <w:lang w:val="en-GB"/>
        </w:rPr>
      </w:pPr>
      <w:r w:rsidRPr="00301FF4">
        <w:rPr>
          <w:rFonts w:ascii="Roboto" w:hAnsi="Roboto" w:cstheme="minorHAnsi"/>
          <w:b/>
          <w:bCs/>
          <w:sz w:val="22"/>
          <w:szCs w:val="22"/>
          <w:lang w:val="en-GB"/>
        </w:rPr>
        <w:t>(b)</w:t>
      </w:r>
      <w:r w:rsidRPr="00301FF4">
        <w:rPr>
          <w:rFonts w:ascii="Roboto" w:hAnsi="Roboto" w:cstheme="minorHAnsi"/>
          <w:b/>
          <w:bCs/>
          <w:sz w:val="22"/>
          <w:szCs w:val="22"/>
          <w:lang w:val="en-GB"/>
        </w:rPr>
        <w:tab/>
      </w:r>
      <w:r w:rsidRPr="00301FF4">
        <w:rPr>
          <w:rFonts w:ascii="Roboto" w:hAnsi="Roboto" w:cstheme="minorHAnsi"/>
          <w:b/>
          <w:sz w:val="22"/>
          <w:szCs w:val="22"/>
          <w:lang w:val="en-GB"/>
        </w:rPr>
        <w:t xml:space="preserve">Ensure that building premises dedicated to migrant and asylum-seeking procedures are accessible for asylum seekers and refugee persons with disabilities regardless type of </w:t>
      </w:r>
      <w:proofErr w:type="gramStart"/>
      <w:r w:rsidRPr="00301FF4">
        <w:rPr>
          <w:rFonts w:ascii="Roboto" w:hAnsi="Roboto" w:cstheme="minorHAnsi"/>
          <w:b/>
          <w:sz w:val="22"/>
          <w:szCs w:val="22"/>
          <w:lang w:val="en-GB"/>
        </w:rPr>
        <w:t>impairment;</w:t>
      </w:r>
      <w:proofErr w:type="gramEnd"/>
    </w:p>
    <w:p w14:paraId="36A4F08B" w14:textId="18C1EB4E" w:rsidR="00301FF4" w:rsidRPr="00301FF4" w:rsidRDefault="00301FF4" w:rsidP="00301FF4">
      <w:pPr>
        <w:tabs>
          <w:tab w:val="left" w:pos="426"/>
        </w:tabs>
        <w:snapToGrid w:val="0"/>
        <w:jc w:val="both"/>
        <w:rPr>
          <w:rFonts w:ascii="Roboto" w:hAnsi="Roboto" w:cstheme="minorHAnsi"/>
          <w:b/>
          <w:bCs/>
          <w:sz w:val="22"/>
          <w:szCs w:val="22"/>
          <w:lang w:val="en-GB"/>
        </w:rPr>
      </w:pPr>
      <w:r w:rsidRPr="00301FF4">
        <w:rPr>
          <w:rFonts w:ascii="Roboto" w:hAnsi="Roboto" w:cstheme="minorHAnsi"/>
          <w:b/>
          <w:sz w:val="22"/>
          <w:szCs w:val="22"/>
          <w:lang w:val="en-GB"/>
        </w:rPr>
        <w:t>(c)</w:t>
      </w:r>
      <w:r w:rsidRPr="00301FF4">
        <w:rPr>
          <w:rFonts w:ascii="Roboto" w:hAnsi="Roboto" w:cstheme="minorHAnsi"/>
          <w:b/>
          <w:sz w:val="22"/>
          <w:szCs w:val="22"/>
          <w:lang w:val="en-GB"/>
        </w:rPr>
        <w:tab/>
      </w:r>
      <w:r w:rsidRPr="00301FF4">
        <w:rPr>
          <w:rFonts w:ascii="Roboto" w:hAnsi="Roboto" w:cstheme="minorHAnsi"/>
          <w:b/>
          <w:bCs/>
          <w:sz w:val="22"/>
          <w:szCs w:val="22"/>
          <w:lang w:val="en-GB"/>
        </w:rPr>
        <w:t xml:space="preserve">Ensure that health care is provided to asylum seekers and refugee persons with disabilities, including accessible psychosocial support services in the </w:t>
      </w:r>
      <w:proofErr w:type="gramStart"/>
      <w:r w:rsidRPr="00301FF4">
        <w:rPr>
          <w:rFonts w:ascii="Roboto" w:hAnsi="Roboto" w:cstheme="minorHAnsi"/>
          <w:b/>
          <w:bCs/>
          <w:sz w:val="22"/>
          <w:szCs w:val="22"/>
          <w:lang w:val="en-GB"/>
        </w:rPr>
        <w:t>community;</w:t>
      </w:r>
      <w:proofErr w:type="gramEnd"/>
    </w:p>
    <w:p w14:paraId="4413655F" w14:textId="4BFFEC33" w:rsidR="00301FF4" w:rsidRPr="00301FF4" w:rsidRDefault="00301FF4" w:rsidP="00301FF4">
      <w:pPr>
        <w:tabs>
          <w:tab w:val="left" w:pos="426"/>
        </w:tabs>
        <w:snapToGrid w:val="0"/>
        <w:jc w:val="both"/>
        <w:rPr>
          <w:rFonts w:ascii="Roboto" w:hAnsi="Roboto" w:cstheme="minorHAnsi"/>
          <w:b/>
          <w:bCs/>
          <w:sz w:val="22"/>
          <w:szCs w:val="22"/>
          <w:lang w:val="en-GB"/>
        </w:rPr>
      </w:pPr>
      <w:r w:rsidRPr="00301FF4">
        <w:rPr>
          <w:rFonts w:ascii="Roboto" w:hAnsi="Roboto" w:cstheme="minorHAnsi"/>
          <w:b/>
          <w:sz w:val="22"/>
          <w:szCs w:val="22"/>
          <w:lang w:val="en-GB"/>
        </w:rPr>
        <w:t>(d)</w:t>
      </w:r>
      <w:r w:rsidRPr="00301FF4">
        <w:rPr>
          <w:rFonts w:ascii="Roboto" w:hAnsi="Roboto" w:cstheme="minorHAnsi"/>
          <w:b/>
          <w:sz w:val="22"/>
          <w:szCs w:val="22"/>
          <w:lang w:val="en-GB"/>
        </w:rPr>
        <w:tab/>
      </w:r>
      <w:r w:rsidRPr="00301FF4">
        <w:rPr>
          <w:rFonts w:ascii="Roboto" w:hAnsi="Roboto" w:cstheme="minorHAnsi"/>
          <w:b/>
          <w:bCs/>
          <w:sz w:val="22"/>
          <w:szCs w:val="22"/>
          <w:lang w:val="en-GB"/>
        </w:rPr>
        <w:t xml:space="preserve">Adopt measures, including protocols, to recognise persons with disabilities in refugee like situations in the social security schemes in the State party, and to ensure the possibility to have access to disability-related benefits. </w:t>
      </w:r>
    </w:p>
    <w:p w14:paraId="3724BCC9" w14:textId="77777777" w:rsidR="00301FF4" w:rsidRPr="00301FF4" w:rsidRDefault="00000000" w:rsidP="00364A25">
      <w:pPr>
        <w:pStyle w:val="Heading1"/>
        <w:spacing w:after="0"/>
        <w:rPr>
          <w:lang w:val="es-ES"/>
        </w:rPr>
      </w:pPr>
      <w:hyperlink r:id="rId20" w:history="1">
        <w:bookmarkStart w:id="40" w:name="_Toc132119808"/>
        <w:bookmarkStart w:id="41" w:name="_Toc132120149"/>
        <w:bookmarkStart w:id="42" w:name="_Toc163142492"/>
        <w:proofErr w:type="spellStart"/>
        <w:r w:rsidR="00301FF4" w:rsidRPr="00301FF4">
          <w:rPr>
            <w:color w:val="0563C1" w:themeColor="hyperlink"/>
            <w:u w:val="single"/>
            <w:lang w:val="es-ES"/>
          </w:rPr>
          <w:t>Peru</w:t>
        </w:r>
        <w:proofErr w:type="spellEnd"/>
        <w:r w:rsidR="00301FF4" w:rsidRPr="00301FF4">
          <w:rPr>
            <w:color w:val="0563C1" w:themeColor="hyperlink"/>
            <w:u w:val="single"/>
            <w:lang w:val="es-ES"/>
          </w:rPr>
          <w:t xml:space="preserve"> (2023)</w:t>
        </w:r>
        <w:bookmarkEnd w:id="40"/>
        <w:bookmarkEnd w:id="41"/>
        <w:bookmarkEnd w:id="42"/>
      </w:hyperlink>
    </w:p>
    <w:p w14:paraId="50F35564" w14:textId="7F33AEAC" w:rsidR="00301FF4" w:rsidRPr="00364A25" w:rsidRDefault="00301FF4" w:rsidP="00364A25">
      <w:pPr>
        <w:jc w:val="both"/>
        <w:rPr>
          <w:rFonts w:ascii="Roboto" w:hAnsi="Roboto"/>
          <w:sz w:val="22"/>
          <w:szCs w:val="22"/>
          <w:lang w:val="es-MX"/>
        </w:rPr>
      </w:pPr>
      <w:r w:rsidRPr="00364A25">
        <w:rPr>
          <w:rFonts w:ascii="Roboto" w:hAnsi="Roboto"/>
          <w:sz w:val="22"/>
          <w:szCs w:val="22"/>
          <w:lang w:val="es-ES"/>
        </w:rPr>
        <w:t xml:space="preserve">36.Al Comité le preocupa: </w:t>
      </w:r>
    </w:p>
    <w:p w14:paraId="221FBEF6" w14:textId="7CC0F44B" w:rsidR="00301FF4" w:rsidRPr="00364A25" w:rsidRDefault="00301FF4" w:rsidP="00364A25">
      <w:pPr>
        <w:jc w:val="both"/>
        <w:rPr>
          <w:rFonts w:ascii="Roboto" w:hAnsi="Roboto"/>
          <w:sz w:val="22"/>
          <w:szCs w:val="22"/>
          <w:lang w:val="es-MX"/>
        </w:rPr>
      </w:pPr>
      <w:r w:rsidRPr="00364A25">
        <w:rPr>
          <w:rFonts w:ascii="Roboto" w:hAnsi="Roboto"/>
          <w:sz w:val="22"/>
          <w:szCs w:val="22"/>
          <w:lang w:val="es-ES"/>
        </w:rPr>
        <w:t xml:space="preserve">a)La poca accesibilidad de la información, los procedimientos y los centros de atención para los migrantes, los refugiados, los solicitantes de asilo, y los desplazados internos con discapacidad y que no haya una identificación completa y sistemática de las personas migrantes y desplazadas internas con discapacidad, de sus necesidades, dificultades para acceder a opciones laborales, servicios públicos, transporte y documentación incluidos el certificado de discapacidad y el carnet de discapacidad; </w:t>
      </w:r>
    </w:p>
    <w:p w14:paraId="36EDB0D8" w14:textId="64830DA7" w:rsidR="00301FF4" w:rsidRPr="00364A25" w:rsidRDefault="00301FF4" w:rsidP="00364A25">
      <w:pPr>
        <w:jc w:val="both"/>
        <w:rPr>
          <w:rFonts w:ascii="Roboto" w:hAnsi="Roboto"/>
          <w:sz w:val="22"/>
          <w:szCs w:val="22"/>
          <w:lang w:val="es-MX"/>
        </w:rPr>
      </w:pPr>
      <w:proofErr w:type="gramStart"/>
      <w:r w:rsidRPr="00364A25">
        <w:rPr>
          <w:rFonts w:ascii="Roboto" w:hAnsi="Roboto"/>
          <w:sz w:val="22"/>
          <w:szCs w:val="22"/>
          <w:lang w:val="es-ES"/>
        </w:rPr>
        <w:t>b)La</w:t>
      </w:r>
      <w:proofErr w:type="gramEnd"/>
      <w:r w:rsidRPr="00364A25">
        <w:rPr>
          <w:rFonts w:ascii="Roboto" w:hAnsi="Roboto"/>
          <w:sz w:val="22"/>
          <w:szCs w:val="22"/>
          <w:lang w:val="es-ES"/>
        </w:rPr>
        <w:t xml:space="preserve"> Política Nacional Migratoria 2017-2025 no establece medidas específicas para la atención de las personas refugiadas y migrantes con discapacidad. Además, para obtener un certificado oficial de discapacidad, estas deben estar en situación migratoria regular, lo que supone un obstáculo para que las personas con discapacidad en situación de migración irregular puedan acceder a servicios y prestaciones.</w:t>
      </w:r>
    </w:p>
    <w:p w14:paraId="57A62143" w14:textId="12AFB4EF" w:rsidR="00301FF4" w:rsidRPr="00364A25" w:rsidRDefault="00301FF4" w:rsidP="00364A25">
      <w:pPr>
        <w:jc w:val="both"/>
        <w:rPr>
          <w:rFonts w:ascii="Roboto" w:hAnsi="Roboto"/>
          <w:b/>
          <w:bCs/>
          <w:sz w:val="22"/>
          <w:szCs w:val="22"/>
          <w:lang w:val="es-MX"/>
        </w:rPr>
      </w:pPr>
      <w:r w:rsidRPr="00364A25">
        <w:rPr>
          <w:rFonts w:ascii="Roboto" w:hAnsi="Roboto"/>
          <w:sz w:val="22"/>
          <w:szCs w:val="22"/>
          <w:lang w:val="es-ES"/>
        </w:rPr>
        <w:t>37.</w:t>
      </w:r>
      <w:r w:rsidRPr="00364A25">
        <w:rPr>
          <w:rFonts w:ascii="Roboto" w:hAnsi="Roboto"/>
          <w:b/>
          <w:bCs/>
          <w:sz w:val="22"/>
          <w:szCs w:val="22"/>
          <w:lang w:val="es-ES"/>
        </w:rPr>
        <w:t>El Comité recomienda al Estado parte que:</w:t>
      </w:r>
    </w:p>
    <w:p w14:paraId="1B56FC88" w14:textId="60B271ED" w:rsidR="00301FF4" w:rsidRPr="00364A25" w:rsidRDefault="00301FF4" w:rsidP="00364A25">
      <w:pPr>
        <w:jc w:val="both"/>
        <w:rPr>
          <w:rFonts w:ascii="Roboto" w:hAnsi="Roboto"/>
          <w:b/>
          <w:bCs/>
          <w:sz w:val="22"/>
          <w:szCs w:val="22"/>
          <w:lang w:val="es-ES"/>
        </w:rPr>
      </w:pPr>
      <w:proofErr w:type="gramStart"/>
      <w:r w:rsidRPr="00364A25">
        <w:rPr>
          <w:rFonts w:ascii="Roboto" w:hAnsi="Roboto"/>
          <w:b/>
          <w:bCs/>
          <w:sz w:val="22"/>
          <w:szCs w:val="22"/>
          <w:lang w:val="es-ES"/>
        </w:rPr>
        <w:t>a)Lleve</w:t>
      </w:r>
      <w:proofErr w:type="gramEnd"/>
      <w:r w:rsidRPr="00364A25">
        <w:rPr>
          <w:rFonts w:ascii="Roboto" w:hAnsi="Roboto"/>
          <w:b/>
          <w:bCs/>
          <w:sz w:val="22"/>
          <w:szCs w:val="22"/>
          <w:lang w:val="es-ES"/>
        </w:rPr>
        <w:t xml:space="preserve"> a cabo una identificación completa y sistemática de los migrantes, refugiados, solicitantes de asilo y desplazados internos con discapacidad y sus necesidades, así como la tramitación de sus solicitudes de regularización migratoria, a fin de garantizar su acceso </w:t>
      </w:r>
      <w:r w:rsidRPr="00364A25">
        <w:rPr>
          <w:rFonts w:ascii="Roboto" w:hAnsi="Roboto"/>
          <w:b/>
          <w:bCs/>
          <w:sz w:val="22"/>
          <w:szCs w:val="22"/>
          <w:lang w:val="es-ES"/>
        </w:rPr>
        <w:lastRenderedPageBreak/>
        <w:t>a la obtención de certificados de discapacidad para recibir prestaciones y servicios de manera oportuna y garantice la accesibilidad física, a la información y la comunicación de los centros de migración;</w:t>
      </w:r>
    </w:p>
    <w:p w14:paraId="1344B72D" w14:textId="415CFB2A" w:rsidR="00301FF4" w:rsidRPr="0010159D" w:rsidRDefault="00301FF4" w:rsidP="0010159D">
      <w:pPr>
        <w:jc w:val="both"/>
        <w:rPr>
          <w:rFonts w:ascii="Roboto" w:hAnsi="Roboto"/>
          <w:b/>
          <w:bCs/>
          <w:sz w:val="22"/>
          <w:szCs w:val="22"/>
          <w:lang w:val="es-ES"/>
        </w:rPr>
      </w:pPr>
      <w:r w:rsidRPr="00364A25">
        <w:rPr>
          <w:rFonts w:ascii="Roboto" w:hAnsi="Roboto"/>
          <w:b/>
          <w:bCs/>
          <w:sz w:val="22"/>
          <w:szCs w:val="22"/>
          <w:lang w:val="es-MX"/>
        </w:rPr>
        <w:t xml:space="preserve">b)Asegure que todas </w:t>
      </w:r>
      <w:r w:rsidRPr="00364A25">
        <w:rPr>
          <w:rFonts w:ascii="Roboto" w:hAnsi="Roboto"/>
          <w:b/>
          <w:bCs/>
          <w:sz w:val="22"/>
          <w:szCs w:val="22"/>
          <w:lang w:val="es-ES"/>
        </w:rPr>
        <w:t xml:space="preserve">las normas y políticas migratorias, incluyendo la Política Nacional Migratoria 2017-2025, tengan un enfoque de discapacidad, a fin de asegurar que los derechos de este grupo sean respetados en su proceso de tránsito y al establecerse en el Estado parte como país de destino. </w:t>
      </w:r>
    </w:p>
    <w:p w14:paraId="4FC25C89" w14:textId="695C415F" w:rsidR="00301FF4" w:rsidRPr="00301FF4" w:rsidRDefault="00000000" w:rsidP="00364A25">
      <w:pPr>
        <w:pStyle w:val="Heading1"/>
        <w:spacing w:after="0"/>
        <w:rPr>
          <w:lang w:val="en-US"/>
        </w:rPr>
      </w:pPr>
      <w:hyperlink r:id="rId21" w:history="1">
        <w:bookmarkStart w:id="43" w:name="_Toc132119809"/>
        <w:bookmarkStart w:id="44" w:name="_Toc132120150"/>
        <w:bookmarkStart w:id="45" w:name="_Toc163142493"/>
        <w:r w:rsidR="00301FF4" w:rsidRPr="00301FF4">
          <w:rPr>
            <w:color w:val="0563C1" w:themeColor="hyperlink"/>
            <w:u w:val="single"/>
            <w:lang w:val="en-US"/>
          </w:rPr>
          <w:t>Togo (2023)</w:t>
        </w:r>
        <w:bookmarkEnd w:id="43"/>
        <w:bookmarkEnd w:id="44"/>
        <w:bookmarkEnd w:id="45"/>
      </w:hyperlink>
    </w:p>
    <w:p w14:paraId="6AFCD08E" w14:textId="370337B0" w:rsidR="00364A25" w:rsidRPr="00364A25" w:rsidRDefault="00364A25" w:rsidP="00364A25">
      <w:pPr>
        <w:snapToGrid w:val="0"/>
        <w:jc w:val="both"/>
        <w:rPr>
          <w:rFonts w:ascii="Roboto" w:hAnsi="Roboto" w:cstheme="minorHAnsi"/>
          <w:sz w:val="22"/>
          <w:szCs w:val="22"/>
          <w:lang w:val="en-GB"/>
        </w:rPr>
      </w:pPr>
      <w:r w:rsidRPr="00364A25">
        <w:rPr>
          <w:rFonts w:ascii="Roboto" w:hAnsi="Roboto" w:cstheme="minorHAnsi"/>
          <w:sz w:val="22"/>
          <w:szCs w:val="22"/>
          <w:lang w:val="en-GB"/>
        </w:rPr>
        <w:t xml:space="preserve">37.The Committee notes that since January 2022 the birth registration is free of charge if it is declared within 45 days from the birth. However, it is concerned that some children with disabilities, are still not registered at birth. It is also concerned that persons with disabilities still face barriers in obtaining birth certificates, nationality certificates and identity cards due to lack of accessibility to services and lack of awareness among the population about the need to register. </w:t>
      </w:r>
    </w:p>
    <w:p w14:paraId="7FD9CF8B" w14:textId="362B525B" w:rsidR="00364A25" w:rsidRPr="00364A25" w:rsidRDefault="00364A25" w:rsidP="00364A25">
      <w:pPr>
        <w:snapToGrid w:val="0"/>
        <w:jc w:val="both"/>
        <w:rPr>
          <w:rFonts w:ascii="Roboto" w:hAnsi="Roboto" w:cstheme="minorHAnsi"/>
          <w:b/>
          <w:bCs/>
          <w:sz w:val="22"/>
          <w:szCs w:val="22"/>
          <w:lang w:val="en-GB"/>
        </w:rPr>
      </w:pPr>
      <w:r w:rsidRPr="00364A25">
        <w:rPr>
          <w:rFonts w:ascii="Roboto" w:hAnsi="Roboto" w:cstheme="minorHAnsi"/>
          <w:sz w:val="22"/>
          <w:szCs w:val="22"/>
          <w:lang w:val="en-GB"/>
        </w:rPr>
        <w:t>38.</w:t>
      </w:r>
      <w:r w:rsidRPr="00364A25">
        <w:rPr>
          <w:rFonts w:ascii="Roboto" w:hAnsi="Roboto" w:cstheme="minorHAnsi"/>
          <w:b/>
          <w:bCs/>
          <w:sz w:val="22"/>
          <w:szCs w:val="22"/>
          <w:lang w:val="en-GB"/>
        </w:rPr>
        <w:t>The Committee recommends that the State party:</w:t>
      </w:r>
    </w:p>
    <w:p w14:paraId="61FC005B" w14:textId="10D0D295" w:rsidR="00364A25" w:rsidRPr="00364A25" w:rsidRDefault="00364A25" w:rsidP="00364A25">
      <w:pPr>
        <w:snapToGrid w:val="0"/>
        <w:jc w:val="both"/>
        <w:rPr>
          <w:rFonts w:ascii="Roboto" w:hAnsi="Roboto" w:cstheme="minorHAnsi"/>
          <w:b/>
          <w:bCs/>
          <w:sz w:val="22"/>
          <w:szCs w:val="22"/>
          <w:lang w:val="en-GB"/>
        </w:rPr>
      </w:pPr>
      <w:r w:rsidRPr="00364A25">
        <w:rPr>
          <w:rFonts w:ascii="Roboto" w:hAnsi="Roboto" w:cstheme="minorHAnsi"/>
          <w:b/>
          <w:sz w:val="22"/>
          <w:szCs w:val="22"/>
          <w:lang w:val="en-GB"/>
        </w:rPr>
        <w:t xml:space="preserve">(a)Increase its efforts on raising awareness among parents and the community of the importance of registering births of their children, including children with disabilities, extend the free registration of birth beyond 45 days, and regularly organize mobile campaigns to issue birth certificates, nationality certificates and identity cards, with the effective involvement of persons with disabilities through their representative </w:t>
      </w:r>
      <w:proofErr w:type="gramStart"/>
      <w:r w:rsidRPr="00364A25">
        <w:rPr>
          <w:rFonts w:ascii="Roboto" w:hAnsi="Roboto" w:cstheme="minorHAnsi"/>
          <w:b/>
          <w:sz w:val="22"/>
          <w:szCs w:val="22"/>
          <w:lang w:val="en-GB"/>
        </w:rPr>
        <w:t>organizations;</w:t>
      </w:r>
      <w:proofErr w:type="gramEnd"/>
      <w:r w:rsidRPr="00364A25">
        <w:rPr>
          <w:rFonts w:ascii="Roboto" w:hAnsi="Roboto" w:cstheme="minorHAnsi"/>
          <w:b/>
          <w:bCs/>
          <w:sz w:val="22"/>
          <w:szCs w:val="22"/>
          <w:lang w:val="en-GB"/>
        </w:rPr>
        <w:t xml:space="preserve"> </w:t>
      </w:r>
    </w:p>
    <w:p w14:paraId="581670A6" w14:textId="53A3A673" w:rsidR="00301FF4" w:rsidRPr="00301FF4" w:rsidRDefault="00364A25" w:rsidP="00301FF4">
      <w:pPr>
        <w:snapToGrid w:val="0"/>
        <w:jc w:val="both"/>
        <w:rPr>
          <w:rFonts w:ascii="Roboto" w:hAnsi="Roboto" w:cstheme="minorHAnsi"/>
          <w:b/>
          <w:bCs/>
          <w:sz w:val="22"/>
          <w:szCs w:val="22"/>
          <w:lang w:val="en-GB"/>
        </w:rPr>
      </w:pPr>
      <w:r w:rsidRPr="00364A25">
        <w:rPr>
          <w:rFonts w:ascii="Roboto" w:hAnsi="Roboto" w:cstheme="minorHAnsi"/>
          <w:b/>
          <w:bCs/>
          <w:sz w:val="22"/>
          <w:szCs w:val="22"/>
          <w:lang w:val="en-GB"/>
        </w:rPr>
        <w:t>(b)Remove all barriers for persons with disabilities, including those living in remote and rural areas, to the enjoyment of their rights to a nationality, birth registration and civil documentation, to enable them to exercise all the rights enshrined in the Convention.</w:t>
      </w:r>
    </w:p>
    <w:p w14:paraId="6FEC863D" w14:textId="77777777" w:rsidR="00301FF4" w:rsidRPr="00301FF4" w:rsidRDefault="00000000" w:rsidP="00364A25">
      <w:pPr>
        <w:pStyle w:val="Heading1"/>
        <w:spacing w:after="0"/>
        <w:rPr>
          <w:lang w:val="en-US"/>
        </w:rPr>
      </w:pPr>
      <w:hyperlink r:id="rId22" w:history="1">
        <w:bookmarkStart w:id="46" w:name="_Toc132119810"/>
        <w:bookmarkStart w:id="47" w:name="_Toc132120151"/>
        <w:bookmarkStart w:id="48" w:name="_Toc163142494"/>
        <w:r w:rsidR="00301FF4" w:rsidRPr="00301FF4">
          <w:rPr>
            <w:color w:val="0563C1" w:themeColor="hyperlink"/>
            <w:u w:val="single"/>
            <w:lang w:val="en-US"/>
          </w:rPr>
          <w:t>Tunisia (2023)</w:t>
        </w:r>
        <w:bookmarkEnd w:id="46"/>
        <w:bookmarkEnd w:id="47"/>
        <w:bookmarkEnd w:id="48"/>
      </w:hyperlink>
    </w:p>
    <w:p w14:paraId="41BD2EFB" w14:textId="15102C20" w:rsidR="00364A25" w:rsidRPr="00364A25" w:rsidRDefault="00364A25" w:rsidP="00364A25">
      <w:pPr>
        <w:rPr>
          <w:rFonts w:ascii="Roboto" w:hAnsi="Roboto" w:cstheme="minorHAnsi"/>
          <w:sz w:val="22"/>
          <w:szCs w:val="22"/>
          <w:lang w:val="en-GB"/>
        </w:rPr>
      </w:pPr>
      <w:r w:rsidRPr="00364A25">
        <w:rPr>
          <w:rFonts w:ascii="Roboto" w:hAnsi="Roboto" w:cstheme="minorHAnsi"/>
          <w:sz w:val="22"/>
          <w:szCs w:val="22"/>
          <w:lang w:val="en-GB"/>
        </w:rPr>
        <w:t xml:space="preserve">31.The Committee is concerned that some persons with disabilities and in particular persons with psychosocial disabilities ty are excluded from some services provided to other persons with disabilities by the State party such as reduced fares on public transport due to difficulties in obtaining identity cards. </w:t>
      </w:r>
    </w:p>
    <w:p w14:paraId="11C03BA4" w14:textId="287978A1" w:rsidR="00364A25" w:rsidRPr="00364A25" w:rsidRDefault="00364A25" w:rsidP="00364A25">
      <w:pPr>
        <w:rPr>
          <w:rFonts w:ascii="Roboto" w:hAnsi="Roboto" w:cstheme="minorHAnsi"/>
          <w:sz w:val="22"/>
          <w:szCs w:val="22"/>
          <w:lang w:val="en-GB"/>
        </w:rPr>
      </w:pPr>
      <w:r w:rsidRPr="00364A25">
        <w:rPr>
          <w:rFonts w:ascii="Roboto" w:hAnsi="Roboto" w:cstheme="minorHAnsi"/>
          <w:sz w:val="22"/>
          <w:szCs w:val="22"/>
          <w:lang w:val="en-GB"/>
        </w:rPr>
        <w:t>32.</w:t>
      </w:r>
      <w:r w:rsidRPr="00364A25">
        <w:rPr>
          <w:rFonts w:ascii="Roboto" w:hAnsi="Roboto" w:cstheme="minorHAnsi"/>
          <w:b/>
          <w:sz w:val="22"/>
          <w:szCs w:val="22"/>
          <w:lang w:val="en-GB"/>
        </w:rPr>
        <w:t>The Committee recommends that the State party:</w:t>
      </w:r>
    </w:p>
    <w:p w14:paraId="16BCAEA4" w14:textId="77777777" w:rsidR="00364A25" w:rsidRPr="00364A25" w:rsidRDefault="00364A25" w:rsidP="00364A25">
      <w:pPr>
        <w:numPr>
          <w:ilvl w:val="0"/>
          <w:numId w:val="3"/>
        </w:numPr>
        <w:rPr>
          <w:rFonts w:ascii="Roboto" w:hAnsi="Roboto" w:cstheme="minorHAnsi"/>
          <w:b/>
          <w:sz w:val="22"/>
          <w:szCs w:val="22"/>
          <w:lang w:val="en-GB"/>
        </w:rPr>
      </w:pPr>
      <w:r w:rsidRPr="00364A25">
        <w:rPr>
          <w:rFonts w:ascii="Roboto" w:hAnsi="Roboto" w:cstheme="minorHAnsi"/>
          <w:b/>
          <w:sz w:val="22"/>
          <w:szCs w:val="22"/>
          <w:lang w:val="en-GB"/>
        </w:rPr>
        <w:t xml:space="preserve">Review the Decree No. 1477 of 2006 to simplify and facilitate the procedures related to the enjoyment by travellers with disabilities of reduced fares for international </w:t>
      </w:r>
      <w:proofErr w:type="gramStart"/>
      <w:r w:rsidRPr="00364A25">
        <w:rPr>
          <w:rFonts w:ascii="Roboto" w:hAnsi="Roboto" w:cstheme="minorHAnsi"/>
          <w:b/>
          <w:sz w:val="22"/>
          <w:szCs w:val="22"/>
          <w:lang w:val="en-GB"/>
        </w:rPr>
        <w:t>transportation;</w:t>
      </w:r>
      <w:proofErr w:type="gramEnd"/>
    </w:p>
    <w:p w14:paraId="5C50F371" w14:textId="4F98242A" w:rsidR="00301FF4" w:rsidRPr="00364A25" w:rsidRDefault="00364A25" w:rsidP="00301FF4">
      <w:pPr>
        <w:numPr>
          <w:ilvl w:val="0"/>
          <w:numId w:val="3"/>
        </w:numPr>
        <w:rPr>
          <w:rFonts w:ascii="Roboto" w:hAnsi="Roboto" w:cstheme="minorHAnsi"/>
          <w:b/>
          <w:sz w:val="22"/>
          <w:szCs w:val="22"/>
          <w:lang w:val="en-GB"/>
        </w:rPr>
      </w:pPr>
      <w:r w:rsidRPr="00364A25">
        <w:rPr>
          <w:rFonts w:ascii="Roboto" w:hAnsi="Roboto" w:cstheme="minorHAnsi"/>
          <w:b/>
          <w:sz w:val="22"/>
          <w:szCs w:val="22"/>
          <w:lang w:val="en-GB"/>
        </w:rPr>
        <w:t>Recognise persons with psychosocial disability in the law under drafting for tax exemption of persons with disabilities to enhance freedom of movement.</w:t>
      </w:r>
    </w:p>
    <w:p w14:paraId="4277FEDD" w14:textId="77777777" w:rsidR="00364A25" w:rsidRPr="00364A25" w:rsidRDefault="00000000" w:rsidP="00364A25">
      <w:pPr>
        <w:pStyle w:val="Heading1"/>
        <w:spacing w:after="0"/>
        <w:rPr>
          <w:lang w:val="en-US"/>
        </w:rPr>
      </w:pPr>
      <w:hyperlink r:id="rId23" w:history="1">
        <w:bookmarkStart w:id="49" w:name="_Toc132119811"/>
        <w:bookmarkStart w:id="50" w:name="_Toc132120152"/>
        <w:bookmarkStart w:id="51" w:name="_Toc163142495"/>
        <w:r w:rsidR="00364A25" w:rsidRPr="00364A25">
          <w:rPr>
            <w:color w:val="0563C1" w:themeColor="hyperlink"/>
            <w:u w:val="single"/>
            <w:lang w:val="en-US"/>
          </w:rPr>
          <w:t>Bangladesh (2022)</w:t>
        </w:r>
        <w:bookmarkEnd w:id="49"/>
        <w:bookmarkEnd w:id="50"/>
        <w:bookmarkEnd w:id="51"/>
      </w:hyperlink>
    </w:p>
    <w:p w14:paraId="60AF322D" w14:textId="102D0E23" w:rsidR="00AB3037" w:rsidRPr="00AB3037" w:rsidRDefault="00AB3037" w:rsidP="00AB3037">
      <w:pPr>
        <w:jc w:val="both"/>
        <w:rPr>
          <w:rFonts w:ascii="Roboto" w:eastAsia="Cambria" w:hAnsi="Roboto"/>
          <w:sz w:val="22"/>
          <w:szCs w:val="22"/>
          <w:lang w:val="en-GB" w:eastAsia="en-US"/>
        </w:rPr>
      </w:pPr>
      <w:r w:rsidRPr="00AB3037">
        <w:rPr>
          <w:rFonts w:ascii="Roboto" w:eastAsia="Cambria" w:hAnsi="Roboto"/>
          <w:sz w:val="22"/>
          <w:szCs w:val="22"/>
          <w:lang w:val="en-GB" w:eastAsia="en-US"/>
        </w:rPr>
        <w:t>37. The Committee is concerned about:</w:t>
      </w:r>
    </w:p>
    <w:p w14:paraId="3C24E3AE" w14:textId="01D6A183" w:rsidR="00AB3037" w:rsidRPr="00AB3037" w:rsidRDefault="00AB3037" w:rsidP="00AB3037">
      <w:pPr>
        <w:jc w:val="both"/>
        <w:rPr>
          <w:rFonts w:ascii="Roboto" w:eastAsia="Cambria" w:hAnsi="Roboto"/>
          <w:sz w:val="22"/>
          <w:szCs w:val="22"/>
          <w:lang w:val="en-GB" w:eastAsia="en-US"/>
        </w:rPr>
      </w:pPr>
      <w:r w:rsidRPr="00AB3037">
        <w:rPr>
          <w:rFonts w:ascii="Roboto" w:eastAsia="Cambria" w:hAnsi="Roboto"/>
          <w:sz w:val="22"/>
          <w:szCs w:val="22"/>
          <w:lang w:val="en-GB" w:eastAsia="en-US"/>
        </w:rPr>
        <w:t xml:space="preserve">(a) The absence of civil documentation, such as official birth, marriage and death certificates of children with disabilities, particularly refugee children with disabilities belonging to the Rohingya community, and children with disabilities in remote and rural areas, leading to lack of access to </w:t>
      </w:r>
      <w:proofErr w:type="gramStart"/>
      <w:r w:rsidRPr="00AB3037">
        <w:rPr>
          <w:rFonts w:ascii="Roboto" w:eastAsia="Cambria" w:hAnsi="Roboto"/>
          <w:sz w:val="22"/>
          <w:szCs w:val="22"/>
          <w:lang w:val="en-GB" w:eastAsia="en-US"/>
        </w:rPr>
        <w:t>services;</w:t>
      </w:r>
      <w:proofErr w:type="gramEnd"/>
    </w:p>
    <w:p w14:paraId="6E3F634C" w14:textId="21FEDDE8" w:rsidR="00AB3037" w:rsidRPr="00AB3037" w:rsidRDefault="00AB3037" w:rsidP="00AB3037">
      <w:pPr>
        <w:jc w:val="both"/>
        <w:rPr>
          <w:rFonts w:ascii="Roboto" w:eastAsia="Cambria" w:hAnsi="Roboto"/>
          <w:sz w:val="22"/>
          <w:szCs w:val="22"/>
          <w:lang w:val="en-GB" w:eastAsia="en-US"/>
        </w:rPr>
      </w:pPr>
      <w:r w:rsidRPr="00AB3037">
        <w:rPr>
          <w:rFonts w:ascii="Roboto" w:eastAsia="Cambria" w:hAnsi="Roboto"/>
          <w:sz w:val="22"/>
          <w:szCs w:val="22"/>
          <w:lang w:val="en-GB" w:eastAsia="en-US"/>
        </w:rPr>
        <w:t xml:space="preserve">(b) The lack of freedom of movement of persons with disabilities, particularly refugees with disabilities belonging to the Rohingya community and impeding their access to seek medical rehabilitation outside their camps or </w:t>
      </w:r>
      <w:proofErr w:type="gramStart"/>
      <w:r w:rsidRPr="00AB3037">
        <w:rPr>
          <w:rFonts w:ascii="Roboto" w:eastAsia="Cambria" w:hAnsi="Roboto"/>
          <w:sz w:val="22"/>
          <w:szCs w:val="22"/>
          <w:lang w:val="en-GB" w:eastAsia="en-US"/>
        </w:rPr>
        <w:t>abroad;</w:t>
      </w:r>
      <w:proofErr w:type="gramEnd"/>
    </w:p>
    <w:p w14:paraId="10D159B1" w14:textId="47227AF3" w:rsidR="00AB3037" w:rsidRPr="00AB3037" w:rsidRDefault="00AB3037" w:rsidP="00AB3037">
      <w:pPr>
        <w:jc w:val="both"/>
        <w:rPr>
          <w:rFonts w:ascii="Roboto" w:eastAsia="Cambria" w:hAnsi="Roboto"/>
          <w:sz w:val="22"/>
          <w:szCs w:val="22"/>
          <w:lang w:val="en-GB" w:eastAsia="en-US"/>
        </w:rPr>
      </w:pPr>
      <w:r w:rsidRPr="00AB3037">
        <w:rPr>
          <w:rFonts w:ascii="Roboto" w:eastAsia="Cambria" w:hAnsi="Roboto"/>
          <w:sz w:val="22"/>
          <w:szCs w:val="22"/>
          <w:lang w:val="en-GB" w:eastAsia="en-US"/>
        </w:rPr>
        <w:t>(c) The State party not having ratified the 1951 Convention relating to the Status of Refugees and the 1967 Protocol as well as the 1954 Convention relating to the Status of Stateless persons and the 1961 Convention on the Reduction of Statelessness.</w:t>
      </w:r>
    </w:p>
    <w:p w14:paraId="4A6A912D" w14:textId="20388E50" w:rsidR="00AB3037" w:rsidRPr="00AB3037" w:rsidRDefault="00AB3037" w:rsidP="00AB3037">
      <w:pPr>
        <w:jc w:val="both"/>
        <w:rPr>
          <w:rFonts w:ascii="Roboto" w:eastAsia="Cambria" w:hAnsi="Roboto"/>
          <w:b/>
          <w:bCs/>
          <w:sz w:val="22"/>
          <w:szCs w:val="22"/>
          <w:lang w:val="en-GB" w:eastAsia="en-US"/>
        </w:rPr>
      </w:pPr>
      <w:r w:rsidRPr="00AB3037">
        <w:rPr>
          <w:rFonts w:ascii="Roboto" w:eastAsia="Cambria" w:hAnsi="Roboto"/>
          <w:b/>
          <w:bCs/>
          <w:sz w:val="22"/>
          <w:szCs w:val="22"/>
          <w:lang w:val="en-GB" w:eastAsia="en-US"/>
        </w:rPr>
        <w:t>38. The Committee recommends that the State party:</w:t>
      </w:r>
    </w:p>
    <w:p w14:paraId="755035D3" w14:textId="20E93A98" w:rsidR="00AB3037" w:rsidRPr="00AB3037" w:rsidRDefault="00AB3037" w:rsidP="00AB3037">
      <w:pPr>
        <w:jc w:val="both"/>
        <w:rPr>
          <w:rFonts w:ascii="Roboto" w:eastAsia="Cambria" w:hAnsi="Roboto"/>
          <w:b/>
          <w:bCs/>
          <w:sz w:val="22"/>
          <w:szCs w:val="22"/>
          <w:lang w:val="en-GB" w:eastAsia="en-US"/>
        </w:rPr>
      </w:pPr>
      <w:r w:rsidRPr="00AB3037">
        <w:rPr>
          <w:rFonts w:ascii="Roboto" w:eastAsia="Cambria" w:hAnsi="Roboto"/>
          <w:b/>
          <w:bCs/>
          <w:sz w:val="22"/>
          <w:szCs w:val="22"/>
          <w:lang w:val="en-GB" w:eastAsia="en-US"/>
        </w:rPr>
        <w:t xml:space="preserve">(a) Adopt concrete measures to ensure the availability of civil documentation for all children with disabilities, particularly refugee children with disabilities belonging to the Rohingya </w:t>
      </w:r>
      <w:r w:rsidRPr="00AB3037">
        <w:rPr>
          <w:rFonts w:ascii="Roboto" w:eastAsia="Cambria" w:hAnsi="Roboto"/>
          <w:b/>
          <w:bCs/>
          <w:sz w:val="22"/>
          <w:szCs w:val="22"/>
          <w:lang w:val="en-GB" w:eastAsia="en-US"/>
        </w:rPr>
        <w:lastRenderedPageBreak/>
        <w:t xml:space="preserve">community, and children with disabilities in remote and rural areas to enable them have access to all </w:t>
      </w:r>
      <w:proofErr w:type="gramStart"/>
      <w:r w:rsidRPr="00AB3037">
        <w:rPr>
          <w:rFonts w:ascii="Roboto" w:eastAsia="Cambria" w:hAnsi="Roboto"/>
          <w:b/>
          <w:bCs/>
          <w:sz w:val="22"/>
          <w:szCs w:val="22"/>
          <w:lang w:val="en-GB" w:eastAsia="en-US"/>
        </w:rPr>
        <w:t>services;</w:t>
      </w:r>
      <w:proofErr w:type="gramEnd"/>
    </w:p>
    <w:p w14:paraId="212DCEA0" w14:textId="0AAC7C98" w:rsidR="00AB3037" w:rsidRPr="00AB3037" w:rsidRDefault="00AB3037" w:rsidP="00AB3037">
      <w:pPr>
        <w:jc w:val="both"/>
        <w:rPr>
          <w:rFonts w:ascii="Roboto" w:eastAsia="Cambria" w:hAnsi="Roboto"/>
          <w:b/>
          <w:bCs/>
          <w:sz w:val="22"/>
          <w:szCs w:val="22"/>
          <w:lang w:val="en-GB" w:eastAsia="en-US"/>
        </w:rPr>
      </w:pPr>
      <w:r w:rsidRPr="00AB3037">
        <w:rPr>
          <w:rFonts w:ascii="Roboto" w:eastAsia="Cambria" w:hAnsi="Roboto"/>
          <w:b/>
          <w:bCs/>
          <w:sz w:val="22"/>
          <w:szCs w:val="22"/>
          <w:lang w:val="en-GB" w:eastAsia="en-US"/>
        </w:rPr>
        <w:t xml:space="preserve">(b) Take effective measures to ensure freedom of movement of persons with disabilities, particularly refugees with disabilities belonging to the Rohingya community and enable them to have access to seek medical rehabilitation outside their camps or </w:t>
      </w:r>
      <w:proofErr w:type="gramStart"/>
      <w:r w:rsidRPr="00AB3037">
        <w:rPr>
          <w:rFonts w:ascii="Roboto" w:eastAsia="Cambria" w:hAnsi="Roboto"/>
          <w:b/>
          <w:bCs/>
          <w:sz w:val="22"/>
          <w:szCs w:val="22"/>
          <w:lang w:val="en-GB" w:eastAsia="en-US"/>
        </w:rPr>
        <w:t>abroad;</w:t>
      </w:r>
      <w:proofErr w:type="gramEnd"/>
    </w:p>
    <w:p w14:paraId="585A603F" w14:textId="79BE19B6" w:rsidR="00AB3037" w:rsidRPr="00AB3037" w:rsidRDefault="00AB3037" w:rsidP="00AB3037">
      <w:pPr>
        <w:jc w:val="both"/>
        <w:rPr>
          <w:rFonts w:ascii="Roboto" w:eastAsia="Cambria" w:hAnsi="Roboto"/>
          <w:b/>
          <w:bCs/>
          <w:sz w:val="22"/>
          <w:szCs w:val="22"/>
          <w:lang w:val="en-GB" w:eastAsia="en-US"/>
        </w:rPr>
      </w:pPr>
      <w:r w:rsidRPr="00AB3037">
        <w:rPr>
          <w:rFonts w:ascii="Roboto" w:eastAsia="Cambria" w:hAnsi="Roboto"/>
          <w:b/>
          <w:bCs/>
          <w:sz w:val="22"/>
          <w:szCs w:val="22"/>
          <w:lang w:val="en-GB" w:eastAsia="en-US"/>
        </w:rPr>
        <w:t xml:space="preserve">(c) Take necessary measures to ratify the 1951 Convention relating to the Status of Refugees and the 1967 Protocol as well as the 1954 Convention relating to the Status of Stateless persons and the 1961 Convention on the Reduction of </w:t>
      </w:r>
      <w:proofErr w:type="gramStart"/>
      <w:r w:rsidRPr="00AB3037">
        <w:rPr>
          <w:rFonts w:ascii="Roboto" w:eastAsia="Cambria" w:hAnsi="Roboto"/>
          <w:b/>
          <w:bCs/>
          <w:sz w:val="22"/>
          <w:szCs w:val="22"/>
          <w:lang w:val="en-GB" w:eastAsia="en-US"/>
        </w:rPr>
        <w:t>Statelessness, and</w:t>
      </w:r>
      <w:proofErr w:type="gramEnd"/>
      <w:r w:rsidRPr="00AB3037">
        <w:rPr>
          <w:rFonts w:ascii="Roboto" w:eastAsia="Cambria" w:hAnsi="Roboto"/>
          <w:b/>
          <w:bCs/>
          <w:sz w:val="22"/>
          <w:szCs w:val="22"/>
          <w:lang w:val="en-GB" w:eastAsia="en-US"/>
        </w:rPr>
        <w:t xml:space="preserve"> repeal the 1946 Foreigners Act that is targeted mainly against Rohingya Muslims.</w:t>
      </w:r>
    </w:p>
    <w:bookmarkStart w:id="52" w:name="_Toc113963321"/>
    <w:bookmarkEnd w:id="2"/>
    <w:p w14:paraId="118ECAF2" w14:textId="77777777" w:rsidR="00364A25" w:rsidRPr="00364A25" w:rsidRDefault="00364A25" w:rsidP="00364A25">
      <w:pPr>
        <w:pStyle w:val="Heading1"/>
        <w:spacing w:after="0"/>
        <w:rPr>
          <w:lang w:val="en-US"/>
        </w:rPr>
      </w:pPr>
      <w:r w:rsidRPr="00364A25">
        <w:rPr>
          <w:lang w:val="en-US"/>
        </w:rPr>
        <w:fldChar w:fldCharType="begin"/>
      </w:r>
      <w:r w:rsidRPr="00364A25">
        <w:rPr>
          <w:lang w:val="en-US"/>
        </w:rPr>
        <w:instrText xml:space="preserve"> HYPERLINK "https://tbinternet.ohchr.org/_layouts/15/treatybodyexternal/Download.aspx?symbolno=CRPD%2FC%2FCHN%2FCO%2F2-3&amp;Lang=en" </w:instrText>
      </w:r>
      <w:r w:rsidRPr="00364A25">
        <w:rPr>
          <w:lang w:val="en-US"/>
        </w:rPr>
      </w:r>
      <w:r w:rsidRPr="00364A25">
        <w:rPr>
          <w:lang w:val="en-US"/>
        </w:rPr>
        <w:fldChar w:fldCharType="separate"/>
      </w:r>
      <w:bookmarkStart w:id="53" w:name="_Toc132119812"/>
      <w:bookmarkStart w:id="54" w:name="_Toc132120153"/>
      <w:bookmarkStart w:id="55" w:name="_Toc163142496"/>
      <w:r w:rsidRPr="00364A25">
        <w:rPr>
          <w:color w:val="0563C1" w:themeColor="hyperlink"/>
          <w:u w:val="single"/>
          <w:lang w:val="en-US"/>
        </w:rPr>
        <w:t>China</w:t>
      </w:r>
      <w:bookmarkEnd w:id="52"/>
      <w:r w:rsidRPr="00364A25">
        <w:rPr>
          <w:color w:val="0563C1" w:themeColor="hyperlink"/>
          <w:u w:val="single"/>
          <w:lang w:val="en-US"/>
        </w:rPr>
        <w:t xml:space="preserve"> (2022)</w:t>
      </w:r>
      <w:bookmarkEnd w:id="53"/>
      <w:bookmarkEnd w:id="54"/>
      <w:bookmarkEnd w:id="55"/>
      <w:r w:rsidRPr="00364A25">
        <w:rPr>
          <w:lang w:val="en-US"/>
        </w:rPr>
        <w:fldChar w:fldCharType="end"/>
      </w:r>
    </w:p>
    <w:p w14:paraId="687516D7" w14:textId="4D731A78"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37.</w:t>
      </w:r>
      <w:r w:rsidR="00234883">
        <w:rPr>
          <w:rFonts w:ascii="Roboto" w:eastAsia="Cambria" w:hAnsi="Roboto"/>
          <w:sz w:val="22"/>
          <w:szCs w:val="22"/>
          <w:lang w:val="en-GB" w:eastAsia="en-US"/>
        </w:rPr>
        <w:t xml:space="preserve"> </w:t>
      </w:r>
      <w:r w:rsidRPr="003C55C4">
        <w:rPr>
          <w:rFonts w:ascii="Roboto" w:eastAsia="Cambria" w:hAnsi="Roboto"/>
          <w:sz w:val="22"/>
          <w:szCs w:val="22"/>
          <w:lang w:val="en-GB" w:eastAsia="en-US"/>
        </w:rPr>
        <w:t>The Committee is concerned about:</w:t>
      </w:r>
    </w:p>
    <w:p w14:paraId="6EFA3183" w14:textId="3A2F6B99"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(a)</w:t>
      </w:r>
      <w:r w:rsidR="00234883">
        <w:rPr>
          <w:rFonts w:ascii="Roboto" w:eastAsia="Cambria" w:hAnsi="Roboto"/>
          <w:sz w:val="22"/>
          <w:szCs w:val="22"/>
          <w:lang w:val="en-GB" w:eastAsia="en-US"/>
        </w:rPr>
        <w:t xml:space="preserve"> </w:t>
      </w:r>
      <w:r w:rsidRPr="003C55C4">
        <w:rPr>
          <w:rFonts w:ascii="Roboto" w:eastAsia="Cambria" w:hAnsi="Roboto"/>
          <w:sz w:val="22"/>
          <w:szCs w:val="22"/>
          <w:lang w:val="en-GB" w:eastAsia="en-US"/>
        </w:rPr>
        <w:t xml:space="preserve">The absence of civil documentation, such as official birth, marriage and death certificates of children with disabilities, particularly refugee children with disabilities belonging to the Rohingya community, and children with disabilities in remote and rural areas, leading to lack of access to </w:t>
      </w:r>
      <w:proofErr w:type="gramStart"/>
      <w:r w:rsidRPr="003C55C4">
        <w:rPr>
          <w:rFonts w:ascii="Roboto" w:eastAsia="Cambria" w:hAnsi="Roboto"/>
          <w:sz w:val="22"/>
          <w:szCs w:val="22"/>
          <w:lang w:val="en-GB" w:eastAsia="en-US"/>
        </w:rPr>
        <w:t>services;</w:t>
      </w:r>
      <w:proofErr w:type="gramEnd"/>
    </w:p>
    <w:p w14:paraId="0F4A4EA7" w14:textId="483FA1A0"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 xml:space="preserve">(b) The lack of freedom of movement of persons with disabilities, particularly refugees with disabilities belonging to the Rohingya community and impeding their access to seek medical rehabilitation outside their camps or </w:t>
      </w:r>
      <w:proofErr w:type="gramStart"/>
      <w:r w:rsidRPr="003C55C4">
        <w:rPr>
          <w:rFonts w:ascii="Roboto" w:eastAsia="Cambria" w:hAnsi="Roboto"/>
          <w:sz w:val="22"/>
          <w:szCs w:val="22"/>
          <w:lang w:val="en-GB" w:eastAsia="en-US"/>
        </w:rPr>
        <w:t>abroad;</w:t>
      </w:r>
      <w:proofErr w:type="gramEnd"/>
    </w:p>
    <w:p w14:paraId="30B80B0D" w14:textId="42A57AAB"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(c)</w:t>
      </w:r>
      <w:r w:rsidR="00234883">
        <w:rPr>
          <w:rFonts w:ascii="Roboto" w:eastAsia="Cambria" w:hAnsi="Roboto"/>
          <w:sz w:val="22"/>
          <w:szCs w:val="22"/>
          <w:lang w:val="en-GB" w:eastAsia="en-US"/>
        </w:rPr>
        <w:t xml:space="preserve"> </w:t>
      </w:r>
      <w:r w:rsidRPr="003C55C4">
        <w:rPr>
          <w:rFonts w:ascii="Roboto" w:eastAsia="Cambria" w:hAnsi="Roboto"/>
          <w:sz w:val="22"/>
          <w:szCs w:val="22"/>
          <w:lang w:val="en-GB" w:eastAsia="en-US"/>
        </w:rPr>
        <w:t>The State party not having ratified the 1951 Convention relating to the Status of Refugees and the 1967 Protocol as well as the 1954 Convention relating to the Status of Stateless persons and the 1961 Convention on the Reduction of Statelessness.</w:t>
      </w:r>
    </w:p>
    <w:p w14:paraId="1F8CB5E9" w14:textId="338AC941" w:rsidR="00FC3F00" w:rsidRPr="00234883" w:rsidRDefault="00FC3F00" w:rsidP="003C55C4">
      <w:pPr>
        <w:jc w:val="both"/>
        <w:rPr>
          <w:rFonts w:ascii="Roboto" w:eastAsia="Cambria" w:hAnsi="Roboto"/>
          <w:b/>
          <w:bCs/>
          <w:sz w:val="22"/>
          <w:szCs w:val="22"/>
          <w:lang w:val="en-GB" w:eastAsia="en-US"/>
        </w:rPr>
      </w:pPr>
      <w:r w:rsidRPr="00234883">
        <w:rPr>
          <w:rFonts w:ascii="Roboto" w:eastAsia="Cambria" w:hAnsi="Roboto"/>
          <w:b/>
          <w:bCs/>
          <w:sz w:val="22"/>
          <w:szCs w:val="22"/>
          <w:lang w:val="en-GB" w:eastAsia="en-US"/>
        </w:rPr>
        <w:t>38.</w:t>
      </w:r>
      <w:r w:rsidR="00234883">
        <w:rPr>
          <w:rFonts w:ascii="Roboto" w:eastAsia="Cambria" w:hAnsi="Roboto"/>
          <w:b/>
          <w:bCs/>
          <w:sz w:val="22"/>
          <w:szCs w:val="22"/>
          <w:lang w:val="en-GB" w:eastAsia="en-US"/>
        </w:rPr>
        <w:t xml:space="preserve"> </w:t>
      </w:r>
      <w:r w:rsidRPr="00234883">
        <w:rPr>
          <w:rFonts w:ascii="Roboto" w:eastAsia="Cambria" w:hAnsi="Roboto"/>
          <w:b/>
          <w:bCs/>
          <w:sz w:val="22"/>
          <w:szCs w:val="22"/>
          <w:lang w:val="en-GB" w:eastAsia="en-US"/>
        </w:rPr>
        <w:t>The Committee recommends that the State party:</w:t>
      </w:r>
    </w:p>
    <w:p w14:paraId="742B6A5B" w14:textId="322DFEE9" w:rsidR="00FC3F00" w:rsidRPr="00234883" w:rsidRDefault="00FC3F00" w:rsidP="003C55C4">
      <w:pPr>
        <w:jc w:val="both"/>
        <w:rPr>
          <w:rFonts w:ascii="Roboto" w:eastAsia="Cambria" w:hAnsi="Roboto"/>
          <w:b/>
          <w:bCs/>
          <w:sz w:val="22"/>
          <w:szCs w:val="22"/>
          <w:lang w:val="en-GB" w:eastAsia="en-US"/>
        </w:rPr>
      </w:pPr>
      <w:r w:rsidRPr="00234883">
        <w:rPr>
          <w:rFonts w:ascii="Roboto" w:eastAsia="Cambria" w:hAnsi="Roboto"/>
          <w:b/>
          <w:bCs/>
          <w:sz w:val="22"/>
          <w:szCs w:val="22"/>
          <w:lang w:val="en-GB" w:eastAsia="en-US"/>
        </w:rPr>
        <w:t>(a)</w:t>
      </w:r>
      <w:r w:rsidR="00234883">
        <w:rPr>
          <w:rFonts w:ascii="Roboto" w:eastAsia="Cambria" w:hAnsi="Roboto"/>
          <w:b/>
          <w:bCs/>
          <w:sz w:val="22"/>
          <w:szCs w:val="22"/>
          <w:lang w:val="en-GB" w:eastAsia="en-US"/>
        </w:rPr>
        <w:t xml:space="preserve"> </w:t>
      </w:r>
      <w:r w:rsidRPr="00234883">
        <w:rPr>
          <w:rFonts w:ascii="Roboto" w:eastAsia="Cambria" w:hAnsi="Roboto"/>
          <w:b/>
          <w:bCs/>
          <w:sz w:val="22"/>
          <w:szCs w:val="22"/>
          <w:lang w:val="en-GB" w:eastAsia="en-US"/>
        </w:rPr>
        <w:t xml:space="preserve">Adopt concrete measures to ensure the availability of civil documentation for all children with disabilities, particularly refugee children with disabilities belonging to the Rohingya community, and children with disabilities in remote and rural areas to enable them have access to all </w:t>
      </w:r>
      <w:proofErr w:type="gramStart"/>
      <w:r w:rsidRPr="00234883">
        <w:rPr>
          <w:rFonts w:ascii="Roboto" w:eastAsia="Cambria" w:hAnsi="Roboto"/>
          <w:b/>
          <w:bCs/>
          <w:sz w:val="22"/>
          <w:szCs w:val="22"/>
          <w:lang w:val="en-GB" w:eastAsia="en-US"/>
        </w:rPr>
        <w:t>services;</w:t>
      </w:r>
      <w:proofErr w:type="gramEnd"/>
    </w:p>
    <w:p w14:paraId="409C2689" w14:textId="6AD2FB27" w:rsidR="00FC3F00" w:rsidRPr="00C550DA" w:rsidRDefault="00FC3F00" w:rsidP="003C55C4">
      <w:pPr>
        <w:jc w:val="both"/>
        <w:rPr>
          <w:rFonts w:ascii="Roboto" w:eastAsia="Cambria" w:hAnsi="Roboto"/>
          <w:b/>
          <w:bCs/>
          <w:sz w:val="22"/>
          <w:szCs w:val="22"/>
          <w:lang w:val="en-GB" w:eastAsia="en-US"/>
        </w:rPr>
      </w:pPr>
      <w:r w:rsidRPr="00234883">
        <w:rPr>
          <w:rFonts w:ascii="Roboto" w:eastAsia="Cambria" w:hAnsi="Roboto"/>
          <w:b/>
          <w:bCs/>
          <w:sz w:val="22"/>
          <w:szCs w:val="22"/>
          <w:lang w:val="en-GB" w:eastAsia="en-US"/>
        </w:rPr>
        <w:t>(b)</w:t>
      </w:r>
      <w:r w:rsidR="00234883">
        <w:rPr>
          <w:rFonts w:ascii="Roboto" w:eastAsia="Cambria" w:hAnsi="Roboto"/>
          <w:b/>
          <w:bCs/>
          <w:sz w:val="22"/>
          <w:szCs w:val="22"/>
          <w:lang w:val="en-GB" w:eastAsia="en-US"/>
        </w:rPr>
        <w:t xml:space="preserve"> </w:t>
      </w:r>
      <w:r w:rsidRPr="00234883">
        <w:rPr>
          <w:rFonts w:ascii="Roboto" w:eastAsia="Cambria" w:hAnsi="Roboto"/>
          <w:b/>
          <w:bCs/>
          <w:sz w:val="22"/>
          <w:szCs w:val="22"/>
          <w:lang w:val="en-GB" w:eastAsia="en-US"/>
        </w:rPr>
        <w:t xml:space="preserve">Take effective measures to ensure freedom of movement of persons with disabilities, particularly refugees with disabilities belonging to the Rohingya community and enable them </w:t>
      </w:r>
      <w:r w:rsidRPr="00C550DA">
        <w:rPr>
          <w:rFonts w:ascii="Roboto" w:eastAsia="Cambria" w:hAnsi="Roboto"/>
          <w:b/>
          <w:bCs/>
          <w:sz w:val="22"/>
          <w:szCs w:val="22"/>
          <w:lang w:val="en-GB" w:eastAsia="en-US"/>
        </w:rPr>
        <w:t xml:space="preserve">to have access to seek medical rehabilitation outside their camps or </w:t>
      </w:r>
      <w:proofErr w:type="gramStart"/>
      <w:r w:rsidRPr="00C550DA">
        <w:rPr>
          <w:rFonts w:ascii="Roboto" w:eastAsia="Cambria" w:hAnsi="Roboto"/>
          <w:b/>
          <w:bCs/>
          <w:sz w:val="22"/>
          <w:szCs w:val="22"/>
          <w:lang w:val="en-GB" w:eastAsia="en-US"/>
        </w:rPr>
        <w:t>abroad;</w:t>
      </w:r>
      <w:proofErr w:type="gramEnd"/>
    </w:p>
    <w:p w14:paraId="425B789E" w14:textId="244D2105" w:rsidR="00A40D2B" w:rsidRPr="00234883" w:rsidRDefault="00FC3F00" w:rsidP="00234883">
      <w:pPr>
        <w:jc w:val="both"/>
        <w:rPr>
          <w:rFonts w:ascii="Roboto" w:eastAsia="Cambria" w:hAnsi="Roboto"/>
          <w:b/>
          <w:bCs/>
          <w:sz w:val="22"/>
          <w:szCs w:val="22"/>
          <w:lang w:val="en-GB" w:eastAsia="en-US"/>
        </w:rPr>
      </w:pPr>
      <w:r w:rsidRPr="00C550DA">
        <w:rPr>
          <w:rFonts w:ascii="Roboto" w:eastAsia="Cambria" w:hAnsi="Roboto"/>
          <w:b/>
          <w:bCs/>
          <w:sz w:val="22"/>
          <w:szCs w:val="22"/>
          <w:lang w:val="en-GB" w:eastAsia="en-US"/>
        </w:rPr>
        <w:t>(c)</w:t>
      </w:r>
      <w:r w:rsidR="00234883" w:rsidRPr="00C550DA">
        <w:rPr>
          <w:rFonts w:ascii="Roboto" w:eastAsia="Cambria" w:hAnsi="Roboto"/>
          <w:b/>
          <w:bCs/>
          <w:sz w:val="22"/>
          <w:szCs w:val="22"/>
          <w:lang w:val="en-GB" w:eastAsia="en-US"/>
        </w:rPr>
        <w:t xml:space="preserve"> </w:t>
      </w:r>
      <w:r w:rsidRPr="00C550DA">
        <w:rPr>
          <w:rFonts w:ascii="Roboto" w:eastAsia="Cambria" w:hAnsi="Roboto"/>
          <w:b/>
          <w:bCs/>
          <w:sz w:val="22"/>
          <w:szCs w:val="22"/>
          <w:lang w:val="en-GB" w:eastAsia="en-US"/>
        </w:rPr>
        <w:t xml:space="preserve">Take necessary measures to ratify the 1951 Convention relating to the Status of Refugees and the 1967 Protocol as well as the 1954 Convention relating to the Status of Stateless persons and the 1961 Convention on the Reduction of </w:t>
      </w:r>
      <w:proofErr w:type="gramStart"/>
      <w:r w:rsidRPr="00C550DA">
        <w:rPr>
          <w:rFonts w:ascii="Roboto" w:eastAsia="Cambria" w:hAnsi="Roboto"/>
          <w:b/>
          <w:bCs/>
          <w:sz w:val="22"/>
          <w:szCs w:val="22"/>
          <w:lang w:val="en-GB" w:eastAsia="en-US"/>
        </w:rPr>
        <w:t>Statelessness, and</w:t>
      </w:r>
      <w:proofErr w:type="gramEnd"/>
      <w:r w:rsidRPr="00C550DA">
        <w:rPr>
          <w:rFonts w:ascii="Roboto" w:eastAsia="Cambria" w:hAnsi="Roboto"/>
          <w:b/>
          <w:bCs/>
          <w:sz w:val="22"/>
          <w:szCs w:val="22"/>
          <w:lang w:val="en-GB" w:eastAsia="en-US"/>
        </w:rPr>
        <w:t xml:space="preserve"> repeal the 1946 Foreigners Act that is targeted mainly against Rohingya Muslims</w:t>
      </w:r>
      <w:r w:rsidRPr="00E50004">
        <w:rPr>
          <w:rFonts w:ascii="Roboto" w:eastAsia="Cambria" w:hAnsi="Roboto"/>
          <w:b/>
          <w:bCs/>
          <w:sz w:val="22"/>
          <w:szCs w:val="22"/>
          <w:highlight w:val="yellow"/>
          <w:lang w:val="en-GB" w:eastAsia="en-US"/>
        </w:rPr>
        <w:t>.</w:t>
      </w:r>
    </w:p>
    <w:bookmarkStart w:id="56" w:name="_Toc113963324"/>
    <w:p w14:paraId="4B8EE60B" w14:textId="77777777" w:rsidR="00364A25" w:rsidRPr="00364A25" w:rsidRDefault="00364A25" w:rsidP="00364A25">
      <w:pPr>
        <w:pStyle w:val="Heading1"/>
        <w:spacing w:after="0"/>
        <w:rPr>
          <w:lang w:val="en-US"/>
        </w:rPr>
      </w:pPr>
      <w:r w:rsidRPr="00364A25">
        <w:rPr>
          <w:lang w:val="en-US"/>
        </w:rPr>
        <w:fldChar w:fldCharType="begin"/>
      </w:r>
      <w:r w:rsidRPr="00364A25">
        <w:rPr>
          <w:lang w:val="en-US"/>
        </w:rPr>
        <w:instrText xml:space="preserve"> HYPERLINK "https://tbinternet.ohchr.org/_layouts/15/treatybodyexternal/Download.aspx?symbolno=CRPD%2FC%2FIDN%2FCO%2F1&amp;Lang=en" </w:instrText>
      </w:r>
      <w:r w:rsidRPr="00364A25">
        <w:rPr>
          <w:lang w:val="en-US"/>
        </w:rPr>
      </w:r>
      <w:r w:rsidRPr="00364A25">
        <w:rPr>
          <w:lang w:val="en-US"/>
        </w:rPr>
        <w:fldChar w:fldCharType="separate"/>
      </w:r>
      <w:bookmarkStart w:id="57" w:name="_Toc132119813"/>
      <w:bookmarkStart w:id="58" w:name="_Toc132120154"/>
      <w:bookmarkStart w:id="59" w:name="_Toc163142497"/>
      <w:r w:rsidRPr="00364A25">
        <w:rPr>
          <w:color w:val="0563C1" w:themeColor="hyperlink"/>
          <w:u w:val="single"/>
          <w:lang w:val="en-US"/>
        </w:rPr>
        <w:t>Indonesia</w:t>
      </w:r>
      <w:bookmarkEnd w:id="56"/>
      <w:r w:rsidRPr="00364A25">
        <w:rPr>
          <w:color w:val="0563C1" w:themeColor="hyperlink"/>
          <w:u w:val="single"/>
          <w:lang w:val="en-US"/>
        </w:rPr>
        <w:t xml:space="preserve"> (2022)</w:t>
      </w:r>
      <w:bookmarkEnd w:id="57"/>
      <w:bookmarkEnd w:id="58"/>
      <w:bookmarkEnd w:id="59"/>
      <w:r w:rsidRPr="00364A25">
        <w:rPr>
          <w:lang w:val="en-US"/>
        </w:rPr>
        <w:fldChar w:fldCharType="end"/>
      </w:r>
    </w:p>
    <w:p w14:paraId="621B1E70" w14:textId="60435CA8"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39.</w:t>
      </w:r>
      <w:r w:rsidR="00234883">
        <w:rPr>
          <w:rFonts w:ascii="Roboto" w:eastAsia="Cambria" w:hAnsi="Roboto"/>
          <w:sz w:val="22"/>
          <w:szCs w:val="22"/>
          <w:lang w:val="en-GB" w:eastAsia="en-US"/>
        </w:rPr>
        <w:t xml:space="preserve"> </w:t>
      </w:r>
      <w:r w:rsidRPr="003C55C4">
        <w:rPr>
          <w:rFonts w:ascii="Roboto" w:eastAsia="Cambria" w:hAnsi="Roboto"/>
          <w:sz w:val="22"/>
          <w:szCs w:val="22"/>
          <w:lang w:val="en-GB" w:eastAsia="en-US"/>
        </w:rPr>
        <w:t xml:space="preserve">The Committee remains concerned at the lack of efforts made to repeal provisions of article 11 of the Immigration Control Act which deprives persons with disabilities, particularly persons with psychosocial disabilities, the right to enter the Republic of Korea based on their disability and of article 32 of the Act on Welfare of Persons with </w:t>
      </w:r>
      <w:proofErr w:type="gramStart"/>
      <w:r w:rsidRPr="003C55C4">
        <w:rPr>
          <w:rFonts w:ascii="Roboto" w:eastAsia="Cambria" w:hAnsi="Roboto"/>
          <w:sz w:val="22"/>
          <w:szCs w:val="22"/>
          <w:lang w:val="en-GB" w:eastAsia="en-US"/>
        </w:rPr>
        <w:t>Disabilities ,</w:t>
      </w:r>
      <w:proofErr w:type="gramEnd"/>
      <w:r w:rsidRPr="003C55C4">
        <w:rPr>
          <w:rFonts w:ascii="Roboto" w:eastAsia="Cambria" w:hAnsi="Roboto"/>
          <w:sz w:val="22"/>
          <w:szCs w:val="22"/>
          <w:lang w:val="en-GB" w:eastAsia="en-US"/>
        </w:rPr>
        <w:t xml:space="preserve"> which restricts access to basic disability services for migrants with disabilities.</w:t>
      </w:r>
    </w:p>
    <w:p w14:paraId="7D566440" w14:textId="35AD2B88" w:rsidR="00A40D2B" w:rsidRPr="004230B0" w:rsidRDefault="00FC3F00" w:rsidP="004230B0">
      <w:pPr>
        <w:jc w:val="both"/>
        <w:rPr>
          <w:rFonts w:ascii="Roboto" w:eastAsia="Cambria" w:hAnsi="Roboto"/>
          <w:b/>
          <w:bCs/>
          <w:sz w:val="22"/>
          <w:szCs w:val="22"/>
          <w:lang w:val="en-GB" w:eastAsia="en-US"/>
        </w:rPr>
      </w:pPr>
      <w:r w:rsidRPr="00234883">
        <w:rPr>
          <w:rFonts w:ascii="Roboto" w:eastAsia="Cambria" w:hAnsi="Roboto"/>
          <w:b/>
          <w:bCs/>
          <w:sz w:val="22"/>
          <w:szCs w:val="22"/>
          <w:lang w:val="en-GB" w:eastAsia="en-US"/>
        </w:rPr>
        <w:t>40.</w:t>
      </w:r>
      <w:r w:rsidR="00234883" w:rsidRPr="00234883">
        <w:rPr>
          <w:rFonts w:ascii="Roboto" w:eastAsia="Cambria" w:hAnsi="Roboto"/>
          <w:b/>
          <w:bCs/>
          <w:sz w:val="22"/>
          <w:szCs w:val="22"/>
          <w:lang w:val="en-GB" w:eastAsia="en-US"/>
        </w:rPr>
        <w:t xml:space="preserve"> </w:t>
      </w:r>
      <w:r w:rsidRPr="00234883">
        <w:rPr>
          <w:rFonts w:ascii="Roboto" w:eastAsia="Cambria" w:hAnsi="Roboto"/>
          <w:b/>
          <w:bCs/>
          <w:sz w:val="22"/>
          <w:szCs w:val="22"/>
          <w:lang w:val="en-GB" w:eastAsia="en-US"/>
        </w:rPr>
        <w:t xml:space="preserve">The Committee recommends that the State party takes urgent steps to repeal discriminatory provisions </w:t>
      </w:r>
      <w:proofErr w:type="gramStart"/>
      <w:r w:rsidRPr="00234883">
        <w:rPr>
          <w:rFonts w:ascii="Roboto" w:eastAsia="Cambria" w:hAnsi="Roboto"/>
          <w:b/>
          <w:bCs/>
          <w:sz w:val="22"/>
          <w:szCs w:val="22"/>
          <w:lang w:val="en-GB" w:eastAsia="en-US"/>
        </w:rPr>
        <w:t>in order to</w:t>
      </w:r>
      <w:proofErr w:type="gramEnd"/>
      <w:r w:rsidRPr="00234883">
        <w:rPr>
          <w:rFonts w:ascii="Roboto" w:eastAsia="Cambria" w:hAnsi="Roboto"/>
          <w:b/>
          <w:bCs/>
          <w:sz w:val="22"/>
          <w:szCs w:val="22"/>
          <w:lang w:val="en-GB" w:eastAsia="en-US"/>
        </w:rPr>
        <w:t xml:space="preserve"> ensure that persons with disabilities are not deprived of the right to enter the Republic of Korea on the basis of disability and to allow migrants with disabilities access to basic disability services.</w:t>
      </w:r>
    </w:p>
    <w:p w14:paraId="31F199C6" w14:textId="77777777" w:rsidR="00364A25" w:rsidRPr="00364A25" w:rsidRDefault="00000000" w:rsidP="00364A25">
      <w:pPr>
        <w:pStyle w:val="Heading1"/>
        <w:spacing w:after="0"/>
        <w:rPr>
          <w:lang w:val="en-US"/>
        </w:rPr>
      </w:pPr>
      <w:hyperlink r:id="rId24" w:history="1">
        <w:bookmarkStart w:id="60" w:name="_Toc132119814"/>
        <w:bookmarkStart w:id="61" w:name="_Toc132120155"/>
        <w:bookmarkStart w:id="62" w:name="_Toc163142498"/>
        <w:r w:rsidR="00364A25" w:rsidRPr="00364A25">
          <w:rPr>
            <w:color w:val="0563C1" w:themeColor="hyperlink"/>
            <w:u w:val="single"/>
            <w:lang w:val="en-US"/>
          </w:rPr>
          <w:t>Japan (2022)</w:t>
        </w:r>
        <w:bookmarkEnd w:id="60"/>
        <w:bookmarkEnd w:id="61"/>
        <w:bookmarkEnd w:id="62"/>
      </w:hyperlink>
    </w:p>
    <w:p w14:paraId="6DAFE214" w14:textId="39B97EF4"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39.</w:t>
      </w:r>
      <w:r w:rsidR="00234883">
        <w:rPr>
          <w:rFonts w:ascii="Roboto" w:eastAsia="Cambria" w:hAnsi="Roboto"/>
          <w:sz w:val="22"/>
          <w:szCs w:val="22"/>
          <w:lang w:val="en-GB" w:eastAsia="en-US"/>
        </w:rPr>
        <w:t xml:space="preserve"> </w:t>
      </w:r>
      <w:r w:rsidRPr="003C55C4">
        <w:rPr>
          <w:rFonts w:ascii="Roboto" w:eastAsia="Cambria" w:hAnsi="Roboto"/>
          <w:sz w:val="22"/>
          <w:szCs w:val="22"/>
          <w:lang w:val="en-GB" w:eastAsia="en-US"/>
        </w:rPr>
        <w:t xml:space="preserve">The Committee is concerned about: </w:t>
      </w:r>
    </w:p>
    <w:p w14:paraId="0F8110C8" w14:textId="15A17114"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(a)</w:t>
      </w:r>
      <w:r w:rsidR="00234883">
        <w:rPr>
          <w:rFonts w:ascii="Roboto" w:eastAsia="Cambria" w:hAnsi="Roboto"/>
          <w:sz w:val="22"/>
          <w:szCs w:val="22"/>
          <w:lang w:val="en-GB" w:eastAsia="en-US"/>
        </w:rPr>
        <w:t xml:space="preserve"> </w:t>
      </w:r>
      <w:r w:rsidRPr="003C55C4">
        <w:rPr>
          <w:rFonts w:ascii="Roboto" w:eastAsia="Cambria" w:hAnsi="Roboto"/>
          <w:sz w:val="22"/>
          <w:szCs w:val="22"/>
          <w:lang w:val="en-GB" w:eastAsia="en-US"/>
        </w:rPr>
        <w:t xml:space="preserve">The article 5 of the Immigration Control and Refugee Recognition Act that allows denial of entry to the State party to persons with intellectual or psychosocial </w:t>
      </w:r>
      <w:proofErr w:type="gramStart"/>
      <w:r w:rsidRPr="003C55C4">
        <w:rPr>
          <w:rFonts w:ascii="Roboto" w:eastAsia="Cambria" w:hAnsi="Roboto"/>
          <w:sz w:val="22"/>
          <w:szCs w:val="22"/>
          <w:lang w:val="en-GB" w:eastAsia="en-US"/>
        </w:rPr>
        <w:t>disability;</w:t>
      </w:r>
      <w:proofErr w:type="gramEnd"/>
    </w:p>
    <w:p w14:paraId="656D7157" w14:textId="08072E7A"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(b)</w:t>
      </w:r>
      <w:r w:rsidR="00A80B70">
        <w:rPr>
          <w:rFonts w:ascii="Roboto" w:eastAsia="Cambria" w:hAnsi="Roboto"/>
          <w:sz w:val="22"/>
          <w:szCs w:val="22"/>
          <w:lang w:val="en-GB" w:eastAsia="en-US"/>
        </w:rPr>
        <w:t xml:space="preserve"> </w:t>
      </w:r>
      <w:r w:rsidRPr="003C55C4">
        <w:rPr>
          <w:rFonts w:ascii="Roboto" w:eastAsia="Cambria" w:hAnsi="Roboto"/>
          <w:sz w:val="22"/>
          <w:szCs w:val="22"/>
          <w:lang w:val="en-GB" w:eastAsia="en-US"/>
        </w:rPr>
        <w:t xml:space="preserve">Insufficient provision of reasonable accommodation and accessibility of information at the Immigration Services </w:t>
      </w:r>
      <w:proofErr w:type="gramStart"/>
      <w:r w:rsidRPr="003C55C4">
        <w:rPr>
          <w:rFonts w:ascii="Roboto" w:eastAsia="Cambria" w:hAnsi="Roboto"/>
          <w:sz w:val="22"/>
          <w:szCs w:val="22"/>
          <w:lang w:val="en-GB" w:eastAsia="en-US"/>
        </w:rPr>
        <w:t>Agency,  including</w:t>
      </w:r>
      <w:proofErr w:type="gramEnd"/>
      <w:r w:rsidRPr="003C55C4">
        <w:rPr>
          <w:rFonts w:ascii="Roboto" w:eastAsia="Cambria" w:hAnsi="Roboto"/>
          <w:sz w:val="22"/>
          <w:szCs w:val="22"/>
          <w:lang w:val="en-GB" w:eastAsia="en-US"/>
        </w:rPr>
        <w:t xml:space="preserve"> enough number of qualified interpreters.</w:t>
      </w:r>
    </w:p>
    <w:p w14:paraId="32A208A6" w14:textId="7D97D623" w:rsidR="00FC3F00" w:rsidRPr="00A80B70" w:rsidRDefault="00FC3F00" w:rsidP="003C55C4">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40.</w:t>
      </w:r>
      <w:r w:rsidR="00A80B70" w:rsidRPr="00A80B70">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The Committee recommends that the State Party:</w:t>
      </w:r>
    </w:p>
    <w:p w14:paraId="0D328D51" w14:textId="046A9E6F" w:rsidR="00FC3F00" w:rsidRPr="00A80B70" w:rsidRDefault="00FC3F00" w:rsidP="003C55C4">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lastRenderedPageBreak/>
        <w:t>(a)</w:t>
      </w:r>
      <w:r w:rsidR="00A80B70" w:rsidRPr="00A80B70">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 xml:space="preserve">Revise Article 5, Paragraph 2 of the Immigration Control and Refugee Recognition Act, which allows denial of entry to persons with psychosocial or intellectual </w:t>
      </w:r>
      <w:proofErr w:type="gramStart"/>
      <w:r w:rsidRPr="00A80B70">
        <w:rPr>
          <w:rFonts w:ascii="Roboto" w:eastAsia="Cambria" w:hAnsi="Roboto"/>
          <w:b/>
          <w:bCs/>
          <w:sz w:val="22"/>
          <w:szCs w:val="22"/>
          <w:lang w:val="en-GB" w:eastAsia="en-US"/>
        </w:rPr>
        <w:t>disabilities;</w:t>
      </w:r>
      <w:proofErr w:type="gramEnd"/>
    </w:p>
    <w:p w14:paraId="172C6C7F" w14:textId="4D331530" w:rsidR="00A40D2B" w:rsidRPr="00A80B70" w:rsidRDefault="00FC3F00" w:rsidP="0010159D">
      <w:pPr>
        <w:spacing w:after="240"/>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(b)</w:t>
      </w:r>
      <w:r w:rsidR="00A80B70" w:rsidRPr="00A80B70">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Ensure the provision of reasonable accommodation when required and accessibility of information at the Immigration Services Agency, including enough number of qualified interpreters.</w:t>
      </w:r>
    </w:p>
    <w:bookmarkStart w:id="63" w:name="_Toc113963325"/>
    <w:p w14:paraId="2A3AE51E" w14:textId="77777777" w:rsidR="00364A25" w:rsidRPr="00364A25" w:rsidRDefault="00364A25" w:rsidP="00364A25">
      <w:pPr>
        <w:pStyle w:val="Heading1"/>
        <w:spacing w:before="0" w:after="0"/>
        <w:rPr>
          <w:lang w:val="en-US"/>
        </w:rPr>
      </w:pPr>
      <w:r w:rsidRPr="00364A25">
        <w:rPr>
          <w:lang w:val="en-US"/>
        </w:rPr>
        <w:fldChar w:fldCharType="begin"/>
      </w:r>
      <w:r w:rsidRPr="00364A25">
        <w:rPr>
          <w:lang w:val="en-US"/>
        </w:rPr>
        <w:instrText xml:space="preserve"> HYPERLINK "https://tbinternet.ohchr.org/_layouts/15/treatybodyexternal/Download.aspx?symbolno=CRPD%2FC%2FLAO%2FCO%2F1&amp;Lang=en" </w:instrText>
      </w:r>
      <w:r w:rsidRPr="00364A25">
        <w:rPr>
          <w:lang w:val="en-US"/>
        </w:rPr>
      </w:r>
      <w:r w:rsidRPr="00364A25">
        <w:rPr>
          <w:lang w:val="en-US"/>
        </w:rPr>
        <w:fldChar w:fldCharType="separate"/>
      </w:r>
      <w:bookmarkStart w:id="64" w:name="_Toc132119815"/>
      <w:bookmarkStart w:id="65" w:name="_Toc132120156"/>
      <w:bookmarkStart w:id="66" w:name="_Toc163142499"/>
      <w:r w:rsidRPr="00364A25">
        <w:rPr>
          <w:color w:val="0563C1" w:themeColor="hyperlink"/>
          <w:u w:val="single"/>
          <w:lang w:val="en-US"/>
        </w:rPr>
        <w:t>Lao People’s Democratic Republic</w:t>
      </w:r>
      <w:bookmarkEnd w:id="63"/>
      <w:r w:rsidRPr="00364A25">
        <w:rPr>
          <w:color w:val="0563C1" w:themeColor="hyperlink"/>
          <w:u w:val="single"/>
          <w:lang w:val="en-US"/>
        </w:rPr>
        <w:t xml:space="preserve"> (2022)</w:t>
      </w:r>
      <w:bookmarkEnd w:id="64"/>
      <w:bookmarkEnd w:id="65"/>
      <w:bookmarkEnd w:id="66"/>
      <w:r w:rsidRPr="00364A25">
        <w:rPr>
          <w:lang w:val="en-US"/>
        </w:rPr>
        <w:fldChar w:fldCharType="end"/>
      </w:r>
    </w:p>
    <w:p w14:paraId="18F4EFC8" w14:textId="2A5FDEB0" w:rsidR="00ED3A91" w:rsidRPr="00ED3A91" w:rsidRDefault="00ED3A91" w:rsidP="00ED3A91">
      <w:pPr>
        <w:jc w:val="both"/>
        <w:rPr>
          <w:rFonts w:ascii="Roboto" w:eastAsia="Cambria" w:hAnsi="Roboto"/>
          <w:sz w:val="22"/>
          <w:szCs w:val="22"/>
          <w:lang w:val="en-GB" w:eastAsia="en-US"/>
        </w:rPr>
      </w:pPr>
      <w:r w:rsidRPr="00ED3A91">
        <w:rPr>
          <w:rFonts w:ascii="Roboto" w:eastAsia="Cambria" w:hAnsi="Roboto"/>
          <w:sz w:val="22"/>
          <w:szCs w:val="22"/>
          <w:lang w:val="en-GB" w:eastAsia="en-US"/>
        </w:rPr>
        <w:t>32.</w:t>
      </w:r>
      <w:r w:rsidR="003056C8">
        <w:rPr>
          <w:rFonts w:ascii="Roboto" w:eastAsia="Cambria" w:hAnsi="Roboto"/>
          <w:sz w:val="22"/>
          <w:szCs w:val="22"/>
          <w:lang w:val="en-GB" w:eastAsia="en-US"/>
        </w:rPr>
        <w:t xml:space="preserve"> </w:t>
      </w:r>
      <w:r w:rsidRPr="00ED3A91">
        <w:rPr>
          <w:rFonts w:ascii="Roboto" w:eastAsia="Cambria" w:hAnsi="Roboto"/>
          <w:sz w:val="22"/>
          <w:szCs w:val="22"/>
          <w:lang w:val="en-GB" w:eastAsia="en-US"/>
        </w:rPr>
        <w:t>The Committee notes with concern barriers in gaining access to administrative facilities and proceedings for birth registration and civil documentation, including the inaccessibility of buildings, and communication barriers for persons with disabilities, particularly those from ethnic groups and living in remote and rural areas.</w:t>
      </w:r>
    </w:p>
    <w:p w14:paraId="7715A15E" w14:textId="31133F0D" w:rsidR="002A3808" w:rsidRPr="001A3459" w:rsidRDefault="00ED3A91" w:rsidP="001A3459">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33.</w:t>
      </w:r>
      <w:r w:rsidR="003056C8">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The Committee recommends that the State party take effective measures to remove all barriers for persons with disabilities, including those from ethnic groups and living in remote and rural areas, to the enjoyment of their rights to a nationality, birth registration and civil documentation, to enable them to exercise all the rights enshrined in the Convention.</w:t>
      </w:r>
    </w:p>
    <w:p w14:paraId="7CAED543" w14:textId="77777777" w:rsidR="00364A25" w:rsidRPr="00364A25" w:rsidRDefault="00000000" w:rsidP="00364A25">
      <w:pPr>
        <w:pStyle w:val="Heading1"/>
        <w:spacing w:after="0"/>
        <w:rPr>
          <w:lang w:val="en-US"/>
        </w:rPr>
      </w:pPr>
      <w:hyperlink r:id="rId25" w:history="1">
        <w:bookmarkStart w:id="67" w:name="_Toc132119816"/>
        <w:bookmarkStart w:id="68" w:name="_Toc132120157"/>
        <w:bookmarkStart w:id="69" w:name="_Toc163142500"/>
        <w:r w:rsidR="00364A25" w:rsidRPr="00364A25">
          <w:rPr>
            <w:color w:val="0563C1" w:themeColor="hyperlink"/>
            <w:u w:val="single"/>
            <w:lang w:val="en-US"/>
          </w:rPr>
          <w:t>New Zealand (2022)</w:t>
        </w:r>
        <w:bookmarkEnd w:id="67"/>
        <w:bookmarkEnd w:id="68"/>
        <w:bookmarkEnd w:id="69"/>
      </w:hyperlink>
    </w:p>
    <w:p w14:paraId="2439D8D2" w14:textId="47BD1AA2" w:rsidR="002A3808" w:rsidRPr="002A3808" w:rsidRDefault="002A3808" w:rsidP="002A3808">
      <w:pPr>
        <w:jc w:val="both"/>
        <w:rPr>
          <w:rFonts w:ascii="Roboto" w:eastAsia="Cambria" w:hAnsi="Roboto"/>
          <w:sz w:val="22"/>
          <w:szCs w:val="22"/>
          <w:lang w:val="en-GB" w:eastAsia="en-US"/>
        </w:rPr>
      </w:pPr>
      <w:r w:rsidRPr="002A3808">
        <w:rPr>
          <w:rFonts w:ascii="Roboto" w:eastAsia="Cambria" w:hAnsi="Roboto"/>
          <w:sz w:val="22"/>
          <w:szCs w:val="22"/>
          <w:lang w:val="en-GB" w:eastAsia="en-US"/>
        </w:rPr>
        <w:t>37. The Committee is concerned about:</w:t>
      </w:r>
    </w:p>
    <w:p w14:paraId="5A3FBF43" w14:textId="4FA7E6A1" w:rsidR="002A3808" w:rsidRPr="002A3808" w:rsidRDefault="002A3808" w:rsidP="002A3808">
      <w:pPr>
        <w:jc w:val="both"/>
        <w:rPr>
          <w:rFonts w:ascii="Roboto" w:eastAsia="Cambria" w:hAnsi="Roboto"/>
          <w:sz w:val="22"/>
          <w:szCs w:val="22"/>
          <w:lang w:val="en-GB" w:eastAsia="en-US"/>
        </w:rPr>
      </w:pPr>
      <w:r w:rsidRPr="002A3808">
        <w:rPr>
          <w:rFonts w:ascii="Roboto" w:eastAsia="Cambria" w:hAnsi="Roboto"/>
          <w:sz w:val="22"/>
          <w:szCs w:val="22"/>
          <w:lang w:val="en-GB" w:eastAsia="en-US"/>
        </w:rPr>
        <w:t xml:space="preserve">(a) The acceptable standard of health requirements applied under the immigration rules of New Zealand, which allow for discrimination in practice against persons with disabilities in immigration and some asylum </w:t>
      </w:r>
      <w:proofErr w:type="gramStart"/>
      <w:r w:rsidRPr="002A3808">
        <w:rPr>
          <w:rFonts w:ascii="Roboto" w:eastAsia="Cambria" w:hAnsi="Roboto"/>
          <w:sz w:val="22"/>
          <w:szCs w:val="22"/>
          <w:lang w:val="en-GB" w:eastAsia="en-US"/>
        </w:rPr>
        <w:t>procedures;</w:t>
      </w:r>
      <w:proofErr w:type="gramEnd"/>
    </w:p>
    <w:p w14:paraId="5A995869" w14:textId="0D7119C3" w:rsidR="002A3808" w:rsidRPr="002A3808" w:rsidRDefault="002A3808" w:rsidP="002A3808">
      <w:pPr>
        <w:jc w:val="both"/>
        <w:rPr>
          <w:rFonts w:ascii="Roboto" w:eastAsia="Cambria" w:hAnsi="Roboto"/>
          <w:sz w:val="22"/>
          <w:szCs w:val="22"/>
          <w:lang w:val="en-GB" w:eastAsia="en-US"/>
        </w:rPr>
      </w:pPr>
      <w:r w:rsidRPr="002A3808">
        <w:rPr>
          <w:rFonts w:ascii="Roboto" w:eastAsia="Cambria" w:hAnsi="Roboto"/>
          <w:sz w:val="22"/>
          <w:szCs w:val="22"/>
          <w:lang w:val="en-GB" w:eastAsia="en-US"/>
        </w:rPr>
        <w:t xml:space="preserve">(b) The ineligibility under the acceptable standard of health medical waiver policy of persons with disabilities whose impairment requires full-time care, including care in the </w:t>
      </w:r>
      <w:proofErr w:type="gramStart"/>
      <w:r w:rsidRPr="002A3808">
        <w:rPr>
          <w:rFonts w:ascii="Roboto" w:eastAsia="Cambria" w:hAnsi="Roboto"/>
          <w:sz w:val="22"/>
          <w:szCs w:val="22"/>
          <w:lang w:val="en-GB" w:eastAsia="en-US"/>
        </w:rPr>
        <w:t>community;</w:t>
      </w:r>
      <w:proofErr w:type="gramEnd"/>
      <w:r w:rsidRPr="002A3808">
        <w:rPr>
          <w:rFonts w:ascii="Roboto" w:eastAsia="Cambria" w:hAnsi="Roboto"/>
          <w:sz w:val="22"/>
          <w:szCs w:val="22"/>
          <w:lang w:val="en-GB" w:eastAsia="en-US"/>
        </w:rPr>
        <w:t xml:space="preserve"> </w:t>
      </w:r>
    </w:p>
    <w:p w14:paraId="47E1A3A3" w14:textId="6641563C" w:rsidR="002A3808" w:rsidRPr="002A3808" w:rsidRDefault="002A3808" w:rsidP="002A3808">
      <w:pPr>
        <w:jc w:val="both"/>
        <w:rPr>
          <w:rFonts w:ascii="Roboto" w:eastAsia="Cambria" w:hAnsi="Roboto"/>
          <w:sz w:val="22"/>
          <w:szCs w:val="22"/>
          <w:lang w:val="en-GB" w:eastAsia="en-US"/>
        </w:rPr>
      </w:pPr>
      <w:r w:rsidRPr="002A3808">
        <w:rPr>
          <w:rFonts w:ascii="Roboto" w:eastAsia="Cambria" w:hAnsi="Roboto"/>
          <w:sz w:val="22"/>
          <w:szCs w:val="22"/>
          <w:lang w:val="en-GB" w:eastAsia="en-US"/>
        </w:rPr>
        <w:t>(c) Provisions of the Immigration Act of 2009, which prevent people from lodging complaints related to immigration decisions with the New Zealand Human Rights Commission.</w:t>
      </w:r>
    </w:p>
    <w:p w14:paraId="364F88D8" w14:textId="623B83B1" w:rsidR="002A3808" w:rsidRPr="002A3808" w:rsidRDefault="002A3808" w:rsidP="002A3808">
      <w:pPr>
        <w:jc w:val="both"/>
        <w:rPr>
          <w:rFonts w:ascii="Roboto" w:eastAsia="Cambria" w:hAnsi="Roboto"/>
          <w:b/>
          <w:bCs/>
          <w:sz w:val="22"/>
          <w:szCs w:val="22"/>
          <w:lang w:val="en-GB" w:eastAsia="en-US"/>
        </w:rPr>
      </w:pPr>
      <w:r w:rsidRPr="002A3808">
        <w:rPr>
          <w:rFonts w:ascii="Roboto" w:eastAsia="Cambria" w:hAnsi="Roboto"/>
          <w:b/>
          <w:bCs/>
          <w:sz w:val="22"/>
          <w:szCs w:val="22"/>
          <w:lang w:val="en-GB" w:eastAsia="en-US"/>
        </w:rPr>
        <w:t>38.</w:t>
      </w:r>
      <w:r>
        <w:rPr>
          <w:rFonts w:ascii="Roboto" w:eastAsia="Cambria" w:hAnsi="Roboto"/>
          <w:b/>
          <w:bCs/>
          <w:sz w:val="22"/>
          <w:szCs w:val="22"/>
          <w:lang w:val="en-GB" w:eastAsia="en-US"/>
        </w:rPr>
        <w:t xml:space="preserve"> </w:t>
      </w:r>
      <w:r w:rsidRPr="002A3808">
        <w:rPr>
          <w:rFonts w:ascii="Roboto" w:eastAsia="Cambria" w:hAnsi="Roboto"/>
          <w:b/>
          <w:bCs/>
          <w:sz w:val="22"/>
          <w:szCs w:val="22"/>
          <w:lang w:val="en-GB" w:eastAsia="en-US"/>
        </w:rPr>
        <w:t>The Committee recommends that the State party:</w:t>
      </w:r>
    </w:p>
    <w:p w14:paraId="24419E23" w14:textId="21584BFD" w:rsidR="002A3808" w:rsidRPr="002A3808" w:rsidRDefault="002A3808" w:rsidP="002A3808">
      <w:pPr>
        <w:jc w:val="both"/>
        <w:rPr>
          <w:rFonts w:ascii="Roboto" w:eastAsia="Cambria" w:hAnsi="Roboto"/>
          <w:b/>
          <w:bCs/>
          <w:sz w:val="22"/>
          <w:szCs w:val="22"/>
          <w:lang w:val="en-GB" w:eastAsia="en-US"/>
        </w:rPr>
      </w:pPr>
      <w:r w:rsidRPr="002A3808">
        <w:rPr>
          <w:rFonts w:ascii="Roboto" w:eastAsia="Cambria" w:hAnsi="Roboto"/>
          <w:b/>
          <w:bCs/>
          <w:sz w:val="22"/>
          <w:szCs w:val="22"/>
          <w:lang w:val="en-GB" w:eastAsia="en-US"/>
        </w:rPr>
        <w:t>(a)</w:t>
      </w:r>
      <w:r>
        <w:rPr>
          <w:rFonts w:ascii="Roboto" w:eastAsia="Cambria" w:hAnsi="Roboto"/>
          <w:b/>
          <w:bCs/>
          <w:sz w:val="22"/>
          <w:szCs w:val="22"/>
          <w:lang w:val="en-GB" w:eastAsia="en-US"/>
        </w:rPr>
        <w:t xml:space="preserve"> </w:t>
      </w:r>
      <w:r w:rsidRPr="002A3808">
        <w:rPr>
          <w:rFonts w:ascii="Roboto" w:eastAsia="Cambria" w:hAnsi="Roboto"/>
          <w:b/>
          <w:bCs/>
          <w:sz w:val="22"/>
          <w:szCs w:val="22"/>
          <w:lang w:val="en-GB" w:eastAsia="en-US"/>
        </w:rPr>
        <w:t xml:space="preserve">Review and amend its immigration and asylum legislation and administrative rules, in close consultation with and with the active involvement of organizations of persons with disabilities and migrants and refugees, to ensure that persons with disabilities do not face discrimination in any of the formalities and procedures relating to immigration and asylum, in particular as a result of the application of the acceptable standard of health </w:t>
      </w:r>
      <w:proofErr w:type="gramStart"/>
      <w:r w:rsidRPr="002A3808">
        <w:rPr>
          <w:rFonts w:ascii="Roboto" w:eastAsia="Cambria" w:hAnsi="Roboto"/>
          <w:b/>
          <w:bCs/>
          <w:sz w:val="22"/>
          <w:szCs w:val="22"/>
          <w:lang w:val="en-GB" w:eastAsia="en-US"/>
        </w:rPr>
        <w:t>requirements;</w:t>
      </w:r>
      <w:proofErr w:type="gramEnd"/>
    </w:p>
    <w:p w14:paraId="045C6C20" w14:textId="5610AA83" w:rsidR="002A3808" w:rsidRPr="002A3808" w:rsidRDefault="002A3808" w:rsidP="002A3808">
      <w:pPr>
        <w:jc w:val="both"/>
        <w:rPr>
          <w:rFonts w:ascii="Roboto" w:eastAsia="Cambria" w:hAnsi="Roboto"/>
          <w:b/>
          <w:bCs/>
          <w:sz w:val="22"/>
          <w:szCs w:val="22"/>
          <w:lang w:val="en-GB" w:eastAsia="en-US"/>
        </w:rPr>
      </w:pPr>
      <w:r w:rsidRPr="002A3808">
        <w:rPr>
          <w:rFonts w:ascii="Roboto" w:eastAsia="Cambria" w:hAnsi="Roboto"/>
          <w:b/>
          <w:bCs/>
          <w:sz w:val="22"/>
          <w:szCs w:val="22"/>
          <w:lang w:val="en-GB" w:eastAsia="en-US"/>
        </w:rPr>
        <w:t>(b)</w:t>
      </w:r>
      <w:r>
        <w:rPr>
          <w:rFonts w:ascii="Roboto" w:eastAsia="Cambria" w:hAnsi="Roboto"/>
          <w:b/>
          <w:bCs/>
          <w:sz w:val="22"/>
          <w:szCs w:val="22"/>
          <w:lang w:val="en-GB" w:eastAsia="en-US"/>
        </w:rPr>
        <w:t xml:space="preserve"> </w:t>
      </w:r>
      <w:r w:rsidRPr="002A3808">
        <w:rPr>
          <w:rFonts w:ascii="Roboto" w:eastAsia="Cambria" w:hAnsi="Roboto"/>
          <w:b/>
          <w:bCs/>
          <w:sz w:val="22"/>
          <w:szCs w:val="22"/>
          <w:lang w:val="en-GB" w:eastAsia="en-US"/>
        </w:rPr>
        <w:t xml:space="preserve">Reverse the ineligibility under the acceptable standard of health medical waiver policy of persons with disabilities whose impairment requires full-time </w:t>
      </w:r>
      <w:proofErr w:type="gramStart"/>
      <w:r w:rsidRPr="002A3808">
        <w:rPr>
          <w:rFonts w:ascii="Roboto" w:eastAsia="Cambria" w:hAnsi="Roboto"/>
          <w:b/>
          <w:bCs/>
          <w:sz w:val="22"/>
          <w:szCs w:val="22"/>
          <w:lang w:val="en-GB" w:eastAsia="en-US"/>
        </w:rPr>
        <w:t>care;</w:t>
      </w:r>
      <w:proofErr w:type="gramEnd"/>
      <w:r w:rsidRPr="002A3808">
        <w:rPr>
          <w:rFonts w:ascii="Roboto" w:eastAsia="Cambria" w:hAnsi="Roboto"/>
          <w:b/>
          <w:bCs/>
          <w:sz w:val="22"/>
          <w:szCs w:val="22"/>
          <w:lang w:val="en-GB" w:eastAsia="en-US"/>
        </w:rPr>
        <w:t xml:space="preserve"> </w:t>
      </w:r>
    </w:p>
    <w:p w14:paraId="4C696FD7" w14:textId="7DC68203" w:rsidR="002A3808" w:rsidRPr="00A80B70" w:rsidRDefault="002A3808" w:rsidP="002A3808">
      <w:pPr>
        <w:jc w:val="both"/>
        <w:rPr>
          <w:rFonts w:ascii="Roboto" w:eastAsia="Cambria" w:hAnsi="Roboto"/>
          <w:b/>
          <w:bCs/>
          <w:sz w:val="22"/>
          <w:szCs w:val="22"/>
          <w:lang w:val="en-GB" w:eastAsia="en-US"/>
        </w:rPr>
      </w:pPr>
      <w:r w:rsidRPr="002A3808">
        <w:rPr>
          <w:rFonts w:ascii="Roboto" w:eastAsia="Cambria" w:hAnsi="Roboto"/>
          <w:b/>
          <w:bCs/>
          <w:sz w:val="22"/>
          <w:szCs w:val="22"/>
          <w:lang w:val="en-GB" w:eastAsia="en-US"/>
        </w:rPr>
        <w:t>(c)</w:t>
      </w:r>
      <w:r>
        <w:rPr>
          <w:rFonts w:ascii="Roboto" w:eastAsia="Cambria" w:hAnsi="Roboto"/>
          <w:b/>
          <w:bCs/>
          <w:sz w:val="22"/>
          <w:szCs w:val="22"/>
          <w:lang w:val="en-GB" w:eastAsia="en-US"/>
        </w:rPr>
        <w:t xml:space="preserve"> </w:t>
      </w:r>
      <w:r w:rsidRPr="002A3808">
        <w:rPr>
          <w:rFonts w:ascii="Roboto" w:eastAsia="Cambria" w:hAnsi="Roboto"/>
          <w:b/>
          <w:bCs/>
          <w:sz w:val="22"/>
          <w:szCs w:val="22"/>
          <w:lang w:val="en-GB" w:eastAsia="en-US"/>
        </w:rPr>
        <w:t>Repeal section 392, paragraphs (2) and (3), of the Immigration Act of 2009, which prohibits the lodging of immigration-related complaints to the Human Rights Commission.</w:t>
      </w:r>
    </w:p>
    <w:bookmarkStart w:id="70" w:name="_Toc113963326"/>
    <w:p w14:paraId="6C844E2C" w14:textId="77777777" w:rsidR="00364A25" w:rsidRPr="00364A25" w:rsidRDefault="00364A25" w:rsidP="00364A25">
      <w:pPr>
        <w:pStyle w:val="Heading1"/>
        <w:spacing w:after="0"/>
        <w:rPr>
          <w:lang w:val="en-US"/>
        </w:rPr>
      </w:pPr>
      <w:r w:rsidRPr="00364A25">
        <w:rPr>
          <w:lang w:val="en-US"/>
        </w:rPr>
        <w:fldChar w:fldCharType="begin"/>
      </w:r>
      <w:r w:rsidRPr="00364A25">
        <w:rPr>
          <w:lang w:val="en-US"/>
        </w:rPr>
        <w:instrText xml:space="preserve"> HYPERLINK "https://tbinternet.ohchr.org/_layouts/15/treatybodyexternal/Download.aspx?symbolno=CRPD%2FC%2FKOR%2FCO%2F2-3&amp;Lang=en" </w:instrText>
      </w:r>
      <w:r w:rsidRPr="00364A25">
        <w:rPr>
          <w:lang w:val="en-US"/>
        </w:rPr>
      </w:r>
      <w:r w:rsidRPr="00364A25">
        <w:rPr>
          <w:lang w:val="en-US"/>
        </w:rPr>
        <w:fldChar w:fldCharType="separate"/>
      </w:r>
      <w:bookmarkStart w:id="71" w:name="_Toc132119817"/>
      <w:bookmarkStart w:id="72" w:name="_Toc132120158"/>
      <w:bookmarkStart w:id="73" w:name="_Toc163142501"/>
      <w:r w:rsidRPr="00364A25">
        <w:rPr>
          <w:color w:val="0563C1" w:themeColor="hyperlink"/>
          <w:u w:val="single"/>
          <w:lang w:val="en-US"/>
        </w:rPr>
        <w:t>Republic of Korea</w:t>
      </w:r>
      <w:bookmarkEnd w:id="70"/>
      <w:r w:rsidRPr="00364A25">
        <w:rPr>
          <w:color w:val="0563C1" w:themeColor="hyperlink"/>
          <w:u w:val="single"/>
          <w:lang w:val="en-US"/>
        </w:rPr>
        <w:t xml:space="preserve"> (2022)</w:t>
      </w:r>
      <w:bookmarkEnd w:id="71"/>
      <w:bookmarkEnd w:id="72"/>
      <w:bookmarkEnd w:id="73"/>
      <w:r w:rsidRPr="00364A25">
        <w:rPr>
          <w:lang w:val="en-US"/>
        </w:rPr>
        <w:fldChar w:fldCharType="end"/>
      </w:r>
    </w:p>
    <w:p w14:paraId="1CE29685" w14:textId="68E1B7A0"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37.</w:t>
      </w:r>
      <w:r w:rsidR="00DF1642">
        <w:rPr>
          <w:rFonts w:ascii="Roboto" w:eastAsia="Cambria" w:hAnsi="Roboto"/>
          <w:sz w:val="22"/>
          <w:szCs w:val="22"/>
          <w:lang w:val="en-GB" w:eastAsia="en-US"/>
        </w:rPr>
        <w:t xml:space="preserve"> </w:t>
      </w:r>
      <w:r w:rsidRPr="003C55C4">
        <w:rPr>
          <w:rFonts w:ascii="Roboto" w:eastAsia="Cambria" w:hAnsi="Roboto"/>
          <w:sz w:val="22"/>
          <w:szCs w:val="22"/>
          <w:lang w:val="en-GB" w:eastAsia="en-US"/>
        </w:rPr>
        <w:t>The Committee is concerned about:</w:t>
      </w:r>
    </w:p>
    <w:p w14:paraId="3BB52902" w14:textId="34043C26"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(a)</w:t>
      </w:r>
      <w:r w:rsidR="00DF1642">
        <w:rPr>
          <w:rFonts w:ascii="Roboto" w:eastAsia="Cambria" w:hAnsi="Roboto"/>
          <w:sz w:val="22"/>
          <w:szCs w:val="22"/>
          <w:lang w:val="en-GB" w:eastAsia="en-US"/>
        </w:rPr>
        <w:t xml:space="preserve"> </w:t>
      </w:r>
      <w:r w:rsidRPr="003C55C4">
        <w:rPr>
          <w:rFonts w:ascii="Roboto" w:eastAsia="Cambria" w:hAnsi="Roboto"/>
          <w:sz w:val="22"/>
          <w:szCs w:val="22"/>
          <w:lang w:val="en-GB" w:eastAsia="en-US"/>
        </w:rPr>
        <w:t xml:space="preserve">The Acceptable Standard of Health (ASH) requirements applied under New Zealand’s immigration rules, which allows for discrimination in practice against persons with disabilities in immigration and some asylum </w:t>
      </w:r>
      <w:proofErr w:type="gramStart"/>
      <w:r w:rsidRPr="003C55C4">
        <w:rPr>
          <w:rFonts w:ascii="Roboto" w:eastAsia="Cambria" w:hAnsi="Roboto"/>
          <w:sz w:val="22"/>
          <w:szCs w:val="22"/>
          <w:lang w:val="en-GB" w:eastAsia="en-US"/>
        </w:rPr>
        <w:t>procedures;</w:t>
      </w:r>
      <w:proofErr w:type="gramEnd"/>
      <w:r w:rsidRPr="003C55C4">
        <w:rPr>
          <w:rFonts w:ascii="Roboto" w:eastAsia="Cambria" w:hAnsi="Roboto"/>
          <w:sz w:val="22"/>
          <w:szCs w:val="22"/>
          <w:lang w:val="en-GB" w:eastAsia="en-US"/>
        </w:rPr>
        <w:t xml:space="preserve">           </w:t>
      </w:r>
    </w:p>
    <w:p w14:paraId="2FF31083" w14:textId="5A1E98A1"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(b)</w:t>
      </w:r>
      <w:r w:rsidR="00DF1642">
        <w:rPr>
          <w:rFonts w:ascii="Roboto" w:eastAsia="Cambria" w:hAnsi="Roboto"/>
          <w:sz w:val="22"/>
          <w:szCs w:val="22"/>
          <w:lang w:val="en-GB" w:eastAsia="en-US"/>
        </w:rPr>
        <w:t xml:space="preserve"> </w:t>
      </w:r>
      <w:r w:rsidRPr="003C55C4">
        <w:rPr>
          <w:rFonts w:ascii="Roboto" w:eastAsia="Cambria" w:hAnsi="Roboto"/>
          <w:sz w:val="22"/>
          <w:szCs w:val="22"/>
          <w:lang w:val="en-GB" w:eastAsia="en-US"/>
        </w:rPr>
        <w:t xml:space="preserve">The ineligibility under the ASH medical waiver policy of persons with disabilities whose impairment requires full time care, including care in the </w:t>
      </w:r>
      <w:proofErr w:type="gramStart"/>
      <w:r w:rsidRPr="003C55C4">
        <w:rPr>
          <w:rFonts w:ascii="Roboto" w:eastAsia="Cambria" w:hAnsi="Roboto"/>
          <w:sz w:val="22"/>
          <w:szCs w:val="22"/>
          <w:lang w:val="en-GB" w:eastAsia="en-US"/>
        </w:rPr>
        <w:t>community;</w:t>
      </w:r>
      <w:proofErr w:type="gramEnd"/>
      <w:r w:rsidRPr="003C55C4">
        <w:rPr>
          <w:rFonts w:ascii="Roboto" w:eastAsia="Cambria" w:hAnsi="Roboto"/>
          <w:sz w:val="22"/>
          <w:szCs w:val="22"/>
          <w:lang w:val="en-GB" w:eastAsia="en-US"/>
        </w:rPr>
        <w:t xml:space="preserve"> </w:t>
      </w:r>
    </w:p>
    <w:p w14:paraId="1ACD42D1" w14:textId="70C4943F" w:rsidR="00FC3F00" w:rsidRPr="003C55C4" w:rsidRDefault="00FC3F00" w:rsidP="003C55C4">
      <w:pPr>
        <w:jc w:val="both"/>
        <w:rPr>
          <w:rFonts w:ascii="Roboto" w:eastAsia="Cambria" w:hAnsi="Roboto"/>
          <w:sz w:val="22"/>
          <w:szCs w:val="22"/>
          <w:lang w:val="en-GB" w:eastAsia="en-US"/>
        </w:rPr>
      </w:pPr>
      <w:r w:rsidRPr="003C55C4">
        <w:rPr>
          <w:rFonts w:ascii="Roboto" w:eastAsia="Cambria" w:hAnsi="Roboto"/>
          <w:sz w:val="22"/>
          <w:szCs w:val="22"/>
          <w:lang w:val="en-GB" w:eastAsia="en-US"/>
        </w:rPr>
        <w:t>(c)</w:t>
      </w:r>
      <w:r w:rsidR="00DF1642">
        <w:rPr>
          <w:rFonts w:ascii="Roboto" w:eastAsia="Cambria" w:hAnsi="Roboto"/>
          <w:sz w:val="22"/>
          <w:szCs w:val="22"/>
          <w:lang w:val="en-GB" w:eastAsia="en-US"/>
        </w:rPr>
        <w:t xml:space="preserve"> </w:t>
      </w:r>
      <w:r w:rsidRPr="003C55C4">
        <w:rPr>
          <w:rFonts w:ascii="Roboto" w:eastAsia="Cambria" w:hAnsi="Roboto"/>
          <w:sz w:val="22"/>
          <w:szCs w:val="22"/>
          <w:lang w:val="en-GB" w:eastAsia="en-US"/>
        </w:rPr>
        <w:t xml:space="preserve">Provisions of the Immigration Act 2009 which prevent people from lodging complaints related to immigration decisions with the New Zealand Human Rights Commission.      </w:t>
      </w:r>
    </w:p>
    <w:p w14:paraId="4F88FB81" w14:textId="231D27AF" w:rsidR="00FC3F00" w:rsidRPr="00A80B70" w:rsidRDefault="00FC3F00" w:rsidP="003C55C4">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38.</w:t>
      </w:r>
      <w:r w:rsidR="00DF1642">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The Committee recommends that the State party:</w:t>
      </w:r>
    </w:p>
    <w:p w14:paraId="55256AD0" w14:textId="728F991E" w:rsidR="00FC3F00" w:rsidRPr="00A80B70" w:rsidRDefault="00FC3F00" w:rsidP="003C55C4">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(a)</w:t>
      </w:r>
      <w:r w:rsidR="00DF1642">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 xml:space="preserve">Review and amend its immigration and asylum legislation and administrative rules, in close consultation with and active involvement of organisations of persons with disabilities and migrants and refugees, to ensure that persons with disabilities do not face discrimination in any of the formalities and procedures relating to immigration and asylum, in particular as a result of the application of the Acceptable Standard of Health (ASH) </w:t>
      </w:r>
      <w:proofErr w:type="gramStart"/>
      <w:r w:rsidRPr="00A80B70">
        <w:rPr>
          <w:rFonts w:ascii="Roboto" w:eastAsia="Cambria" w:hAnsi="Roboto"/>
          <w:b/>
          <w:bCs/>
          <w:sz w:val="22"/>
          <w:szCs w:val="22"/>
          <w:lang w:val="en-GB" w:eastAsia="en-US"/>
        </w:rPr>
        <w:t>requirements;</w:t>
      </w:r>
      <w:proofErr w:type="gramEnd"/>
    </w:p>
    <w:p w14:paraId="177F9D6F" w14:textId="39996D7C" w:rsidR="00FC3F00" w:rsidRPr="00A80B70" w:rsidRDefault="00FC3F00" w:rsidP="003C55C4">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lastRenderedPageBreak/>
        <w:t>(b)</w:t>
      </w:r>
      <w:r w:rsidR="00DF1642">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 xml:space="preserve">Reverse the ineligibility under the ASH medical waiver policy of persons with disabilities whose impairment requires full time </w:t>
      </w:r>
      <w:proofErr w:type="gramStart"/>
      <w:r w:rsidRPr="00A80B70">
        <w:rPr>
          <w:rFonts w:ascii="Roboto" w:eastAsia="Cambria" w:hAnsi="Roboto"/>
          <w:b/>
          <w:bCs/>
          <w:sz w:val="22"/>
          <w:szCs w:val="22"/>
          <w:lang w:val="en-GB" w:eastAsia="en-US"/>
        </w:rPr>
        <w:t>care;</w:t>
      </w:r>
      <w:proofErr w:type="gramEnd"/>
      <w:r w:rsidRPr="00A80B70">
        <w:rPr>
          <w:rFonts w:ascii="Roboto" w:eastAsia="Cambria" w:hAnsi="Roboto"/>
          <w:b/>
          <w:bCs/>
          <w:sz w:val="22"/>
          <w:szCs w:val="22"/>
          <w:lang w:val="en-GB" w:eastAsia="en-US"/>
        </w:rPr>
        <w:t xml:space="preserve"> </w:t>
      </w:r>
    </w:p>
    <w:p w14:paraId="0A978E36" w14:textId="6758E2F5" w:rsidR="00A40D2B" w:rsidRPr="00A80B70" w:rsidRDefault="00FC3F00" w:rsidP="003C55C4">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(c)</w:t>
      </w:r>
      <w:r w:rsidR="00DF1642">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Repeal Section 392 paras. (2) and (3) of the Immigration Act 2009, which prohibits the lodging of immigration-related complaints to the Human Rights Commission</w:t>
      </w:r>
    </w:p>
    <w:bookmarkStart w:id="74" w:name="_Toc113963328"/>
    <w:p w14:paraId="32644A0C" w14:textId="77777777" w:rsidR="00364A25" w:rsidRPr="00364A25" w:rsidRDefault="00364A25" w:rsidP="00364A25">
      <w:pPr>
        <w:pStyle w:val="Heading1"/>
        <w:spacing w:after="0"/>
        <w:rPr>
          <w:lang w:val="en-GB" w:eastAsia="en-US"/>
        </w:rPr>
      </w:pPr>
      <w:r w:rsidRPr="00364A25">
        <w:rPr>
          <w:lang w:val="en-GB" w:eastAsia="en-US"/>
        </w:rPr>
        <w:fldChar w:fldCharType="begin"/>
      </w:r>
      <w:r w:rsidRPr="00364A25">
        <w:rPr>
          <w:lang w:val="en-GB" w:eastAsia="en-US"/>
        </w:rPr>
        <w:instrText xml:space="preserve"> HYPERLINK "https://tbinternet.ohchr.org/_layouts/15/treatybodyexternal/Download.aspx?symbolno=CRPD%2FC%2FHUN%2FCO%2F2-3&amp;Lang=en" </w:instrText>
      </w:r>
      <w:r w:rsidRPr="00364A25">
        <w:rPr>
          <w:lang w:val="en-GB" w:eastAsia="en-US"/>
        </w:rPr>
      </w:r>
      <w:r w:rsidRPr="00364A25">
        <w:rPr>
          <w:lang w:val="en-GB" w:eastAsia="en-US"/>
        </w:rPr>
        <w:fldChar w:fldCharType="separate"/>
      </w:r>
      <w:bookmarkStart w:id="75" w:name="_Toc132119819"/>
      <w:bookmarkStart w:id="76" w:name="_Toc132120160"/>
      <w:bookmarkStart w:id="77" w:name="_Toc163142502"/>
      <w:r w:rsidRPr="00364A25">
        <w:rPr>
          <w:color w:val="0563C1" w:themeColor="hyperlink"/>
          <w:u w:val="single"/>
          <w:lang w:val="en-GB" w:eastAsia="en-US"/>
        </w:rPr>
        <w:t>Hungary</w:t>
      </w:r>
      <w:bookmarkEnd w:id="74"/>
      <w:r w:rsidRPr="00364A25">
        <w:rPr>
          <w:color w:val="0563C1" w:themeColor="hyperlink"/>
          <w:u w:val="single"/>
          <w:lang w:val="en-GB" w:eastAsia="en-US"/>
        </w:rPr>
        <w:t xml:space="preserve"> (2022)</w:t>
      </w:r>
      <w:bookmarkEnd w:id="75"/>
      <w:bookmarkEnd w:id="76"/>
      <w:bookmarkEnd w:id="77"/>
      <w:r w:rsidRPr="00364A25">
        <w:rPr>
          <w:lang w:val="en-GB" w:eastAsia="en-US"/>
        </w:rPr>
        <w:fldChar w:fldCharType="end"/>
      </w:r>
    </w:p>
    <w:p w14:paraId="0F9CEF8D" w14:textId="0A509725" w:rsidR="00FD1CA1" w:rsidRPr="00FD1CA1" w:rsidRDefault="00FD1CA1" w:rsidP="00FD1CA1">
      <w:pPr>
        <w:jc w:val="both"/>
        <w:rPr>
          <w:rFonts w:ascii="Roboto" w:eastAsia="Cambria" w:hAnsi="Roboto"/>
          <w:sz w:val="22"/>
          <w:szCs w:val="22"/>
          <w:lang w:val="en-GB"/>
        </w:rPr>
      </w:pPr>
      <w:r w:rsidRPr="00FD1CA1">
        <w:rPr>
          <w:rFonts w:ascii="Roboto" w:eastAsia="Cambria" w:hAnsi="Roboto"/>
          <w:sz w:val="22"/>
          <w:szCs w:val="22"/>
          <w:lang w:val="en-GB"/>
        </w:rPr>
        <w:t>37.</w:t>
      </w:r>
      <w:r w:rsidR="00DF1642">
        <w:rPr>
          <w:rFonts w:ascii="Roboto" w:eastAsia="Cambria" w:hAnsi="Roboto"/>
          <w:sz w:val="22"/>
          <w:szCs w:val="22"/>
          <w:lang w:val="en-GB"/>
        </w:rPr>
        <w:t xml:space="preserve"> </w:t>
      </w:r>
      <w:r w:rsidRPr="00FD1CA1">
        <w:rPr>
          <w:rFonts w:ascii="Roboto" w:eastAsia="Cambria" w:hAnsi="Roboto"/>
          <w:sz w:val="22"/>
          <w:szCs w:val="22"/>
          <w:lang w:val="en-GB"/>
        </w:rPr>
        <w:t>The Committee notes with concern the lack of:</w:t>
      </w:r>
    </w:p>
    <w:p w14:paraId="129E9D96" w14:textId="347F312E" w:rsidR="00FD1CA1" w:rsidRPr="00FD1CA1" w:rsidRDefault="00FD1CA1" w:rsidP="00FD1CA1">
      <w:pPr>
        <w:jc w:val="both"/>
        <w:rPr>
          <w:rFonts w:ascii="Roboto" w:eastAsia="Cambria" w:hAnsi="Roboto"/>
          <w:sz w:val="22"/>
          <w:szCs w:val="22"/>
          <w:lang w:val="en-GB"/>
        </w:rPr>
      </w:pPr>
      <w:r w:rsidRPr="00FD1CA1">
        <w:rPr>
          <w:rFonts w:ascii="Roboto" w:eastAsia="Cambria" w:hAnsi="Roboto"/>
          <w:bCs/>
          <w:sz w:val="22"/>
          <w:szCs w:val="22"/>
          <w:lang w:val="en-GB"/>
        </w:rPr>
        <w:t>(a)</w:t>
      </w:r>
      <w:r w:rsidR="00DF1642">
        <w:rPr>
          <w:rFonts w:ascii="Roboto" w:eastAsia="Cambria" w:hAnsi="Roboto"/>
          <w:bCs/>
          <w:sz w:val="22"/>
          <w:szCs w:val="22"/>
          <w:lang w:val="en-GB"/>
        </w:rPr>
        <w:t xml:space="preserve"> </w:t>
      </w:r>
      <w:r w:rsidRPr="00FD1CA1">
        <w:rPr>
          <w:rFonts w:ascii="Roboto" w:eastAsia="Cambria" w:hAnsi="Roboto"/>
          <w:sz w:val="22"/>
          <w:szCs w:val="22"/>
          <w:lang w:val="en-GB"/>
        </w:rPr>
        <w:t xml:space="preserve">Procedural safeguards, accessibility and reasonable accommodation for asylum seekers and refugees with disabilities at border crossings and in reception and accommodation </w:t>
      </w:r>
      <w:proofErr w:type="gramStart"/>
      <w:r w:rsidRPr="00FD1CA1">
        <w:rPr>
          <w:rFonts w:ascii="Roboto" w:eastAsia="Cambria" w:hAnsi="Roboto"/>
          <w:sz w:val="22"/>
          <w:szCs w:val="22"/>
          <w:lang w:val="en-GB"/>
        </w:rPr>
        <w:t>facilities;</w:t>
      </w:r>
      <w:proofErr w:type="gramEnd"/>
    </w:p>
    <w:p w14:paraId="6A104128" w14:textId="34531271" w:rsidR="00FD1CA1" w:rsidRPr="00FD1CA1" w:rsidRDefault="00FD1CA1" w:rsidP="00FD1CA1">
      <w:pPr>
        <w:jc w:val="both"/>
        <w:rPr>
          <w:rFonts w:ascii="Roboto" w:eastAsia="Cambria" w:hAnsi="Roboto"/>
          <w:sz w:val="22"/>
          <w:szCs w:val="22"/>
          <w:lang w:val="en-GB"/>
        </w:rPr>
      </w:pPr>
      <w:r w:rsidRPr="00FD1CA1">
        <w:rPr>
          <w:rFonts w:ascii="Roboto" w:eastAsia="Cambria" w:hAnsi="Roboto"/>
          <w:bCs/>
          <w:sz w:val="22"/>
          <w:szCs w:val="22"/>
          <w:lang w:val="en-GB"/>
        </w:rPr>
        <w:t>(b)</w:t>
      </w:r>
      <w:r w:rsidR="00DF1642">
        <w:rPr>
          <w:rFonts w:ascii="Roboto" w:eastAsia="Cambria" w:hAnsi="Roboto"/>
          <w:bCs/>
          <w:sz w:val="22"/>
          <w:szCs w:val="22"/>
          <w:lang w:val="en-GB"/>
        </w:rPr>
        <w:t xml:space="preserve"> </w:t>
      </w:r>
      <w:r w:rsidRPr="00FD1CA1">
        <w:rPr>
          <w:rFonts w:ascii="Roboto" w:eastAsia="Cambria" w:hAnsi="Roboto"/>
          <w:sz w:val="22"/>
          <w:szCs w:val="22"/>
          <w:lang w:val="en-GB"/>
        </w:rPr>
        <w:t xml:space="preserve">Accessible and understandable modes of information and communication for asylum-seeking or refugee children with </w:t>
      </w:r>
      <w:proofErr w:type="gramStart"/>
      <w:r w:rsidRPr="00FD1CA1">
        <w:rPr>
          <w:rFonts w:ascii="Roboto" w:eastAsia="Cambria" w:hAnsi="Roboto"/>
          <w:sz w:val="22"/>
          <w:szCs w:val="22"/>
          <w:lang w:val="en-GB"/>
        </w:rPr>
        <w:t>disabilities;</w:t>
      </w:r>
      <w:proofErr w:type="gramEnd"/>
    </w:p>
    <w:p w14:paraId="0CA0882E" w14:textId="17A2A338" w:rsidR="00FD1CA1" w:rsidRPr="00FD1CA1" w:rsidRDefault="00FD1CA1" w:rsidP="00FD1CA1">
      <w:pPr>
        <w:jc w:val="both"/>
        <w:rPr>
          <w:rFonts w:ascii="Roboto" w:eastAsia="Cambria" w:hAnsi="Roboto"/>
          <w:sz w:val="22"/>
          <w:szCs w:val="22"/>
          <w:lang w:val="en-GB"/>
        </w:rPr>
      </w:pPr>
      <w:r w:rsidRPr="00FD1CA1">
        <w:rPr>
          <w:rFonts w:ascii="Roboto" w:eastAsia="Cambria" w:hAnsi="Roboto"/>
          <w:bCs/>
          <w:sz w:val="22"/>
          <w:szCs w:val="22"/>
          <w:lang w:val="en-GB"/>
        </w:rPr>
        <w:t>(c)</w:t>
      </w:r>
      <w:r w:rsidR="00DF1642">
        <w:rPr>
          <w:rFonts w:ascii="Roboto" w:eastAsia="Cambria" w:hAnsi="Roboto"/>
          <w:bCs/>
          <w:sz w:val="22"/>
          <w:szCs w:val="22"/>
          <w:lang w:val="en-GB"/>
        </w:rPr>
        <w:t xml:space="preserve"> </w:t>
      </w:r>
      <w:r w:rsidRPr="00FD1CA1">
        <w:rPr>
          <w:rFonts w:ascii="Roboto" w:eastAsia="Cambria" w:hAnsi="Roboto"/>
          <w:sz w:val="22"/>
          <w:szCs w:val="22"/>
          <w:lang w:val="en-AU"/>
        </w:rPr>
        <w:t xml:space="preserve">Measures to end the detention of asylum seekers in closed border transit zone facilities and </w:t>
      </w:r>
      <w:r w:rsidRPr="00FD1CA1">
        <w:rPr>
          <w:rFonts w:ascii="Roboto" w:eastAsia="Cambria" w:hAnsi="Roboto"/>
          <w:sz w:val="22"/>
          <w:szCs w:val="22"/>
          <w:lang w:val="en-GB"/>
        </w:rPr>
        <w:t>accommodate</w:t>
      </w:r>
      <w:r w:rsidRPr="00FD1CA1">
        <w:rPr>
          <w:rFonts w:ascii="Roboto" w:eastAsia="Cambria" w:hAnsi="Roboto"/>
          <w:sz w:val="22"/>
          <w:szCs w:val="22"/>
          <w:lang w:val="en-AU"/>
        </w:rPr>
        <w:t xml:space="preserve"> asylum seekers in open reception </w:t>
      </w:r>
      <w:proofErr w:type="gramStart"/>
      <w:r w:rsidRPr="00FD1CA1">
        <w:rPr>
          <w:rFonts w:ascii="Roboto" w:eastAsia="Cambria" w:hAnsi="Roboto"/>
          <w:sz w:val="22"/>
          <w:szCs w:val="22"/>
          <w:lang w:val="en-AU"/>
        </w:rPr>
        <w:t>facilities;</w:t>
      </w:r>
      <w:proofErr w:type="gramEnd"/>
    </w:p>
    <w:p w14:paraId="05950EBA" w14:textId="342BEAD5" w:rsidR="00FD1CA1" w:rsidRPr="00FD1CA1" w:rsidRDefault="00FD1CA1" w:rsidP="00FD1CA1">
      <w:pPr>
        <w:jc w:val="both"/>
        <w:rPr>
          <w:rFonts w:ascii="Roboto" w:eastAsia="Cambria" w:hAnsi="Roboto"/>
          <w:sz w:val="22"/>
          <w:szCs w:val="22"/>
          <w:lang w:val="en-GB"/>
        </w:rPr>
      </w:pPr>
      <w:r w:rsidRPr="00FD1CA1">
        <w:rPr>
          <w:rFonts w:ascii="Roboto" w:eastAsia="Cambria" w:hAnsi="Roboto"/>
          <w:bCs/>
          <w:sz w:val="22"/>
          <w:szCs w:val="22"/>
          <w:lang w:val="en-GB"/>
        </w:rPr>
        <w:t>(d)</w:t>
      </w:r>
      <w:r w:rsidR="00DF1642">
        <w:rPr>
          <w:rFonts w:ascii="Roboto" w:eastAsia="Cambria" w:hAnsi="Roboto"/>
          <w:bCs/>
          <w:sz w:val="22"/>
          <w:szCs w:val="22"/>
          <w:lang w:val="en-GB"/>
        </w:rPr>
        <w:t xml:space="preserve"> </w:t>
      </w:r>
      <w:r w:rsidRPr="00FD1CA1">
        <w:rPr>
          <w:rFonts w:ascii="Roboto" w:eastAsia="Cambria" w:hAnsi="Roboto"/>
          <w:sz w:val="22"/>
          <w:szCs w:val="22"/>
          <w:lang w:val="en-AU"/>
        </w:rPr>
        <w:t xml:space="preserve">Efforts to </w:t>
      </w:r>
      <w:r w:rsidRPr="00FD1CA1">
        <w:rPr>
          <w:rFonts w:ascii="Roboto" w:eastAsia="Cambria" w:hAnsi="Roboto"/>
          <w:sz w:val="22"/>
          <w:szCs w:val="22"/>
          <w:lang w:val="en-GB"/>
        </w:rPr>
        <w:t>remove</w:t>
      </w:r>
      <w:r w:rsidRPr="00FD1CA1">
        <w:rPr>
          <w:rFonts w:ascii="Roboto" w:eastAsia="Cambria" w:hAnsi="Roboto"/>
          <w:sz w:val="22"/>
          <w:szCs w:val="22"/>
          <w:lang w:val="en-AU"/>
        </w:rPr>
        <w:t xml:space="preserve"> restrictions on non-governmental organizations providing support to asylum </w:t>
      </w:r>
      <w:r w:rsidRPr="00FD1CA1">
        <w:rPr>
          <w:rFonts w:ascii="Roboto" w:eastAsia="Cambria" w:hAnsi="Roboto"/>
          <w:sz w:val="22"/>
          <w:szCs w:val="22"/>
          <w:lang w:val="en-GB"/>
        </w:rPr>
        <w:t>seekers</w:t>
      </w:r>
      <w:r w:rsidRPr="00FD1CA1">
        <w:rPr>
          <w:rFonts w:ascii="Roboto" w:eastAsia="Cambria" w:hAnsi="Roboto"/>
          <w:sz w:val="22"/>
          <w:szCs w:val="22"/>
          <w:lang w:val="en-AU"/>
        </w:rPr>
        <w:t xml:space="preserve">, including restrictions on funding from the European Union Asylum, Migration and Integration </w:t>
      </w:r>
      <w:proofErr w:type="gramStart"/>
      <w:r w:rsidRPr="00FD1CA1">
        <w:rPr>
          <w:rFonts w:ascii="Roboto" w:eastAsia="Cambria" w:hAnsi="Roboto"/>
          <w:sz w:val="22"/>
          <w:szCs w:val="22"/>
          <w:lang w:val="en-AU"/>
        </w:rPr>
        <w:t>Fund;</w:t>
      </w:r>
      <w:proofErr w:type="gramEnd"/>
    </w:p>
    <w:p w14:paraId="4262AA05" w14:textId="45758689" w:rsidR="00FD1CA1" w:rsidRPr="00FD1CA1" w:rsidRDefault="00FD1CA1" w:rsidP="00FD1CA1">
      <w:pPr>
        <w:jc w:val="both"/>
        <w:rPr>
          <w:rFonts w:ascii="Roboto" w:eastAsia="Cambria" w:hAnsi="Roboto"/>
          <w:sz w:val="22"/>
          <w:szCs w:val="22"/>
          <w:lang w:val="en-GB"/>
        </w:rPr>
      </w:pPr>
      <w:r w:rsidRPr="00FD1CA1">
        <w:rPr>
          <w:rFonts w:ascii="Roboto" w:eastAsia="Cambria" w:hAnsi="Roboto"/>
          <w:bCs/>
          <w:sz w:val="22"/>
          <w:szCs w:val="22"/>
          <w:lang w:val="en-GB"/>
        </w:rPr>
        <w:t>(e)</w:t>
      </w:r>
      <w:r w:rsidR="00DF1642">
        <w:rPr>
          <w:rFonts w:ascii="Roboto" w:eastAsia="Cambria" w:hAnsi="Roboto"/>
          <w:bCs/>
          <w:sz w:val="22"/>
          <w:szCs w:val="22"/>
          <w:lang w:val="en-GB"/>
        </w:rPr>
        <w:t xml:space="preserve"> </w:t>
      </w:r>
      <w:r w:rsidRPr="00FD1CA1">
        <w:rPr>
          <w:rFonts w:ascii="Roboto" w:eastAsia="Cambria" w:hAnsi="Roboto"/>
          <w:sz w:val="22"/>
          <w:szCs w:val="22"/>
          <w:lang w:val="en-GB"/>
        </w:rPr>
        <w:t>Data on asylum seekers and refugees with disabilities, disaggregated by sex, age and type of impairment.</w:t>
      </w:r>
    </w:p>
    <w:p w14:paraId="5E216159" w14:textId="7640F478" w:rsidR="00FD1CA1" w:rsidRPr="00A80B70" w:rsidRDefault="00FD1CA1" w:rsidP="00FD1CA1">
      <w:pPr>
        <w:jc w:val="both"/>
        <w:rPr>
          <w:rFonts w:ascii="Roboto" w:eastAsia="Cambria" w:hAnsi="Roboto"/>
          <w:b/>
          <w:bCs/>
          <w:sz w:val="22"/>
          <w:szCs w:val="22"/>
          <w:lang w:val="en-GB"/>
        </w:rPr>
      </w:pPr>
      <w:r w:rsidRPr="00A80B70">
        <w:rPr>
          <w:rFonts w:ascii="Roboto" w:eastAsia="Cambria" w:hAnsi="Roboto"/>
          <w:b/>
          <w:bCs/>
          <w:sz w:val="22"/>
          <w:szCs w:val="22"/>
          <w:lang w:val="en-GB"/>
        </w:rPr>
        <w:t>38.</w:t>
      </w:r>
      <w:r w:rsidR="00DF1642">
        <w:rPr>
          <w:rFonts w:ascii="Roboto" w:eastAsia="Cambria" w:hAnsi="Roboto"/>
          <w:b/>
          <w:bCs/>
          <w:sz w:val="22"/>
          <w:szCs w:val="22"/>
          <w:lang w:val="en-GB"/>
        </w:rPr>
        <w:t xml:space="preserve"> </w:t>
      </w:r>
      <w:r w:rsidRPr="00A80B70">
        <w:rPr>
          <w:rFonts w:ascii="Roboto" w:eastAsia="Cambria" w:hAnsi="Roboto"/>
          <w:b/>
          <w:bCs/>
          <w:sz w:val="22"/>
          <w:szCs w:val="22"/>
          <w:lang w:val="en-GB"/>
        </w:rPr>
        <w:t>The Committee recommends that the State party, in close cooperation with organizations of persons with disabilities:</w:t>
      </w:r>
    </w:p>
    <w:p w14:paraId="41A083E0" w14:textId="19AB3EA9" w:rsidR="00FD1CA1" w:rsidRPr="00A80B70" w:rsidRDefault="00FD1CA1" w:rsidP="00FD1CA1">
      <w:pPr>
        <w:jc w:val="both"/>
        <w:rPr>
          <w:rFonts w:ascii="Roboto" w:eastAsia="Cambria" w:hAnsi="Roboto"/>
          <w:b/>
          <w:bCs/>
          <w:sz w:val="22"/>
          <w:szCs w:val="22"/>
          <w:lang w:val="en-GB"/>
        </w:rPr>
      </w:pPr>
      <w:r w:rsidRPr="00A80B70">
        <w:rPr>
          <w:rFonts w:ascii="Roboto" w:eastAsia="Cambria" w:hAnsi="Roboto"/>
          <w:b/>
          <w:bCs/>
          <w:sz w:val="22"/>
          <w:szCs w:val="22"/>
          <w:lang w:val="en-GB"/>
        </w:rPr>
        <w:t>(a)</w:t>
      </w:r>
      <w:r w:rsidR="00DF1642">
        <w:rPr>
          <w:rFonts w:ascii="Roboto" w:eastAsia="Cambria" w:hAnsi="Roboto"/>
          <w:b/>
          <w:bCs/>
          <w:sz w:val="22"/>
          <w:szCs w:val="22"/>
          <w:lang w:val="en-GB"/>
        </w:rPr>
        <w:t xml:space="preserve"> </w:t>
      </w:r>
      <w:r w:rsidRPr="00A80B70">
        <w:rPr>
          <w:rFonts w:ascii="Roboto" w:eastAsia="Cambria" w:hAnsi="Roboto"/>
          <w:b/>
          <w:bCs/>
          <w:sz w:val="22"/>
          <w:szCs w:val="22"/>
          <w:lang w:val="en-GB"/>
        </w:rPr>
        <w:t xml:space="preserve">Assess the current status of asylum seekers and refugees with disabilities at border crossings and in reception and accommodation facilities, and ensure accessibility, reasonable accommodations and support measures for </w:t>
      </w:r>
      <w:proofErr w:type="gramStart"/>
      <w:r w:rsidRPr="00A80B70">
        <w:rPr>
          <w:rFonts w:ascii="Roboto" w:eastAsia="Cambria" w:hAnsi="Roboto"/>
          <w:b/>
          <w:bCs/>
          <w:sz w:val="22"/>
          <w:szCs w:val="22"/>
          <w:lang w:val="en-GB"/>
        </w:rPr>
        <w:t>them;</w:t>
      </w:r>
      <w:proofErr w:type="gramEnd"/>
    </w:p>
    <w:p w14:paraId="45EFFB78" w14:textId="4310AC84" w:rsidR="00FD1CA1" w:rsidRPr="00A80B70" w:rsidRDefault="00FD1CA1" w:rsidP="00FD1CA1">
      <w:pPr>
        <w:jc w:val="both"/>
        <w:rPr>
          <w:rFonts w:ascii="Roboto" w:eastAsia="Cambria" w:hAnsi="Roboto"/>
          <w:b/>
          <w:bCs/>
          <w:sz w:val="22"/>
          <w:szCs w:val="22"/>
          <w:lang w:val="en-GB"/>
        </w:rPr>
      </w:pPr>
      <w:r w:rsidRPr="00A80B70">
        <w:rPr>
          <w:rFonts w:ascii="Roboto" w:eastAsia="Cambria" w:hAnsi="Roboto"/>
          <w:b/>
          <w:bCs/>
          <w:sz w:val="22"/>
          <w:szCs w:val="22"/>
          <w:lang w:val="en-GB"/>
        </w:rPr>
        <w:t>(b)</w:t>
      </w:r>
      <w:r w:rsidR="00DF1642">
        <w:rPr>
          <w:rFonts w:ascii="Roboto" w:eastAsia="Cambria" w:hAnsi="Roboto"/>
          <w:b/>
          <w:bCs/>
          <w:sz w:val="22"/>
          <w:szCs w:val="22"/>
          <w:lang w:val="en-GB"/>
        </w:rPr>
        <w:t xml:space="preserve"> </w:t>
      </w:r>
      <w:r w:rsidRPr="00A80B70">
        <w:rPr>
          <w:rFonts w:ascii="Roboto" w:eastAsia="Cambria" w:hAnsi="Roboto"/>
          <w:b/>
          <w:bCs/>
          <w:sz w:val="22"/>
          <w:szCs w:val="22"/>
          <w:lang w:val="en-GB"/>
        </w:rPr>
        <w:t xml:space="preserve">Ensure accessible and understandable modes of information and communication for asylum-seeking or refugee children with </w:t>
      </w:r>
      <w:proofErr w:type="gramStart"/>
      <w:r w:rsidRPr="00A80B70">
        <w:rPr>
          <w:rFonts w:ascii="Roboto" w:eastAsia="Cambria" w:hAnsi="Roboto"/>
          <w:b/>
          <w:bCs/>
          <w:sz w:val="22"/>
          <w:szCs w:val="22"/>
          <w:lang w:val="en-GB"/>
        </w:rPr>
        <w:t>disabilities;</w:t>
      </w:r>
      <w:proofErr w:type="gramEnd"/>
    </w:p>
    <w:p w14:paraId="228F154B" w14:textId="2476655B" w:rsidR="00FD1CA1" w:rsidRPr="00A80B70" w:rsidRDefault="00FD1CA1" w:rsidP="00FD1CA1">
      <w:pPr>
        <w:jc w:val="both"/>
        <w:rPr>
          <w:rFonts w:ascii="Roboto" w:eastAsia="Cambria" w:hAnsi="Roboto"/>
          <w:b/>
          <w:bCs/>
          <w:sz w:val="22"/>
          <w:szCs w:val="22"/>
          <w:lang w:val="en-AU"/>
        </w:rPr>
      </w:pPr>
      <w:r w:rsidRPr="00A80B70">
        <w:rPr>
          <w:rFonts w:ascii="Roboto" w:eastAsia="Cambria" w:hAnsi="Roboto"/>
          <w:b/>
          <w:bCs/>
          <w:sz w:val="22"/>
          <w:szCs w:val="22"/>
          <w:lang w:val="en-GB"/>
        </w:rPr>
        <w:t>(c)</w:t>
      </w:r>
      <w:r w:rsidR="00DF1642">
        <w:rPr>
          <w:rFonts w:ascii="Roboto" w:eastAsia="Cambria" w:hAnsi="Roboto"/>
          <w:b/>
          <w:bCs/>
          <w:sz w:val="22"/>
          <w:szCs w:val="22"/>
          <w:lang w:val="en-GB"/>
        </w:rPr>
        <w:t xml:space="preserve"> </w:t>
      </w:r>
      <w:r w:rsidRPr="00A80B70">
        <w:rPr>
          <w:rFonts w:ascii="Roboto" w:eastAsia="Cambria" w:hAnsi="Roboto"/>
          <w:b/>
          <w:bCs/>
          <w:sz w:val="22"/>
          <w:szCs w:val="22"/>
          <w:lang w:val="en-GB"/>
        </w:rPr>
        <w:t>End</w:t>
      </w:r>
      <w:r w:rsidRPr="00A80B70">
        <w:rPr>
          <w:rFonts w:ascii="Roboto" w:eastAsia="Cambria" w:hAnsi="Roboto"/>
          <w:b/>
          <w:bCs/>
          <w:sz w:val="22"/>
          <w:szCs w:val="22"/>
          <w:lang w:val="en-AU"/>
        </w:rPr>
        <w:t xml:space="preserve"> the detention of asylum seekers in closed border transit zone facilities and accommodate </w:t>
      </w:r>
      <w:r w:rsidRPr="00A80B70">
        <w:rPr>
          <w:rFonts w:ascii="Roboto" w:eastAsia="Cambria" w:hAnsi="Roboto"/>
          <w:b/>
          <w:bCs/>
          <w:sz w:val="22"/>
          <w:szCs w:val="22"/>
          <w:lang w:val="en-GB"/>
        </w:rPr>
        <w:t>asylum</w:t>
      </w:r>
      <w:r w:rsidRPr="00A80B70">
        <w:rPr>
          <w:rFonts w:ascii="Roboto" w:eastAsia="Cambria" w:hAnsi="Roboto"/>
          <w:b/>
          <w:bCs/>
          <w:sz w:val="22"/>
          <w:szCs w:val="22"/>
          <w:lang w:val="en-AU"/>
        </w:rPr>
        <w:t xml:space="preserve"> seekers in open reception </w:t>
      </w:r>
      <w:proofErr w:type="gramStart"/>
      <w:r w:rsidRPr="00A80B70">
        <w:rPr>
          <w:rFonts w:ascii="Roboto" w:eastAsia="Cambria" w:hAnsi="Roboto"/>
          <w:b/>
          <w:bCs/>
          <w:sz w:val="22"/>
          <w:szCs w:val="22"/>
          <w:lang w:val="en-AU"/>
        </w:rPr>
        <w:t>facilities;</w:t>
      </w:r>
      <w:proofErr w:type="gramEnd"/>
    </w:p>
    <w:p w14:paraId="6630AAE5" w14:textId="7181B9C2" w:rsidR="00FD1CA1" w:rsidRPr="00A80B70" w:rsidRDefault="00FD1CA1" w:rsidP="00FD1CA1">
      <w:pPr>
        <w:jc w:val="both"/>
        <w:rPr>
          <w:rFonts w:ascii="Roboto" w:eastAsia="Cambria" w:hAnsi="Roboto"/>
          <w:b/>
          <w:bCs/>
          <w:sz w:val="22"/>
          <w:szCs w:val="22"/>
          <w:lang w:val="en-GB"/>
        </w:rPr>
      </w:pPr>
      <w:r w:rsidRPr="00A80B70">
        <w:rPr>
          <w:rFonts w:ascii="Roboto" w:eastAsia="Cambria" w:hAnsi="Roboto"/>
          <w:b/>
          <w:bCs/>
          <w:sz w:val="22"/>
          <w:szCs w:val="22"/>
          <w:lang w:val="en-GB"/>
        </w:rPr>
        <w:t>(d)</w:t>
      </w:r>
      <w:r w:rsidR="00DF1642">
        <w:rPr>
          <w:rFonts w:ascii="Roboto" w:eastAsia="Cambria" w:hAnsi="Roboto"/>
          <w:b/>
          <w:bCs/>
          <w:sz w:val="22"/>
          <w:szCs w:val="22"/>
          <w:lang w:val="en-GB"/>
        </w:rPr>
        <w:t xml:space="preserve"> </w:t>
      </w:r>
      <w:r w:rsidRPr="00A80B70">
        <w:rPr>
          <w:rFonts w:ascii="Roboto" w:eastAsia="Cambria" w:hAnsi="Roboto"/>
          <w:b/>
          <w:bCs/>
          <w:sz w:val="22"/>
          <w:szCs w:val="22"/>
          <w:lang w:val="en-GB"/>
        </w:rPr>
        <w:t>Remove</w:t>
      </w:r>
      <w:r w:rsidRPr="00A80B70">
        <w:rPr>
          <w:rFonts w:ascii="Roboto" w:eastAsia="Cambria" w:hAnsi="Roboto"/>
          <w:b/>
          <w:bCs/>
          <w:sz w:val="22"/>
          <w:szCs w:val="22"/>
          <w:lang w:val="en-AU"/>
        </w:rPr>
        <w:t xml:space="preserve"> restrictions on non-governmental organizations providing support to asylum seekers, including restrictions on funding from the European Union Asylum, Migration and Integration </w:t>
      </w:r>
      <w:proofErr w:type="gramStart"/>
      <w:r w:rsidRPr="00A80B70">
        <w:rPr>
          <w:rFonts w:ascii="Roboto" w:eastAsia="Cambria" w:hAnsi="Roboto"/>
          <w:b/>
          <w:bCs/>
          <w:sz w:val="22"/>
          <w:szCs w:val="22"/>
          <w:lang w:val="en-AU"/>
        </w:rPr>
        <w:t>Fund;</w:t>
      </w:r>
      <w:proofErr w:type="gramEnd"/>
    </w:p>
    <w:p w14:paraId="74190C6C" w14:textId="527371C1" w:rsidR="00FD1CA1" w:rsidRPr="00A80B70" w:rsidRDefault="00FD1CA1" w:rsidP="00FD1CA1">
      <w:pPr>
        <w:jc w:val="both"/>
        <w:rPr>
          <w:rFonts w:ascii="Roboto" w:eastAsia="Cambria" w:hAnsi="Roboto"/>
          <w:b/>
          <w:bCs/>
          <w:sz w:val="22"/>
          <w:szCs w:val="22"/>
          <w:lang w:val="en-GB"/>
        </w:rPr>
      </w:pPr>
      <w:r w:rsidRPr="00A80B70">
        <w:rPr>
          <w:rFonts w:ascii="Roboto" w:eastAsia="Cambria" w:hAnsi="Roboto"/>
          <w:b/>
          <w:bCs/>
          <w:sz w:val="22"/>
          <w:szCs w:val="22"/>
          <w:lang w:val="en-GB"/>
        </w:rPr>
        <w:t>(e)</w:t>
      </w:r>
      <w:r w:rsidR="00DF1642">
        <w:rPr>
          <w:rFonts w:ascii="Roboto" w:eastAsia="Cambria" w:hAnsi="Roboto"/>
          <w:b/>
          <w:bCs/>
          <w:sz w:val="22"/>
          <w:szCs w:val="22"/>
          <w:lang w:val="en-GB"/>
        </w:rPr>
        <w:t xml:space="preserve"> </w:t>
      </w:r>
      <w:r w:rsidRPr="00A80B70">
        <w:rPr>
          <w:rFonts w:ascii="Roboto" w:eastAsia="Cambria" w:hAnsi="Roboto"/>
          <w:b/>
          <w:bCs/>
          <w:sz w:val="22"/>
          <w:szCs w:val="22"/>
          <w:lang w:val="en-GB"/>
        </w:rPr>
        <w:t>Collect data, disaggregated by sex and age, on asylum seekers and refugee persons with disabilities.</w:t>
      </w:r>
    </w:p>
    <w:p w14:paraId="6B6F47BF" w14:textId="63C8C8E6" w:rsidR="00FD1CA1" w:rsidRDefault="00FD1CA1" w:rsidP="00FD1CA1">
      <w:pPr>
        <w:jc w:val="both"/>
        <w:rPr>
          <w:rFonts w:ascii="Roboto" w:eastAsia="Cambria" w:hAnsi="Roboto"/>
          <w:b/>
          <w:bCs/>
          <w:sz w:val="22"/>
          <w:szCs w:val="22"/>
          <w:lang w:val="en-GB"/>
        </w:rPr>
      </w:pPr>
      <w:r w:rsidRPr="00A80B70">
        <w:rPr>
          <w:rFonts w:ascii="Roboto" w:eastAsia="Cambria" w:hAnsi="Roboto"/>
          <w:b/>
          <w:bCs/>
          <w:sz w:val="22"/>
          <w:szCs w:val="22"/>
          <w:lang w:val="en-GB"/>
        </w:rPr>
        <w:t>39.</w:t>
      </w:r>
      <w:r w:rsidR="00DF1642">
        <w:rPr>
          <w:rFonts w:ascii="Roboto" w:eastAsia="Cambria" w:hAnsi="Roboto"/>
          <w:b/>
          <w:bCs/>
          <w:sz w:val="22"/>
          <w:szCs w:val="22"/>
          <w:lang w:val="en-GB"/>
        </w:rPr>
        <w:t xml:space="preserve"> </w:t>
      </w:r>
      <w:r w:rsidRPr="00A80B70">
        <w:rPr>
          <w:rFonts w:ascii="Roboto" w:eastAsia="Cambria" w:hAnsi="Roboto"/>
          <w:b/>
          <w:bCs/>
          <w:sz w:val="22"/>
          <w:szCs w:val="22"/>
          <w:lang w:val="en-GB"/>
        </w:rPr>
        <w:t xml:space="preserve">In the light of the growing humanitarian crisis in Ukraine, which has already pushed </w:t>
      </w:r>
      <w:proofErr w:type="gramStart"/>
      <w:r w:rsidRPr="00A80B70">
        <w:rPr>
          <w:rFonts w:ascii="Roboto" w:eastAsia="Cambria" w:hAnsi="Roboto"/>
          <w:b/>
          <w:bCs/>
          <w:sz w:val="22"/>
          <w:szCs w:val="22"/>
          <w:lang w:val="en-GB"/>
        </w:rPr>
        <w:t>a large number of</w:t>
      </w:r>
      <w:proofErr w:type="gramEnd"/>
      <w:r w:rsidRPr="00A80B70">
        <w:rPr>
          <w:rFonts w:ascii="Roboto" w:eastAsia="Cambria" w:hAnsi="Roboto"/>
          <w:b/>
          <w:bCs/>
          <w:sz w:val="22"/>
          <w:szCs w:val="22"/>
          <w:lang w:val="en-GB"/>
        </w:rPr>
        <w:t xml:space="preserve"> people into the neighbouring countries, the Committee recommends that the State party take appropriate measures to provide persons with disabilities, in particular children with disabilities, in need of international protection with all the necessary support and services, including their accommodation in foster care families.</w:t>
      </w:r>
    </w:p>
    <w:bookmarkStart w:id="78" w:name="_Toc113963348"/>
    <w:p w14:paraId="1EA47ED7" w14:textId="77777777" w:rsidR="00364A25" w:rsidRPr="00364A25" w:rsidRDefault="00364A25" w:rsidP="00364A25">
      <w:pPr>
        <w:pStyle w:val="Heading1"/>
        <w:spacing w:after="0"/>
        <w:rPr>
          <w:lang w:val="en-GB" w:eastAsia="en-US"/>
        </w:rPr>
      </w:pPr>
      <w:r w:rsidRPr="00364A25">
        <w:rPr>
          <w:lang w:val="en-GB" w:eastAsia="en-US"/>
        </w:rPr>
        <w:fldChar w:fldCharType="begin"/>
      </w:r>
      <w:r w:rsidRPr="00364A25">
        <w:rPr>
          <w:lang w:val="en-GB" w:eastAsia="en-US"/>
        </w:rPr>
        <w:instrText xml:space="preserve"> HYPERLINK "https://tbinternet.ohchr.org/_layouts/15/treatybodyexternal/Download.aspx?symbolno=CRPD%2FC%2FMEX%2FCO%2F2-3&amp;Lang=en" </w:instrText>
      </w:r>
      <w:r w:rsidRPr="00364A25">
        <w:rPr>
          <w:lang w:val="en-GB" w:eastAsia="en-US"/>
        </w:rPr>
      </w:r>
      <w:r w:rsidRPr="00364A25">
        <w:rPr>
          <w:lang w:val="en-GB" w:eastAsia="en-US"/>
        </w:rPr>
        <w:fldChar w:fldCharType="separate"/>
      </w:r>
      <w:bookmarkStart w:id="79" w:name="_Toc132119821"/>
      <w:bookmarkStart w:id="80" w:name="_Toc132120162"/>
      <w:bookmarkStart w:id="81" w:name="_Toc163142503"/>
      <w:r w:rsidRPr="00364A25">
        <w:rPr>
          <w:color w:val="0563C1" w:themeColor="hyperlink"/>
          <w:u w:val="single"/>
          <w:lang w:val="en-GB" w:eastAsia="en-US"/>
        </w:rPr>
        <w:t>Mexico</w:t>
      </w:r>
      <w:bookmarkEnd w:id="78"/>
      <w:r w:rsidRPr="00364A25">
        <w:rPr>
          <w:color w:val="0563C1" w:themeColor="hyperlink"/>
          <w:u w:val="single"/>
          <w:lang w:val="en-GB" w:eastAsia="en-US"/>
        </w:rPr>
        <w:t xml:space="preserve"> (2022)</w:t>
      </w:r>
      <w:bookmarkEnd w:id="79"/>
      <w:bookmarkEnd w:id="80"/>
      <w:bookmarkEnd w:id="81"/>
      <w:r w:rsidRPr="00364A25">
        <w:rPr>
          <w:lang w:val="en-GB" w:eastAsia="en-US"/>
        </w:rPr>
        <w:fldChar w:fldCharType="end"/>
      </w:r>
    </w:p>
    <w:p w14:paraId="0547DA61" w14:textId="6CC121EC" w:rsidR="00BD717C" w:rsidRPr="00BD717C" w:rsidRDefault="00BD717C" w:rsidP="00BD717C">
      <w:pPr>
        <w:jc w:val="both"/>
        <w:rPr>
          <w:rFonts w:ascii="Roboto" w:eastAsia="Cambria" w:hAnsi="Roboto"/>
          <w:sz w:val="22"/>
          <w:szCs w:val="22"/>
          <w:lang w:val="en-GB" w:eastAsia="en-US"/>
        </w:rPr>
      </w:pPr>
      <w:r w:rsidRPr="00BD717C">
        <w:rPr>
          <w:rFonts w:ascii="Roboto" w:eastAsia="Cambria" w:hAnsi="Roboto"/>
          <w:sz w:val="22"/>
          <w:szCs w:val="22"/>
          <w:lang w:val="en-GB" w:eastAsia="en-US"/>
        </w:rPr>
        <w:t>62.</w:t>
      </w:r>
      <w:r>
        <w:rPr>
          <w:rFonts w:ascii="Roboto" w:eastAsia="Cambria" w:hAnsi="Roboto"/>
          <w:sz w:val="22"/>
          <w:szCs w:val="22"/>
          <w:lang w:val="en-GB" w:eastAsia="en-US"/>
        </w:rPr>
        <w:t xml:space="preserve"> </w:t>
      </w:r>
      <w:r w:rsidRPr="00BD717C">
        <w:rPr>
          <w:rFonts w:ascii="Roboto" w:eastAsia="Cambria" w:hAnsi="Roboto"/>
          <w:sz w:val="22"/>
          <w:szCs w:val="22"/>
          <w:lang w:val="en-GB" w:eastAsia="en-US"/>
        </w:rPr>
        <w:t>The Committee is concerned about the high poverty level of persons with disabilities, and about a lack of measures specifically designed for persons with disabilities in the special programme for indigenous and Afro-Mexican people for 2020–2024.</w:t>
      </w:r>
    </w:p>
    <w:p w14:paraId="5D0F5D35" w14:textId="3CC23249" w:rsidR="00FD1CA1" w:rsidRPr="00BD717C" w:rsidRDefault="00BD717C" w:rsidP="00BD717C">
      <w:pPr>
        <w:jc w:val="both"/>
        <w:rPr>
          <w:rFonts w:ascii="Roboto" w:eastAsia="Cambria" w:hAnsi="Roboto"/>
          <w:b/>
          <w:bCs/>
          <w:sz w:val="22"/>
          <w:szCs w:val="22"/>
          <w:lang w:val="en-GB" w:eastAsia="en-US"/>
        </w:rPr>
      </w:pPr>
      <w:r w:rsidRPr="00BD717C">
        <w:rPr>
          <w:rFonts w:ascii="Roboto" w:eastAsia="Cambria" w:hAnsi="Roboto"/>
          <w:b/>
          <w:bCs/>
          <w:sz w:val="22"/>
          <w:szCs w:val="22"/>
          <w:lang w:val="en-GB" w:eastAsia="en-US"/>
        </w:rPr>
        <w:t>63. The Committee recommends that the State party create a national plan specifically addressing the high level of poverty among persons with disabilities, including its financing and a time schedule for its implementation; implement it; and monitor its implementation.</w:t>
      </w:r>
    </w:p>
    <w:p w14:paraId="402D90B2" w14:textId="77777777" w:rsidR="00364A25" w:rsidRPr="00364A25" w:rsidRDefault="00000000" w:rsidP="00364A25">
      <w:pPr>
        <w:pStyle w:val="Heading1"/>
        <w:spacing w:after="0"/>
        <w:rPr>
          <w:lang w:val="en-GB" w:eastAsia="en-US"/>
        </w:rPr>
      </w:pPr>
      <w:hyperlink r:id="rId26" w:history="1">
        <w:bookmarkStart w:id="82" w:name="_Toc132119822"/>
        <w:bookmarkStart w:id="83" w:name="_Toc132120163"/>
        <w:bookmarkStart w:id="84" w:name="_Toc163142504"/>
        <w:r w:rsidR="00364A25" w:rsidRPr="00364A25">
          <w:rPr>
            <w:color w:val="0563C1" w:themeColor="hyperlink"/>
            <w:u w:val="single"/>
            <w:lang w:val="en-GB" w:eastAsia="en-US"/>
          </w:rPr>
          <w:t>Switzerland (2022)</w:t>
        </w:r>
        <w:bookmarkEnd w:id="82"/>
        <w:bookmarkEnd w:id="83"/>
        <w:bookmarkEnd w:id="84"/>
      </w:hyperlink>
    </w:p>
    <w:p w14:paraId="0F1C3192" w14:textId="3DE02A06" w:rsidR="0054085F" w:rsidRPr="0054085F" w:rsidRDefault="0054085F" w:rsidP="0054085F">
      <w:pPr>
        <w:jc w:val="both"/>
        <w:rPr>
          <w:rFonts w:ascii="Roboto" w:eastAsia="Cambria" w:hAnsi="Roboto"/>
          <w:sz w:val="22"/>
          <w:szCs w:val="22"/>
          <w:lang w:val="en-GB" w:eastAsia="en-US"/>
        </w:rPr>
      </w:pPr>
      <w:r w:rsidRPr="0054085F">
        <w:rPr>
          <w:rFonts w:ascii="Roboto" w:eastAsia="Cambria" w:hAnsi="Roboto"/>
          <w:sz w:val="22"/>
          <w:szCs w:val="22"/>
          <w:lang w:val="en-GB" w:eastAsia="en-US"/>
        </w:rPr>
        <w:t>37.</w:t>
      </w:r>
      <w:r w:rsidR="00DF1642">
        <w:rPr>
          <w:rFonts w:ascii="Roboto" w:eastAsia="Cambria" w:hAnsi="Roboto"/>
          <w:sz w:val="22"/>
          <w:szCs w:val="22"/>
          <w:lang w:val="en-GB" w:eastAsia="en-US"/>
        </w:rPr>
        <w:t xml:space="preserve"> </w:t>
      </w:r>
      <w:r w:rsidRPr="0054085F">
        <w:rPr>
          <w:rFonts w:ascii="Roboto" w:eastAsia="Cambria" w:hAnsi="Roboto"/>
          <w:sz w:val="22"/>
          <w:szCs w:val="22"/>
          <w:lang w:val="en-GB" w:eastAsia="en-US"/>
        </w:rPr>
        <w:t>The Committee notes with concern:</w:t>
      </w:r>
    </w:p>
    <w:p w14:paraId="47A677B2" w14:textId="0E4602CA" w:rsidR="0054085F" w:rsidRPr="0054085F" w:rsidRDefault="0054085F" w:rsidP="0054085F">
      <w:pPr>
        <w:jc w:val="both"/>
        <w:rPr>
          <w:rFonts w:ascii="Roboto" w:eastAsia="Cambria" w:hAnsi="Roboto"/>
          <w:sz w:val="22"/>
          <w:szCs w:val="22"/>
          <w:lang w:val="en-GB" w:eastAsia="en-US"/>
        </w:rPr>
      </w:pPr>
      <w:r w:rsidRPr="0054085F">
        <w:rPr>
          <w:rFonts w:ascii="Roboto" w:eastAsia="Cambria" w:hAnsi="Roboto"/>
          <w:sz w:val="22"/>
          <w:szCs w:val="22"/>
          <w:lang w:val="en-GB" w:eastAsia="en-US"/>
        </w:rPr>
        <w:t>(a)</w:t>
      </w:r>
      <w:r w:rsidR="00DF1642">
        <w:rPr>
          <w:rFonts w:ascii="Roboto" w:eastAsia="Cambria" w:hAnsi="Roboto"/>
          <w:sz w:val="22"/>
          <w:szCs w:val="22"/>
          <w:lang w:val="en-GB" w:eastAsia="en-US"/>
        </w:rPr>
        <w:t xml:space="preserve"> </w:t>
      </w:r>
      <w:r w:rsidRPr="0054085F">
        <w:rPr>
          <w:rFonts w:ascii="Roboto" w:eastAsia="Cambria" w:hAnsi="Roboto"/>
          <w:sz w:val="22"/>
          <w:szCs w:val="22"/>
          <w:lang w:val="en-GB" w:eastAsia="en-US"/>
        </w:rPr>
        <w:t xml:space="preserve">The lack of access to specialized medical care, infrastructure and facilities, communications, reasonable accommodation and qualified personnel to provide support for asylum seekers with disabilities in federal asylum centres, and the disproportionate use of force by security </w:t>
      </w:r>
      <w:proofErr w:type="gramStart"/>
      <w:r w:rsidRPr="0054085F">
        <w:rPr>
          <w:rFonts w:ascii="Roboto" w:eastAsia="Cambria" w:hAnsi="Roboto"/>
          <w:sz w:val="22"/>
          <w:szCs w:val="22"/>
          <w:lang w:val="en-GB" w:eastAsia="en-US"/>
        </w:rPr>
        <w:t>personnel;</w:t>
      </w:r>
      <w:proofErr w:type="gramEnd"/>
    </w:p>
    <w:p w14:paraId="584AB058" w14:textId="300B11E5" w:rsidR="0054085F" w:rsidRPr="0054085F" w:rsidRDefault="0054085F" w:rsidP="0054085F">
      <w:pPr>
        <w:jc w:val="both"/>
        <w:rPr>
          <w:rFonts w:ascii="Roboto" w:eastAsia="Cambria" w:hAnsi="Roboto"/>
          <w:sz w:val="22"/>
          <w:szCs w:val="22"/>
          <w:lang w:val="en-GB" w:eastAsia="en-US"/>
        </w:rPr>
      </w:pPr>
      <w:r w:rsidRPr="0054085F">
        <w:rPr>
          <w:rFonts w:ascii="Roboto" w:eastAsia="Cambria" w:hAnsi="Roboto"/>
          <w:sz w:val="22"/>
          <w:szCs w:val="22"/>
          <w:lang w:val="en-GB" w:eastAsia="en-US"/>
        </w:rPr>
        <w:lastRenderedPageBreak/>
        <w:t>(b)</w:t>
      </w:r>
      <w:r w:rsidR="00DF1642">
        <w:rPr>
          <w:rFonts w:ascii="Roboto" w:eastAsia="Cambria" w:hAnsi="Roboto"/>
          <w:sz w:val="22"/>
          <w:szCs w:val="22"/>
          <w:lang w:val="en-GB" w:eastAsia="en-US"/>
        </w:rPr>
        <w:t xml:space="preserve"> </w:t>
      </w:r>
      <w:r w:rsidRPr="0054085F">
        <w:rPr>
          <w:rFonts w:ascii="Roboto" w:eastAsia="Cambria" w:hAnsi="Roboto"/>
          <w:sz w:val="22"/>
          <w:szCs w:val="22"/>
          <w:lang w:val="en-GB" w:eastAsia="en-US"/>
        </w:rPr>
        <w:t>The lack of accessible information and procedural accommodation during asylum</w:t>
      </w:r>
      <w:r w:rsidR="00A80B70">
        <w:rPr>
          <w:rFonts w:ascii="Roboto" w:eastAsia="Cambria" w:hAnsi="Roboto"/>
          <w:sz w:val="22"/>
          <w:szCs w:val="22"/>
          <w:lang w:val="en-GB" w:eastAsia="en-US"/>
        </w:rPr>
        <w:t xml:space="preserve"> </w:t>
      </w:r>
      <w:proofErr w:type="gramStart"/>
      <w:r w:rsidRPr="0054085F">
        <w:rPr>
          <w:rFonts w:ascii="Roboto" w:eastAsia="Cambria" w:hAnsi="Roboto"/>
          <w:sz w:val="22"/>
          <w:szCs w:val="22"/>
          <w:lang w:val="en-GB" w:eastAsia="en-US"/>
        </w:rPr>
        <w:t>procedures;</w:t>
      </w:r>
      <w:proofErr w:type="gramEnd"/>
    </w:p>
    <w:p w14:paraId="445C0127" w14:textId="4CBC80DB" w:rsidR="0054085F" w:rsidRPr="0054085F" w:rsidRDefault="0054085F" w:rsidP="0054085F">
      <w:pPr>
        <w:jc w:val="both"/>
        <w:rPr>
          <w:rFonts w:ascii="Roboto" w:eastAsia="Cambria" w:hAnsi="Roboto"/>
          <w:sz w:val="22"/>
          <w:szCs w:val="22"/>
          <w:lang w:val="en-GB" w:eastAsia="en-US"/>
        </w:rPr>
      </w:pPr>
      <w:r w:rsidRPr="0054085F">
        <w:rPr>
          <w:rFonts w:ascii="Roboto" w:eastAsia="Cambria" w:hAnsi="Roboto"/>
          <w:sz w:val="22"/>
          <w:szCs w:val="22"/>
          <w:lang w:val="en-GB" w:eastAsia="en-US"/>
        </w:rPr>
        <w:t>(c)</w:t>
      </w:r>
      <w:r w:rsidR="00DF1642">
        <w:rPr>
          <w:rFonts w:ascii="Roboto" w:eastAsia="Cambria" w:hAnsi="Roboto"/>
          <w:sz w:val="22"/>
          <w:szCs w:val="22"/>
          <w:lang w:val="en-GB" w:eastAsia="en-US"/>
        </w:rPr>
        <w:t xml:space="preserve"> </w:t>
      </w:r>
      <w:r w:rsidRPr="0054085F">
        <w:rPr>
          <w:rFonts w:ascii="Roboto" w:eastAsia="Cambria" w:hAnsi="Roboto"/>
          <w:sz w:val="22"/>
          <w:szCs w:val="22"/>
          <w:lang w:val="en-GB" w:eastAsia="en-US"/>
        </w:rPr>
        <w:t xml:space="preserve">The requirements for financial independence under federal migration law that affects the ability of persons with disabilities to obtain and maintain residence permits or seek family reunification. </w:t>
      </w:r>
    </w:p>
    <w:p w14:paraId="18A4FF33" w14:textId="70B50103" w:rsidR="0054085F" w:rsidRPr="00A80B70" w:rsidRDefault="0054085F" w:rsidP="0054085F">
      <w:pPr>
        <w:jc w:val="both"/>
        <w:rPr>
          <w:rFonts w:ascii="Roboto" w:eastAsia="Cambria" w:hAnsi="Roboto"/>
          <w:b/>
          <w:sz w:val="22"/>
          <w:szCs w:val="22"/>
          <w:lang w:val="en-GB" w:eastAsia="en-US"/>
        </w:rPr>
      </w:pPr>
      <w:r w:rsidRPr="00A80B70">
        <w:rPr>
          <w:rFonts w:ascii="Roboto" w:eastAsia="Cambria" w:hAnsi="Roboto"/>
          <w:b/>
          <w:sz w:val="22"/>
          <w:szCs w:val="22"/>
          <w:lang w:val="en-GB" w:eastAsia="en-US"/>
        </w:rPr>
        <w:t>38.</w:t>
      </w:r>
      <w:r w:rsidR="00DF1642">
        <w:rPr>
          <w:rFonts w:ascii="Roboto" w:eastAsia="Cambria" w:hAnsi="Roboto"/>
          <w:b/>
          <w:sz w:val="22"/>
          <w:szCs w:val="22"/>
          <w:lang w:val="en-GB" w:eastAsia="en-US"/>
        </w:rPr>
        <w:t xml:space="preserve"> </w:t>
      </w:r>
      <w:r w:rsidRPr="00A80B70">
        <w:rPr>
          <w:rFonts w:ascii="Roboto" w:eastAsia="Cambria" w:hAnsi="Roboto"/>
          <w:b/>
          <w:sz w:val="22"/>
          <w:szCs w:val="22"/>
          <w:lang w:val="en-GB" w:eastAsia="en-US"/>
        </w:rPr>
        <w:t>The Committee recommends that the State party:</w:t>
      </w:r>
    </w:p>
    <w:p w14:paraId="0CDF0CB1" w14:textId="3D4171AD" w:rsidR="0054085F" w:rsidRPr="0054085F" w:rsidRDefault="0054085F" w:rsidP="0054085F">
      <w:pPr>
        <w:jc w:val="both"/>
        <w:rPr>
          <w:rFonts w:ascii="Roboto" w:eastAsia="Cambria" w:hAnsi="Roboto"/>
          <w:b/>
          <w:bCs/>
          <w:sz w:val="22"/>
          <w:szCs w:val="22"/>
          <w:lang w:val="en-GB" w:eastAsia="en-US"/>
        </w:rPr>
      </w:pPr>
      <w:r w:rsidRPr="00A80B70">
        <w:rPr>
          <w:rFonts w:ascii="Roboto" w:eastAsia="Cambria" w:hAnsi="Roboto"/>
          <w:b/>
          <w:sz w:val="22"/>
          <w:szCs w:val="22"/>
          <w:lang w:val="en-GB" w:eastAsia="en-US"/>
        </w:rPr>
        <w:t>(a)</w:t>
      </w:r>
      <w:r w:rsidR="00DF1642">
        <w:rPr>
          <w:rFonts w:ascii="Roboto" w:eastAsia="Cambria" w:hAnsi="Roboto"/>
          <w:b/>
          <w:sz w:val="22"/>
          <w:szCs w:val="22"/>
          <w:lang w:val="en-GB" w:eastAsia="en-US"/>
        </w:rPr>
        <w:t xml:space="preserve"> </w:t>
      </w:r>
      <w:r w:rsidRPr="00A80B70">
        <w:rPr>
          <w:rFonts w:ascii="Roboto" w:eastAsia="Cambria" w:hAnsi="Roboto"/>
          <w:b/>
          <w:sz w:val="22"/>
          <w:szCs w:val="22"/>
          <w:lang w:val="en-GB" w:eastAsia="en-US"/>
        </w:rPr>
        <w:t>Establish, as a matter of priority and in consultation with organizations of persons with disabilities, the proposed single point of contact for asylum seekers with disabilities in federal asylum</w:t>
      </w:r>
      <w:r w:rsidRPr="0054085F">
        <w:rPr>
          <w:rFonts w:ascii="Roboto" w:eastAsia="Cambria" w:hAnsi="Roboto"/>
          <w:b/>
          <w:bCs/>
          <w:sz w:val="22"/>
          <w:szCs w:val="22"/>
          <w:lang w:val="en-GB" w:eastAsia="en-US"/>
        </w:rPr>
        <w:t xml:space="preserve"> centres; ensure that asylum seekers with disabilities have access to specialized medical care, infrastructure and facilities, accessible communications, reasonable accommodation and qualified support personnel; and prevent the use of force by security personnel in federal asylum </w:t>
      </w:r>
      <w:proofErr w:type="gramStart"/>
      <w:r w:rsidRPr="0054085F">
        <w:rPr>
          <w:rFonts w:ascii="Roboto" w:eastAsia="Cambria" w:hAnsi="Roboto"/>
          <w:b/>
          <w:bCs/>
          <w:sz w:val="22"/>
          <w:szCs w:val="22"/>
          <w:lang w:val="en-GB" w:eastAsia="en-US"/>
        </w:rPr>
        <w:t>centres;</w:t>
      </w:r>
      <w:proofErr w:type="gramEnd"/>
    </w:p>
    <w:p w14:paraId="63F68883" w14:textId="509F92E1" w:rsidR="0054085F" w:rsidRPr="00A80B70" w:rsidRDefault="0054085F" w:rsidP="0054085F">
      <w:pPr>
        <w:jc w:val="both"/>
        <w:rPr>
          <w:rFonts w:ascii="Roboto" w:eastAsia="Cambria" w:hAnsi="Roboto"/>
          <w:b/>
          <w:sz w:val="22"/>
          <w:szCs w:val="22"/>
          <w:lang w:val="en-GB" w:eastAsia="en-US"/>
        </w:rPr>
      </w:pPr>
      <w:r w:rsidRPr="00A80B70">
        <w:rPr>
          <w:rFonts w:ascii="Roboto" w:eastAsia="Cambria" w:hAnsi="Roboto"/>
          <w:b/>
          <w:sz w:val="22"/>
          <w:szCs w:val="22"/>
          <w:lang w:val="en-GB" w:eastAsia="en-US"/>
        </w:rPr>
        <w:t>(b)</w:t>
      </w:r>
      <w:r w:rsidR="00DF1642">
        <w:rPr>
          <w:rFonts w:ascii="Roboto" w:eastAsia="Cambria" w:hAnsi="Roboto"/>
          <w:b/>
          <w:sz w:val="22"/>
          <w:szCs w:val="22"/>
          <w:lang w:val="en-GB" w:eastAsia="en-US"/>
        </w:rPr>
        <w:t xml:space="preserve"> </w:t>
      </w:r>
      <w:r w:rsidRPr="00A80B70">
        <w:rPr>
          <w:rFonts w:ascii="Roboto" w:eastAsia="Cambria" w:hAnsi="Roboto"/>
          <w:b/>
          <w:sz w:val="22"/>
          <w:szCs w:val="22"/>
          <w:lang w:val="en-GB" w:eastAsia="en-US"/>
        </w:rPr>
        <w:t xml:space="preserve">Finalize the guidelines for persons with “special needs” and ensure that these guidelines are based on the standards and principles of the Convention, including in the areas of access to information and the provision of procedural </w:t>
      </w:r>
      <w:proofErr w:type="gramStart"/>
      <w:r w:rsidRPr="00A80B70">
        <w:rPr>
          <w:rFonts w:ascii="Roboto" w:eastAsia="Cambria" w:hAnsi="Roboto"/>
          <w:b/>
          <w:sz w:val="22"/>
          <w:szCs w:val="22"/>
          <w:lang w:val="en-GB" w:eastAsia="en-US"/>
        </w:rPr>
        <w:t>accommodation;</w:t>
      </w:r>
      <w:proofErr w:type="gramEnd"/>
      <w:r w:rsidRPr="00A80B70">
        <w:rPr>
          <w:rFonts w:ascii="Roboto" w:eastAsia="Cambria" w:hAnsi="Roboto"/>
          <w:b/>
          <w:sz w:val="22"/>
          <w:szCs w:val="22"/>
          <w:lang w:val="en-GB" w:eastAsia="en-US"/>
        </w:rPr>
        <w:t xml:space="preserve"> </w:t>
      </w:r>
    </w:p>
    <w:p w14:paraId="630DAB64" w14:textId="7036DC75" w:rsidR="00FD1CA1" w:rsidRPr="00A80B70" w:rsidRDefault="0054085F" w:rsidP="00FD1CA1">
      <w:pPr>
        <w:jc w:val="both"/>
        <w:rPr>
          <w:rFonts w:ascii="Roboto" w:eastAsia="Cambria" w:hAnsi="Roboto"/>
          <w:b/>
          <w:bCs/>
          <w:sz w:val="22"/>
          <w:szCs w:val="22"/>
          <w:lang w:val="en-GB" w:eastAsia="en-US"/>
        </w:rPr>
      </w:pPr>
      <w:r w:rsidRPr="00A80B70">
        <w:rPr>
          <w:rFonts w:ascii="Roboto" w:eastAsia="Cambria" w:hAnsi="Roboto"/>
          <w:b/>
          <w:sz w:val="22"/>
          <w:szCs w:val="22"/>
          <w:lang w:val="en-GB" w:eastAsia="en-US"/>
        </w:rPr>
        <w:t>(c)</w:t>
      </w:r>
      <w:r w:rsidR="00DF1642">
        <w:rPr>
          <w:rFonts w:ascii="Roboto" w:eastAsia="Cambria" w:hAnsi="Roboto"/>
          <w:b/>
          <w:sz w:val="22"/>
          <w:szCs w:val="22"/>
          <w:lang w:val="en-GB" w:eastAsia="en-US"/>
        </w:rPr>
        <w:t xml:space="preserve"> </w:t>
      </w:r>
      <w:r w:rsidRPr="00A80B70">
        <w:rPr>
          <w:rFonts w:ascii="Roboto" w:eastAsia="Cambria" w:hAnsi="Roboto"/>
          <w:b/>
          <w:sz w:val="22"/>
          <w:szCs w:val="22"/>
          <w:lang w:val="en-GB" w:eastAsia="en-US"/>
        </w:rPr>
        <w:t>Review the impact of the requirements for financial independence under federal migration law</w:t>
      </w:r>
      <w:r w:rsidRPr="0054085F">
        <w:rPr>
          <w:rFonts w:ascii="Roboto" w:eastAsia="Cambria" w:hAnsi="Roboto"/>
          <w:b/>
          <w:bCs/>
          <w:sz w:val="22"/>
          <w:szCs w:val="22"/>
          <w:lang w:val="en-GB" w:eastAsia="en-US"/>
        </w:rPr>
        <w:t xml:space="preserve"> on persons with disabilities, including how disability is understood and recognized by the courts, with the aim of removing or amending this requirement.</w:t>
      </w:r>
    </w:p>
    <w:p w14:paraId="04BFEFF6" w14:textId="77777777" w:rsidR="00364A25" w:rsidRPr="00364A25" w:rsidRDefault="00000000" w:rsidP="00364A25">
      <w:pPr>
        <w:pStyle w:val="Heading1"/>
        <w:spacing w:after="0"/>
        <w:rPr>
          <w:lang w:val="en-GB" w:eastAsia="en-US"/>
        </w:rPr>
      </w:pPr>
      <w:hyperlink r:id="rId27" w:history="1">
        <w:bookmarkStart w:id="85" w:name="_Toc132119823"/>
        <w:bookmarkStart w:id="86" w:name="_Toc132120164"/>
        <w:bookmarkStart w:id="87" w:name="_Toc163142505"/>
        <w:r w:rsidR="00364A25" w:rsidRPr="00364A25">
          <w:rPr>
            <w:color w:val="0563C1" w:themeColor="hyperlink"/>
            <w:u w:val="single"/>
            <w:lang w:val="en-GB" w:eastAsia="en-US"/>
          </w:rPr>
          <w:t>Venezuela (2022)</w:t>
        </w:r>
        <w:bookmarkEnd w:id="85"/>
        <w:bookmarkEnd w:id="86"/>
        <w:bookmarkEnd w:id="87"/>
      </w:hyperlink>
    </w:p>
    <w:p w14:paraId="78CA4D82" w14:textId="1373F092" w:rsidR="0054085F" w:rsidRPr="0054085F" w:rsidRDefault="0054085F" w:rsidP="0054085F">
      <w:pPr>
        <w:jc w:val="both"/>
        <w:rPr>
          <w:rFonts w:ascii="Roboto" w:eastAsia="Cambria" w:hAnsi="Roboto"/>
          <w:sz w:val="22"/>
          <w:szCs w:val="22"/>
          <w:lang w:val="en-GB" w:eastAsia="en-US"/>
        </w:rPr>
      </w:pPr>
      <w:r w:rsidRPr="0054085F">
        <w:rPr>
          <w:rFonts w:ascii="Roboto" w:eastAsia="Cambria" w:hAnsi="Roboto"/>
          <w:sz w:val="22"/>
          <w:szCs w:val="22"/>
          <w:lang w:val="en-GB" w:eastAsia="en-US"/>
        </w:rPr>
        <w:t>34.</w:t>
      </w:r>
      <w:r w:rsidR="00A80B70">
        <w:rPr>
          <w:rFonts w:ascii="Roboto" w:eastAsia="Cambria" w:hAnsi="Roboto"/>
          <w:sz w:val="22"/>
          <w:szCs w:val="22"/>
          <w:lang w:val="en-GB" w:eastAsia="en-US"/>
        </w:rPr>
        <w:t xml:space="preserve"> </w:t>
      </w:r>
      <w:r w:rsidRPr="0054085F">
        <w:rPr>
          <w:rFonts w:ascii="Roboto" w:eastAsia="Cambria" w:hAnsi="Roboto"/>
          <w:sz w:val="22"/>
          <w:szCs w:val="22"/>
          <w:lang w:val="en-GB" w:eastAsia="en-US"/>
        </w:rPr>
        <w:t>The Committee notes with concern the lack of information on displaced or migrant persons with disabilities.</w:t>
      </w:r>
    </w:p>
    <w:p w14:paraId="040C6CCA" w14:textId="09247381" w:rsidR="0054085F" w:rsidRPr="00A80B70" w:rsidRDefault="0054085F" w:rsidP="0054085F">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35.</w:t>
      </w:r>
      <w:r w:rsidR="00A80B70">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The Committee recommends that the State party:</w:t>
      </w:r>
    </w:p>
    <w:p w14:paraId="6BB63EE6" w14:textId="1C1B7B24" w:rsidR="0054085F" w:rsidRPr="00A80B70" w:rsidRDefault="0054085F" w:rsidP="0054085F">
      <w:pPr>
        <w:jc w:val="both"/>
        <w:rPr>
          <w:rFonts w:ascii="Roboto" w:eastAsia="Cambria" w:hAnsi="Roboto"/>
          <w:b/>
          <w:bCs/>
          <w:sz w:val="22"/>
          <w:szCs w:val="22"/>
          <w:lang w:val="en-GB" w:eastAsia="en-US"/>
        </w:rPr>
      </w:pPr>
      <w:r w:rsidRPr="00A80B70">
        <w:rPr>
          <w:rFonts w:ascii="Roboto" w:eastAsia="Cambria" w:hAnsi="Roboto"/>
          <w:b/>
          <w:bCs/>
          <w:sz w:val="22"/>
          <w:szCs w:val="22"/>
          <w:lang w:val="en-GB" w:eastAsia="en-US"/>
        </w:rPr>
        <w:t>(a)</w:t>
      </w:r>
      <w:r w:rsidR="00A80B70">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 xml:space="preserve">Ensure that migrant persons with disabilities are able to exercise their rights on an equal footing with </w:t>
      </w:r>
      <w:proofErr w:type="gramStart"/>
      <w:r w:rsidRPr="00A80B70">
        <w:rPr>
          <w:rFonts w:ascii="Roboto" w:eastAsia="Cambria" w:hAnsi="Roboto"/>
          <w:b/>
          <w:bCs/>
          <w:sz w:val="22"/>
          <w:szCs w:val="22"/>
          <w:lang w:val="en-GB" w:eastAsia="en-US"/>
        </w:rPr>
        <w:t>others;</w:t>
      </w:r>
      <w:proofErr w:type="gramEnd"/>
    </w:p>
    <w:p w14:paraId="08DD5E76" w14:textId="412B9E4F" w:rsidR="0054085F" w:rsidRPr="00A80B70" w:rsidRDefault="0054085F" w:rsidP="00A80B70">
      <w:pPr>
        <w:jc w:val="both"/>
        <w:rPr>
          <w:rFonts w:ascii="Roboto" w:eastAsia="Cambria" w:hAnsi="Roboto"/>
          <w:sz w:val="22"/>
          <w:szCs w:val="22"/>
          <w:lang w:val="en-GB" w:eastAsia="en-US"/>
        </w:rPr>
      </w:pPr>
      <w:r w:rsidRPr="00A80B70">
        <w:rPr>
          <w:rFonts w:ascii="Roboto" w:eastAsia="Cambria" w:hAnsi="Roboto"/>
          <w:b/>
          <w:bCs/>
          <w:sz w:val="22"/>
          <w:szCs w:val="22"/>
          <w:lang w:val="en-GB" w:eastAsia="en-US"/>
        </w:rPr>
        <w:t>(b)</w:t>
      </w:r>
      <w:r w:rsidR="00A80B70">
        <w:rPr>
          <w:rFonts w:ascii="Roboto" w:eastAsia="Cambria" w:hAnsi="Roboto"/>
          <w:b/>
          <w:bCs/>
          <w:sz w:val="22"/>
          <w:szCs w:val="22"/>
          <w:lang w:val="en-GB" w:eastAsia="en-US"/>
        </w:rPr>
        <w:t xml:space="preserve"> </w:t>
      </w:r>
      <w:r w:rsidRPr="00A80B70">
        <w:rPr>
          <w:rFonts w:ascii="Roboto" w:eastAsia="Cambria" w:hAnsi="Roboto"/>
          <w:b/>
          <w:bCs/>
          <w:sz w:val="22"/>
          <w:szCs w:val="22"/>
          <w:lang w:val="en-GB" w:eastAsia="en-US"/>
        </w:rPr>
        <w:t xml:space="preserve">Establish monitoring and assessment mechanisms at its borders for the identification, </w:t>
      </w:r>
      <w:proofErr w:type="gramStart"/>
      <w:r w:rsidRPr="00A80B70">
        <w:rPr>
          <w:rFonts w:ascii="Roboto" w:eastAsia="Cambria" w:hAnsi="Roboto"/>
          <w:b/>
          <w:bCs/>
          <w:sz w:val="22"/>
          <w:szCs w:val="22"/>
          <w:lang w:val="en-GB" w:eastAsia="en-US"/>
        </w:rPr>
        <w:t>processing</w:t>
      </w:r>
      <w:proofErr w:type="gramEnd"/>
      <w:r w:rsidRPr="00A80B70">
        <w:rPr>
          <w:rFonts w:ascii="Roboto" w:eastAsia="Cambria" w:hAnsi="Roboto"/>
          <w:b/>
          <w:bCs/>
          <w:sz w:val="22"/>
          <w:szCs w:val="22"/>
          <w:lang w:val="en-GB" w:eastAsia="en-US"/>
        </w:rPr>
        <w:t xml:space="preserve"> and protection of migrant persons with disabilities that use information and adapted procedures in accessible formats, individual adaptations such as the facilitation of physical access</w:t>
      </w:r>
      <w:r w:rsidRPr="0054085F">
        <w:rPr>
          <w:rFonts w:ascii="Roboto" w:eastAsia="Cambria" w:hAnsi="Roboto"/>
          <w:b/>
          <w:bCs/>
          <w:sz w:val="22"/>
          <w:szCs w:val="22"/>
          <w:lang w:val="en-GB" w:eastAsia="en-US"/>
        </w:rPr>
        <w:t xml:space="preserve"> and trained personnel.</w:t>
      </w:r>
      <w:r w:rsidRPr="0054085F">
        <w:rPr>
          <w:rFonts w:ascii="Roboto" w:eastAsia="Cambria" w:hAnsi="Roboto"/>
          <w:sz w:val="22"/>
          <w:szCs w:val="22"/>
          <w:lang w:val="en-GB" w:eastAsia="en-US"/>
        </w:rPr>
        <w:t xml:space="preserve"> </w:t>
      </w:r>
    </w:p>
    <w:bookmarkStart w:id="88" w:name="_Toc113963361"/>
    <w:p w14:paraId="54CA6EB5" w14:textId="77777777" w:rsidR="00364A25" w:rsidRPr="00364A25" w:rsidRDefault="00364A25" w:rsidP="00364A25">
      <w:pPr>
        <w:pStyle w:val="Heading1"/>
        <w:spacing w:after="0"/>
        <w:rPr>
          <w:lang w:val="en-GB" w:eastAsia="en-US"/>
        </w:rPr>
      </w:pPr>
      <w:r w:rsidRPr="00364A25">
        <w:rPr>
          <w:lang w:val="en-GB" w:eastAsia="en-US"/>
        </w:rPr>
        <w:fldChar w:fldCharType="begin"/>
      </w:r>
      <w:r w:rsidRPr="00364A25">
        <w:rPr>
          <w:lang w:val="en-GB" w:eastAsia="en-US"/>
        </w:rPr>
        <w:instrText xml:space="preserve"> HYPERLINK "https://tbinternet.ohchr.org/_layouts/15/treatybodyexternal/Download.aspx?symbolno=CRPD%2FC%2FDJI%2FCO1&amp;Lang=en" </w:instrText>
      </w:r>
      <w:r w:rsidRPr="00364A25">
        <w:rPr>
          <w:lang w:val="en-GB" w:eastAsia="en-US"/>
        </w:rPr>
      </w:r>
      <w:r w:rsidRPr="00364A25">
        <w:rPr>
          <w:lang w:val="en-GB" w:eastAsia="en-US"/>
        </w:rPr>
        <w:fldChar w:fldCharType="separate"/>
      </w:r>
      <w:bookmarkStart w:id="89" w:name="_Toc132119824"/>
      <w:bookmarkStart w:id="90" w:name="_Toc132120165"/>
      <w:bookmarkStart w:id="91" w:name="_Toc163142506"/>
      <w:r w:rsidRPr="00364A25">
        <w:rPr>
          <w:color w:val="0563C1" w:themeColor="hyperlink"/>
          <w:u w:val="single"/>
          <w:lang w:val="en-GB" w:eastAsia="en-US"/>
        </w:rPr>
        <w:t>Djibouti</w:t>
      </w:r>
      <w:bookmarkEnd w:id="88"/>
      <w:r w:rsidRPr="00364A25">
        <w:rPr>
          <w:color w:val="0563C1" w:themeColor="hyperlink"/>
          <w:u w:val="single"/>
          <w:lang w:val="en-GB" w:eastAsia="en-US"/>
        </w:rPr>
        <w:t xml:space="preserve"> (2021)</w:t>
      </w:r>
      <w:bookmarkEnd w:id="89"/>
      <w:bookmarkEnd w:id="90"/>
      <w:bookmarkEnd w:id="91"/>
      <w:r w:rsidRPr="00364A25">
        <w:rPr>
          <w:lang w:val="en-GB" w:eastAsia="en-US"/>
        </w:rPr>
        <w:fldChar w:fldCharType="end"/>
      </w:r>
    </w:p>
    <w:p w14:paraId="304E5545" w14:textId="77777777" w:rsidR="00DF1642" w:rsidRPr="00DF1642" w:rsidRDefault="00DF1642" w:rsidP="00DF1642">
      <w:pPr>
        <w:jc w:val="both"/>
        <w:rPr>
          <w:rFonts w:ascii="Roboto" w:eastAsia="Cambria" w:hAnsi="Roboto"/>
          <w:sz w:val="22"/>
          <w:szCs w:val="22"/>
          <w:lang w:val="en-GB" w:eastAsia="en-US"/>
        </w:rPr>
      </w:pPr>
      <w:r w:rsidRPr="00DF1642">
        <w:rPr>
          <w:rFonts w:ascii="Roboto" w:eastAsia="Cambria" w:hAnsi="Roboto"/>
          <w:sz w:val="22"/>
          <w:szCs w:val="22"/>
          <w:lang w:val="en-GB" w:eastAsia="en-US"/>
        </w:rPr>
        <w:t>31. The Committee is concerned about barriers for persons with disabilities to obtain official documentation as refugees, asylum seekers and persons in refugee-like situations, which hinder their enjoyment of the right to liberty of movement. It is also concerned that some children, including children with disabilities, are still not registered at birth.</w:t>
      </w:r>
    </w:p>
    <w:p w14:paraId="482A1726" w14:textId="77777777" w:rsidR="00DF1642" w:rsidRPr="00DF1642" w:rsidRDefault="00DF1642" w:rsidP="00DF1642">
      <w:pPr>
        <w:jc w:val="both"/>
        <w:rPr>
          <w:rFonts w:ascii="Roboto" w:eastAsia="Cambria" w:hAnsi="Roboto"/>
          <w:b/>
          <w:bCs/>
          <w:sz w:val="22"/>
          <w:szCs w:val="22"/>
          <w:lang w:val="en-GB" w:eastAsia="en-US"/>
        </w:rPr>
      </w:pPr>
      <w:r w:rsidRPr="00DF1642">
        <w:rPr>
          <w:rFonts w:ascii="Roboto" w:eastAsia="Cambria" w:hAnsi="Roboto"/>
          <w:b/>
          <w:bCs/>
          <w:sz w:val="22"/>
          <w:szCs w:val="22"/>
          <w:lang w:val="en-GB" w:eastAsia="en-US"/>
        </w:rPr>
        <w:t>32. The Committee recommends that the State party:</w:t>
      </w:r>
    </w:p>
    <w:p w14:paraId="11C6F9E7" w14:textId="77777777" w:rsidR="00DF1642" w:rsidRPr="00DF1642" w:rsidRDefault="00DF1642" w:rsidP="00DF1642">
      <w:pPr>
        <w:jc w:val="both"/>
        <w:rPr>
          <w:rFonts w:ascii="Roboto" w:eastAsia="Cambria" w:hAnsi="Roboto"/>
          <w:b/>
          <w:bCs/>
          <w:sz w:val="22"/>
          <w:szCs w:val="22"/>
          <w:lang w:val="en-GB" w:eastAsia="en-US"/>
        </w:rPr>
      </w:pPr>
      <w:r w:rsidRPr="00DF1642">
        <w:rPr>
          <w:rFonts w:ascii="Roboto" w:eastAsia="Cambria" w:hAnsi="Roboto"/>
          <w:b/>
          <w:bCs/>
          <w:sz w:val="22"/>
          <w:szCs w:val="22"/>
          <w:lang w:val="en-GB" w:eastAsia="en-US"/>
        </w:rPr>
        <w:t xml:space="preserve">(a) Adopt measures, with budget allocations, to strengthen the National Asylum Eligibility Commission so that refugees, asylum seekers, and persons in refugee-like situations with disabilities in all areas of the country have access to official documentation, on an equal basis with </w:t>
      </w:r>
      <w:proofErr w:type="gramStart"/>
      <w:r w:rsidRPr="00DF1642">
        <w:rPr>
          <w:rFonts w:ascii="Roboto" w:eastAsia="Cambria" w:hAnsi="Roboto"/>
          <w:b/>
          <w:bCs/>
          <w:sz w:val="22"/>
          <w:szCs w:val="22"/>
          <w:lang w:val="en-GB" w:eastAsia="en-US"/>
        </w:rPr>
        <w:t>others;</w:t>
      </w:r>
      <w:proofErr w:type="gramEnd"/>
    </w:p>
    <w:p w14:paraId="6E55FB90" w14:textId="196DD861" w:rsidR="00DF1642" w:rsidRPr="00DF1642" w:rsidRDefault="00DF1642" w:rsidP="00DF1642">
      <w:pPr>
        <w:jc w:val="both"/>
        <w:rPr>
          <w:rFonts w:ascii="Roboto" w:eastAsia="Cambria" w:hAnsi="Roboto"/>
          <w:b/>
          <w:bCs/>
          <w:sz w:val="22"/>
          <w:szCs w:val="22"/>
          <w:lang w:val="en-GB" w:eastAsia="en-US"/>
        </w:rPr>
      </w:pPr>
      <w:r w:rsidRPr="00DF1642">
        <w:rPr>
          <w:rFonts w:ascii="Roboto" w:eastAsia="Cambria" w:hAnsi="Roboto"/>
          <w:b/>
          <w:bCs/>
          <w:sz w:val="22"/>
          <w:szCs w:val="22"/>
          <w:lang w:val="en-GB" w:eastAsia="en-US"/>
        </w:rPr>
        <w:t>(b) Enforce the registration of all new-born children with disabilities at birth and undertake a nationwide campaign to raise awareness among parents and the community of the importance of registering the births of their children, including those with disabilities.</w:t>
      </w:r>
    </w:p>
    <w:bookmarkStart w:id="92" w:name="_France_(CRPD/C/FRA/CO/1)_3"/>
    <w:bookmarkStart w:id="93" w:name="_Toc113963362"/>
    <w:bookmarkEnd w:id="92"/>
    <w:p w14:paraId="6380F4FB" w14:textId="6A1927C5" w:rsidR="006869C5" w:rsidRPr="00364A25" w:rsidRDefault="00364A25" w:rsidP="00364A25">
      <w:pPr>
        <w:pStyle w:val="Heading1"/>
        <w:spacing w:after="0"/>
        <w:rPr>
          <w:rFonts w:eastAsia="Cambria"/>
          <w:color w:val="C00000"/>
          <w:lang w:val="en-GB" w:eastAsia="en-US"/>
        </w:rPr>
      </w:pPr>
      <w:r w:rsidRPr="00364A25">
        <w:rPr>
          <w:lang w:val="en-GB" w:eastAsia="en-US"/>
        </w:rPr>
        <w:fldChar w:fldCharType="begin"/>
      </w:r>
      <w:r w:rsidRPr="00364A25">
        <w:rPr>
          <w:lang w:val="en-GB" w:eastAsia="en-US"/>
        </w:rPr>
        <w:instrText xml:space="preserve"> HYPERLINK "https://tbinternet.ohchr.org/_layouts/15/treatybodyexternal/Download.aspx?symbolno=CRPD%2FC%2FFRA%2FCO%2F1&amp;Lang=en" </w:instrText>
      </w:r>
      <w:r w:rsidRPr="00364A25">
        <w:rPr>
          <w:lang w:val="en-GB" w:eastAsia="en-US"/>
        </w:rPr>
      </w:r>
      <w:r w:rsidRPr="00364A25">
        <w:rPr>
          <w:lang w:val="en-GB" w:eastAsia="en-US"/>
        </w:rPr>
        <w:fldChar w:fldCharType="separate"/>
      </w:r>
      <w:bookmarkStart w:id="94" w:name="_Toc132119825"/>
      <w:bookmarkStart w:id="95" w:name="_Toc132120166"/>
      <w:bookmarkStart w:id="96" w:name="_Toc163142507"/>
      <w:r w:rsidRPr="00364A25">
        <w:rPr>
          <w:color w:val="0563C1" w:themeColor="hyperlink"/>
          <w:u w:val="single"/>
          <w:lang w:val="en-GB" w:eastAsia="en-US"/>
        </w:rPr>
        <w:t>France</w:t>
      </w:r>
      <w:bookmarkEnd w:id="93"/>
      <w:r w:rsidRPr="00364A25">
        <w:rPr>
          <w:color w:val="0563C1" w:themeColor="hyperlink"/>
          <w:u w:val="single"/>
          <w:lang w:val="en-GB" w:eastAsia="en-US"/>
        </w:rPr>
        <w:t xml:space="preserve"> (2021)</w:t>
      </w:r>
      <w:bookmarkEnd w:id="94"/>
      <w:bookmarkEnd w:id="95"/>
      <w:bookmarkEnd w:id="96"/>
      <w:r w:rsidRPr="00364A25">
        <w:rPr>
          <w:lang w:val="en-GB" w:eastAsia="en-US"/>
        </w:rPr>
        <w:fldChar w:fldCharType="end"/>
      </w:r>
      <w:r w:rsidR="006869C5" w:rsidRPr="006869C5">
        <w:rPr>
          <w:rFonts w:eastAsia="Cambria"/>
          <w:lang w:val="en-GB" w:eastAsia="en-US"/>
        </w:rPr>
        <w:t xml:space="preserve"> </w:t>
      </w:r>
    </w:p>
    <w:p w14:paraId="65431FF7"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38.</w:t>
      </w:r>
      <w:r w:rsidRPr="006869C5">
        <w:rPr>
          <w:rFonts w:ascii="Roboto" w:eastAsia="Cambria" w:hAnsi="Roboto" w:cstheme="minorHAnsi"/>
          <w:sz w:val="22"/>
          <w:szCs w:val="24"/>
          <w:lang w:val="en-GB" w:eastAsia="en-US"/>
        </w:rPr>
        <w:tab/>
        <w:t xml:space="preserve">The Committee notes with concern that </w:t>
      </w:r>
      <w:proofErr w:type="spellStart"/>
      <w:r w:rsidRPr="006869C5">
        <w:rPr>
          <w:rFonts w:ascii="Roboto" w:eastAsia="Cambria" w:hAnsi="Roboto" w:cstheme="minorHAnsi"/>
          <w:sz w:val="22"/>
          <w:szCs w:val="24"/>
          <w:lang w:val="en-GB" w:eastAsia="en-US"/>
        </w:rPr>
        <w:t>travelers</w:t>
      </w:r>
      <w:proofErr w:type="spellEnd"/>
      <w:r w:rsidRPr="006869C5">
        <w:rPr>
          <w:rFonts w:ascii="Roboto" w:eastAsia="Cambria" w:hAnsi="Roboto" w:cstheme="minorHAnsi"/>
          <w:sz w:val="22"/>
          <w:szCs w:val="24"/>
          <w:lang w:val="en-GB" w:eastAsia="en-US"/>
        </w:rPr>
        <w:t xml:space="preserve"> and Roma, French citizens as well as non-citizens with disabilities often face severe hardship in their living arrangements. It is also concerned that data on their situation is scarce and about the absence of policies to address these risks and protect their rights. </w:t>
      </w:r>
    </w:p>
    <w:p w14:paraId="18197F5F" w14:textId="41651856"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b/>
          <w:bCs/>
          <w:sz w:val="22"/>
          <w:szCs w:val="24"/>
          <w:lang w:val="en-GB" w:eastAsia="en-US"/>
        </w:rPr>
      </w:pPr>
      <w:r w:rsidRPr="006869C5">
        <w:rPr>
          <w:rFonts w:ascii="Roboto" w:eastAsia="Cambria" w:hAnsi="Roboto" w:cstheme="minorHAnsi"/>
          <w:b/>
          <w:bCs/>
          <w:sz w:val="22"/>
          <w:szCs w:val="24"/>
          <w:lang w:val="en-GB" w:eastAsia="en-US"/>
        </w:rPr>
        <w:t>39.</w:t>
      </w:r>
      <w:r w:rsidRPr="006869C5">
        <w:rPr>
          <w:rFonts w:ascii="Roboto" w:eastAsia="Cambria" w:hAnsi="Roboto" w:cstheme="minorHAnsi"/>
          <w:b/>
          <w:bCs/>
          <w:sz w:val="22"/>
          <w:szCs w:val="24"/>
          <w:lang w:val="en-GB" w:eastAsia="en-US"/>
        </w:rPr>
        <w:tab/>
        <w:t xml:space="preserve">The Committee recommends that the State party systematically collect data on the living conditions of traveller and Roma persons with disabilities, citizens and non-citizens, and the fulfilment of their rights under the Convention, and ensure necessary accommodations for </w:t>
      </w:r>
      <w:r w:rsidRPr="006869C5">
        <w:rPr>
          <w:rFonts w:ascii="Roboto" w:eastAsia="Cambria" w:hAnsi="Roboto" w:cstheme="minorHAnsi"/>
          <w:b/>
          <w:bCs/>
          <w:sz w:val="22"/>
          <w:szCs w:val="24"/>
          <w:lang w:val="en-GB" w:eastAsia="en-US"/>
        </w:rPr>
        <w:lastRenderedPageBreak/>
        <w:t>travellers and Roma persons with disabilities, also in asylum-seeking and refugee situations, particularly children with disabilities.</w:t>
      </w:r>
    </w:p>
    <w:bookmarkStart w:id="97" w:name="_Estonia_(CRPD/C/EST/CO/1_)"/>
    <w:bookmarkStart w:id="98" w:name="_Toc113963363"/>
    <w:bookmarkEnd w:id="1"/>
    <w:bookmarkEnd w:id="97"/>
    <w:p w14:paraId="2538201A" w14:textId="41D23901" w:rsidR="006869C5" w:rsidRPr="00364A25" w:rsidRDefault="00364A25" w:rsidP="00364A25">
      <w:pPr>
        <w:pStyle w:val="Heading1"/>
        <w:spacing w:after="0"/>
        <w:rPr>
          <w:rFonts w:eastAsia="Cambria" w:cstheme="minorHAnsi"/>
          <w:lang w:val="en-GB" w:eastAsia="en-US"/>
        </w:rPr>
      </w:pPr>
      <w:r w:rsidRPr="00364A25">
        <w:rPr>
          <w:lang w:val="en-GB" w:eastAsia="en-US"/>
        </w:rPr>
        <w:fldChar w:fldCharType="begin"/>
      </w:r>
      <w:r w:rsidRPr="00364A25">
        <w:rPr>
          <w:lang w:val="en-GB" w:eastAsia="en-US"/>
        </w:rPr>
        <w:instrText xml:space="preserve"> HYPERLINK "https://tbinternet.ohchr.org/_layouts/15/treatybodyexternal/Download.aspx?symbolno=CRPD%2FC%2FEST%2FCO%2F1&amp;Lang=en" </w:instrText>
      </w:r>
      <w:r w:rsidRPr="00364A25">
        <w:rPr>
          <w:lang w:val="en-GB" w:eastAsia="en-US"/>
        </w:rPr>
      </w:r>
      <w:r w:rsidRPr="00364A25">
        <w:rPr>
          <w:lang w:val="en-GB" w:eastAsia="en-US"/>
        </w:rPr>
        <w:fldChar w:fldCharType="separate"/>
      </w:r>
      <w:bookmarkStart w:id="99" w:name="_Toc132119826"/>
      <w:bookmarkStart w:id="100" w:name="_Toc132120167"/>
      <w:bookmarkStart w:id="101" w:name="_Toc163142508"/>
      <w:r w:rsidRPr="00364A25">
        <w:rPr>
          <w:color w:val="0563C1" w:themeColor="hyperlink"/>
          <w:u w:val="single"/>
          <w:lang w:val="en-GB" w:eastAsia="en-US"/>
        </w:rPr>
        <w:t>Estonia</w:t>
      </w:r>
      <w:bookmarkEnd w:id="98"/>
      <w:r w:rsidRPr="00364A25">
        <w:rPr>
          <w:color w:val="0563C1" w:themeColor="hyperlink"/>
          <w:u w:val="single"/>
          <w:lang w:val="en-GB" w:eastAsia="en-US"/>
        </w:rPr>
        <w:t xml:space="preserve"> (2021)</w:t>
      </w:r>
      <w:bookmarkEnd w:id="99"/>
      <w:bookmarkEnd w:id="100"/>
      <w:bookmarkEnd w:id="101"/>
      <w:r w:rsidRPr="00364A25">
        <w:rPr>
          <w:lang w:val="en-GB" w:eastAsia="en-US"/>
        </w:rPr>
        <w:fldChar w:fldCharType="end"/>
      </w:r>
      <w:r w:rsidR="006869C5" w:rsidRPr="006869C5">
        <w:rPr>
          <w:rFonts w:eastAsia="Cambria"/>
          <w:lang w:val="en-GB" w:eastAsia="en-US"/>
        </w:rPr>
        <w:t xml:space="preserve"> </w:t>
      </w:r>
    </w:p>
    <w:p w14:paraId="5C673B75" w14:textId="77777777" w:rsidR="003056C8" w:rsidRPr="003056C8" w:rsidRDefault="003056C8" w:rsidP="003056C8">
      <w:pPr>
        <w:jc w:val="both"/>
        <w:rPr>
          <w:rFonts w:ascii="Roboto" w:eastAsia="Cambria" w:hAnsi="Roboto"/>
          <w:sz w:val="22"/>
          <w:szCs w:val="22"/>
          <w:lang w:val="en-GB" w:eastAsia="en-US"/>
        </w:rPr>
      </w:pPr>
      <w:r w:rsidRPr="003056C8">
        <w:rPr>
          <w:rFonts w:ascii="Roboto" w:eastAsia="Cambria" w:hAnsi="Roboto"/>
          <w:sz w:val="22"/>
          <w:szCs w:val="22"/>
          <w:lang w:val="en-GB" w:eastAsia="en-US"/>
        </w:rPr>
        <w:t xml:space="preserve">36. The Committee notes with concern information on the lack of accessibility, reasonable accommodations and support measures for asylum seekers and refugees with disabilities at border crossings, in reception and accommodation facilities and within the needs-identification procedures for persons with disabilities. </w:t>
      </w:r>
    </w:p>
    <w:p w14:paraId="12E980AE" w14:textId="7F60E02D" w:rsidR="003056C8" w:rsidRPr="003056C8" w:rsidRDefault="003056C8" w:rsidP="003056C8">
      <w:pPr>
        <w:jc w:val="both"/>
        <w:rPr>
          <w:rFonts w:ascii="Roboto" w:eastAsia="Cambria" w:hAnsi="Roboto"/>
          <w:b/>
          <w:bCs/>
          <w:sz w:val="22"/>
          <w:szCs w:val="22"/>
          <w:lang w:val="en-GB" w:eastAsia="en-US"/>
        </w:rPr>
      </w:pPr>
      <w:r w:rsidRPr="003056C8">
        <w:rPr>
          <w:rFonts w:ascii="Roboto" w:eastAsia="Cambria" w:hAnsi="Roboto"/>
          <w:b/>
          <w:bCs/>
          <w:sz w:val="22"/>
          <w:szCs w:val="22"/>
          <w:lang w:val="en-GB" w:eastAsia="en-US"/>
        </w:rPr>
        <w:t xml:space="preserve">37. The Committee recommends that the State party make assessments of the </w:t>
      </w:r>
      <w:proofErr w:type="gramStart"/>
      <w:r w:rsidRPr="003056C8">
        <w:rPr>
          <w:rFonts w:ascii="Roboto" w:eastAsia="Cambria" w:hAnsi="Roboto"/>
          <w:b/>
          <w:bCs/>
          <w:sz w:val="22"/>
          <w:szCs w:val="22"/>
          <w:lang w:val="en-GB" w:eastAsia="en-US"/>
        </w:rPr>
        <w:t>current status</w:t>
      </w:r>
      <w:proofErr w:type="gramEnd"/>
      <w:r w:rsidRPr="003056C8">
        <w:rPr>
          <w:rFonts w:ascii="Roboto" w:eastAsia="Cambria" w:hAnsi="Roboto"/>
          <w:b/>
          <w:bCs/>
          <w:sz w:val="22"/>
          <w:szCs w:val="22"/>
          <w:lang w:val="en-GB" w:eastAsia="en-US"/>
        </w:rPr>
        <w:t xml:space="preserve"> of and ensure accessibility, reasonable accommodations and support measures for asylum seekers and refugees with disabilities at border crossings, in reception and accommodation facilities and within the needs-identification procedures for all persons with disabilities.</w:t>
      </w:r>
    </w:p>
    <w:bookmarkStart w:id="102" w:name="_Australia_(CRPD/C/AUS/CO/2-3)_1"/>
    <w:bookmarkStart w:id="103" w:name="_Toc113963365"/>
    <w:bookmarkEnd w:id="102"/>
    <w:p w14:paraId="68A137DF" w14:textId="569A09B1" w:rsidR="006869C5" w:rsidRPr="006869C5" w:rsidRDefault="008F39EC" w:rsidP="003056C8">
      <w:pPr>
        <w:pStyle w:val="Heading1"/>
        <w:spacing w:after="0"/>
        <w:rPr>
          <w:rFonts w:eastAsia="Cambria"/>
          <w:lang w:val="en-GB" w:eastAsia="en-US"/>
        </w:rPr>
      </w:pPr>
      <w:r>
        <w:rPr>
          <w:lang w:val="en-GB" w:eastAsia="en-US"/>
        </w:rPr>
        <w:fldChar w:fldCharType="begin"/>
      </w:r>
      <w:r>
        <w:rPr>
          <w:lang w:val="en-GB" w:eastAsia="en-US"/>
        </w:rPr>
        <w:instrText xml:space="preserve"> HYPERLINK "https://tbinternet.ohchr.org/_layouts/15/treatybodyexternal/Download.aspx?symbolno=CRPD%2FC%2FAUS%2FCO%2F2-3&amp;Lang=en" </w:instrText>
      </w:r>
      <w:r>
        <w:rPr>
          <w:lang w:val="en-GB" w:eastAsia="en-US"/>
        </w:rPr>
      </w:r>
      <w:r>
        <w:rPr>
          <w:lang w:val="en-GB" w:eastAsia="en-US"/>
        </w:rPr>
        <w:fldChar w:fldCharType="separate"/>
      </w:r>
      <w:bookmarkStart w:id="104" w:name="_Toc132119828"/>
      <w:bookmarkStart w:id="105" w:name="_Toc132120169"/>
      <w:bookmarkStart w:id="106" w:name="_Toc163142509"/>
      <w:r w:rsidRPr="009C4E68">
        <w:rPr>
          <w:rStyle w:val="Hyperlink"/>
          <w:lang w:val="en-GB" w:eastAsia="en-US"/>
        </w:rPr>
        <w:t>Australia</w:t>
      </w:r>
      <w:bookmarkEnd w:id="103"/>
      <w:r w:rsidRPr="009C4E68">
        <w:rPr>
          <w:rStyle w:val="Hyperlink"/>
          <w:lang w:val="en-GB" w:eastAsia="en-US"/>
        </w:rPr>
        <w:t xml:space="preserve"> (2019)</w:t>
      </w:r>
      <w:bookmarkEnd w:id="104"/>
      <w:bookmarkEnd w:id="105"/>
      <w:bookmarkEnd w:id="106"/>
      <w:r>
        <w:rPr>
          <w:lang w:val="en-GB" w:eastAsia="en-US"/>
        </w:rPr>
        <w:fldChar w:fldCharType="end"/>
      </w:r>
      <w:r w:rsidR="006869C5" w:rsidRPr="006869C5">
        <w:rPr>
          <w:rFonts w:eastAsia="Cambria"/>
          <w:lang w:val="en-GB" w:eastAsia="en-US"/>
        </w:rPr>
        <w:t xml:space="preserve"> </w:t>
      </w:r>
    </w:p>
    <w:p w14:paraId="0BE954E9" w14:textId="2F9CB4E9" w:rsidR="006869C5" w:rsidRPr="00DF1642" w:rsidRDefault="006869C5" w:rsidP="00DF1642">
      <w:pPr>
        <w:suppressAutoHyphens/>
        <w:spacing w:line="240" w:lineRule="atLeast"/>
        <w:jc w:val="both"/>
        <w:rPr>
          <w:rFonts w:ascii="Roboto" w:hAnsi="Roboto" w:cstheme="minorHAnsi"/>
          <w:sz w:val="22"/>
          <w:szCs w:val="22"/>
          <w:lang w:val="x-none" w:eastAsia="x-none"/>
        </w:rPr>
      </w:pPr>
      <w:r w:rsidRPr="00DF1642">
        <w:rPr>
          <w:rFonts w:ascii="Roboto" w:hAnsi="Roboto" w:cstheme="minorHAnsi"/>
          <w:sz w:val="22"/>
          <w:szCs w:val="22"/>
          <w:lang w:val="x-none" w:eastAsia="x-none"/>
        </w:rPr>
        <w:t>35.</w:t>
      </w:r>
      <w:r w:rsidR="00DF1642" w:rsidRPr="00E879B5">
        <w:rPr>
          <w:rFonts w:ascii="Roboto" w:hAnsi="Roboto" w:cstheme="minorHAnsi"/>
          <w:sz w:val="22"/>
          <w:szCs w:val="22"/>
          <w:lang w:val="en-US" w:eastAsia="x-none"/>
        </w:rPr>
        <w:t xml:space="preserve"> </w:t>
      </w:r>
      <w:r w:rsidRPr="00DF1642">
        <w:rPr>
          <w:rFonts w:ascii="Roboto" w:hAnsi="Roboto" w:cstheme="minorHAnsi"/>
          <w:sz w:val="22"/>
          <w:szCs w:val="22"/>
          <w:lang w:val="x-none" w:eastAsia="x-none"/>
        </w:rPr>
        <w:t>The Committee is concerned about:</w:t>
      </w:r>
    </w:p>
    <w:p w14:paraId="116B1B88" w14:textId="6F1D8A22" w:rsidR="006869C5" w:rsidRPr="00DF1642" w:rsidRDefault="006869C5" w:rsidP="00DF1642">
      <w:pPr>
        <w:suppressAutoHyphens/>
        <w:spacing w:line="240" w:lineRule="atLeast"/>
        <w:jc w:val="both"/>
        <w:rPr>
          <w:rFonts w:ascii="Roboto" w:hAnsi="Roboto" w:cstheme="minorHAnsi"/>
          <w:sz w:val="22"/>
          <w:szCs w:val="22"/>
          <w:lang w:val="x-none" w:eastAsia="x-none"/>
        </w:rPr>
      </w:pPr>
      <w:r w:rsidRPr="00DF1642">
        <w:rPr>
          <w:rFonts w:ascii="Roboto" w:hAnsi="Roboto" w:cstheme="minorHAnsi"/>
          <w:sz w:val="22"/>
          <w:szCs w:val="22"/>
          <w:lang w:val="x-none" w:eastAsia="x-none"/>
        </w:rPr>
        <w:t>(a)</w:t>
      </w:r>
      <w:r w:rsidR="00DF1642" w:rsidRPr="00E879B5">
        <w:rPr>
          <w:rFonts w:ascii="Roboto" w:hAnsi="Roboto" w:cstheme="minorHAnsi"/>
          <w:sz w:val="22"/>
          <w:szCs w:val="22"/>
          <w:lang w:val="en-US" w:eastAsia="x-none"/>
        </w:rPr>
        <w:t xml:space="preserve"> </w:t>
      </w:r>
      <w:r w:rsidRPr="00DF1642">
        <w:rPr>
          <w:rFonts w:ascii="Roboto" w:hAnsi="Roboto" w:cstheme="minorHAnsi"/>
          <w:sz w:val="22"/>
          <w:szCs w:val="22"/>
          <w:lang w:val="x-none" w:eastAsia="x-none"/>
        </w:rPr>
        <w:t>Migration and asylum legislation, such as the Migration Act 1958 and the health requirement in the Migration Regulations 1994, which allows for discrimination against persons with disabilities in asylum and migration procedures;</w:t>
      </w:r>
    </w:p>
    <w:p w14:paraId="550BDC50" w14:textId="21F97B1D" w:rsidR="006869C5" w:rsidRPr="00DF1642" w:rsidRDefault="006869C5" w:rsidP="00DF1642">
      <w:pPr>
        <w:suppressAutoHyphens/>
        <w:spacing w:line="240" w:lineRule="atLeast"/>
        <w:jc w:val="both"/>
        <w:rPr>
          <w:rFonts w:ascii="Roboto" w:hAnsi="Roboto" w:cstheme="minorHAnsi"/>
          <w:sz w:val="22"/>
          <w:szCs w:val="22"/>
          <w:lang w:val="x-none" w:eastAsia="x-none"/>
        </w:rPr>
      </w:pPr>
      <w:r w:rsidRPr="00DF1642">
        <w:rPr>
          <w:rFonts w:ascii="Roboto" w:hAnsi="Roboto" w:cstheme="minorHAnsi"/>
          <w:sz w:val="22"/>
          <w:szCs w:val="22"/>
          <w:lang w:val="x-none" w:eastAsia="x-none"/>
        </w:rPr>
        <w:t>(b)</w:t>
      </w:r>
      <w:r w:rsidR="00DF1642" w:rsidRPr="00E879B5">
        <w:rPr>
          <w:rFonts w:ascii="Roboto" w:hAnsi="Roboto" w:cstheme="minorHAnsi"/>
          <w:sz w:val="22"/>
          <w:szCs w:val="22"/>
          <w:lang w:val="en-US" w:eastAsia="x-none"/>
        </w:rPr>
        <w:t xml:space="preserve"> </w:t>
      </w:r>
      <w:r w:rsidRPr="00DF1642">
        <w:rPr>
          <w:rFonts w:ascii="Roboto" w:hAnsi="Roboto" w:cstheme="minorHAnsi"/>
          <w:sz w:val="22"/>
          <w:szCs w:val="22"/>
          <w:lang w:val="x-none" w:eastAsia="x-none"/>
        </w:rPr>
        <w:t>The Disability Discrimination Act 1992 providing an exemption to certain provisions within the Migration Act 1958, which results in the exclusion of persons with disabilities;</w:t>
      </w:r>
    </w:p>
    <w:p w14:paraId="430FD3D6" w14:textId="1B4C8188" w:rsidR="006869C5" w:rsidRPr="00DF1642" w:rsidRDefault="006869C5" w:rsidP="00DF1642">
      <w:pPr>
        <w:suppressAutoHyphens/>
        <w:spacing w:line="240" w:lineRule="atLeast"/>
        <w:jc w:val="both"/>
        <w:rPr>
          <w:rFonts w:ascii="Roboto" w:hAnsi="Roboto" w:cstheme="minorHAnsi"/>
          <w:sz w:val="22"/>
          <w:szCs w:val="22"/>
          <w:lang w:val="x-none" w:eastAsia="x-none"/>
        </w:rPr>
      </w:pPr>
      <w:r w:rsidRPr="00DF1642">
        <w:rPr>
          <w:rFonts w:ascii="Roboto" w:hAnsi="Roboto" w:cstheme="minorHAnsi"/>
          <w:sz w:val="22"/>
          <w:szCs w:val="22"/>
          <w:lang w:val="x-none" w:eastAsia="x-none"/>
        </w:rPr>
        <w:t>(c)</w:t>
      </w:r>
      <w:r w:rsidR="00DF1642" w:rsidRPr="00E879B5">
        <w:rPr>
          <w:rFonts w:ascii="Roboto" w:hAnsi="Roboto" w:cstheme="minorHAnsi"/>
          <w:sz w:val="22"/>
          <w:szCs w:val="22"/>
          <w:lang w:val="en-US" w:eastAsia="x-none"/>
        </w:rPr>
        <w:t xml:space="preserve"> </w:t>
      </w:r>
      <w:r w:rsidRPr="00DF1642">
        <w:rPr>
          <w:rFonts w:ascii="Roboto" w:hAnsi="Roboto" w:cstheme="minorHAnsi"/>
          <w:sz w:val="22"/>
          <w:szCs w:val="22"/>
          <w:lang w:val="x-none" w:eastAsia="x-none"/>
        </w:rPr>
        <w:t>The 10-year qualifying period for migrants with a non-permanent visa to access the Age Support Pension and the Disability Support Pension;</w:t>
      </w:r>
    </w:p>
    <w:p w14:paraId="513E8C5D" w14:textId="07934720" w:rsidR="006869C5" w:rsidRPr="00DF1642" w:rsidRDefault="006869C5" w:rsidP="00DF1642">
      <w:pPr>
        <w:suppressAutoHyphens/>
        <w:spacing w:line="240" w:lineRule="atLeast"/>
        <w:jc w:val="both"/>
        <w:rPr>
          <w:rFonts w:ascii="Roboto" w:hAnsi="Roboto" w:cstheme="minorHAnsi"/>
          <w:sz w:val="22"/>
          <w:szCs w:val="22"/>
          <w:lang w:val="x-none" w:eastAsia="x-none"/>
        </w:rPr>
      </w:pPr>
      <w:r w:rsidRPr="00DF1642">
        <w:rPr>
          <w:rFonts w:ascii="Roboto" w:hAnsi="Roboto" w:cstheme="minorHAnsi"/>
          <w:sz w:val="22"/>
          <w:szCs w:val="22"/>
          <w:lang w:val="x-none" w:eastAsia="x-none"/>
        </w:rPr>
        <w:t>(d)</w:t>
      </w:r>
      <w:r w:rsidR="00DF1642" w:rsidRPr="00E879B5">
        <w:rPr>
          <w:rFonts w:ascii="Roboto" w:hAnsi="Roboto" w:cstheme="minorHAnsi"/>
          <w:sz w:val="22"/>
          <w:szCs w:val="22"/>
          <w:lang w:val="en-US" w:eastAsia="x-none"/>
        </w:rPr>
        <w:t xml:space="preserve"> </w:t>
      </w:r>
      <w:r w:rsidRPr="00DF1642">
        <w:rPr>
          <w:rFonts w:ascii="Roboto" w:hAnsi="Roboto" w:cstheme="minorHAnsi"/>
          <w:sz w:val="22"/>
          <w:szCs w:val="22"/>
          <w:lang w:val="x-none" w:eastAsia="x-none"/>
        </w:rPr>
        <w:t>The transfer of refugees and asylum seekers with disabilities to Nauru, Papua New Guinea and other “regional processing countries”.</w:t>
      </w:r>
    </w:p>
    <w:p w14:paraId="679B9A88" w14:textId="2DEC74CB" w:rsidR="006869C5" w:rsidRPr="00DF1642" w:rsidRDefault="006869C5" w:rsidP="00DF1642">
      <w:pPr>
        <w:suppressAutoHyphens/>
        <w:spacing w:line="240" w:lineRule="atLeast"/>
        <w:jc w:val="both"/>
        <w:rPr>
          <w:rFonts w:ascii="Roboto" w:hAnsi="Roboto" w:cstheme="minorHAnsi"/>
          <w:b/>
          <w:bCs/>
          <w:sz w:val="22"/>
          <w:szCs w:val="22"/>
          <w:lang w:val="x-none" w:eastAsia="x-none"/>
        </w:rPr>
      </w:pPr>
      <w:r w:rsidRPr="00DF1642">
        <w:rPr>
          <w:rFonts w:ascii="Roboto" w:hAnsi="Roboto" w:cstheme="minorHAnsi"/>
          <w:b/>
          <w:bCs/>
          <w:sz w:val="22"/>
          <w:szCs w:val="22"/>
          <w:lang w:val="x-none" w:eastAsia="x-none"/>
        </w:rPr>
        <w:t>36.</w:t>
      </w:r>
      <w:r w:rsidR="00DF1642" w:rsidRPr="00E879B5">
        <w:rPr>
          <w:rFonts w:ascii="Roboto" w:hAnsi="Roboto" w:cstheme="minorHAnsi"/>
          <w:b/>
          <w:bCs/>
          <w:sz w:val="22"/>
          <w:szCs w:val="22"/>
          <w:lang w:val="en-US" w:eastAsia="x-none"/>
        </w:rPr>
        <w:t xml:space="preserve"> </w:t>
      </w:r>
      <w:r w:rsidRPr="00DF1642">
        <w:rPr>
          <w:rFonts w:ascii="Roboto" w:hAnsi="Roboto" w:cstheme="minorHAnsi"/>
          <w:b/>
          <w:bCs/>
          <w:sz w:val="22"/>
          <w:szCs w:val="22"/>
          <w:lang w:val="x-none" w:eastAsia="x-none"/>
        </w:rPr>
        <w:t>The Committee recommends that the State party:</w:t>
      </w:r>
    </w:p>
    <w:p w14:paraId="57844FF0" w14:textId="1241F2B8" w:rsidR="006869C5" w:rsidRPr="00DF1642" w:rsidRDefault="006869C5" w:rsidP="00DF1642">
      <w:pPr>
        <w:suppressAutoHyphens/>
        <w:spacing w:line="240" w:lineRule="atLeast"/>
        <w:jc w:val="both"/>
        <w:rPr>
          <w:rFonts w:ascii="Roboto" w:hAnsi="Roboto" w:cstheme="minorHAnsi"/>
          <w:b/>
          <w:bCs/>
          <w:sz w:val="22"/>
          <w:szCs w:val="22"/>
          <w:lang w:val="x-none" w:eastAsia="x-none"/>
        </w:rPr>
      </w:pPr>
      <w:r w:rsidRPr="00DF1642">
        <w:rPr>
          <w:rFonts w:ascii="Roboto" w:hAnsi="Roboto" w:cstheme="minorHAnsi"/>
          <w:b/>
          <w:bCs/>
          <w:sz w:val="22"/>
          <w:szCs w:val="22"/>
          <w:lang w:val="x-none" w:eastAsia="x-none"/>
        </w:rPr>
        <w:t>(a)</w:t>
      </w:r>
      <w:r w:rsidR="00DF1642" w:rsidRPr="00E879B5">
        <w:rPr>
          <w:rFonts w:ascii="Roboto" w:hAnsi="Roboto" w:cstheme="minorHAnsi"/>
          <w:b/>
          <w:bCs/>
          <w:sz w:val="22"/>
          <w:szCs w:val="22"/>
          <w:lang w:val="en-US" w:eastAsia="x-none"/>
        </w:rPr>
        <w:t xml:space="preserve"> </w:t>
      </w:r>
      <w:r w:rsidRPr="00DF1642">
        <w:rPr>
          <w:rFonts w:ascii="Roboto" w:hAnsi="Roboto" w:cstheme="minorHAnsi"/>
          <w:b/>
          <w:bCs/>
          <w:sz w:val="22"/>
          <w:szCs w:val="22"/>
          <w:lang w:val="x-none" w:eastAsia="x-none"/>
        </w:rPr>
        <w:t>Review and amend its migration laws and policies to ensure that persons with disabilities do not face discrimination in any of the formalities and procedures relating to migration and asylum and, especially, remove the exemption in the Disability Discrimination Act 1992 to certain provisions of the Migration Act 1958;</w:t>
      </w:r>
    </w:p>
    <w:p w14:paraId="09FB7FAF" w14:textId="0827B91A" w:rsidR="006869C5" w:rsidRPr="00DF1642" w:rsidRDefault="006869C5" w:rsidP="00DF1642">
      <w:pPr>
        <w:suppressAutoHyphens/>
        <w:spacing w:line="240" w:lineRule="atLeast"/>
        <w:jc w:val="both"/>
        <w:rPr>
          <w:rFonts w:ascii="Roboto" w:hAnsi="Roboto" w:cstheme="minorHAnsi"/>
          <w:b/>
          <w:bCs/>
          <w:sz w:val="22"/>
          <w:szCs w:val="22"/>
          <w:lang w:val="x-none" w:eastAsia="x-none"/>
        </w:rPr>
      </w:pPr>
      <w:r w:rsidRPr="00DF1642">
        <w:rPr>
          <w:rFonts w:ascii="Roboto" w:hAnsi="Roboto" w:cstheme="minorHAnsi"/>
          <w:b/>
          <w:bCs/>
          <w:sz w:val="22"/>
          <w:szCs w:val="22"/>
          <w:lang w:val="x-none" w:eastAsia="x-none"/>
        </w:rPr>
        <w:t>(b)</w:t>
      </w:r>
      <w:r w:rsidR="00DF1642" w:rsidRPr="00E879B5">
        <w:rPr>
          <w:rFonts w:ascii="Roboto" w:hAnsi="Roboto" w:cstheme="minorHAnsi"/>
          <w:b/>
          <w:bCs/>
          <w:sz w:val="22"/>
          <w:szCs w:val="22"/>
          <w:lang w:val="en-US" w:eastAsia="x-none"/>
        </w:rPr>
        <w:t xml:space="preserve"> </w:t>
      </w:r>
      <w:r w:rsidRPr="00DF1642">
        <w:rPr>
          <w:rFonts w:ascii="Roboto" w:hAnsi="Roboto" w:cstheme="minorHAnsi"/>
          <w:b/>
          <w:bCs/>
          <w:sz w:val="22"/>
          <w:szCs w:val="22"/>
          <w:lang w:val="x-none" w:eastAsia="x-none"/>
        </w:rPr>
        <w:t>Remove the 10-year qualifying period for migrants to access the Age Support Pension and the Disability Support Pension;</w:t>
      </w:r>
    </w:p>
    <w:p w14:paraId="6DB71BF9" w14:textId="2705B9FF" w:rsidR="006869C5" w:rsidRPr="00DF1642" w:rsidRDefault="006869C5" w:rsidP="00DF1642">
      <w:pPr>
        <w:suppressAutoHyphens/>
        <w:spacing w:line="240" w:lineRule="atLeast"/>
        <w:jc w:val="both"/>
        <w:rPr>
          <w:rFonts w:ascii="Roboto" w:hAnsi="Roboto" w:cstheme="minorHAnsi"/>
          <w:b/>
          <w:bCs/>
          <w:sz w:val="22"/>
          <w:szCs w:val="22"/>
          <w:lang w:val="x-none" w:eastAsia="x-none"/>
        </w:rPr>
      </w:pPr>
      <w:r w:rsidRPr="00DF1642">
        <w:rPr>
          <w:rFonts w:ascii="Roboto" w:hAnsi="Roboto" w:cstheme="minorHAnsi"/>
          <w:b/>
          <w:bCs/>
          <w:sz w:val="22"/>
          <w:szCs w:val="22"/>
          <w:lang w:val="x-none" w:eastAsia="x-none"/>
        </w:rPr>
        <w:t>(c)</w:t>
      </w:r>
      <w:r w:rsidR="00DF1642" w:rsidRPr="00E879B5">
        <w:rPr>
          <w:rFonts w:ascii="Roboto" w:hAnsi="Roboto" w:cstheme="minorHAnsi"/>
          <w:b/>
          <w:bCs/>
          <w:sz w:val="22"/>
          <w:szCs w:val="22"/>
          <w:lang w:val="en-US" w:eastAsia="x-none"/>
        </w:rPr>
        <w:t xml:space="preserve"> </w:t>
      </w:r>
      <w:r w:rsidRPr="00DF1642">
        <w:rPr>
          <w:rFonts w:ascii="Roboto" w:hAnsi="Roboto" w:cstheme="minorHAnsi"/>
          <w:b/>
          <w:bCs/>
          <w:sz w:val="22"/>
          <w:szCs w:val="22"/>
          <w:lang w:val="x-none" w:eastAsia="x-none"/>
        </w:rPr>
        <w:t>Cease the transfer of refugees and asylum seekers, particularly persons with disabilities, to Nauru, Papua New Guinea and other “regional processing countries”, as requested by the Office of the United Nations High Commissioner for Refugees in a factsheet on the protection of so-called “legacy caseload” asylum seekers, and establish a minimum standard of health care and support for persons with disabilities held in immigration detention.</w:t>
      </w:r>
    </w:p>
    <w:bookmarkStart w:id="107" w:name="_Ecuador_(CRPD/C/ECU/CO/2-3)_2"/>
    <w:bookmarkStart w:id="108" w:name="_Toc113963366"/>
    <w:bookmarkEnd w:id="107"/>
    <w:p w14:paraId="13AC3FC4" w14:textId="77777777" w:rsidR="008F39EC" w:rsidRDefault="008F39EC" w:rsidP="008F39EC">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"https://tbinternet.ohchr.org/_layouts/15/treatybodyexternal/Download.aspx?symbolno=CRPD%2FC%2FECU%2FCO%2F2-3&amp;Lang=en" </w:instrText>
      </w:r>
      <w:r>
        <w:rPr>
          <w:lang w:val="en-GB" w:eastAsia="en-US"/>
        </w:rPr>
      </w:r>
      <w:r>
        <w:rPr>
          <w:lang w:val="en-GB" w:eastAsia="en-US"/>
        </w:rPr>
        <w:fldChar w:fldCharType="separate"/>
      </w:r>
      <w:bookmarkStart w:id="109" w:name="_Toc132119829"/>
      <w:bookmarkStart w:id="110" w:name="_Toc132120170"/>
      <w:bookmarkStart w:id="111" w:name="_Toc163142510"/>
      <w:r w:rsidRPr="009C4E68">
        <w:rPr>
          <w:rStyle w:val="Hyperlink"/>
          <w:lang w:val="en-GB" w:eastAsia="en-US"/>
        </w:rPr>
        <w:t>Ecuador</w:t>
      </w:r>
      <w:bookmarkEnd w:id="108"/>
      <w:r w:rsidRPr="009C4E68">
        <w:rPr>
          <w:rStyle w:val="Hyperlink"/>
          <w:lang w:val="en-GB" w:eastAsia="en-US"/>
        </w:rPr>
        <w:t xml:space="preserve"> (2019)</w:t>
      </w:r>
      <w:bookmarkEnd w:id="109"/>
      <w:bookmarkEnd w:id="110"/>
      <w:bookmarkEnd w:id="111"/>
      <w:r>
        <w:rPr>
          <w:lang w:val="en-GB" w:eastAsia="en-US"/>
        </w:rPr>
        <w:fldChar w:fldCharType="end"/>
      </w:r>
    </w:p>
    <w:p w14:paraId="6CC12AFC" w14:textId="6439ACEF" w:rsidR="006869C5" w:rsidRPr="007D0DAE" w:rsidRDefault="006869C5" w:rsidP="00DF1642">
      <w:pPr>
        <w:suppressAutoHyphens/>
        <w:spacing w:line="240" w:lineRule="atLeast"/>
        <w:jc w:val="both"/>
        <w:rPr>
          <w:rFonts w:ascii="Roboto" w:hAnsi="Roboto" w:cstheme="minorHAnsi"/>
          <w:sz w:val="22"/>
          <w:szCs w:val="22"/>
          <w:lang w:val="x-none" w:eastAsia="x-none"/>
        </w:rPr>
      </w:pPr>
      <w:r w:rsidRPr="007D0DAE">
        <w:rPr>
          <w:rFonts w:ascii="Roboto" w:hAnsi="Roboto" w:cstheme="minorHAnsi"/>
          <w:sz w:val="22"/>
          <w:szCs w:val="22"/>
          <w:lang w:val="x-none" w:eastAsia="x-none"/>
        </w:rPr>
        <w:t>35.</w:t>
      </w:r>
      <w:r w:rsidR="00DF1642" w:rsidRPr="00E879B5">
        <w:rPr>
          <w:rFonts w:ascii="Roboto" w:hAnsi="Roboto" w:cstheme="minorHAnsi"/>
          <w:sz w:val="22"/>
          <w:szCs w:val="22"/>
          <w:lang w:val="en-US" w:eastAsia="x-none"/>
        </w:rPr>
        <w:t xml:space="preserve"> </w:t>
      </w:r>
      <w:r w:rsidRPr="007D0DAE">
        <w:rPr>
          <w:rFonts w:ascii="Roboto" w:hAnsi="Roboto" w:cstheme="minorHAnsi"/>
          <w:sz w:val="22"/>
          <w:szCs w:val="22"/>
          <w:lang w:val="x-none" w:eastAsia="x-none"/>
        </w:rPr>
        <w:t>The Committee notes with concern the adoption of restrictions on entry into the country by persons with disabilities, particularly persons with disabilities who are seeking international protection. The Committee is also concerned at the lack of accessible shelters for migrants with disabilities that are staffed with personnel trained to provide information and to follow up on their applications and petitions.</w:t>
      </w:r>
    </w:p>
    <w:p w14:paraId="499AF3D7" w14:textId="3278604A" w:rsidR="006869C5" w:rsidRPr="007D0DAE" w:rsidRDefault="006869C5" w:rsidP="00DF1642">
      <w:pPr>
        <w:suppressAutoHyphens/>
        <w:spacing w:line="240" w:lineRule="atLeast"/>
        <w:jc w:val="both"/>
        <w:rPr>
          <w:rFonts w:ascii="Roboto" w:hAnsi="Roboto" w:cstheme="minorHAnsi"/>
          <w:b/>
          <w:bCs/>
          <w:sz w:val="22"/>
          <w:szCs w:val="22"/>
          <w:lang w:val="x-none" w:eastAsia="x-none"/>
        </w:rPr>
      </w:pPr>
      <w:r w:rsidRPr="007D0DAE">
        <w:rPr>
          <w:rFonts w:ascii="Roboto" w:hAnsi="Roboto" w:cstheme="minorHAnsi"/>
          <w:b/>
          <w:bCs/>
          <w:sz w:val="22"/>
          <w:szCs w:val="22"/>
          <w:lang w:val="x-none" w:eastAsia="x-none"/>
        </w:rPr>
        <w:t>36.</w:t>
      </w:r>
      <w:r w:rsidR="00DF1642" w:rsidRPr="00E879B5">
        <w:rPr>
          <w:rFonts w:ascii="Roboto" w:hAnsi="Roboto" w:cstheme="minorHAnsi"/>
          <w:b/>
          <w:bCs/>
          <w:sz w:val="22"/>
          <w:szCs w:val="22"/>
          <w:lang w:val="en-US" w:eastAsia="x-none"/>
        </w:rPr>
        <w:t xml:space="preserve"> </w:t>
      </w:r>
      <w:r w:rsidRPr="007D0DAE">
        <w:rPr>
          <w:rFonts w:ascii="Roboto" w:hAnsi="Roboto" w:cstheme="minorHAnsi"/>
          <w:b/>
          <w:bCs/>
          <w:sz w:val="22"/>
          <w:szCs w:val="22"/>
          <w:lang w:val="x-none" w:eastAsia="x-none"/>
        </w:rPr>
        <w:t>The Committee recommends that the State party:</w:t>
      </w:r>
    </w:p>
    <w:p w14:paraId="58896754" w14:textId="1D93B544" w:rsidR="006869C5" w:rsidRPr="007D0DAE" w:rsidRDefault="006869C5" w:rsidP="00DF1642">
      <w:pPr>
        <w:suppressAutoHyphens/>
        <w:spacing w:line="240" w:lineRule="atLeast"/>
        <w:jc w:val="both"/>
        <w:rPr>
          <w:rFonts w:ascii="Roboto" w:hAnsi="Roboto" w:cstheme="minorHAnsi"/>
          <w:b/>
          <w:bCs/>
          <w:sz w:val="22"/>
          <w:szCs w:val="22"/>
          <w:lang w:val="x-none" w:eastAsia="x-none"/>
        </w:rPr>
      </w:pPr>
      <w:r w:rsidRPr="007D0DAE">
        <w:rPr>
          <w:rFonts w:ascii="Roboto" w:hAnsi="Roboto" w:cstheme="minorHAnsi"/>
          <w:b/>
          <w:bCs/>
          <w:sz w:val="22"/>
          <w:szCs w:val="22"/>
          <w:lang w:val="x-none" w:eastAsia="x-none"/>
        </w:rPr>
        <w:t>(a)</w:t>
      </w:r>
      <w:r w:rsidR="00DF1642" w:rsidRPr="00E879B5">
        <w:rPr>
          <w:rFonts w:ascii="Roboto" w:hAnsi="Roboto" w:cstheme="minorHAnsi"/>
          <w:b/>
          <w:bCs/>
          <w:sz w:val="22"/>
          <w:szCs w:val="22"/>
          <w:lang w:val="en-US" w:eastAsia="x-none"/>
        </w:rPr>
        <w:t xml:space="preserve"> </w:t>
      </w:r>
      <w:r w:rsidRPr="007D0DAE">
        <w:rPr>
          <w:rFonts w:ascii="Roboto" w:hAnsi="Roboto" w:cstheme="minorHAnsi"/>
          <w:b/>
          <w:bCs/>
          <w:sz w:val="22"/>
          <w:szCs w:val="22"/>
          <w:lang w:val="x-none" w:eastAsia="x-none"/>
        </w:rPr>
        <w:t>Ensure that migrants with disabilities, particularly those who are seeking international protection, are able to exercise their rights on an equal footing with others;</w:t>
      </w:r>
    </w:p>
    <w:p w14:paraId="2A4DF4C2" w14:textId="2846EDDA" w:rsidR="006869C5" w:rsidRPr="007D0DAE" w:rsidRDefault="006869C5" w:rsidP="00DF1642">
      <w:pPr>
        <w:suppressAutoHyphens/>
        <w:spacing w:line="240" w:lineRule="atLeast"/>
        <w:jc w:val="both"/>
        <w:rPr>
          <w:rFonts w:ascii="Roboto" w:hAnsi="Roboto" w:cstheme="minorHAnsi"/>
          <w:b/>
          <w:bCs/>
          <w:sz w:val="22"/>
          <w:szCs w:val="22"/>
          <w:lang w:val="x-none" w:eastAsia="x-none"/>
        </w:rPr>
      </w:pPr>
      <w:r w:rsidRPr="007D0DAE">
        <w:rPr>
          <w:rFonts w:ascii="Roboto" w:hAnsi="Roboto" w:cstheme="minorHAnsi"/>
          <w:b/>
          <w:bCs/>
          <w:sz w:val="22"/>
          <w:szCs w:val="22"/>
          <w:lang w:val="x-none" w:eastAsia="x-none"/>
        </w:rPr>
        <w:t>(b)</w:t>
      </w:r>
      <w:r w:rsidR="00DF1642" w:rsidRPr="00E879B5">
        <w:rPr>
          <w:rFonts w:ascii="Roboto" w:hAnsi="Roboto" w:cstheme="minorHAnsi"/>
          <w:b/>
          <w:bCs/>
          <w:sz w:val="22"/>
          <w:szCs w:val="22"/>
          <w:lang w:val="en-US" w:eastAsia="x-none"/>
        </w:rPr>
        <w:t xml:space="preserve"> </w:t>
      </w:r>
      <w:r w:rsidRPr="007D0DAE">
        <w:rPr>
          <w:rFonts w:ascii="Roboto" w:hAnsi="Roboto" w:cstheme="minorHAnsi"/>
          <w:b/>
          <w:bCs/>
          <w:sz w:val="22"/>
          <w:szCs w:val="22"/>
          <w:lang w:val="x-none" w:eastAsia="x-none"/>
        </w:rPr>
        <w:t xml:space="preserve">Establish monitoring and assessment mechanisms at its borders for the identification, processing and protection of migrants with disabilities that use information and adapted procedures in accessible formats, individual adaptations such as the facilitation of physical access and trained personnel; </w:t>
      </w:r>
    </w:p>
    <w:p w14:paraId="7F0B2F41" w14:textId="63BE318A" w:rsidR="006869C5" w:rsidRDefault="006869C5" w:rsidP="00DF1642">
      <w:pPr>
        <w:suppressAutoHyphens/>
        <w:spacing w:line="240" w:lineRule="atLeast"/>
        <w:jc w:val="both"/>
        <w:rPr>
          <w:rFonts w:ascii="Roboto" w:hAnsi="Roboto" w:cstheme="minorHAnsi"/>
          <w:b/>
          <w:bCs/>
          <w:sz w:val="22"/>
          <w:szCs w:val="22"/>
          <w:lang w:val="x-none" w:eastAsia="x-none"/>
        </w:rPr>
      </w:pPr>
      <w:r w:rsidRPr="007D0DAE">
        <w:rPr>
          <w:rFonts w:ascii="Roboto" w:hAnsi="Roboto" w:cstheme="minorHAnsi"/>
          <w:b/>
          <w:bCs/>
          <w:sz w:val="22"/>
          <w:szCs w:val="22"/>
          <w:lang w:val="x-none" w:eastAsia="x-none"/>
        </w:rPr>
        <w:lastRenderedPageBreak/>
        <w:t>(c)</w:t>
      </w:r>
      <w:r w:rsidR="00DF1642" w:rsidRPr="00E879B5">
        <w:rPr>
          <w:rFonts w:ascii="Roboto" w:hAnsi="Roboto" w:cstheme="minorHAnsi"/>
          <w:b/>
          <w:bCs/>
          <w:sz w:val="22"/>
          <w:szCs w:val="22"/>
          <w:lang w:val="en-US" w:eastAsia="x-none"/>
        </w:rPr>
        <w:t xml:space="preserve"> </w:t>
      </w:r>
      <w:r w:rsidRPr="007D0DAE">
        <w:rPr>
          <w:rFonts w:ascii="Roboto" w:hAnsi="Roboto" w:cstheme="minorHAnsi"/>
          <w:b/>
          <w:bCs/>
          <w:sz w:val="22"/>
          <w:szCs w:val="22"/>
          <w:lang w:val="x-none" w:eastAsia="x-none"/>
        </w:rPr>
        <w:t>Ensure that conditions at reception centres are such that they afford adequate living standards for migrants and refugees with disabilities and safeguard their physical and mental health on an equal footing with others in accordance with the Convention.</w:t>
      </w:r>
    </w:p>
    <w:bookmarkStart w:id="112" w:name="_El_Salvador_(CRPD/C/SLV/CO/2-3)_1"/>
    <w:bookmarkStart w:id="113" w:name="_Toc113963367"/>
    <w:bookmarkEnd w:id="112"/>
    <w:p w14:paraId="7BCF7C3C" w14:textId="77777777" w:rsidR="008F39EC" w:rsidRPr="008F39EC" w:rsidRDefault="008F39EC" w:rsidP="008F39EC">
      <w:pPr>
        <w:pStyle w:val="Heading1"/>
        <w:spacing w:after="0"/>
        <w:rPr>
          <w:color w:val="C00000"/>
          <w:lang w:val="en-GB" w:eastAsia="en-US"/>
        </w:rPr>
      </w:pPr>
      <w:r w:rsidRPr="008F39EC">
        <w:rPr>
          <w:lang w:val="en-GB" w:eastAsia="en-US"/>
        </w:rPr>
        <w:fldChar w:fldCharType="begin"/>
      </w:r>
      <w:r w:rsidRPr="008F39EC">
        <w:rPr>
          <w:lang w:val="en-GB" w:eastAsia="en-US"/>
        </w:rPr>
        <w:instrText xml:space="preserve"> HYPERLINK "https://tbinternet.ohchr.org/_layouts/15/treatybodyexternal/Download.aspx?symbolno=CRPD%2FC%2FSLV%2FCO%2F2-3&amp;Lang=en" </w:instrText>
      </w:r>
      <w:r w:rsidRPr="008F39EC">
        <w:rPr>
          <w:lang w:val="en-GB" w:eastAsia="en-US"/>
        </w:rPr>
      </w:r>
      <w:r w:rsidRPr="008F39EC">
        <w:rPr>
          <w:lang w:val="en-GB" w:eastAsia="en-US"/>
        </w:rPr>
        <w:fldChar w:fldCharType="separate"/>
      </w:r>
      <w:bookmarkStart w:id="114" w:name="_Toc132119830"/>
      <w:bookmarkStart w:id="115" w:name="_Toc132120171"/>
      <w:bookmarkStart w:id="116" w:name="_Toc163142511"/>
      <w:r w:rsidRPr="008F39EC">
        <w:rPr>
          <w:color w:val="0563C1" w:themeColor="hyperlink"/>
          <w:u w:val="single"/>
          <w:lang w:val="en-GB" w:eastAsia="en-US"/>
        </w:rPr>
        <w:t>El Salvador</w:t>
      </w:r>
      <w:bookmarkEnd w:id="113"/>
      <w:r w:rsidRPr="008F39EC">
        <w:rPr>
          <w:color w:val="0563C1" w:themeColor="hyperlink"/>
          <w:u w:val="single"/>
          <w:lang w:val="en-GB" w:eastAsia="en-US"/>
        </w:rPr>
        <w:t xml:space="preserve"> (2019)</w:t>
      </w:r>
      <w:bookmarkEnd w:id="114"/>
      <w:bookmarkEnd w:id="115"/>
      <w:bookmarkEnd w:id="116"/>
      <w:r w:rsidRPr="008F39EC">
        <w:rPr>
          <w:lang w:val="en-GB" w:eastAsia="en-US"/>
        </w:rPr>
        <w:fldChar w:fldCharType="end"/>
      </w:r>
      <w:r w:rsidRPr="008F39EC">
        <w:rPr>
          <w:color w:val="C00000"/>
          <w:lang w:val="en-GB" w:eastAsia="en-US"/>
        </w:rPr>
        <w:t xml:space="preserve"> </w:t>
      </w:r>
    </w:p>
    <w:p w14:paraId="46CE557B" w14:textId="51E69745" w:rsidR="006869C5" w:rsidRPr="006869C5" w:rsidRDefault="006869C5" w:rsidP="007D0DAE">
      <w:pPr>
        <w:suppressAutoHyphens/>
        <w:spacing w:line="240" w:lineRule="atLeast"/>
        <w:jc w:val="both"/>
        <w:rPr>
          <w:rFonts w:ascii="Roboto" w:hAnsi="Roboto" w:cstheme="minorHAnsi"/>
          <w:sz w:val="22"/>
          <w:szCs w:val="22"/>
          <w:lang w:val="x-none" w:eastAsia="x-none"/>
        </w:rPr>
      </w:pPr>
      <w:r w:rsidRPr="006869C5">
        <w:rPr>
          <w:rFonts w:ascii="Roboto" w:hAnsi="Roboto" w:cstheme="minorHAnsi"/>
          <w:sz w:val="22"/>
          <w:szCs w:val="22"/>
          <w:lang w:val="x-none" w:eastAsia="x-none"/>
        </w:rPr>
        <w:t>36.</w:t>
      </w:r>
      <w:r w:rsidR="00DF1642" w:rsidRPr="00E879B5">
        <w:rPr>
          <w:rFonts w:ascii="Roboto" w:hAnsi="Roboto" w:cstheme="minorHAnsi"/>
          <w:sz w:val="22"/>
          <w:szCs w:val="22"/>
          <w:lang w:val="en-US" w:eastAsia="x-none"/>
        </w:rPr>
        <w:t xml:space="preserve"> </w:t>
      </w:r>
      <w:r w:rsidRPr="006869C5">
        <w:rPr>
          <w:rFonts w:ascii="Roboto" w:hAnsi="Roboto" w:cstheme="minorHAnsi"/>
          <w:sz w:val="22"/>
          <w:szCs w:val="22"/>
          <w:lang w:val="x-none" w:eastAsia="x-none"/>
        </w:rPr>
        <w:t>The Committee is concerned that the new Migration Law and the Passport Issuance and Revalidation Law enforce legal impediments to leaving the country for persons with hearing impairments and persons with intellectual or psychosocial disabilities. The Committee is also concerned at cases of some persons with disabilities still not having have access to identity documents.</w:t>
      </w:r>
    </w:p>
    <w:p w14:paraId="70D8F7E5" w14:textId="16C82607" w:rsidR="006869C5" w:rsidRPr="007D0DAE" w:rsidRDefault="006869C5" w:rsidP="007D0DAE">
      <w:pPr>
        <w:suppressAutoHyphens/>
        <w:spacing w:line="240" w:lineRule="atLeast"/>
        <w:jc w:val="both"/>
        <w:rPr>
          <w:rFonts w:ascii="Roboto" w:hAnsi="Roboto" w:cstheme="minorHAnsi"/>
          <w:b/>
          <w:bCs/>
          <w:sz w:val="22"/>
          <w:szCs w:val="22"/>
          <w:lang w:val="x-none" w:eastAsia="x-none"/>
        </w:rPr>
      </w:pPr>
      <w:r w:rsidRPr="007D0DAE">
        <w:rPr>
          <w:rFonts w:ascii="Roboto" w:hAnsi="Roboto" w:cstheme="minorHAnsi"/>
          <w:b/>
          <w:bCs/>
          <w:sz w:val="22"/>
          <w:szCs w:val="22"/>
          <w:lang w:val="x-none" w:eastAsia="x-none"/>
        </w:rPr>
        <w:t>37.</w:t>
      </w:r>
      <w:r w:rsidR="00DF1642" w:rsidRPr="00E879B5">
        <w:rPr>
          <w:rFonts w:ascii="Roboto" w:hAnsi="Roboto" w:cstheme="minorHAnsi"/>
          <w:b/>
          <w:bCs/>
          <w:sz w:val="22"/>
          <w:szCs w:val="22"/>
          <w:lang w:val="en-US" w:eastAsia="x-none"/>
        </w:rPr>
        <w:t xml:space="preserve"> </w:t>
      </w:r>
      <w:r w:rsidRPr="007D0DAE">
        <w:rPr>
          <w:rFonts w:ascii="Roboto" w:hAnsi="Roboto" w:cstheme="minorHAnsi"/>
          <w:b/>
          <w:bCs/>
          <w:sz w:val="22"/>
          <w:szCs w:val="22"/>
          <w:lang w:val="x-none" w:eastAsia="x-none"/>
        </w:rPr>
        <w:t>The Committee recommends that the State party review and reform its legislation on migration</w:t>
      </w:r>
      <w:r w:rsidRPr="006869C5">
        <w:rPr>
          <w:rFonts w:ascii="Roboto" w:hAnsi="Roboto" w:cstheme="minorHAnsi"/>
          <w:b/>
          <w:bCs/>
          <w:sz w:val="22"/>
          <w:szCs w:val="22"/>
          <w:lang w:val="x-none" w:eastAsia="x-none"/>
        </w:rPr>
        <w:t xml:space="preserve"> to eliminate discriminatory restrictions and ensure that all persons with disabilities who wish to leave or enter the country have access to procedures on an equal basis with others. The Committee also recommends that the State party take measures to ensure that all persons with disabilities have a birth certificate or identity document. </w:t>
      </w:r>
      <w:bookmarkStart w:id="117" w:name="IND18"/>
    </w:p>
    <w:bookmarkStart w:id="118" w:name="_India_(CRPD/C/IND/CO/1)"/>
    <w:bookmarkStart w:id="119" w:name="IND19"/>
    <w:bookmarkStart w:id="120" w:name="_Toc113963369"/>
    <w:bookmarkEnd w:id="117"/>
    <w:bookmarkEnd w:id="118"/>
    <w:p w14:paraId="5EADC673" w14:textId="77777777" w:rsidR="008F39EC" w:rsidRPr="008F39EC" w:rsidRDefault="008F39EC" w:rsidP="008F39EC">
      <w:pPr>
        <w:pStyle w:val="Heading1"/>
        <w:spacing w:after="0"/>
        <w:rPr>
          <w:color w:val="C00000"/>
          <w:lang w:val="en-GB" w:eastAsia="en-US"/>
        </w:rPr>
      </w:pPr>
      <w:r w:rsidRPr="008F39EC">
        <w:rPr>
          <w:lang w:val="en-GB" w:eastAsia="en-US"/>
        </w:rPr>
        <w:fldChar w:fldCharType="begin"/>
      </w:r>
      <w:r w:rsidRPr="008F39EC">
        <w:rPr>
          <w:lang w:val="en-GB" w:eastAsia="en-US"/>
        </w:rPr>
        <w:instrText xml:space="preserve"> HYPERLINK "https://tbinternet.ohchr.org/_layouts/15/treatybodyexternal/Download.aspx?symbolno=CRPD%2FC%2FIND%2FCO%2F1&amp;Lang=en" </w:instrText>
      </w:r>
      <w:r w:rsidRPr="008F39EC">
        <w:rPr>
          <w:lang w:val="en-GB" w:eastAsia="en-US"/>
        </w:rPr>
      </w:r>
      <w:r w:rsidRPr="008F39EC">
        <w:rPr>
          <w:lang w:val="en-GB" w:eastAsia="en-US"/>
        </w:rPr>
        <w:fldChar w:fldCharType="separate"/>
      </w:r>
      <w:bookmarkStart w:id="121" w:name="_Toc132119832"/>
      <w:bookmarkStart w:id="122" w:name="_Toc132120173"/>
      <w:bookmarkStart w:id="123" w:name="_Toc163142512"/>
      <w:r w:rsidRPr="008F39EC">
        <w:rPr>
          <w:color w:val="0563C1" w:themeColor="hyperlink"/>
          <w:u w:val="single"/>
          <w:lang w:val="en-GB" w:eastAsia="en-US"/>
        </w:rPr>
        <w:t>India (2019)</w:t>
      </w:r>
      <w:bookmarkEnd w:id="121"/>
      <w:bookmarkEnd w:id="122"/>
      <w:bookmarkEnd w:id="123"/>
      <w:r w:rsidRPr="008F39EC">
        <w:rPr>
          <w:lang w:val="en-GB" w:eastAsia="en-US"/>
        </w:rPr>
        <w:fldChar w:fldCharType="end"/>
      </w:r>
      <w:r w:rsidRPr="008F39EC">
        <w:rPr>
          <w:color w:val="C00000"/>
          <w:lang w:val="en-GB" w:eastAsia="en-US"/>
        </w:rPr>
        <w:t xml:space="preserve"> </w:t>
      </w:r>
      <w:bookmarkEnd w:id="119"/>
      <w:bookmarkEnd w:id="120"/>
    </w:p>
    <w:p w14:paraId="0FA3377F" w14:textId="7BB75C5D" w:rsidR="006869C5" w:rsidRPr="007D0DAE" w:rsidRDefault="006869C5" w:rsidP="00BD717C">
      <w:pPr>
        <w:suppressAutoHyphens/>
        <w:spacing w:line="240" w:lineRule="atLeast"/>
        <w:jc w:val="both"/>
        <w:rPr>
          <w:rFonts w:ascii="Roboto" w:hAnsi="Roboto" w:cstheme="minorHAnsi"/>
          <w:bCs/>
          <w:sz w:val="22"/>
          <w:szCs w:val="22"/>
          <w:lang w:val="x-none" w:eastAsia="x-none"/>
        </w:rPr>
      </w:pPr>
      <w:r w:rsidRPr="007D0DAE">
        <w:rPr>
          <w:rFonts w:ascii="Roboto" w:hAnsi="Roboto" w:cstheme="minorHAnsi"/>
          <w:bCs/>
          <w:sz w:val="22"/>
          <w:szCs w:val="22"/>
          <w:lang w:val="x-none" w:eastAsia="x-none"/>
        </w:rPr>
        <w:t>38.</w:t>
      </w:r>
      <w:r w:rsidR="00DF1642" w:rsidRPr="00E879B5">
        <w:rPr>
          <w:rFonts w:ascii="Roboto" w:hAnsi="Roboto" w:cstheme="minorHAnsi"/>
          <w:bCs/>
          <w:sz w:val="22"/>
          <w:szCs w:val="22"/>
          <w:lang w:val="en-US" w:eastAsia="x-none"/>
        </w:rPr>
        <w:t xml:space="preserve"> </w:t>
      </w:r>
      <w:r w:rsidRPr="007D0DAE">
        <w:rPr>
          <w:rFonts w:ascii="Roboto" w:hAnsi="Roboto" w:cstheme="minorHAnsi"/>
          <w:bCs/>
          <w:sz w:val="22"/>
          <w:szCs w:val="22"/>
          <w:lang w:val="x-none" w:eastAsia="x-none"/>
        </w:rPr>
        <w:t>The Committee is concerned about:</w:t>
      </w:r>
    </w:p>
    <w:p w14:paraId="0394CE12" w14:textId="17E8DB37" w:rsidR="006869C5" w:rsidRPr="007D0DAE" w:rsidRDefault="006869C5" w:rsidP="007D0DAE">
      <w:pPr>
        <w:suppressAutoHyphens/>
        <w:spacing w:line="240" w:lineRule="atLeast"/>
        <w:jc w:val="both"/>
        <w:rPr>
          <w:rFonts w:ascii="Roboto" w:hAnsi="Roboto" w:cstheme="minorHAnsi"/>
          <w:bCs/>
          <w:sz w:val="22"/>
          <w:szCs w:val="22"/>
          <w:lang w:val="x-none" w:eastAsia="x-none"/>
        </w:rPr>
      </w:pPr>
      <w:r w:rsidRPr="007D0DAE">
        <w:rPr>
          <w:rFonts w:ascii="Roboto" w:hAnsi="Roboto" w:cstheme="minorHAnsi"/>
          <w:bCs/>
          <w:sz w:val="22"/>
          <w:szCs w:val="22"/>
          <w:lang w:val="x-none" w:eastAsia="x-none"/>
        </w:rPr>
        <w:t>(a)</w:t>
      </w:r>
      <w:r w:rsidR="00DF1642" w:rsidRPr="00E879B5">
        <w:rPr>
          <w:rFonts w:ascii="Roboto" w:hAnsi="Roboto" w:cstheme="minorHAnsi"/>
          <w:bCs/>
          <w:sz w:val="22"/>
          <w:szCs w:val="22"/>
          <w:lang w:val="en-US" w:eastAsia="x-none"/>
        </w:rPr>
        <w:t xml:space="preserve"> </w:t>
      </w:r>
      <w:r w:rsidRPr="007D0DAE">
        <w:rPr>
          <w:rFonts w:ascii="Roboto" w:hAnsi="Roboto" w:cstheme="minorHAnsi"/>
          <w:bCs/>
          <w:sz w:val="22"/>
          <w:szCs w:val="22"/>
          <w:lang w:val="x-none" w:eastAsia="x-none"/>
        </w:rPr>
        <w:t>The lack of registration at birth of children with disabilities, particularly deafblind children, children requiring high levels of support and intersex children at a heightened risk of neglect, the absence of disaggregated data and the insufficiency of measures to ensure the early registration of and access to unique disability identification cards by children with disabilities in remote and rural areas, those internally displaced and those in refugee camps, resulting in their lack of access to community services;</w:t>
      </w:r>
    </w:p>
    <w:p w14:paraId="1EAED852" w14:textId="218CFF7B" w:rsidR="007D0DAE" w:rsidRDefault="006869C5" w:rsidP="007D0DAE">
      <w:pPr>
        <w:suppressAutoHyphens/>
        <w:spacing w:line="240" w:lineRule="atLeast"/>
        <w:jc w:val="both"/>
        <w:rPr>
          <w:rFonts w:ascii="Roboto" w:hAnsi="Roboto" w:cstheme="minorHAnsi"/>
          <w:bCs/>
          <w:sz w:val="22"/>
          <w:szCs w:val="22"/>
          <w:lang w:val="x-none" w:eastAsia="x-none"/>
        </w:rPr>
      </w:pPr>
      <w:r w:rsidRPr="007D0DAE">
        <w:rPr>
          <w:rFonts w:ascii="Roboto" w:hAnsi="Roboto" w:cstheme="minorHAnsi"/>
          <w:bCs/>
          <w:sz w:val="22"/>
          <w:szCs w:val="22"/>
          <w:lang w:val="x-none" w:eastAsia="x-none"/>
        </w:rPr>
        <w:t>(b)</w:t>
      </w:r>
      <w:r w:rsidR="00DF1642" w:rsidRPr="00E879B5">
        <w:rPr>
          <w:rFonts w:ascii="Roboto" w:hAnsi="Roboto" w:cstheme="minorHAnsi"/>
          <w:bCs/>
          <w:sz w:val="22"/>
          <w:szCs w:val="22"/>
          <w:lang w:val="en-US" w:eastAsia="x-none"/>
        </w:rPr>
        <w:t xml:space="preserve"> </w:t>
      </w:r>
      <w:r w:rsidRPr="007D0DAE">
        <w:rPr>
          <w:rFonts w:ascii="Roboto" w:hAnsi="Roboto" w:cstheme="minorHAnsi"/>
          <w:bCs/>
          <w:sz w:val="22"/>
          <w:szCs w:val="22"/>
          <w:lang w:val="x-none" w:eastAsia="x-none"/>
        </w:rPr>
        <w:t xml:space="preserve">The situation of persons with disabilities, including Muslim persons with disabilities, rendered stateless as a result of the registry process undertaken in the State of Assam and currently in detention camps. </w:t>
      </w:r>
    </w:p>
    <w:p w14:paraId="7370467B" w14:textId="47A74D92" w:rsidR="007D0DAE" w:rsidRPr="007D0DAE" w:rsidRDefault="006869C5" w:rsidP="007D0DAE">
      <w:pPr>
        <w:suppressAutoHyphens/>
        <w:spacing w:line="240" w:lineRule="atLeast"/>
        <w:jc w:val="both"/>
        <w:rPr>
          <w:rFonts w:ascii="Roboto" w:hAnsi="Roboto" w:cstheme="minorHAnsi"/>
          <w:bCs/>
          <w:sz w:val="22"/>
          <w:szCs w:val="22"/>
          <w:lang w:val="x-none" w:eastAsia="x-none"/>
        </w:rPr>
      </w:pPr>
      <w:r w:rsidRPr="007D0DAE">
        <w:rPr>
          <w:rFonts w:ascii="Roboto" w:hAnsi="Roboto" w:cstheme="minorHAnsi"/>
          <w:b/>
          <w:sz w:val="22"/>
          <w:szCs w:val="22"/>
          <w:lang w:val="x-none" w:eastAsia="x-none"/>
        </w:rPr>
        <w:t>39.</w:t>
      </w:r>
      <w:r w:rsidR="00DF1642" w:rsidRPr="00E879B5">
        <w:rPr>
          <w:rFonts w:ascii="Roboto" w:hAnsi="Roboto" w:cstheme="minorHAnsi"/>
          <w:b/>
          <w:sz w:val="22"/>
          <w:szCs w:val="22"/>
          <w:lang w:val="en-US" w:eastAsia="x-none"/>
        </w:rPr>
        <w:t xml:space="preserve"> </w:t>
      </w:r>
      <w:r w:rsidRPr="007D0DAE">
        <w:rPr>
          <w:rFonts w:ascii="Roboto" w:hAnsi="Roboto" w:cstheme="minorHAnsi"/>
          <w:b/>
          <w:sz w:val="22"/>
          <w:szCs w:val="22"/>
          <w:lang w:val="x-none" w:eastAsia="x-none"/>
        </w:rPr>
        <w:t>The Committee recommends that the State party:</w:t>
      </w:r>
    </w:p>
    <w:p w14:paraId="52B7D885" w14:textId="59E41628" w:rsidR="007D0DAE" w:rsidRDefault="006869C5" w:rsidP="007D0DAE">
      <w:pPr>
        <w:suppressAutoHyphens/>
        <w:spacing w:line="240" w:lineRule="atLeast"/>
        <w:jc w:val="both"/>
        <w:rPr>
          <w:rFonts w:ascii="Roboto" w:hAnsi="Roboto" w:cstheme="minorHAnsi"/>
          <w:b/>
          <w:sz w:val="22"/>
          <w:szCs w:val="22"/>
          <w:lang w:val="x-none" w:eastAsia="x-none"/>
        </w:rPr>
      </w:pPr>
      <w:r w:rsidRPr="007D0DAE">
        <w:rPr>
          <w:rFonts w:ascii="Roboto" w:hAnsi="Roboto" w:cstheme="minorHAnsi"/>
          <w:b/>
          <w:sz w:val="22"/>
          <w:szCs w:val="22"/>
          <w:lang w:val="x-none" w:eastAsia="x-none"/>
        </w:rPr>
        <w:t>(a)</w:t>
      </w:r>
      <w:r w:rsidR="00DF1642" w:rsidRPr="00E879B5">
        <w:rPr>
          <w:rFonts w:ascii="Roboto" w:hAnsi="Roboto" w:cstheme="minorHAnsi"/>
          <w:b/>
          <w:sz w:val="22"/>
          <w:szCs w:val="22"/>
          <w:lang w:val="en-US" w:eastAsia="x-none"/>
        </w:rPr>
        <w:t xml:space="preserve"> </w:t>
      </w:r>
      <w:r w:rsidRPr="007D0DAE">
        <w:rPr>
          <w:rFonts w:ascii="Roboto" w:hAnsi="Roboto" w:cstheme="minorHAnsi"/>
          <w:b/>
          <w:sz w:val="22"/>
          <w:szCs w:val="22"/>
          <w:lang w:val="x-none" w:eastAsia="x-none"/>
        </w:rPr>
        <w:t>Adopt a programme to ensure the registry of children with disabilities immediately after birth and the disaggregation of data of the birth registry, and to facilitate the recognition of unique disability identification cards for all children with disabilities and their access to appropriate early intervention and community services;</w:t>
      </w:r>
    </w:p>
    <w:p w14:paraId="416EF200" w14:textId="20650007" w:rsidR="006869C5" w:rsidRPr="007D0DAE" w:rsidRDefault="006869C5" w:rsidP="007D0DAE">
      <w:pPr>
        <w:suppressAutoHyphens/>
        <w:spacing w:line="240" w:lineRule="atLeast"/>
        <w:jc w:val="both"/>
        <w:rPr>
          <w:rFonts w:ascii="Roboto" w:hAnsi="Roboto" w:cstheme="minorHAnsi"/>
          <w:b/>
          <w:sz w:val="22"/>
          <w:szCs w:val="22"/>
          <w:lang w:val="x-none" w:eastAsia="x-none"/>
        </w:rPr>
      </w:pPr>
      <w:r w:rsidRPr="007D0DAE">
        <w:rPr>
          <w:rFonts w:ascii="Roboto" w:hAnsi="Roboto" w:cstheme="minorHAnsi"/>
          <w:b/>
          <w:sz w:val="22"/>
          <w:szCs w:val="22"/>
          <w:lang w:val="x-none" w:eastAsia="x-none"/>
        </w:rPr>
        <w:t>(b)</w:t>
      </w:r>
      <w:r w:rsidR="00DF1642" w:rsidRPr="00E879B5">
        <w:rPr>
          <w:rFonts w:ascii="Roboto" w:hAnsi="Roboto" w:cstheme="minorHAnsi"/>
          <w:b/>
          <w:sz w:val="22"/>
          <w:szCs w:val="22"/>
          <w:lang w:val="en-US" w:eastAsia="x-none"/>
        </w:rPr>
        <w:t xml:space="preserve"> </w:t>
      </w:r>
      <w:r w:rsidRPr="007D0DAE">
        <w:rPr>
          <w:rFonts w:ascii="Roboto" w:hAnsi="Roboto" w:cstheme="minorHAnsi"/>
          <w:b/>
          <w:sz w:val="22"/>
          <w:szCs w:val="22"/>
          <w:lang w:val="x-none" w:eastAsia="x-none"/>
        </w:rPr>
        <w:t>Ensure respect for and the protection of all human rights of persons with disabilities rendered stateless, including those in detention camps, urgently adopting measures to allow the reacquisition of nationality, and ratify or accede to the Convention relating to the Status of Stateless Persons (1954) and the Convention on the Reduction of Statelessness (1961).</w:t>
      </w:r>
    </w:p>
    <w:bookmarkStart w:id="124" w:name="_Iraq_(CRPD/C/IRQ/CO/1)"/>
    <w:bookmarkStart w:id="125" w:name="_Toc113963370"/>
    <w:bookmarkEnd w:id="124"/>
    <w:p w14:paraId="2CF68ABD" w14:textId="6B0BBC2E" w:rsidR="006869C5" w:rsidRPr="006869C5" w:rsidRDefault="008F39EC" w:rsidP="00BD717C">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"https://tbinternet.ohchr.org/_layouts/15/treatybodyexternal/Download.aspx?symbolno=CRPD%2FC%2FIRQ%2FCO%2F1&amp;Lang=en" </w:instrText>
      </w:r>
      <w:r>
        <w:rPr>
          <w:lang w:val="en-GB" w:eastAsia="en-US"/>
        </w:rPr>
      </w:r>
      <w:r>
        <w:rPr>
          <w:lang w:val="en-GB" w:eastAsia="en-US"/>
        </w:rPr>
        <w:fldChar w:fldCharType="separate"/>
      </w:r>
      <w:bookmarkStart w:id="126" w:name="_Toc132119833"/>
      <w:bookmarkStart w:id="127" w:name="_Toc132120174"/>
      <w:bookmarkStart w:id="128" w:name="_Toc163142513"/>
      <w:r w:rsidRPr="009C4E68">
        <w:rPr>
          <w:rStyle w:val="Hyperlink"/>
          <w:lang w:val="en-GB" w:eastAsia="en-US"/>
        </w:rPr>
        <w:t>Iraq</w:t>
      </w:r>
      <w:bookmarkEnd w:id="125"/>
      <w:r w:rsidRPr="009C4E68">
        <w:rPr>
          <w:rStyle w:val="Hyperlink"/>
          <w:lang w:val="en-GB" w:eastAsia="en-US"/>
        </w:rPr>
        <w:t xml:space="preserve"> (2019)</w:t>
      </w:r>
      <w:bookmarkEnd w:id="126"/>
      <w:bookmarkEnd w:id="127"/>
      <w:bookmarkEnd w:id="128"/>
      <w:r>
        <w:rPr>
          <w:lang w:val="en-GB" w:eastAsia="en-US"/>
        </w:rPr>
        <w:fldChar w:fldCharType="end"/>
      </w:r>
      <w:r w:rsidR="006869C5" w:rsidRPr="006869C5">
        <w:rPr>
          <w:rFonts w:eastAsia="Cambria"/>
          <w:lang w:val="en-GB" w:eastAsia="en-US"/>
        </w:rPr>
        <w:t xml:space="preserve"> </w:t>
      </w:r>
    </w:p>
    <w:p w14:paraId="0935321B" w14:textId="0F08D6CA" w:rsidR="006869C5" w:rsidRPr="007D0DAE" w:rsidRDefault="006869C5" w:rsidP="007D0DAE">
      <w:pPr>
        <w:suppressAutoHyphens/>
        <w:spacing w:line="240" w:lineRule="atLeast"/>
        <w:jc w:val="both"/>
        <w:rPr>
          <w:rFonts w:ascii="Roboto" w:hAnsi="Roboto" w:cstheme="minorHAnsi"/>
          <w:bCs/>
          <w:sz w:val="22"/>
          <w:szCs w:val="22"/>
          <w:lang w:val="x-none" w:eastAsia="x-none"/>
        </w:rPr>
      </w:pPr>
      <w:r w:rsidRPr="007D0DAE">
        <w:rPr>
          <w:rFonts w:ascii="Roboto" w:hAnsi="Roboto" w:cstheme="minorHAnsi"/>
          <w:bCs/>
          <w:sz w:val="22"/>
          <w:szCs w:val="22"/>
          <w:lang w:val="x-none" w:eastAsia="x-none"/>
        </w:rPr>
        <w:t>33. The Committee is concerned that not all children with disabilities are registered at birth and are thus at risk of being stateless, particularly children born in the State party to foreign nationals, children born to unknown parents and children born in regions that have been affected by armed conflict.</w:t>
      </w:r>
    </w:p>
    <w:p w14:paraId="0BE2A1F7" w14:textId="052D1E0F" w:rsidR="006869C5" w:rsidRPr="007D0DAE" w:rsidRDefault="006869C5" w:rsidP="007D0DAE">
      <w:pPr>
        <w:suppressAutoHyphens/>
        <w:spacing w:line="240" w:lineRule="atLeast"/>
        <w:jc w:val="both"/>
        <w:rPr>
          <w:rFonts w:ascii="Roboto" w:hAnsi="Roboto" w:cstheme="minorHAnsi"/>
          <w:b/>
          <w:sz w:val="22"/>
          <w:szCs w:val="22"/>
          <w:lang w:val="x-none" w:eastAsia="x-none"/>
        </w:rPr>
      </w:pPr>
      <w:r w:rsidRPr="007D0DAE">
        <w:rPr>
          <w:rFonts w:ascii="Roboto" w:hAnsi="Roboto" w:cstheme="minorHAnsi"/>
          <w:b/>
          <w:sz w:val="22"/>
          <w:szCs w:val="22"/>
          <w:lang w:val="x-none" w:eastAsia="x-none"/>
        </w:rPr>
        <w:t>34.</w:t>
      </w:r>
      <w:r w:rsidR="007D0DAE" w:rsidRPr="00E879B5">
        <w:rPr>
          <w:rFonts w:ascii="Roboto" w:hAnsi="Roboto" w:cstheme="minorHAnsi"/>
          <w:b/>
          <w:sz w:val="22"/>
          <w:szCs w:val="22"/>
          <w:lang w:val="en-US" w:eastAsia="x-none"/>
        </w:rPr>
        <w:t xml:space="preserve"> </w:t>
      </w:r>
      <w:r w:rsidRPr="007D0DAE">
        <w:rPr>
          <w:rFonts w:ascii="Roboto" w:hAnsi="Roboto" w:cstheme="minorHAnsi"/>
          <w:b/>
          <w:sz w:val="22"/>
          <w:szCs w:val="22"/>
          <w:lang w:val="x-none" w:eastAsia="x-none"/>
        </w:rPr>
        <w:t xml:space="preserve">The Committee recommends that the State party allocate the human, technical and financial resources necessary to continue its efforts to register all children with disabilities and to prevent their statelessness. </w:t>
      </w:r>
      <w:bookmarkStart w:id="129" w:name="_Kuwait_(CRPD/C/KWT/CO/1)"/>
      <w:bookmarkEnd w:id="129"/>
    </w:p>
    <w:p w14:paraId="7B110740" w14:textId="52F5086D" w:rsidR="006869C5" w:rsidRPr="006869C5" w:rsidRDefault="00000000" w:rsidP="007D0DAE">
      <w:pPr>
        <w:pStyle w:val="Heading1"/>
        <w:spacing w:after="0"/>
        <w:rPr>
          <w:sz w:val="18"/>
          <w:szCs w:val="18"/>
          <w:lang w:val="en-GB" w:eastAsia="en-US"/>
        </w:rPr>
      </w:pPr>
      <w:hyperlink r:id="rId28" w:history="1">
        <w:bookmarkStart w:id="130" w:name="_Toc132120175"/>
        <w:bookmarkStart w:id="131" w:name="_Toc132119834"/>
        <w:bookmarkStart w:id="132" w:name="_Toc163142514"/>
        <w:r w:rsidR="008F39EC" w:rsidRPr="009C4E68">
          <w:rPr>
            <w:rStyle w:val="Hyperlink"/>
            <w:lang w:val="en-GB" w:eastAsia="en-US"/>
          </w:rPr>
          <w:t>Kuwait (2019)</w:t>
        </w:r>
        <w:bookmarkEnd w:id="130"/>
        <w:bookmarkEnd w:id="131"/>
        <w:bookmarkEnd w:id="132"/>
      </w:hyperlink>
      <w:r w:rsidR="006869C5" w:rsidRPr="006869C5">
        <w:rPr>
          <w:rFonts w:eastAsia="Cambria"/>
          <w:lang w:val="en-GB" w:eastAsia="en-US"/>
        </w:rPr>
        <w:t xml:space="preserve"> </w:t>
      </w:r>
    </w:p>
    <w:p w14:paraId="57500C59" w14:textId="031572A8" w:rsidR="006869C5" w:rsidRPr="007D0DAE" w:rsidRDefault="006869C5" w:rsidP="007D0DAE">
      <w:pPr>
        <w:suppressAutoHyphens/>
        <w:spacing w:line="240" w:lineRule="atLeast"/>
        <w:jc w:val="both"/>
        <w:rPr>
          <w:rFonts w:ascii="Roboto" w:hAnsi="Roboto" w:cstheme="minorHAnsi"/>
          <w:bCs/>
          <w:sz w:val="22"/>
          <w:szCs w:val="22"/>
          <w:lang w:val="x-none" w:eastAsia="x-none"/>
        </w:rPr>
      </w:pPr>
      <w:r w:rsidRPr="007D0DAE">
        <w:rPr>
          <w:rFonts w:ascii="Roboto" w:hAnsi="Roboto" w:cstheme="minorHAnsi"/>
          <w:bCs/>
          <w:sz w:val="22"/>
          <w:szCs w:val="22"/>
          <w:lang w:val="x-none" w:eastAsia="x-none"/>
        </w:rPr>
        <w:t>36.</w:t>
      </w:r>
      <w:r w:rsidR="007D0DAE" w:rsidRPr="00E879B5">
        <w:rPr>
          <w:rFonts w:ascii="Roboto" w:hAnsi="Roboto" w:cstheme="minorHAnsi"/>
          <w:bCs/>
          <w:sz w:val="22"/>
          <w:szCs w:val="22"/>
          <w:lang w:val="en-US" w:eastAsia="x-none"/>
        </w:rPr>
        <w:t xml:space="preserve"> </w:t>
      </w:r>
      <w:r w:rsidRPr="007D0DAE">
        <w:rPr>
          <w:rFonts w:ascii="Roboto" w:hAnsi="Roboto" w:cstheme="minorHAnsi"/>
          <w:bCs/>
          <w:sz w:val="22"/>
          <w:szCs w:val="22"/>
          <w:lang w:val="x-none" w:eastAsia="x-none"/>
        </w:rPr>
        <w:t>The Committee is concerned about:</w:t>
      </w:r>
    </w:p>
    <w:p w14:paraId="34F693F7" w14:textId="788B8792" w:rsidR="006869C5" w:rsidRPr="007D0DAE" w:rsidRDefault="006869C5" w:rsidP="007D0DAE">
      <w:pPr>
        <w:suppressAutoHyphens/>
        <w:spacing w:line="240" w:lineRule="atLeast"/>
        <w:jc w:val="both"/>
        <w:rPr>
          <w:rFonts w:ascii="Roboto" w:hAnsi="Roboto" w:cstheme="minorHAnsi"/>
          <w:bCs/>
          <w:sz w:val="22"/>
          <w:szCs w:val="22"/>
          <w:lang w:val="x-none" w:eastAsia="x-none"/>
        </w:rPr>
      </w:pPr>
      <w:r w:rsidRPr="007D0DAE">
        <w:rPr>
          <w:rFonts w:ascii="Roboto" w:hAnsi="Roboto" w:cstheme="minorHAnsi"/>
          <w:bCs/>
          <w:sz w:val="22"/>
          <w:szCs w:val="22"/>
          <w:lang w:val="x-none" w:eastAsia="x-none"/>
        </w:rPr>
        <w:t>(a)</w:t>
      </w:r>
      <w:r w:rsidR="007D0DAE" w:rsidRPr="00E879B5">
        <w:rPr>
          <w:rFonts w:ascii="Roboto" w:hAnsi="Roboto" w:cstheme="minorHAnsi"/>
          <w:bCs/>
          <w:sz w:val="22"/>
          <w:szCs w:val="22"/>
          <w:lang w:val="en-US" w:eastAsia="x-none"/>
        </w:rPr>
        <w:t xml:space="preserve"> </w:t>
      </w:r>
      <w:r w:rsidRPr="007D0DAE">
        <w:rPr>
          <w:rFonts w:ascii="Roboto" w:hAnsi="Roboto" w:cstheme="minorHAnsi"/>
          <w:bCs/>
          <w:sz w:val="22"/>
          <w:szCs w:val="22"/>
          <w:lang w:val="x-none" w:eastAsia="x-none"/>
        </w:rPr>
        <w:t>The lack of information on the appropriate support and individualized accommodations available to migrants, refugees and asylum seekers with disabilities in immigration proceedings;</w:t>
      </w:r>
    </w:p>
    <w:p w14:paraId="72973834" w14:textId="07B96EFA" w:rsidR="006869C5" w:rsidRPr="007D0DAE" w:rsidRDefault="006869C5" w:rsidP="007D0DAE">
      <w:pPr>
        <w:suppressAutoHyphens/>
        <w:spacing w:line="240" w:lineRule="atLeast"/>
        <w:jc w:val="both"/>
        <w:rPr>
          <w:rFonts w:ascii="Roboto" w:hAnsi="Roboto" w:cstheme="minorHAnsi"/>
          <w:bCs/>
          <w:sz w:val="22"/>
          <w:szCs w:val="22"/>
          <w:lang w:val="x-none" w:eastAsia="x-none"/>
        </w:rPr>
      </w:pPr>
      <w:r w:rsidRPr="007D0DAE">
        <w:rPr>
          <w:rFonts w:ascii="Roboto" w:hAnsi="Roboto" w:cstheme="minorHAnsi"/>
          <w:bCs/>
          <w:sz w:val="22"/>
          <w:szCs w:val="22"/>
          <w:lang w:val="x-none" w:eastAsia="x-none"/>
        </w:rPr>
        <w:lastRenderedPageBreak/>
        <w:t>(b)</w:t>
      </w:r>
      <w:r w:rsidR="007D0DAE" w:rsidRPr="00E879B5">
        <w:rPr>
          <w:rFonts w:ascii="Roboto" w:hAnsi="Roboto" w:cstheme="minorHAnsi"/>
          <w:bCs/>
          <w:sz w:val="22"/>
          <w:szCs w:val="22"/>
          <w:lang w:val="en-US" w:eastAsia="x-none"/>
        </w:rPr>
        <w:t xml:space="preserve"> </w:t>
      </w:r>
      <w:r w:rsidRPr="007D0DAE">
        <w:rPr>
          <w:rFonts w:ascii="Roboto" w:hAnsi="Roboto" w:cstheme="minorHAnsi"/>
          <w:bCs/>
          <w:sz w:val="22"/>
          <w:szCs w:val="22"/>
          <w:lang w:val="x-none" w:eastAsia="x-none"/>
        </w:rPr>
        <w:t xml:space="preserve">The lack of information on the nationality status of Bidoons with disabilities, on the registration of the births of Bidoon children with disabilities and on the extent to which such children are able to enjoy their rights and access services. </w:t>
      </w:r>
    </w:p>
    <w:p w14:paraId="2E541C0D" w14:textId="404395E6" w:rsidR="006869C5" w:rsidRPr="007D0DAE" w:rsidRDefault="006869C5" w:rsidP="007D0DAE">
      <w:pPr>
        <w:suppressAutoHyphens/>
        <w:spacing w:line="240" w:lineRule="atLeast"/>
        <w:jc w:val="both"/>
        <w:rPr>
          <w:rFonts w:ascii="Roboto" w:hAnsi="Roboto" w:cstheme="minorHAnsi"/>
          <w:b/>
          <w:sz w:val="22"/>
          <w:szCs w:val="22"/>
          <w:lang w:val="x-none" w:eastAsia="x-none"/>
        </w:rPr>
      </w:pPr>
      <w:r w:rsidRPr="007D0DAE">
        <w:rPr>
          <w:rFonts w:ascii="Roboto" w:hAnsi="Roboto" w:cstheme="minorHAnsi"/>
          <w:b/>
          <w:sz w:val="22"/>
          <w:szCs w:val="22"/>
          <w:lang w:val="x-none" w:eastAsia="x-none"/>
        </w:rPr>
        <w:t>37.</w:t>
      </w:r>
      <w:r w:rsidR="007D0DAE" w:rsidRPr="00E879B5">
        <w:rPr>
          <w:rFonts w:ascii="Roboto" w:hAnsi="Roboto" w:cstheme="minorHAnsi"/>
          <w:b/>
          <w:sz w:val="22"/>
          <w:szCs w:val="22"/>
          <w:lang w:val="en-US" w:eastAsia="x-none"/>
        </w:rPr>
        <w:t xml:space="preserve"> </w:t>
      </w:r>
      <w:r w:rsidRPr="007D0DAE">
        <w:rPr>
          <w:rFonts w:ascii="Roboto" w:hAnsi="Roboto" w:cstheme="minorHAnsi"/>
          <w:b/>
          <w:sz w:val="22"/>
          <w:szCs w:val="22"/>
          <w:lang w:val="x-none" w:eastAsia="x-none"/>
        </w:rPr>
        <w:t>The Committee recommends that the State party:</w:t>
      </w:r>
    </w:p>
    <w:p w14:paraId="6BC4ED9F" w14:textId="59F63462" w:rsidR="006869C5" w:rsidRPr="007D0DAE" w:rsidRDefault="006869C5" w:rsidP="007D0DAE">
      <w:pPr>
        <w:suppressAutoHyphens/>
        <w:spacing w:line="240" w:lineRule="atLeast"/>
        <w:jc w:val="both"/>
        <w:rPr>
          <w:rFonts w:ascii="Roboto" w:hAnsi="Roboto" w:cstheme="minorHAnsi"/>
          <w:b/>
          <w:sz w:val="22"/>
          <w:szCs w:val="22"/>
          <w:lang w:val="x-none" w:eastAsia="x-none"/>
        </w:rPr>
      </w:pPr>
      <w:r w:rsidRPr="007D0DAE">
        <w:rPr>
          <w:rFonts w:ascii="Roboto" w:hAnsi="Roboto" w:cstheme="minorHAnsi"/>
          <w:b/>
          <w:sz w:val="22"/>
          <w:szCs w:val="22"/>
          <w:lang w:val="x-none" w:eastAsia="x-none"/>
        </w:rPr>
        <w:t>(a)</w:t>
      </w:r>
      <w:r w:rsidR="007D0DAE" w:rsidRPr="00E879B5">
        <w:rPr>
          <w:rFonts w:ascii="Roboto" w:hAnsi="Roboto" w:cstheme="minorHAnsi"/>
          <w:b/>
          <w:sz w:val="22"/>
          <w:szCs w:val="22"/>
          <w:lang w:val="en-US" w:eastAsia="x-none"/>
        </w:rPr>
        <w:t xml:space="preserve"> </w:t>
      </w:r>
      <w:r w:rsidRPr="007D0DAE">
        <w:rPr>
          <w:rFonts w:ascii="Roboto" w:hAnsi="Roboto" w:cstheme="minorHAnsi"/>
          <w:b/>
          <w:sz w:val="22"/>
          <w:szCs w:val="22"/>
          <w:lang w:val="x-none" w:eastAsia="x-none"/>
        </w:rPr>
        <w:t>Strengthen the support and individualized accommodations available to migrants, refugees and asylum seekers with disabilities in immigration proceedings;</w:t>
      </w:r>
    </w:p>
    <w:p w14:paraId="1B5C55A9" w14:textId="3386BBF8" w:rsidR="006869C5" w:rsidRPr="007D0DAE" w:rsidRDefault="006869C5" w:rsidP="007D0DAE">
      <w:pPr>
        <w:suppressAutoHyphens/>
        <w:spacing w:line="240" w:lineRule="atLeast"/>
        <w:jc w:val="both"/>
        <w:rPr>
          <w:rFonts w:ascii="Roboto" w:hAnsi="Roboto" w:cstheme="minorHAnsi"/>
          <w:b/>
          <w:sz w:val="22"/>
          <w:szCs w:val="22"/>
          <w:lang w:val="x-none" w:eastAsia="x-none"/>
        </w:rPr>
      </w:pPr>
      <w:r w:rsidRPr="007D0DAE">
        <w:rPr>
          <w:rFonts w:ascii="Roboto" w:hAnsi="Roboto" w:cstheme="minorHAnsi"/>
          <w:b/>
          <w:sz w:val="22"/>
          <w:szCs w:val="22"/>
          <w:lang w:val="x-none" w:eastAsia="x-none"/>
        </w:rPr>
        <w:t>(b)</w:t>
      </w:r>
      <w:r w:rsidR="007D0DAE" w:rsidRPr="00E879B5">
        <w:rPr>
          <w:rFonts w:ascii="Roboto" w:hAnsi="Roboto" w:cstheme="minorHAnsi"/>
          <w:b/>
          <w:sz w:val="22"/>
          <w:szCs w:val="22"/>
          <w:lang w:val="en-US" w:eastAsia="x-none"/>
        </w:rPr>
        <w:t xml:space="preserve"> </w:t>
      </w:r>
      <w:r w:rsidRPr="007D0DAE">
        <w:rPr>
          <w:rFonts w:ascii="Roboto" w:hAnsi="Roboto" w:cstheme="minorHAnsi"/>
          <w:b/>
          <w:sz w:val="22"/>
          <w:szCs w:val="22"/>
          <w:lang w:val="x-none" w:eastAsia="x-none"/>
        </w:rPr>
        <w:t>Ensure that all Bidoons with disabilities, including children, enjoy the right to acquire a nationality and that they are registered immediately after birth, have access to services and are able to exercise the rights under the Convention.</w:t>
      </w:r>
      <w:bookmarkStart w:id="133" w:name="_Myanmar_(CRPD/C/MMR/CO/1)"/>
      <w:bookmarkStart w:id="134" w:name="MMR18"/>
      <w:bookmarkEnd w:id="133"/>
    </w:p>
    <w:bookmarkStart w:id="135" w:name="_Toc113963372"/>
    <w:bookmarkEnd w:id="134"/>
    <w:p w14:paraId="4FD08FB3" w14:textId="77777777" w:rsidR="008F39EC" w:rsidRPr="008F39EC" w:rsidRDefault="008F39EC" w:rsidP="008F39EC">
      <w:pPr>
        <w:pStyle w:val="Heading1"/>
        <w:spacing w:after="0"/>
        <w:rPr>
          <w:rFonts w:cstheme="minorHAnsi"/>
          <w:color w:val="C00000"/>
          <w:lang w:val="en-GB" w:eastAsia="en-US"/>
        </w:rPr>
      </w:pPr>
      <w:r w:rsidRPr="008F39EC">
        <w:rPr>
          <w:lang w:val="en-GB" w:eastAsia="en-US"/>
        </w:rPr>
        <w:fldChar w:fldCharType="begin"/>
      </w:r>
      <w:r w:rsidRPr="008F39EC">
        <w:rPr>
          <w:lang w:val="en-GB" w:eastAsia="en-US"/>
        </w:rPr>
        <w:instrText xml:space="preserve"> HYPERLINK "https://tbinternet.ohchr.org/_layouts/15/treatybodyexternal/Download.aspx?symbolno=CRPD%2FC%2FMMR%2FCO%2F1&amp;Lang=en" </w:instrText>
      </w:r>
      <w:r w:rsidRPr="008F39EC">
        <w:rPr>
          <w:lang w:val="en-GB" w:eastAsia="en-US"/>
        </w:rPr>
      </w:r>
      <w:r w:rsidRPr="008F39EC">
        <w:rPr>
          <w:lang w:val="en-GB" w:eastAsia="en-US"/>
        </w:rPr>
        <w:fldChar w:fldCharType="separate"/>
      </w:r>
      <w:bookmarkStart w:id="136" w:name="_Toc132119835"/>
      <w:bookmarkStart w:id="137" w:name="_Toc132120176"/>
      <w:bookmarkStart w:id="138" w:name="_Toc163142515"/>
      <w:r w:rsidRPr="008F39EC">
        <w:rPr>
          <w:color w:val="0563C1" w:themeColor="hyperlink"/>
          <w:u w:val="single"/>
          <w:lang w:val="en-GB" w:eastAsia="en-US"/>
        </w:rPr>
        <w:t>Myanmar</w:t>
      </w:r>
      <w:bookmarkEnd w:id="135"/>
      <w:r w:rsidRPr="008F39EC">
        <w:rPr>
          <w:color w:val="0563C1" w:themeColor="hyperlink"/>
          <w:u w:val="single"/>
          <w:lang w:val="en-GB" w:eastAsia="en-US"/>
        </w:rPr>
        <w:t xml:space="preserve"> (2019)</w:t>
      </w:r>
      <w:bookmarkEnd w:id="136"/>
      <w:bookmarkEnd w:id="137"/>
      <w:bookmarkEnd w:id="138"/>
      <w:r w:rsidRPr="008F39EC">
        <w:rPr>
          <w:lang w:val="en-GB" w:eastAsia="en-US"/>
        </w:rPr>
        <w:fldChar w:fldCharType="end"/>
      </w:r>
    </w:p>
    <w:p w14:paraId="6F1413DD" w14:textId="71A053C1" w:rsidR="006869C5" w:rsidRPr="006869C5" w:rsidRDefault="006869C5" w:rsidP="003056C8">
      <w:pPr>
        <w:tabs>
          <w:tab w:val="right" w:pos="0"/>
        </w:tabs>
        <w:suppressAutoHyphens/>
        <w:spacing w:line="240" w:lineRule="atLeast"/>
        <w:jc w:val="both"/>
        <w:rPr>
          <w:rFonts w:ascii="Roboto" w:hAnsi="Roboto" w:cstheme="minorHAnsi"/>
          <w:sz w:val="22"/>
          <w:szCs w:val="22"/>
          <w:lang w:val="x-none" w:eastAsia="x-none"/>
        </w:rPr>
      </w:pPr>
      <w:r w:rsidRPr="006869C5">
        <w:rPr>
          <w:rFonts w:ascii="Roboto" w:hAnsi="Roboto" w:cstheme="minorHAnsi"/>
          <w:sz w:val="22"/>
          <w:szCs w:val="22"/>
          <w:lang w:val="x-none" w:eastAsia="x-none"/>
        </w:rPr>
        <w:t>35.</w:t>
      </w:r>
      <w:r w:rsidR="007D0DAE" w:rsidRPr="00E879B5">
        <w:rPr>
          <w:rFonts w:ascii="Roboto" w:hAnsi="Roboto" w:cstheme="minorHAnsi"/>
          <w:sz w:val="22"/>
          <w:szCs w:val="22"/>
          <w:lang w:val="en-US" w:eastAsia="x-none"/>
        </w:rPr>
        <w:t xml:space="preserve"> </w:t>
      </w:r>
      <w:r w:rsidRPr="006869C5">
        <w:rPr>
          <w:rFonts w:ascii="Roboto" w:hAnsi="Roboto" w:cstheme="minorHAnsi"/>
          <w:sz w:val="22"/>
          <w:szCs w:val="22"/>
          <w:lang w:val="x-none" w:eastAsia="x-none"/>
        </w:rPr>
        <w:t>The Committee is concerned that the Child Rights Law of 2019 does not guarantee the right to a nationality to children belonging to ethnic minority groups and those who are internally displaced, including children with disabilities, which hinders their access to education, health care and other public services. The Committee is also concerned about barriers to access administrative facilities and proceedings for birth registration, civil documentation and citizenship, including inaccessibility of buildings, official and unofficial fees, and communication barriers for persons with disabilities from ethnic minority groups.</w:t>
      </w:r>
    </w:p>
    <w:p w14:paraId="7EB5E3D9" w14:textId="3C478CDF" w:rsidR="006869C5" w:rsidRPr="00A80B70" w:rsidRDefault="006869C5" w:rsidP="003056C8">
      <w:pPr>
        <w:tabs>
          <w:tab w:val="right" w:pos="0"/>
        </w:tabs>
        <w:suppressAutoHyphens/>
        <w:spacing w:line="240" w:lineRule="atLeast"/>
        <w:jc w:val="both"/>
        <w:rPr>
          <w:rFonts w:ascii="Roboto" w:hAnsi="Roboto" w:cstheme="minorHAnsi"/>
          <w:b/>
          <w:sz w:val="22"/>
          <w:szCs w:val="22"/>
          <w:lang w:val="x-none" w:eastAsia="x-none"/>
        </w:rPr>
      </w:pPr>
      <w:r w:rsidRPr="006869C5">
        <w:rPr>
          <w:rFonts w:ascii="Roboto" w:hAnsi="Roboto" w:cstheme="minorHAnsi"/>
          <w:b/>
          <w:sz w:val="22"/>
          <w:szCs w:val="22"/>
          <w:lang w:val="x-none" w:eastAsia="x-none"/>
        </w:rPr>
        <w:t>36.</w:t>
      </w:r>
      <w:r w:rsidR="007D0DAE" w:rsidRPr="00E879B5">
        <w:rPr>
          <w:rFonts w:ascii="Roboto" w:hAnsi="Roboto" w:cstheme="minorHAnsi"/>
          <w:b/>
          <w:sz w:val="22"/>
          <w:szCs w:val="22"/>
          <w:lang w:val="en-US" w:eastAsia="x-none"/>
        </w:rPr>
        <w:t xml:space="preserve"> </w:t>
      </w:r>
      <w:r w:rsidRPr="006869C5">
        <w:rPr>
          <w:rFonts w:ascii="Roboto" w:hAnsi="Roboto" w:cstheme="minorHAnsi"/>
          <w:b/>
          <w:sz w:val="22"/>
          <w:szCs w:val="22"/>
          <w:lang w:val="x-none" w:eastAsia="x-none"/>
        </w:rPr>
        <w:t xml:space="preserve">The Committee recommends that the State party take the legal and other measures necessary to guarantee the right to a nationality without discrimination, and take effective policy measures to remove all barriers for persons with disabilities, including those from ethnic minority groups, to the enjoyment of their rights to a nationality, birth registration and civil documentation, to be able to exercise all the rights enshrined in the Convention. </w:t>
      </w:r>
      <w:bookmarkStart w:id="139" w:name="_Rwanda_(CRPD/C/RWA/CO/1)"/>
      <w:bookmarkStart w:id="140" w:name="RWA15"/>
      <w:bookmarkEnd w:id="139"/>
    </w:p>
    <w:bookmarkStart w:id="141" w:name="_Toc113963376"/>
    <w:bookmarkEnd w:id="140"/>
    <w:p w14:paraId="25BD3C23" w14:textId="77777777" w:rsidR="008F39EC" w:rsidRDefault="008F39EC" w:rsidP="008F39EC">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"https://tbinternet.ohchr.org/_layouts/15/treatybodyexternal/Download.aspx?symbolno=CRPD%2FC%2FRWA%2FCO%2F1&amp;Lang=en" </w:instrText>
      </w:r>
      <w:r>
        <w:rPr>
          <w:lang w:val="en-GB" w:eastAsia="en-US"/>
        </w:rPr>
      </w:r>
      <w:r>
        <w:rPr>
          <w:lang w:val="en-GB" w:eastAsia="en-US"/>
        </w:rPr>
        <w:fldChar w:fldCharType="separate"/>
      </w:r>
      <w:bookmarkStart w:id="142" w:name="_Toc132119839"/>
      <w:bookmarkStart w:id="143" w:name="_Toc132120180"/>
      <w:bookmarkStart w:id="144" w:name="_Toc163142516"/>
      <w:r w:rsidRPr="0060064A">
        <w:rPr>
          <w:rStyle w:val="Hyperlink"/>
          <w:lang w:val="en-GB" w:eastAsia="en-US"/>
        </w:rPr>
        <w:t>Rwand</w:t>
      </w:r>
      <w:r>
        <w:rPr>
          <w:rStyle w:val="Hyperlink"/>
          <w:lang w:val="en-GB" w:eastAsia="en-US"/>
        </w:rPr>
        <w:t>a (2019)</w:t>
      </w:r>
      <w:bookmarkEnd w:id="141"/>
      <w:bookmarkEnd w:id="142"/>
      <w:bookmarkEnd w:id="143"/>
      <w:bookmarkEnd w:id="144"/>
      <w:r>
        <w:rPr>
          <w:lang w:val="en-GB" w:eastAsia="en-US"/>
        </w:rPr>
        <w:fldChar w:fldCharType="end"/>
      </w:r>
    </w:p>
    <w:p w14:paraId="75D86963" w14:textId="464A26BF" w:rsidR="006869C5" w:rsidRPr="006869C5" w:rsidRDefault="006869C5" w:rsidP="003056C8">
      <w:pPr>
        <w:suppressAutoHyphens/>
        <w:spacing w:line="240" w:lineRule="atLeast"/>
        <w:jc w:val="both"/>
        <w:rPr>
          <w:rFonts w:ascii="Roboto" w:hAnsi="Roboto" w:cstheme="minorHAnsi"/>
          <w:sz w:val="22"/>
          <w:szCs w:val="22"/>
          <w:lang w:val="x-none" w:eastAsia="x-none"/>
        </w:rPr>
      </w:pPr>
      <w:r w:rsidRPr="006869C5">
        <w:rPr>
          <w:rFonts w:ascii="Roboto" w:hAnsi="Roboto" w:cstheme="minorHAnsi"/>
          <w:bCs/>
          <w:sz w:val="22"/>
          <w:szCs w:val="22"/>
          <w:lang w:val="x-none" w:eastAsia="x-none"/>
        </w:rPr>
        <w:t>33.</w:t>
      </w:r>
      <w:r w:rsidR="007D0DAE" w:rsidRPr="00E879B5">
        <w:rPr>
          <w:rFonts w:ascii="Roboto" w:hAnsi="Roboto" w:cstheme="minorHAnsi"/>
          <w:bCs/>
          <w:sz w:val="22"/>
          <w:szCs w:val="22"/>
          <w:lang w:val="en-US" w:eastAsia="x-none"/>
        </w:rPr>
        <w:t xml:space="preserve"> </w:t>
      </w:r>
      <w:r w:rsidRPr="006869C5">
        <w:rPr>
          <w:rFonts w:ascii="Roboto" w:hAnsi="Roboto" w:cstheme="minorHAnsi"/>
          <w:bCs/>
          <w:sz w:val="22"/>
          <w:szCs w:val="22"/>
          <w:lang w:val="x-none" w:eastAsia="x-none"/>
        </w:rPr>
        <w:t xml:space="preserve">The Committee is concerned about </w:t>
      </w:r>
      <w:r w:rsidRPr="006869C5">
        <w:rPr>
          <w:rFonts w:ascii="Roboto" w:hAnsi="Roboto" w:cstheme="minorHAnsi"/>
          <w:sz w:val="22"/>
          <w:szCs w:val="22"/>
          <w:lang w:val="x-none" w:eastAsia="x-none"/>
        </w:rPr>
        <w:t xml:space="preserve">barriers for persons with disabilities to obtain official documentation as refugees, which hinder their enjoyment of the right to liberty of movement. It is also concerned </w:t>
      </w:r>
      <w:r w:rsidRPr="006869C5">
        <w:rPr>
          <w:rFonts w:ascii="Roboto" w:hAnsi="Roboto" w:cstheme="minorHAnsi"/>
          <w:bCs/>
          <w:sz w:val="22"/>
          <w:szCs w:val="22"/>
          <w:lang w:val="x-none" w:eastAsia="x-none"/>
        </w:rPr>
        <w:t>that some</w:t>
      </w:r>
      <w:r w:rsidRPr="006869C5">
        <w:rPr>
          <w:rFonts w:ascii="Roboto" w:hAnsi="Roboto" w:cstheme="minorHAnsi"/>
          <w:sz w:val="22"/>
          <w:szCs w:val="22"/>
          <w:lang w:val="x-none" w:eastAsia="x-none"/>
        </w:rPr>
        <w:t xml:space="preserve"> children, including children with disabilities are still not registered at birth.</w:t>
      </w:r>
    </w:p>
    <w:p w14:paraId="0A4FE01F" w14:textId="1CD4BECF" w:rsidR="006869C5" w:rsidRPr="006869C5" w:rsidRDefault="006869C5" w:rsidP="003056C8">
      <w:pPr>
        <w:suppressAutoHyphens/>
        <w:spacing w:line="240" w:lineRule="atLeast"/>
        <w:jc w:val="both"/>
        <w:rPr>
          <w:rFonts w:ascii="Roboto" w:hAnsi="Roboto" w:cstheme="minorHAnsi"/>
          <w:b/>
          <w:sz w:val="22"/>
          <w:szCs w:val="22"/>
          <w:lang w:val="x-none" w:eastAsia="x-none"/>
        </w:rPr>
      </w:pPr>
      <w:r w:rsidRPr="006869C5">
        <w:rPr>
          <w:rFonts w:ascii="Roboto" w:hAnsi="Roboto" w:cstheme="minorHAnsi"/>
          <w:b/>
          <w:bCs/>
          <w:sz w:val="22"/>
          <w:szCs w:val="22"/>
          <w:lang w:val="x-none" w:eastAsia="x-none"/>
        </w:rPr>
        <w:t>34.</w:t>
      </w:r>
      <w:r w:rsidR="007D0DAE" w:rsidRPr="00E879B5">
        <w:rPr>
          <w:rFonts w:ascii="Roboto" w:hAnsi="Roboto" w:cstheme="minorHAnsi"/>
          <w:b/>
          <w:bCs/>
          <w:sz w:val="22"/>
          <w:szCs w:val="22"/>
          <w:lang w:val="en-US" w:eastAsia="x-none"/>
        </w:rPr>
        <w:t xml:space="preserve"> </w:t>
      </w:r>
      <w:r w:rsidRPr="006869C5">
        <w:rPr>
          <w:rFonts w:ascii="Roboto" w:hAnsi="Roboto" w:cstheme="minorHAnsi"/>
          <w:b/>
          <w:bCs/>
          <w:sz w:val="22"/>
          <w:szCs w:val="22"/>
          <w:lang w:val="x-none" w:eastAsia="x-none"/>
        </w:rPr>
        <w:t>The</w:t>
      </w:r>
      <w:r w:rsidRPr="006869C5">
        <w:rPr>
          <w:rFonts w:ascii="Roboto" w:hAnsi="Roboto" w:cstheme="minorHAnsi"/>
          <w:b/>
          <w:sz w:val="22"/>
          <w:szCs w:val="22"/>
          <w:lang w:val="x-none" w:eastAsia="x-none"/>
        </w:rPr>
        <w:t xml:space="preserve"> Committee recommends that the State party:</w:t>
      </w:r>
    </w:p>
    <w:p w14:paraId="3555C121" w14:textId="03E6C21C" w:rsidR="006869C5" w:rsidRPr="006869C5" w:rsidRDefault="006869C5" w:rsidP="003056C8">
      <w:pPr>
        <w:suppressAutoHyphens/>
        <w:spacing w:line="240" w:lineRule="atLeast"/>
        <w:jc w:val="both"/>
        <w:rPr>
          <w:rFonts w:ascii="Roboto" w:hAnsi="Roboto" w:cstheme="minorHAnsi"/>
          <w:b/>
          <w:sz w:val="22"/>
          <w:szCs w:val="22"/>
          <w:lang w:val="x-none" w:eastAsia="x-none"/>
        </w:rPr>
      </w:pPr>
      <w:r w:rsidRPr="006869C5">
        <w:rPr>
          <w:rFonts w:ascii="Roboto" w:hAnsi="Roboto" w:cstheme="minorHAnsi"/>
          <w:b/>
          <w:sz w:val="22"/>
          <w:szCs w:val="22"/>
          <w:lang w:val="x-none" w:eastAsia="x-none"/>
        </w:rPr>
        <w:t>(a)</w:t>
      </w:r>
      <w:r w:rsidR="007D0DAE" w:rsidRPr="00E879B5">
        <w:rPr>
          <w:rFonts w:ascii="Roboto" w:hAnsi="Roboto" w:cstheme="minorHAnsi"/>
          <w:b/>
          <w:sz w:val="22"/>
          <w:szCs w:val="22"/>
          <w:lang w:val="en-US" w:eastAsia="x-none"/>
        </w:rPr>
        <w:t xml:space="preserve"> </w:t>
      </w:r>
      <w:r w:rsidRPr="006869C5">
        <w:rPr>
          <w:rFonts w:ascii="Roboto" w:hAnsi="Roboto" w:cstheme="minorHAnsi"/>
          <w:b/>
          <w:sz w:val="22"/>
          <w:szCs w:val="22"/>
          <w:lang w:val="x-none" w:eastAsia="x-none"/>
        </w:rPr>
        <w:t xml:space="preserve">Strengthen the registration programme to implement Law No. 13 </w:t>
      </w:r>
      <w:proofErr w:type="spellStart"/>
      <w:r w:rsidRPr="006869C5">
        <w:rPr>
          <w:rFonts w:ascii="Roboto" w:hAnsi="Roboto" w:cstheme="minorHAnsi"/>
          <w:b/>
          <w:sz w:val="22"/>
          <w:szCs w:val="22"/>
          <w:lang w:val="x-none" w:eastAsia="x-none"/>
        </w:rPr>
        <w:t>ter</w:t>
      </w:r>
      <w:proofErr w:type="spellEnd"/>
      <w:r w:rsidRPr="006869C5">
        <w:rPr>
          <w:rFonts w:ascii="Roboto" w:hAnsi="Roboto" w:cstheme="minorHAnsi"/>
          <w:b/>
          <w:sz w:val="22"/>
          <w:szCs w:val="22"/>
          <w:lang w:val="x-none" w:eastAsia="x-none"/>
        </w:rPr>
        <w:t>/2014 Relating to Refugees and ensure that refugees with disabilities in all areas of the country have access to official documentation on an equal basis with others;</w:t>
      </w:r>
    </w:p>
    <w:p w14:paraId="6BAD71E6" w14:textId="5B64345F" w:rsidR="006869C5" w:rsidRPr="00A80B70" w:rsidRDefault="006869C5" w:rsidP="003056C8">
      <w:pPr>
        <w:suppressAutoHyphens/>
        <w:spacing w:line="240" w:lineRule="atLeast"/>
        <w:jc w:val="both"/>
        <w:rPr>
          <w:rFonts w:ascii="Roboto" w:hAnsi="Roboto" w:cstheme="minorHAnsi"/>
          <w:b/>
          <w:sz w:val="22"/>
          <w:szCs w:val="22"/>
          <w:lang w:val="x-none" w:eastAsia="x-none"/>
        </w:rPr>
      </w:pPr>
      <w:r w:rsidRPr="006869C5">
        <w:rPr>
          <w:rFonts w:ascii="Roboto" w:hAnsi="Roboto" w:cstheme="minorHAnsi"/>
          <w:b/>
          <w:sz w:val="22"/>
          <w:szCs w:val="22"/>
          <w:lang w:val="x-none" w:eastAsia="x-none"/>
        </w:rPr>
        <w:t>(b)</w:t>
      </w:r>
      <w:r w:rsidR="007D0DAE" w:rsidRPr="00E879B5">
        <w:rPr>
          <w:rFonts w:ascii="Roboto" w:hAnsi="Roboto" w:cstheme="minorHAnsi"/>
          <w:b/>
          <w:sz w:val="22"/>
          <w:szCs w:val="22"/>
          <w:lang w:val="en-US" w:eastAsia="x-none"/>
        </w:rPr>
        <w:t xml:space="preserve"> </w:t>
      </w:r>
      <w:r w:rsidRPr="006869C5">
        <w:rPr>
          <w:rFonts w:ascii="Roboto" w:hAnsi="Roboto" w:cstheme="minorHAnsi"/>
          <w:b/>
          <w:sz w:val="22"/>
          <w:szCs w:val="22"/>
          <w:lang w:val="x-none" w:eastAsia="x-none"/>
        </w:rPr>
        <w:t>Enforce the registration of all new born children with disabilities at birth and conduct a countrywide campaign to sensitize parents and the community on the importance of registering the birth of their children including those with disabilities.</w:t>
      </w:r>
      <w:bookmarkStart w:id="145" w:name="_Saudi_Arabia_(CRPD/C/SAU/CO/1)"/>
      <w:bookmarkStart w:id="146" w:name="SAU15"/>
      <w:bookmarkEnd w:id="145"/>
    </w:p>
    <w:bookmarkStart w:id="147" w:name="_Toc113963377"/>
    <w:bookmarkEnd w:id="146"/>
    <w:p w14:paraId="51268D34" w14:textId="77777777" w:rsidR="008F39EC" w:rsidRDefault="008F39EC" w:rsidP="008F39EC">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"https://tbinternet.ohchr.org/_layouts/15/treatybodyexternal/Download.aspx?symbolno=CRPD%2FC%2FSAU%2FCO%2F1&amp;Lang=en" </w:instrText>
      </w:r>
      <w:r>
        <w:rPr>
          <w:lang w:val="en-GB" w:eastAsia="en-US"/>
        </w:rPr>
      </w:r>
      <w:r>
        <w:rPr>
          <w:lang w:val="en-GB" w:eastAsia="en-US"/>
        </w:rPr>
        <w:fldChar w:fldCharType="separate"/>
      </w:r>
      <w:bookmarkStart w:id="148" w:name="_Toc132119840"/>
      <w:bookmarkStart w:id="149" w:name="_Toc132120181"/>
      <w:bookmarkStart w:id="150" w:name="_Toc163142517"/>
      <w:r w:rsidRPr="0060064A">
        <w:rPr>
          <w:rStyle w:val="Hyperlink"/>
          <w:lang w:val="en-GB" w:eastAsia="en-US"/>
        </w:rPr>
        <w:t>Saudi Arabi</w:t>
      </w:r>
      <w:r>
        <w:rPr>
          <w:rStyle w:val="Hyperlink"/>
          <w:lang w:val="en-GB" w:eastAsia="en-US"/>
        </w:rPr>
        <w:t>a (2019)</w:t>
      </w:r>
      <w:bookmarkEnd w:id="147"/>
      <w:bookmarkEnd w:id="148"/>
      <w:bookmarkEnd w:id="149"/>
      <w:bookmarkEnd w:id="150"/>
      <w:r>
        <w:rPr>
          <w:lang w:val="en-GB" w:eastAsia="en-US"/>
        </w:rPr>
        <w:fldChar w:fldCharType="end"/>
      </w:r>
    </w:p>
    <w:p w14:paraId="3D226554" w14:textId="5E3277B0" w:rsidR="006869C5" w:rsidRPr="006869C5" w:rsidRDefault="006869C5" w:rsidP="003056C8">
      <w:pPr>
        <w:suppressAutoHyphens/>
        <w:spacing w:line="240" w:lineRule="atLeast"/>
        <w:jc w:val="both"/>
        <w:rPr>
          <w:rFonts w:ascii="Roboto" w:hAnsi="Roboto" w:cstheme="minorHAnsi"/>
          <w:sz w:val="22"/>
          <w:szCs w:val="22"/>
          <w:lang w:val="en-US" w:eastAsia="x-none"/>
        </w:rPr>
      </w:pPr>
      <w:r w:rsidRPr="006869C5">
        <w:rPr>
          <w:rFonts w:ascii="Roboto" w:hAnsi="Roboto" w:cstheme="minorHAnsi"/>
          <w:sz w:val="22"/>
          <w:szCs w:val="22"/>
          <w:lang w:val="en-US" w:eastAsia="x-none"/>
        </w:rPr>
        <w:t>33.</w:t>
      </w:r>
      <w:r w:rsidR="007D0DAE">
        <w:rPr>
          <w:rFonts w:ascii="Roboto" w:hAnsi="Roboto" w:cstheme="minorHAnsi"/>
          <w:sz w:val="22"/>
          <w:szCs w:val="22"/>
          <w:lang w:val="en-US" w:eastAsia="x-none"/>
        </w:rPr>
        <w:t xml:space="preserve"> </w:t>
      </w:r>
      <w:r w:rsidRPr="006869C5">
        <w:rPr>
          <w:rFonts w:ascii="Roboto" w:hAnsi="Roboto" w:cstheme="minorHAnsi"/>
          <w:sz w:val="22"/>
          <w:szCs w:val="22"/>
          <w:lang w:val="en-US" w:eastAsia="x-none"/>
        </w:rPr>
        <w:t>The Committee is concerned about:</w:t>
      </w:r>
    </w:p>
    <w:p w14:paraId="6B960D7F" w14:textId="3E729A06" w:rsidR="006869C5" w:rsidRPr="006869C5" w:rsidRDefault="006869C5" w:rsidP="003056C8">
      <w:pPr>
        <w:suppressAutoHyphens/>
        <w:spacing w:line="240" w:lineRule="atLeast"/>
        <w:jc w:val="both"/>
        <w:rPr>
          <w:rFonts w:ascii="Roboto" w:hAnsi="Roboto" w:cstheme="minorHAnsi"/>
          <w:sz w:val="22"/>
          <w:szCs w:val="22"/>
          <w:lang w:val="x-none" w:eastAsia="x-none"/>
        </w:rPr>
      </w:pPr>
      <w:r w:rsidRPr="006869C5">
        <w:rPr>
          <w:rFonts w:ascii="Roboto" w:hAnsi="Roboto" w:cstheme="minorHAnsi"/>
          <w:sz w:val="22"/>
          <w:szCs w:val="22"/>
          <w:lang w:val="en-US" w:eastAsia="x-none"/>
        </w:rPr>
        <w:t>(a)</w:t>
      </w:r>
      <w:r w:rsidR="007D0DAE">
        <w:rPr>
          <w:rFonts w:ascii="Roboto" w:hAnsi="Roboto" w:cstheme="minorHAnsi"/>
          <w:sz w:val="22"/>
          <w:szCs w:val="22"/>
          <w:lang w:val="en-US" w:eastAsia="x-none"/>
        </w:rPr>
        <w:t xml:space="preserve"> </w:t>
      </w:r>
      <w:r w:rsidRPr="006869C5">
        <w:rPr>
          <w:rFonts w:ascii="Roboto" w:hAnsi="Roboto" w:cstheme="minorHAnsi"/>
          <w:sz w:val="22"/>
          <w:szCs w:val="22"/>
          <w:lang w:val="en-US" w:eastAsia="x-none"/>
        </w:rPr>
        <w:t xml:space="preserve">Discriminatory provisions, including in the Nationality Act, limiting the rights of women with disabilities to </w:t>
      </w:r>
      <w:r w:rsidRPr="006869C5">
        <w:rPr>
          <w:rFonts w:ascii="Roboto" w:hAnsi="Roboto" w:cstheme="minorHAnsi"/>
          <w:sz w:val="22"/>
          <w:szCs w:val="22"/>
          <w:lang w:val="x-none" w:eastAsia="x-none"/>
        </w:rPr>
        <w:t xml:space="preserve">pass on their nationality to their spouses and </w:t>
      </w:r>
      <w:proofErr w:type="gramStart"/>
      <w:r w:rsidRPr="006869C5">
        <w:rPr>
          <w:rFonts w:ascii="Roboto" w:hAnsi="Roboto" w:cstheme="minorHAnsi"/>
          <w:sz w:val="22"/>
          <w:szCs w:val="22"/>
          <w:lang w:val="x-none" w:eastAsia="x-none"/>
        </w:rPr>
        <w:t>children;</w:t>
      </w:r>
      <w:proofErr w:type="gramEnd"/>
    </w:p>
    <w:p w14:paraId="7690B400" w14:textId="69127A4D" w:rsidR="006869C5" w:rsidRPr="006869C5" w:rsidRDefault="006869C5" w:rsidP="003056C8">
      <w:pPr>
        <w:suppressAutoHyphens/>
        <w:spacing w:line="240" w:lineRule="atLeast"/>
        <w:jc w:val="both"/>
        <w:rPr>
          <w:rFonts w:ascii="Roboto" w:hAnsi="Roboto" w:cstheme="minorHAnsi"/>
          <w:sz w:val="22"/>
          <w:szCs w:val="22"/>
          <w:lang w:val="en-US" w:eastAsia="x-none"/>
        </w:rPr>
      </w:pPr>
      <w:r w:rsidRPr="006869C5">
        <w:rPr>
          <w:rFonts w:ascii="Roboto" w:hAnsi="Roboto" w:cstheme="minorHAnsi"/>
          <w:sz w:val="22"/>
          <w:szCs w:val="22"/>
          <w:lang w:val="x-none" w:eastAsia="x-none"/>
        </w:rPr>
        <w:t>(b)</w:t>
      </w:r>
      <w:r w:rsidR="007D0DAE" w:rsidRPr="00E879B5">
        <w:rPr>
          <w:rFonts w:ascii="Roboto" w:hAnsi="Roboto" w:cstheme="minorHAnsi"/>
          <w:sz w:val="22"/>
          <w:szCs w:val="22"/>
          <w:lang w:val="en-US" w:eastAsia="x-none"/>
        </w:rPr>
        <w:t xml:space="preserve"> </w:t>
      </w:r>
      <w:r w:rsidRPr="006869C5">
        <w:rPr>
          <w:rFonts w:ascii="Roboto" w:hAnsi="Roboto" w:cstheme="minorHAnsi"/>
          <w:sz w:val="22"/>
          <w:szCs w:val="22"/>
          <w:lang w:val="x-none" w:eastAsia="x-none"/>
        </w:rPr>
        <w:t>The fact that women with disabilities are obliged to request the permission of a guardian to travel, including when travelling abroad;</w:t>
      </w:r>
    </w:p>
    <w:p w14:paraId="28564F60" w14:textId="4799F981" w:rsidR="006869C5" w:rsidRPr="006869C5" w:rsidRDefault="006869C5" w:rsidP="003056C8">
      <w:pPr>
        <w:suppressAutoHyphens/>
        <w:spacing w:line="240" w:lineRule="atLeast"/>
        <w:jc w:val="both"/>
        <w:rPr>
          <w:rFonts w:ascii="Roboto" w:hAnsi="Roboto" w:cstheme="minorHAnsi"/>
          <w:sz w:val="22"/>
          <w:szCs w:val="22"/>
          <w:lang w:val="en-US" w:eastAsia="x-none"/>
        </w:rPr>
      </w:pPr>
      <w:r w:rsidRPr="006869C5">
        <w:rPr>
          <w:rFonts w:ascii="Roboto" w:hAnsi="Roboto" w:cstheme="minorHAnsi"/>
          <w:sz w:val="22"/>
          <w:szCs w:val="22"/>
          <w:lang w:val="en-US" w:eastAsia="x-none"/>
        </w:rPr>
        <w:t>(c)</w:t>
      </w:r>
      <w:r w:rsidR="007D0DAE">
        <w:rPr>
          <w:rFonts w:ascii="Roboto" w:hAnsi="Roboto" w:cstheme="minorHAnsi"/>
          <w:sz w:val="22"/>
          <w:szCs w:val="22"/>
          <w:lang w:val="en-US" w:eastAsia="x-none"/>
        </w:rPr>
        <w:t xml:space="preserve"> </w:t>
      </w:r>
      <w:r w:rsidRPr="006869C5">
        <w:rPr>
          <w:rFonts w:ascii="Roboto" w:hAnsi="Roboto" w:cstheme="minorHAnsi"/>
          <w:sz w:val="22"/>
          <w:szCs w:val="22"/>
          <w:lang w:val="en-US" w:eastAsia="x-none"/>
        </w:rPr>
        <w:t xml:space="preserve">Persons with disabilities belonging to ethnic minorities, including </w:t>
      </w:r>
      <w:proofErr w:type="spellStart"/>
      <w:r w:rsidRPr="006869C5">
        <w:rPr>
          <w:rFonts w:ascii="Roboto" w:hAnsi="Roboto" w:cstheme="minorHAnsi"/>
          <w:i/>
          <w:sz w:val="22"/>
          <w:szCs w:val="22"/>
          <w:lang w:val="en-US" w:eastAsia="x-none"/>
        </w:rPr>
        <w:t>bedouins</w:t>
      </w:r>
      <w:proofErr w:type="spellEnd"/>
      <w:r w:rsidRPr="006869C5">
        <w:rPr>
          <w:rFonts w:ascii="Roboto" w:hAnsi="Roboto" w:cstheme="minorHAnsi"/>
          <w:sz w:val="22"/>
          <w:szCs w:val="22"/>
          <w:lang w:val="en-US" w:eastAsia="x-none"/>
        </w:rPr>
        <w:t xml:space="preserve">, facing obstacles in the access to citizenship and social </w:t>
      </w:r>
      <w:proofErr w:type="gramStart"/>
      <w:r w:rsidRPr="006869C5">
        <w:rPr>
          <w:rFonts w:ascii="Roboto" w:hAnsi="Roboto" w:cstheme="minorHAnsi"/>
          <w:sz w:val="22"/>
          <w:szCs w:val="22"/>
          <w:lang w:val="en-US" w:eastAsia="x-none"/>
        </w:rPr>
        <w:t>services;</w:t>
      </w:r>
      <w:proofErr w:type="gramEnd"/>
    </w:p>
    <w:p w14:paraId="122FD498" w14:textId="590704EF" w:rsidR="006869C5" w:rsidRPr="006869C5" w:rsidRDefault="006869C5" w:rsidP="003056C8">
      <w:pPr>
        <w:suppressAutoHyphens/>
        <w:spacing w:line="240" w:lineRule="atLeast"/>
        <w:jc w:val="both"/>
        <w:rPr>
          <w:rFonts w:ascii="Roboto" w:hAnsi="Roboto" w:cstheme="minorHAnsi"/>
          <w:sz w:val="22"/>
          <w:szCs w:val="22"/>
          <w:lang w:val="en-US" w:eastAsia="x-none"/>
        </w:rPr>
      </w:pPr>
      <w:r w:rsidRPr="006869C5">
        <w:rPr>
          <w:rFonts w:ascii="Roboto" w:hAnsi="Roboto" w:cstheme="minorHAnsi"/>
          <w:sz w:val="22"/>
          <w:szCs w:val="22"/>
          <w:lang w:val="en-US" w:eastAsia="x-none"/>
        </w:rPr>
        <w:t>(d)</w:t>
      </w:r>
      <w:r w:rsidR="007D0DAE">
        <w:rPr>
          <w:rFonts w:ascii="Roboto" w:hAnsi="Roboto" w:cstheme="minorHAnsi"/>
          <w:sz w:val="22"/>
          <w:szCs w:val="22"/>
          <w:lang w:val="en-US" w:eastAsia="x-none"/>
        </w:rPr>
        <w:t xml:space="preserve"> </w:t>
      </w:r>
      <w:r w:rsidRPr="006869C5">
        <w:rPr>
          <w:rFonts w:ascii="Roboto" w:hAnsi="Roboto" w:cstheme="minorHAnsi"/>
          <w:sz w:val="22"/>
          <w:szCs w:val="22"/>
          <w:lang w:val="en-US" w:eastAsia="x-none"/>
        </w:rPr>
        <w:t>The limited access of migrants, asylum seekers, and refugee persons with disabilities to support services and individualized accommodation.</w:t>
      </w:r>
    </w:p>
    <w:p w14:paraId="4FFB7FF8" w14:textId="4846741F" w:rsidR="006869C5" w:rsidRPr="006869C5" w:rsidRDefault="006869C5" w:rsidP="003056C8">
      <w:pPr>
        <w:suppressAutoHyphens/>
        <w:spacing w:line="240" w:lineRule="atLeast"/>
        <w:jc w:val="both"/>
        <w:rPr>
          <w:rFonts w:ascii="Roboto" w:hAnsi="Roboto" w:cstheme="minorHAnsi"/>
          <w:b/>
          <w:sz w:val="22"/>
          <w:szCs w:val="22"/>
          <w:lang w:val="en-US" w:eastAsia="x-none"/>
        </w:rPr>
      </w:pPr>
      <w:r w:rsidRPr="006869C5">
        <w:rPr>
          <w:rFonts w:ascii="Roboto" w:hAnsi="Roboto" w:cstheme="minorHAnsi"/>
          <w:b/>
          <w:sz w:val="22"/>
          <w:szCs w:val="22"/>
          <w:lang w:val="en-US" w:eastAsia="x-none"/>
        </w:rPr>
        <w:t>34.</w:t>
      </w:r>
      <w:r w:rsidR="007D0DAE">
        <w:rPr>
          <w:rFonts w:ascii="Roboto" w:hAnsi="Roboto" w:cstheme="minorHAnsi"/>
          <w:b/>
          <w:sz w:val="22"/>
          <w:szCs w:val="22"/>
          <w:lang w:val="en-US" w:eastAsia="x-none"/>
        </w:rPr>
        <w:t xml:space="preserve"> </w:t>
      </w:r>
      <w:r w:rsidRPr="006869C5">
        <w:rPr>
          <w:rFonts w:ascii="Roboto" w:hAnsi="Roboto" w:cstheme="minorHAnsi"/>
          <w:b/>
          <w:sz w:val="22"/>
          <w:szCs w:val="22"/>
          <w:lang w:val="en-US" w:eastAsia="x-none"/>
        </w:rPr>
        <w:t>The Committee recommends that the State party:</w:t>
      </w:r>
    </w:p>
    <w:p w14:paraId="7E692222" w14:textId="164D4329" w:rsidR="006869C5" w:rsidRPr="006869C5" w:rsidRDefault="006869C5" w:rsidP="003056C8">
      <w:pPr>
        <w:suppressAutoHyphens/>
        <w:spacing w:line="240" w:lineRule="atLeast"/>
        <w:jc w:val="both"/>
        <w:rPr>
          <w:rFonts w:ascii="Roboto" w:hAnsi="Roboto" w:cstheme="minorHAnsi"/>
          <w:b/>
          <w:sz w:val="22"/>
          <w:szCs w:val="22"/>
          <w:lang w:val="en-US" w:eastAsia="x-none"/>
        </w:rPr>
      </w:pPr>
      <w:r w:rsidRPr="006869C5">
        <w:rPr>
          <w:rFonts w:ascii="Roboto" w:hAnsi="Roboto" w:cstheme="minorHAnsi"/>
          <w:b/>
          <w:sz w:val="22"/>
          <w:szCs w:val="22"/>
          <w:lang w:val="en-US" w:eastAsia="x-none"/>
        </w:rPr>
        <w:t>(a)</w:t>
      </w:r>
      <w:r w:rsidR="007D0DAE">
        <w:rPr>
          <w:rFonts w:ascii="Roboto" w:hAnsi="Roboto" w:cstheme="minorHAnsi"/>
          <w:b/>
          <w:sz w:val="22"/>
          <w:szCs w:val="22"/>
          <w:lang w:val="en-US" w:eastAsia="x-none"/>
        </w:rPr>
        <w:t xml:space="preserve"> </w:t>
      </w:r>
      <w:r w:rsidRPr="006869C5">
        <w:rPr>
          <w:rFonts w:ascii="Roboto" w:hAnsi="Roboto" w:cstheme="minorHAnsi"/>
          <w:b/>
          <w:sz w:val="22"/>
          <w:szCs w:val="22"/>
          <w:lang w:val="en-US" w:eastAsia="x-none"/>
        </w:rPr>
        <w:t xml:space="preserve">Repeal all discriminatory provisions, including in the Nationality Act, limiting the rights of women with disabilities to pass on their nationality to their spouses and </w:t>
      </w:r>
      <w:proofErr w:type="gramStart"/>
      <w:r w:rsidRPr="006869C5">
        <w:rPr>
          <w:rFonts w:ascii="Roboto" w:hAnsi="Roboto" w:cstheme="minorHAnsi"/>
          <w:b/>
          <w:sz w:val="22"/>
          <w:szCs w:val="22"/>
          <w:lang w:val="en-US" w:eastAsia="x-none"/>
        </w:rPr>
        <w:t>children;</w:t>
      </w:r>
      <w:proofErr w:type="gramEnd"/>
    </w:p>
    <w:p w14:paraId="224F78C6" w14:textId="7CCC0D54" w:rsidR="006869C5" w:rsidRPr="006869C5" w:rsidRDefault="006869C5" w:rsidP="003056C8">
      <w:pPr>
        <w:suppressAutoHyphens/>
        <w:spacing w:line="240" w:lineRule="atLeast"/>
        <w:jc w:val="both"/>
        <w:rPr>
          <w:rFonts w:ascii="Roboto" w:hAnsi="Roboto" w:cstheme="minorHAnsi"/>
          <w:b/>
          <w:sz w:val="22"/>
          <w:szCs w:val="22"/>
          <w:lang w:val="en-US" w:eastAsia="x-none"/>
        </w:rPr>
      </w:pPr>
      <w:r w:rsidRPr="006869C5">
        <w:rPr>
          <w:rFonts w:ascii="Roboto" w:hAnsi="Roboto" w:cstheme="minorHAnsi"/>
          <w:b/>
          <w:sz w:val="22"/>
          <w:szCs w:val="22"/>
          <w:lang w:val="en-US" w:eastAsia="x-none"/>
        </w:rPr>
        <w:t>(b)</w:t>
      </w:r>
      <w:r w:rsidR="007D0DAE">
        <w:rPr>
          <w:rFonts w:ascii="Roboto" w:hAnsi="Roboto" w:cstheme="minorHAnsi"/>
          <w:b/>
          <w:sz w:val="22"/>
          <w:szCs w:val="22"/>
          <w:lang w:val="en-US" w:eastAsia="x-none"/>
        </w:rPr>
        <w:t xml:space="preserve"> </w:t>
      </w:r>
      <w:r w:rsidRPr="006869C5">
        <w:rPr>
          <w:rFonts w:ascii="Roboto" w:hAnsi="Roboto" w:cstheme="minorHAnsi"/>
          <w:b/>
          <w:sz w:val="22"/>
          <w:szCs w:val="22"/>
          <w:lang w:val="en-US" w:eastAsia="x-none"/>
        </w:rPr>
        <w:t xml:space="preserve">Take all necessary measures, in law and in practice, to ensure that women with disabilities may exercise their right to liberty of movement independently of the permission of a </w:t>
      </w:r>
      <w:proofErr w:type="gramStart"/>
      <w:r w:rsidRPr="006869C5">
        <w:rPr>
          <w:rFonts w:ascii="Roboto" w:hAnsi="Roboto" w:cstheme="minorHAnsi"/>
          <w:b/>
          <w:sz w:val="22"/>
          <w:szCs w:val="22"/>
          <w:lang w:val="en-US" w:eastAsia="x-none"/>
        </w:rPr>
        <w:t>guardian;</w:t>
      </w:r>
      <w:proofErr w:type="gramEnd"/>
    </w:p>
    <w:p w14:paraId="5DD918AC" w14:textId="660188DC" w:rsidR="006869C5" w:rsidRPr="006869C5" w:rsidRDefault="006869C5" w:rsidP="003056C8">
      <w:pPr>
        <w:suppressAutoHyphens/>
        <w:spacing w:line="240" w:lineRule="atLeast"/>
        <w:jc w:val="both"/>
        <w:rPr>
          <w:rFonts w:ascii="Roboto" w:hAnsi="Roboto" w:cstheme="minorHAnsi"/>
          <w:b/>
          <w:sz w:val="22"/>
          <w:szCs w:val="22"/>
          <w:lang w:val="en-US" w:eastAsia="x-none"/>
        </w:rPr>
      </w:pPr>
      <w:r w:rsidRPr="006869C5">
        <w:rPr>
          <w:rFonts w:ascii="Roboto" w:hAnsi="Roboto" w:cstheme="minorHAnsi"/>
          <w:b/>
          <w:sz w:val="22"/>
          <w:szCs w:val="22"/>
          <w:lang w:val="en-US" w:eastAsia="x-none"/>
        </w:rPr>
        <w:lastRenderedPageBreak/>
        <w:t>(c)</w:t>
      </w:r>
      <w:r w:rsidR="007D0DAE">
        <w:rPr>
          <w:rFonts w:ascii="Roboto" w:hAnsi="Roboto" w:cstheme="minorHAnsi"/>
          <w:b/>
          <w:sz w:val="22"/>
          <w:szCs w:val="22"/>
          <w:lang w:val="en-US" w:eastAsia="x-none"/>
        </w:rPr>
        <w:t xml:space="preserve"> </w:t>
      </w:r>
      <w:r w:rsidRPr="006869C5">
        <w:rPr>
          <w:rFonts w:ascii="Roboto" w:hAnsi="Roboto" w:cstheme="minorHAnsi"/>
          <w:b/>
          <w:sz w:val="22"/>
          <w:szCs w:val="22"/>
          <w:lang w:val="en-US" w:eastAsia="x-none"/>
        </w:rPr>
        <w:t xml:space="preserve">Ensure that persons with disabilities belonging to ethnic, linguistic and/or religious minorities and living in rural and remote areas, including </w:t>
      </w:r>
      <w:proofErr w:type="spellStart"/>
      <w:r w:rsidRPr="006869C5">
        <w:rPr>
          <w:rFonts w:ascii="Roboto" w:hAnsi="Roboto" w:cstheme="minorHAnsi"/>
          <w:b/>
          <w:i/>
          <w:sz w:val="22"/>
          <w:szCs w:val="22"/>
          <w:lang w:val="en-US" w:eastAsia="x-none"/>
        </w:rPr>
        <w:t>bedouins</w:t>
      </w:r>
      <w:proofErr w:type="spellEnd"/>
      <w:r w:rsidRPr="006869C5">
        <w:rPr>
          <w:rFonts w:ascii="Roboto" w:hAnsi="Roboto" w:cstheme="minorHAnsi"/>
          <w:b/>
          <w:sz w:val="22"/>
          <w:szCs w:val="22"/>
          <w:lang w:val="en-US" w:eastAsia="x-none"/>
        </w:rPr>
        <w:t xml:space="preserve">, have access to identity documents, Saudi citizenship and social services, and guarantee that their rights under the Convention are </w:t>
      </w:r>
      <w:proofErr w:type="gramStart"/>
      <w:r w:rsidRPr="006869C5">
        <w:rPr>
          <w:rFonts w:ascii="Roboto" w:hAnsi="Roboto" w:cstheme="minorHAnsi"/>
          <w:b/>
          <w:sz w:val="22"/>
          <w:szCs w:val="22"/>
          <w:lang w:val="en-US" w:eastAsia="x-none"/>
        </w:rPr>
        <w:t>protected;</w:t>
      </w:r>
      <w:proofErr w:type="gramEnd"/>
    </w:p>
    <w:p w14:paraId="5BCB2C7C" w14:textId="545077E6" w:rsidR="006869C5" w:rsidRPr="00A80B70" w:rsidRDefault="006869C5" w:rsidP="003056C8">
      <w:pPr>
        <w:suppressAutoHyphens/>
        <w:spacing w:line="240" w:lineRule="atLeast"/>
        <w:jc w:val="both"/>
        <w:rPr>
          <w:rFonts w:ascii="Roboto" w:hAnsi="Roboto" w:cstheme="minorHAnsi"/>
          <w:b/>
          <w:sz w:val="22"/>
          <w:szCs w:val="22"/>
          <w:lang w:val="en-US" w:eastAsia="x-none"/>
        </w:rPr>
      </w:pPr>
      <w:r w:rsidRPr="006869C5">
        <w:rPr>
          <w:rFonts w:ascii="Roboto" w:hAnsi="Roboto" w:cstheme="minorHAnsi"/>
          <w:b/>
          <w:sz w:val="22"/>
          <w:szCs w:val="22"/>
          <w:lang w:val="en-US" w:eastAsia="x-none"/>
        </w:rPr>
        <w:t>(d)</w:t>
      </w:r>
      <w:r w:rsidR="007D0DAE">
        <w:rPr>
          <w:rFonts w:ascii="Roboto" w:hAnsi="Roboto" w:cstheme="minorHAnsi"/>
          <w:b/>
          <w:sz w:val="22"/>
          <w:szCs w:val="22"/>
          <w:lang w:val="en-US" w:eastAsia="x-none"/>
        </w:rPr>
        <w:t xml:space="preserve"> </w:t>
      </w:r>
      <w:r w:rsidRPr="006869C5">
        <w:rPr>
          <w:rFonts w:ascii="Roboto" w:hAnsi="Roboto" w:cstheme="minorHAnsi"/>
          <w:b/>
          <w:sz w:val="22"/>
          <w:szCs w:val="22"/>
          <w:lang w:val="en-US" w:eastAsia="x-none"/>
        </w:rPr>
        <w:t>Adopt all necessary measures to ensure that migrants, asylum seekers and refugee persons with disabilities are granted with adequate support services, including gender-sensitive and age-appropriate accommodation.</w:t>
      </w:r>
      <w:bookmarkStart w:id="151" w:name="_Senegal_(CRPD/C/SEN/CO/1)"/>
      <w:bookmarkStart w:id="152" w:name="SEN14"/>
      <w:bookmarkEnd w:id="151"/>
    </w:p>
    <w:bookmarkStart w:id="153" w:name="_Toc113963378"/>
    <w:bookmarkStart w:id="154" w:name="_Toc116392583"/>
    <w:bookmarkEnd w:id="152"/>
    <w:p w14:paraId="232CE175" w14:textId="77777777" w:rsidR="008F39EC" w:rsidRPr="008F39EC" w:rsidRDefault="008F39EC" w:rsidP="008F39EC">
      <w:pPr>
        <w:pStyle w:val="Heading1"/>
        <w:spacing w:after="0"/>
        <w:rPr>
          <w:rFonts w:cstheme="minorHAnsi"/>
          <w:color w:val="C00000"/>
          <w:lang w:val="en-GB" w:eastAsia="en-US"/>
        </w:rPr>
      </w:pPr>
      <w:r w:rsidRPr="008F39EC">
        <w:rPr>
          <w:lang w:val="en-GB" w:eastAsia="en-US"/>
        </w:rPr>
        <w:fldChar w:fldCharType="begin"/>
      </w:r>
      <w:r w:rsidRPr="008F39EC">
        <w:rPr>
          <w:lang w:val="en-GB" w:eastAsia="en-US"/>
        </w:rPr>
        <w:instrText xml:space="preserve"> HYPERLINK "https://tbinternet.ohchr.org/_layouts/15/treatybodyexternal/Download.aspx?symbolno=CRPD%2FC%2FSEN%2FCO%2F1&amp;Lang=en" </w:instrText>
      </w:r>
      <w:r w:rsidRPr="008F39EC">
        <w:rPr>
          <w:lang w:val="en-GB" w:eastAsia="en-US"/>
        </w:rPr>
      </w:r>
      <w:r w:rsidRPr="008F39EC">
        <w:rPr>
          <w:lang w:val="en-GB" w:eastAsia="en-US"/>
        </w:rPr>
        <w:fldChar w:fldCharType="separate"/>
      </w:r>
      <w:bookmarkStart w:id="155" w:name="_Toc132119841"/>
      <w:bookmarkStart w:id="156" w:name="_Toc132120182"/>
      <w:bookmarkStart w:id="157" w:name="_Toc163142518"/>
      <w:r w:rsidRPr="008F39EC">
        <w:rPr>
          <w:color w:val="0563C1" w:themeColor="hyperlink"/>
          <w:u w:val="single"/>
          <w:lang w:val="en-GB" w:eastAsia="en-US"/>
        </w:rPr>
        <w:t>Senegal (2019)</w:t>
      </w:r>
      <w:bookmarkEnd w:id="153"/>
      <w:bookmarkEnd w:id="154"/>
      <w:bookmarkEnd w:id="155"/>
      <w:bookmarkEnd w:id="156"/>
      <w:bookmarkEnd w:id="157"/>
      <w:r w:rsidRPr="008F39EC">
        <w:rPr>
          <w:lang w:val="en-GB" w:eastAsia="en-US"/>
        </w:rPr>
        <w:fldChar w:fldCharType="end"/>
      </w:r>
      <w:r w:rsidRPr="008F39EC">
        <w:rPr>
          <w:rFonts w:cstheme="minorHAnsi"/>
          <w:color w:val="C00000"/>
          <w:lang w:val="en-GB" w:eastAsia="en-US"/>
        </w:rPr>
        <w:t xml:space="preserve"> </w:t>
      </w:r>
    </w:p>
    <w:p w14:paraId="69F98A4E" w14:textId="58AC5136" w:rsidR="006869C5" w:rsidRPr="006869C5" w:rsidRDefault="006869C5" w:rsidP="003056C8">
      <w:pPr>
        <w:suppressAutoHyphens/>
        <w:spacing w:line="240" w:lineRule="atLeast"/>
        <w:jc w:val="both"/>
        <w:rPr>
          <w:rFonts w:ascii="Roboto" w:hAnsi="Roboto" w:cstheme="minorHAnsi"/>
          <w:noProof/>
          <w:sz w:val="22"/>
          <w:szCs w:val="22"/>
          <w:lang w:val="x-none" w:eastAsia="x-none"/>
        </w:rPr>
      </w:pPr>
      <w:r w:rsidRPr="006869C5">
        <w:rPr>
          <w:rFonts w:ascii="Roboto" w:hAnsi="Roboto" w:cstheme="minorHAnsi"/>
          <w:noProof/>
          <w:sz w:val="22"/>
          <w:szCs w:val="22"/>
          <w:lang w:val="x-none" w:eastAsia="x-none"/>
        </w:rPr>
        <w:t>31. The Committee is concerned about children with disabilities not being registered after birth and therefore lacking birth certificates without which the social equality card or other social programmes remain inaccessible to them.</w:t>
      </w:r>
    </w:p>
    <w:p w14:paraId="5BA80B38" w14:textId="4F541CC9" w:rsidR="006869C5" w:rsidRPr="00A80B70" w:rsidRDefault="006869C5" w:rsidP="003056C8">
      <w:pPr>
        <w:suppressAutoHyphens/>
        <w:spacing w:line="240" w:lineRule="atLeast"/>
        <w:jc w:val="both"/>
        <w:rPr>
          <w:rFonts w:ascii="Roboto" w:hAnsi="Roboto" w:cstheme="minorHAnsi"/>
          <w:b/>
          <w:noProof/>
          <w:sz w:val="22"/>
          <w:szCs w:val="22"/>
          <w:lang w:val="x-none" w:eastAsia="x-none"/>
        </w:rPr>
      </w:pPr>
      <w:r w:rsidRPr="006869C5">
        <w:rPr>
          <w:rFonts w:ascii="Roboto" w:hAnsi="Roboto" w:cstheme="minorHAnsi"/>
          <w:b/>
          <w:noProof/>
          <w:sz w:val="22"/>
          <w:szCs w:val="22"/>
          <w:lang w:val="x-none" w:eastAsia="x-none"/>
        </w:rPr>
        <w:t>32.</w:t>
      </w:r>
      <w:r w:rsidR="007D0DAE" w:rsidRPr="00E879B5">
        <w:rPr>
          <w:rFonts w:ascii="Roboto" w:hAnsi="Roboto" w:cstheme="minorHAnsi"/>
          <w:b/>
          <w:noProof/>
          <w:sz w:val="22"/>
          <w:szCs w:val="22"/>
          <w:lang w:val="en-US" w:eastAsia="x-none"/>
        </w:rPr>
        <w:t xml:space="preserve"> </w:t>
      </w:r>
      <w:r w:rsidRPr="006869C5">
        <w:rPr>
          <w:rFonts w:ascii="Roboto" w:hAnsi="Roboto" w:cstheme="minorHAnsi"/>
          <w:b/>
          <w:noProof/>
          <w:sz w:val="22"/>
          <w:szCs w:val="22"/>
          <w:lang w:val="x-none" w:eastAsia="x-none"/>
        </w:rPr>
        <w:t>The Committee recommends that the State party ensure the registration of children with disabilities after birth and grant them the legal documents necessary for enjoyment of their rights.</w:t>
      </w:r>
      <w:bookmarkStart w:id="158" w:name="_Spain_(CRPD/C/ESP/CO/2-3)"/>
      <w:bookmarkStart w:id="159" w:name="ESP15"/>
      <w:bookmarkStart w:id="160" w:name="TUR15"/>
      <w:bookmarkEnd w:id="158"/>
    </w:p>
    <w:bookmarkStart w:id="161" w:name="_Toc113963379"/>
    <w:bookmarkStart w:id="162" w:name="ESP16"/>
    <w:bookmarkStart w:id="163" w:name="_Toc116392584"/>
    <w:bookmarkEnd w:id="159"/>
    <w:p w14:paraId="1F62FDA4" w14:textId="77777777" w:rsidR="008F39EC" w:rsidRDefault="008F39EC" w:rsidP="008F39EC">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"https://tbinternet.ohchr.org/_layouts/15/treatybodyexternal/Download.aspx?symbolno=CRPD%2FC%2FESP%2FCO%2F2-3&amp;Lang=en" </w:instrText>
      </w:r>
      <w:r>
        <w:rPr>
          <w:lang w:val="en-GB" w:eastAsia="en-US"/>
        </w:rPr>
      </w:r>
      <w:r>
        <w:rPr>
          <w:lang w:val="en-GB" w:eastAsia="en-US"/>
        </w:rPr>
        <w:fldChar w:fldCharType="separate"/>
      </w:r>
      <w:bookmarkStart w:id="164" w:name="_Toc132119842"/>
      <w:bookmarkStart w:id="165" w:name="_Toc132120183"/>
      <w:bookmarkStart w:id="166" w:name="_Toc163142519"/>
      <w:r w:rsidRPr="0060064A">
        <w:rPr>
          <w:rStyle w:val="Hyperlink"/>
          <w:lang w:val="en-GB" w:eastAsia="en-US"/>
        </w:rPr>
        <w:t>Spai</w:t>
      </w:r>
      <w:r>
        <w:rPr>
          <w:rStyle w:val="Hyperlink"/>
          <w:lang w:val="en-GB" w:eastAsia="en-US"/>
        </w:rPr>
        <w:t>n (2019)</w:t>
      </w:r>
      <w:bookmarkEnd w:id="161"/>
      <w:bookmarkEnd w:id="162"/>
      <w:bookmarkEnd w:id="163"/>
      <w:bookmarkEnd w:id="164"/>
      <w:bookmarkEnd w:id="165"/>
      <w:bookmarkEnd w:id="166"/>
      <w:r>
        <w:rPr>
          <w:lang w:val="en-GB" w:eastAsia="en-US"/>
        </w:rPr>
        <w:fldChar w:fldCharType="end"/>
      </w:r>
    </w:p>
    <w:p w14:paraId="28EAEDFA" w14:textId="6F154E1F" w:rsidR="006869C5" w:rsidRPr="006869C5" w:rsidRDefault="006869C5" w:rsidP="004230B0">
      <w:pPr>
        <w:suppressAutoHyphens/>
        <w:jc w:val="both"/>
        <w:rPr>
          <w:rFonts w:ascii="Roboto" w:hAnsi="Roboto" w:cstheme="minorHAnsi"/>
          <w:sz w:val="22"/>
          <w:szCs w:val="22"/>
          <w:lang w:val="x-none" w:eastAsia="x-none"/>
        </w:rPr>
      </w:pPr>
      <w:r w:rsidRPr="006869C5">
        <w:rPr>
          <w:rFonts w:ascii="Roboto" w:hAnsi="Roboto" w:cstheme="minorHAnsi"/>
          <w:sz w:val="22"/>
          <w:szCs w:val="22"/>
          <w:lang w:val="x-none" w:eastAsia="x-none"/>
        </w:rPr>
        <w:t>35. The Committee is concerned about the precarious situation of refugees and asylum-seeking persons with disabilities in the State party and also notes with concern that refugee status determination procedures are not accessible. The Committee is also concerned about the lack of a gender perspective in policies and measures for refugees and asylum-seeking persons with disabilities and general lack of knowledge by professionals working in the reception centres of their rights.</w:t>
      </w:r>
    </w:p>
    <w:p w14:paraId="1D147B61" w14:textId="2196C684" w:rsidR="006869C5" w:rsidRPr="00A80B70" w:rsidRDefault="006869C5" w:rsidP="00BD717C">
      <w:pPr>
        <w:suppressAutoHyphens/>
        <w:jc w:val="both"/>
        <w:rPr>
          <w:rFonts w:ascii="Roboto" w:hAnsi="Roboto" w:cstheme="minorHAnsi"/>
          <w:b/>
          <w:sz w:val="22"/>
          <w:szCs w:val="22"/>
          <w:lang w:val="x-none" w:eastAsia="x-none"/>
        </w:rPr>
      </w:pPr>
      <w:r w:rsidRPr="006869C5">
        <w:rPr>
          <w:rFonts w:ascii="Roboto" w:hAnsi="Roboto" w:cstheme="minorHAnsi"/>
          <w:b/>
          <w:sz w:val="22"/>
          <w:szCs w:val="22"/>
          <w:lang w:val="x-none" w:eastAsia="x-none"/>
        </w:rPr>
        <w:t xml:space="preserve">36. The Committee recommends that the State party ensure that all refugee status determination procedures and social protection programs, including disability support schemes, are accessible and do not discriminate in law and in practice, for all non-nationals with disabilities residing in the State party. The Committee further recommends that the State party elaborate specific gender sensitive policies and ensure full accessibility in reception centres. It further recommends that it provide training for professionals and civil servants working in the reception centres on the rights of persons with disabilities. </w:t>
      </w:r>
      <w:bookmarkStart w:id="167" w:name="_Turkey_(CRPD/C/TUR/CO/1)"/>
      <w:bookmarkEnd w:id="167"/>
    </w:p>
    <w:p w14:paraId="39B1BC0C" w14:textId="676C915E" w:rsidR="006869C5" w:rsidRPr="006869C5" w:rsidRDefault="00000000" w:rsidP="00BD717C">
      <w:pPr>
        <w:pStyle w:val="Heading1"/>
        <w:spacing w:after="0"/>
        <w:rPr>
          <w:rFonts w:eastAsia="Cambria" w:cstheme="minorHAnsi"/>
          <w:lang w:val="en-GB" w:eastAsia="en-US"/>
        </w:rPr>
      </w:pPr>
      <w:hyperlink r:id="rId29" w:history="1">
        <w:bookmarkStart w:id="168" w:name="_Toc163142520"/>
        <w:proofErr w:type="spellStart"/>
        <w:r w:rsidR="008F39EC" w:rsidRPr="00133AE5">
          <w:rPr>
            <w:rStyle w:val="Hyperlink"/>
            <w:lang w:val="en-US" w:eastAsia="en-US"/>
          </w:rPr>
          <w:t>Türkiy</w:t>
        </w:r>
        <w:r w:rsidR="008F39EC" w:rsidRPr="0060064A">
          <w:rPr>
            <w:rStyle w:val="Hyperlink"/>
            <w:lang w:val="en-US" w:eastAsia="en-US"/>
          </w:rPr>
          <w:t>e</w:t>
        </w:r>
        <w:proofErr w:type="spellEnd"/>
        <w:r w:rsidR="008F39EC" w:rsidRPr="0060064A">
          <w:rPr>
            <w:rStyle w:val="Hyperlink"/>
            <w:lang w:val="en-US" w:eastAsia="en-US"/>
          </w:rPr>
          <w:t xml:space="preserve"> (2019)</w:t>
        </w:r>
        <w:bookmarkEnd w:id="168"/>
      </w:hyperlink>
      <w:r w:rsidR="006869C5" w:rsidRPr="006869C5">
        <w:rPr>
          <w:rFonts w:eastAsia="Cambria"/>
          <w:lang w:val="en-GB" w:eastAsia="en-US"/>
        </w:rPr>
        <w:t xml:space="preserve"> </w:t>
      </w:r>
      <w:bookmarkEnd w:id="160"/>
    </w:p>
    <w:p w14:paraId="7287F292" w14:textId="348B1577" w:rsidR="006869C5" w:rsidRPr="006869C5" w:rsidRDefault="006869C5" w:rsidP="003056C8">
      <w:pPr>
        <w:jc w:val="both"/>
        <w:rPr>
          <w:rFonts w:ascii="Roboto" w:eastAsia="Cambria" w:hAnsi="Roboto" w:cstheme="minorHAnsi"/>
          <w:sz w:val="22"/>
          <w:szCs w:val="22"/>
          <w:lang w:val="cs-CZ" w:eastAsia="en-US" w:bidi="en-GB"/>
        </w:rPr>
      </w:pPr>
      <w:r w:rsidRPr="006869C5">
        <w:rPr>
          <w:rFonts w:ascii="Roboto" w:eastAsia="Cambria" w:hAnsi="Roboto" w:cstheme="minorHAnsi"/>
          <w:sz w:val="22"/>
          <w:szCs w:val="22"/>
          <w:lang w:val="cs-CZ" w:eastAsia="en-US" w:bidi="en-GB"/>
        </w:rPr>
        <w:t>38.</w:t>
      </w:r>
      <w:r w:rsidR="007D0DAE">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The</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Committee</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is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concerned</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about</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the</w:t>
      </w:r>
      <w:proofErr w:type="spellEnd"/>
      <w:r w:rsidRPr="006869C5">
        <w:rPr>
          <w:rFonts w:ascii="Roboto" w:eastAsia="Cambria" w:hAnsi="Roboto" w:cstheme="minorHAnsi"/>
          <w:sz w:val="22"/>
          <w:szCs w:val="22"/>
          <w:lang w:val="cs-CZ" w:eastAsia="en-US" w:bidi="en-GB"/>
        </w:rPr>
        <w:t xml:space="preserve"> limited </w:t>
      </w:r>
      <w:proofErr w:type="spellStart"/>
      <w:r w:rsidRPr="006869C5">
        <w:rPr>
          <w:rFonts w:ascii="Roboto" w:eastAsia="Cambria" w:hAnsi="Roboto" w:cstheme="minorHAnsi"/>
          <w:sz w:val="22"/>
          <w:szCs w:val="22"/>
          <w:lang w:val="cs-CZ" w:eastAsia="en-US" w:bidi="en-GB"/>
        </w:rPr>
        <w:t>information</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relating</w:t>
      </w:r>
      <w:proofErr w:type="spellEnd"/>
      <w:r w:rsidRPr="006869C5">
        <w:rPr>
          <w:rFonts w:ascii="Roboto" w:eastAsia="Cambria" w:hAnsi="Roboto" w:cstheme="minorHAnsi"/>
          <w:sz w:val="22"/>
          <w:szCs w:val="22"/>
          <w:lang w:val="cs-CZ" w:eastAsia="en-US" w:bidi="en-GB"/>
        </w:rPr>
        <w:t xml:space="preserve"> to:</w:t>
      </w:r>
    </w:p>
    <w:p w14:paraId="6471BF8D" w14:textId="13329BA9" w:rsidR="006869C5" w:rsidRPr="006869C5" w:rsidRDefault="006869C5" w:rsidP="003056C8">
      <w:pPr>
        <w:jc w:val="both"/>
        <w:rPr>
          <w:rFonts w:ascii="Roboto" w:eastAsia="Cambria" w:hAnsi="Roboto" w:cstheme="minorHAnsi"/>
          <w:sz w:val="22"/>
          <w:szCs w:val="22"/>
          <w:lang w:val="cs-CZ" w:eastAsia="en-US" w:bidi="en-GB"/>
        </w:rPr>
      </w:pPr>
      <w:r w:rsidRPr="006869C5">
        <w:rPr>
          <w:rFonts w:ascii="Roboto" w:eastAsia="Cambria" w:hAnsi="Roboto" w:cstheme="minorHAnsi"/>
          <w:sz w:val="22"/>
          <w:szCs w:val="22"/>
          <w:lang w:val="cs-CZ" w:eastAsia="en-US" w:bidi="en-GB"/>
        </w:rPr>
        <w:t xml:space="preserve">(a) </w:t>
      </w:r>
      <w:proofErr w:type="spellStart"/>
      <w:r w:rsidRPr="006869C5">
        <w:rPr>
          <w:rFonts w:ascii="Roboto" w:eastAsia="Cambria" w:hAnsi="Roboto" w:cstheme="minorHAnsi"/>
          <w:sz w:val="22"/>
          <w:szCs w:val="22"/>
          <w:lang w:val="cs-CZ" w:eastAsia="en-US" w:bidi="en-GB"/>
        </w:rPr>
        <w:t>The</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proportion</w:t>
      </w:r>
      <w:proofErr w:type="spellEnd"/>
      <w:r w:rsidRPr="006869C5">
        <w:rPr>
          <w:rFonts w:ascii="Roboto" w:eastAsia="Cambria" w:hAnsi="Roboto" w:cstheme="minorHAnsi"/>
          <w:sz w:val="22"/>
          <w:szCs w:val="22"/>
          <w:lang w:val="cs-CZ" w:eastAsia="en-US" w:bidi="en-GB"/>
        </w:rPr>
        <w:t xml:space="preserve"> and </w:t>
      </w:r>
      <w:proofErr w:type="spellStart"/>
      <w:r w:rsidRPr="006869C5">
        <w:rPr>
          <w:rFonts w:ascii="Roboto" w:eastAsia="Cambria" w:hAnsi="Roboto" w:cstheme="minorHAnsi"/>
          <w:sz w:val="22"/>
          <w:szCs w:val="22"/>
          <w:lang w:val="cs-CZ" w:eastAsia="en-US" w:bidi="en-GB"/>
        </w:rPr>
        <w:t>situation</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of</w:t>
      </w:r>
      <w:proofErr w:type="spellEnd"/>
      <w:r w:rsidRPr="006869C5">
        <w:rPr>
          <w:rFonts w:ascii="Roboto" w:eastAsia="Cambria" w:hAnsi="Roboto" w:cstheme="minorHAnsi"/>
          <w:sz w:val="22"/>
          <w:szCs w:val="22"/>
          <w:lang w:val="cs-CZ" w:eastAsia="en-US" w:bidi="en-GB"/>
        </w:rPr>
        <w:t xml:space="preserve"> migrant </w:t>
      </w:r>
      <w:proofErr w:type="spellStart"/>
      <w:r w:rsidRPr="006869C5">
        <w:rPr>
          <w:rFonts w:ascii="Roboto" w:eastAsia="Cambria" w:hAnsi="Roboto" w:cstheme="minorHAnsi"/>
          <w:sz w:val="22"/>
          <w:szCs w:val="22"/>
          <w:lang w:val="cs-CZ" w:eastAsia="en-US" w:bidi="en-GB"/>
        </w:rPr>
        <w:t>workers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asylum</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seekers</w:t>
      </w:r>
      <w:proofErr w:type="spellEnd"/>
      <w:r w:rsidRPr="006869C5">
        <w:rPr>
          <w:rFonts w:ascii="Roboto" w:eastAsia="Cambria" w:hAnsi="Roboto" w:cstheme="minorHAnsi"/>
          <w:sz w:val="22"/>
          <w:szCs w:val="22"/>
          <w:lang w:val="cs-CZ" w:eastAsia="en-US" w:bidi="en-GB"/>
        </w:rPr>
        <w:t xml:space="preserve"> and </w:t>
      </w:r>
      <w:proofErr w:type="spellStart"/>
      <w:r w:rsidRPr="006869C5">
        <w:rPr>
          <w:rFonts w:ascii="Roboto" w:eastAsia="Cambria" w:hAnsi="Roboto" w:cstheme="minorHAnsi"/>
          <w:sz w:val="22"/>
          <w:szCs w:val="22"/>
          <w:lang w:val="cs-CZ" w:eastAsia="en-US" w:bidi="en-GB"/>
        </w:rPr>
        <w:t>refugees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with</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disabilities</w:t>
      </w:r>
      <w:proofErr w:type="spellEnd"/>
      <w:r w:rsidRPr="006869C5">
        <w:rPr>
          <w:rFonts w:ascii="Roboto" w:eastAsia="Cambria" w:hAnsi="Roboto" w:cstheme="minorHAnsi"/>
          <w:sz w:val="22"/>
          <w:szCs w:val="22"/>
          <w:lang w:val="cs-CZ" w:eastAsia="en-US" w:bidi="en-GB"/>
        </w:rPr>
        <w:t xml:space="preserve"> in </w:t>
      </w:r>
      <w:proofErr w:type="spellStart"/>
      <w:r w:rsidRPr="006869C5">
        <w:rPr>
          <w:rFonts w:ascii="Roboto" w:eastAsia="Cambria" w:hAnsi="Roboto" w:cstheme="minorHAnsi"/>
          <w:sz w:val="22"/>
          <w:szCs w:val="22"/>
          <w:lang w:val="cs-CZ" w:eastAsia="en-US" w:bidi="en-GB"/>
        </w:rPr>
        <w:t>the</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State</w:t>
      </w:r>
      <w:proofErr w:type="spellEnd"/>
      <w:r w:rsidRPr="006869C5">
        <w:rPr>
          <w:rFonts w:ascii="Roboto" w:eastAsia="Cambria" w:hAnsi="Roboto" w:cstheme="minorHAnsi"/>
          <w:sz w:val="22"/>
          <w:szCs w:val="22"/>
          <w:lang w:val="cs-CZ" w:eastAsia="en-US" w:bidi="en-GB"/>
        </w:rPr>
        <w:t xml:space="preserve"> party;</w:t>
      </w:r>
    </w:p>
    <w:p w14:paraId="7ACE6F71" w14:textId="60F43218" w:rsidR="006869C5" w:rsidRPr="006869C5" w:rsidRDefault="006869C5" w:rsidP="003056C8">
      <w:pPr>
        <w:jc w:val="both"/>
        <w:rPr>
          <w:rFonts w:ascii="Roboto" w:eastAsia="Cambria" w:hAnsi="Roboto" w:cstheme="minorHAnsi"/>
          <w:sz w:val="22"/>
          <w:szCs w:val="22"/>
          <w:lang w:val="cs-CZ" w:eastAsia="en-US" w:bidi="en-GB"/>
        </w:rPr>
      </w:pPr>
      <w:r w:rsidRPr="006869C5">
        <w:rPr>
          <w:rFonts w:ascii="Roboto" w:eastAsia="Cambria" w:hAnsi="Roboto" w:cstheme="minorHAnsi"/>
          <w:sz w:val="22"/>
          <w:szCs w:val="22"/>
          <w:lang w:val="cs-CZ" w:eastAsia="en-US" w:bidi="en-GB"/>
        </w:rPr>
        <w:t>(b)</w:t>
      </w:r>
      <w:r w:rsidR="007D0DAE">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Procedural</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accommodation</w:t>
      </w:r>
      <w:proofErr w:type="spellEnd"/>
      <w:r w:rsidRPr="006869C5">
        <w:rPr>
          <w:rFonts w:ascii="Roboto" w:eastAsia="Cambria" w:hAnsi="Roboto" w:cstheme="minorHAnsi"/>
          <w:sz w:val="22"/>
          <w:szCs w:val="22"/>
          <w:lang w:val="cs-CZ" w:eastAsia="en-US" w:bidi="en-GB"/>
        </w:rPr>
        <w:t xml:space="preserve"> and support </w:t>
      </w:r>
      <w:proofErr w:type="spellStart"/>
      <w:r w:rsidRPr="006869C5">
        <w:rPr>
          <w:rFonts w:ascii="Roboto" w:eastAsia="Cambria" w:hAnsi="Roboto" w:cstheme="minorHAnsi"/>
          <w:sz w:val="22"/>
          <w:szCs w:val="22"/>
          <w:lang w:val="cs-CZ" w:eastAsia="en-US" w:bidi="en-GB"/>
        </w:rPr>
        <w:t>available</w:t>
      </w:r>
      <w:proofErr w:type="spellEnd"/>
      <w:r w:rsidRPr="006869C5">
        <w:rPr>
          <w:rFonts w:ascii="Roboto" w:eastAsia="Cambria" w:hAnsi="Roboto" w:cstheme="minorHAnsi"/>
          <w:sz w:val="22"/>
          <w:szCs w:val="22"/>
          <w:lang w:val="cs-CZ" w:eastAsia="en-US" w:bidi="en-GB"/>
        </w:rPr>
        <w:t xml:space="preserve"> to </w:t>
      </w:r>
      <w:proofErr w:type="spellStart"/>
      <w:r w:rsidRPr="006869C5">
        <w:rPr>
          <w:rFonts w:ascii="Roboto" w:eastAsia="Cambria" w:hAnsi="Roboto" w:cstheme="minorHAnsi"/>
          <w:sz w:val="22"/>
          <w:szCs w:val="22"/>
          <w:lang w:val="cs-CZ" w:eastAsia="en-US" w:bidi="en-GB"/>
        </w:rPr>
        <w:t>persons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with</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disabilities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throughout</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immigration</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or</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asylum</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seeking</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procedures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including</w:t>
      </w:r>
      <w:proofErr w:type="spellEnd"/>
      <w:r w:rsidRPr="006869C5">
        <w:rPr>
          <w:rFonts w:ascii="Roboto" w:eastAsia="Cambria" w:hAnsi="Roboto" w:cstheme="minorHAnsi"/>
          <w:sz w:val="22"/>
          <w:szCs w:val="22"/>
          <w:lang w:val="cs-CZ" w:eastAsia="en-US" w:bidi="en-GB"/>
        </w:rPr>
        <w:t xml:space="preserve"> prior to </w:t>
      </w:r>
      <w:proofErr w:type="spellStart"/>
      <w:r w:rsidRPr="006869C5">
        <w:rPr>
          <w:rFonts w:ascii="Roboto" w:eastAsia="Cambria" w:hAnsi="Roboto" w:cstheme="minorHAnsi"/>
          <w:sz w:val="22"/>
          <w:szCs w:val="22"/>
          <w:lang w:val="cs-CZ" w:eastAsia="en-US" w:bidi="en-GB"/>
        </w:rPr>
        <w:t>resettlement</w:t>
      </w:r>
      <w:proofErr w:type="spellEnd"/>
      <w:r w:rsidRPr="006869C5">
        <w:rPr>
          <w:rFonts w:ascii="Roboto" w:eastAsia="Cambria" w:hAnsi="Roboto" w:cstheme="minorHAnsi"/>
          <w:sz w:val="22"/>
          <w:szCs w:val="22"/>
          <w:lang w:val="cs-CZ" w:eastAsia="en-US" w:bidi="en-GB"/>
        </w:rPr>
        <w:t xml:space="preserve">, and </w:t>
      </w:r>
      <w:proofErr w:type="spellStart"/>
      <w:r w:rsidRPr="006869C5">
        <w:rPr>
          <w:rFonts w:ascii="Roboto" w:eastAsia="Cambria" w:hAnsi="Roboto" w:cstheme="minorHAnsi"/>
          <w:sz w:val="22"/>
          <w:szCs w:val="22"/>
          <w:lang w:val="cs-CZ" w:eastAsia="en-US" w:bidi="en-GB"/>
        </w:rPr>
        <w:t>training</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provided</w:t>
      </w:r>
      <w:proofErr w:type="spellEnd"/>
      <w:r w:rsidRPr="006869C5">
        <w:rPr>
          <w:rFonts w:ascii="Roboto" w:eastAsia="Cambria" w:hAnsi="Roboto" w:cstheme="minorHAnsi"/>
          <w:sz w:val="22"/>
          <w:szCs w:val="22"/>
          <w:lang w:val="cs-CZ" w:eastAsia="en-US" w:bidi="en-GB"/>
        </w:rPr>
        <w:t xml:space="preserve"> to </w:t>
      </w:r>
      <w:proofErr w:type="spellStart"/>
      <w:r w:rsidRPr="006869C5">
        <w:rPr>
          <w:rFonts w:ascii="Roboto" w:eastAsia="Cambria" w:hAnsi="Roboto" w:cstheme="minorHAnsi"/>
          <w:sz w:val="22"/>
          <w:szCs w:val="22"/>
          <w:lang w:val="cs-CZ" w:eastAsia="en-US" w:bidi="en-GB"/>
        </w:rPr>
        <w:t>personnel</w:t>
      </w:r>
      <w:proofErr w:type="spellEnd"/>
      <w:r w:rsidRPr="006869C5">
        <w:rPr>
          <w:rFonts w:ascii="Roboto" w:eastAsia="Cambria" w:hAnsi="Roboto" w:cstheme="minorHAnsi"/>
          <w:sz w:val="22"/>
          <w:szCs w:val="22"/>
          <w:lang w:val="cs-CZ" w:eastAsia="en-US" w:bidi="en-GB"/>
        </w:rPr>
        <w:t xml:space="preserve"> in </w:t>
      </w:r>
      <w:proofErr w:type="spellStart"/>
      <w:r w:rsidRPr="006869C5">
        <w:rPr>
          <w:rFonts w:ascii="Roboto" w:eastAsia="Cambria" w:hAnsi="Roboto" w:cstheme="minorHAnsi"/>
          <w:sz w:val="22"/>
          <w:szCs w:val="22"/>
          <w:lang w:val="cs-CZ" w:eastAsia="en-US" w:bidi="en-GB"/>
        </w:rPr>
        <w:t>charge</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of</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migration</w:t>
      </w:r>
      <w:proofErr w:type="spellEnd"/>
      <w:r w:rsidRPr="006869C5">
        <w:rPr>
          <w:rFonts w:ascii="Roboto" w:eastAsia="Cambria" w:hAnsi="Roboto" w:cstheme="minorHAnsi"/>
          <w:sz w:val="22"/>
          <w:szCs w:val="22"/>
          <w:lang w:val="cs-CZ" w:eastAsia="en-US" w:bidi="en-GB"/>
        </w:rPr>
        <w:t xml:space="preserve"> and </w:t>
      </w:r>
      <w:proofErr w:type="spellStart"/>
      <w:r w:rsidRPr="006869C5">
        <w:rPr>
          <w:rFonts w:ascii="Roboto" w:eastAsia="Cambria" w:hAnsi="Roboto" w:cstheme="minorHAnsi"/>
          <w:sz w:val="22"/>
          <w:szCs w:val="22"/>
          <w:lang w:val="cs-CZ" w:eastAsia="en-US" w:bidi="en-GB"/>
        </w:rPr>
        <w:t>determination</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of</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refugee</w:t>
      </w:r>
      <w:proofErr w:type="spellEnd"/>
      <w:r w:rsidRPr="006869C5">
        <w:rPr>
          <w:rFonts w:ascii="Roboto" w:eastAsia="Cambria" w:hAnsi="Roboto" w:cstheme="minorHAnsi"/>
          <w:sz w:val="22"/>
          <w:szCs w:val="22"/>
          <w:lang w:val="cs-CZ" w:eastAsia="en-US" w:bidi="en-GB"/>
        </w:rPr>
        <w:t xml:space="preserve"> status; </w:t>
      </w:r>
    </w:p>
    <w:p w14:paraId="5C963F7B" w14:textId="7ED94D2E" w:rsidR="006869C5" w:rsidRPr="006869C5" w:rsidRDefault="006869C5" w:rsidP="003056C8">
      <w:pPr>
        <w:jc w:val="both"/>
        <w:rPr>
          <w:rFonts w:ascii="Roboto" w:eastAsia="Cambria" w:hAnsi="Roboto" w:cstheme="minorHAnsi"/>
          <w:sz w:val="22"/>
          <w:szCs w:val="22"/>
          <w:lang w:val="cs-CZ" w:eastAsia="en-US" w:bidi="en-GB"/>
        </w:rPr>
      </w:pPr>
      <w:r w:rsidRPr="006869C5">
        <w:rPr>
          <w:rFonts w:ascii="Roboto" w:eastAsia="Cambria" w:hAnsi="Roboto" w:cstheme="minorHAnsi"/>
          <w:sz w:val="22"/>
          <w:szCs w:val="22"/>
          <w:lang w:val="cs-CZ" w:eastAsia="en-US" w:bidi="en-GB"/>
        </w:rPr>
        <w:t>(c)</w:t>
      </w:r>
      <w:r w:rsidR="007D0DAE">
        <w:rPr>
          <w:rFonts w:ascii="Roboto" w:eastAsia="Cambria" w:hAnsi="Roboto" w:cstheme="minorHAnsi"/>
          <w:sz w:val="22"/>
          <w:szCs w:val="22"/>
          <w:lang w:val="cs-CZ" w:eastAsia="en-US" w:bidi="en-GB"/>
        </w:rPr>
        <w:t xml:space="preserve"> </w:t>
      </w:r>
      <w:r w:rsidRPr="006869C5">
        <w:rPr>
          <w:rFonts w:ascii="Roboto" w:eastAsia="Cambria" w:hAnsi="Roboto" w:cstheme="minorHAnsi"/>
          <w:sz w:val="22"/>
          <w:szCs w:val="22"/>
          <w:lang w:val="cs-CZ" w:eastAsia="en-US" w:bidi="en-GB"/>
        </w:rPr>
        <w:t xml:space="preserve">Public </w:t>
      </w:r>
      <w:proofErr w:type="spellStart"/>
      <w:r w:rsidRPr="006869C5">
        <w:rPr>
          <w:rFonts w:ascii="Roboto" w:eastAsia="Cambria" w:hAnsi="Roboto" w:cstheme="minorHAnsi"/>
          <w:sz w:val="22"/>
          <w:szCs w:val="22"/>
          <w:lang w:val="cs-CZ" w:eastAsia="en-US" w:bidi="en-GB"/>
        </w:rPr>
        <w:t>policies</w:t>
      </w:r>
      <w:proofErr w:type="spellEnd"/>
      <w:r w:rsidRPr="006869C5">
        <w:rPr>
          <w:rFonts w:ascii="Roboto" w:eastAsia="Cambria" w:hAnsi="Roboto" w:cstheme="minorHAnsi"/>
          <w:sz w:val="22"/>
          <w:szCs w:val="22"/>
          <w:lang w:val="cs-CZ" w:eastAsia="en-US" w:bidi="en-GB"/>
        </w:rPr>
        <w:t xml:space="preserve"> and </w:t>
      </w:r>
      <w:proofErr w:type="spellStart"/>
      <w:r w:rsidRPr="006869C5">
        <w:rPr>
          <w:rFonts w:ascii="Roboto" w:eastAsia="Cambria" w:hAnsi="Roboto" w:cstheme="minorHAnsi"/>
          <w:sz w:val="22"/>
          <w:szCs w:val="22"/>
          <w:lang w:val="cs-CZ" w:eastAsia="en-US" w:bidi="en-GB"/>
        </w:rPr>
        <w:t>programmes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addressing</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the</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rights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of</w:t>
      </w:r>
      <w:proofErr w:type="spellEnd"/>
      <w:r w:rsidRPr="006869C5">
        <w:rPr>
          <w:rFonts w:ascii="Roboto" w:eastAsia="Cambria" w:hAnsi="Roboto" w:cstheme="minorHAnsi"/>
          <w:sz w:val="22"/>
          <w:szCs w:val="22"/>
          <w:lang w:val="cs-CZ" w:eastAsia="en-US" w:bidi="en-GB"/>
        </w:rPr>
        <w:t xml:space="preserve"> migrant </w:t>
      </w:r>
      <w:proofErr w:type="spellStart"/>
      <w:r w:rsidRPr="006869C5">
        <w:rPr>
          <w:rFonts w:ascii="Roboto" w:eastAsia="Cambria" w:hAnsi="Roboto" w:cstheme="minorHAnsi"/>
          <w:sz w:val="22"/>
          <w:szCs w:val="22"/>
          <w:lang w:val="cs-CZ" w:eastAsia="en-US" w:bidi="en-GB"/>
        </w:rPr>
        <w:t>workers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asylum</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seekers</w:t>
      </w:r>
      <w:proofErr w:type="spellEnd"/>
      <w:r w:rsidRPr="006869C5">
        <w:rPr>
          <w:rFonts w:ascii="Roboto" w:eastAsia="Cambria" w:hAnsi="Roboto" w:cstheme="minorHAnsi"/>
          <w:sz w:val="22"/>
          <w:szCs w:val="22"/>
          <w:lang w:val="cs-CZ" w:eastAsia="en-US" w:bidi="en-GB"/>
        </w:rPr>
        <w:t xml:space="preserve"> and </w:t>
      </w:r>
      <w:proofErr w:type="spellStart"/>
      <w:r w:rsidRPr="006869C5">
        <w:rPr>
          <w:rFonts w:ascii="Roboto" w:eastAsia="Cambria" w:hAnsi="Roboto" w:cstheme="minorHAnsi"/>
          <w:sz w:val="22"/>
          <w:szCs w:val="22"/>
          <w:lang w:val="cs-CZ" w:eastAsia="en-US" w:bidi="en-GB"/>
        </w:rPr>
        <w:t>refugees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with</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disabilities</w:t>
      </w:r>
      <w:proofErr w:type="spellEnd"/>
      <w:r w:rsidRPr="006869C5">
        <w:rPr>
          <w:rFonts w:ascii="Roboto" w:eastAsia="Cambria" w:hAnsi="Roboto" w:cstheme="minorHAnsi"/>
          <w:sz w:val="22"/>
          <w:szCs w:val="22"/>
          <w:lang w:val="cs-CZ" w:eastAsia="en-US" w:bidi="en-GB"/>
        </w:rPr>
        <w:t xml:space="preserve">, and on </w:t>
      </w:r>
      <w:proofErr w:type="spellStart"/>
      <w:r w:rsidRPr="006869C5">
        <w:rPr>
          <w:rFonts w:ascii="Roboto" w:eastAsia="Cambria" w:hAnsi="Roboto" w:cstheme="minorHAnsi"/>
          <w:sz w:val="22"/>
          <w:szCs w:val="22"/>
          <w:lang w:val="cs-CZ" w:eastAsia="en-US" w:bidi="en-GB"/>
        </w:rPr>
        <w:t>the</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involvement</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of</w:t>
      </w:r>
      <w:proofErr w:type="spellEnd"/>
      <w:r w:rsidRPr="006869C5">
        <w:rPr>
          <w:rFonts w:ascii="Roboto" w:eastAsia="Cambria" w:hAnsi="Roboto" w:cstheme="minorHAnsi"/>
          <w:sz w:val="22"/>
          <w:szCs w:val="22"/>
          <w:lang w:val="cs-CZ" w:eastAsia="en-US" w:bidi="en-GB"/>
        </w:rPr>
        <w:t xml:space="preserve"> civil society </w:t>
      </w:r>
      <w:proofErr w:type="spellStart"/>
      <w:r w:rsidRPr="006869C5">
        <w:rPr>
          <w:rFonts w:ascii="Roboto" w:eastAsia="Cambria" w:hAnsi="Roboto" w:cstheme="minorHAnsi"/>
          <w:sz w:val="22"/>
          <w:szCs w:val="22"/>
          <w:lang w:val="cs-CZ" w:eastAsia="en-US" w:bidi="en-GB"/>
        </w:rPr>
        <w:t>organizations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including</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organizations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of</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persons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with</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disabilities</w:t>
      </w:r>
      <w:proofErr w:type="spellEnd"/>
      <w:r w:rsidRPr="006869C5">
        <w:rPr>
          <w:rFonts w:ascii="Roboto" w:eastAsia="Cambria" w:hAnsi="Roboto" w:cstheme="minorHAnsi"/>
          <w:sz w:val="22"/>
          <w:szCs w:val="22"/>
          <w:lang w:val="cs-CZ" w:eastAsia="en-US" w:bidi="en-GB"/>
        </w:rPr>
        <w:t xml:space="preserve">, in </w:t>
      </w:r>
      <w:proofErr w:type="spellStart"/>
      <w:r w:rsidRPr="006869C5">
        <w:rPr>
          <w:rFonts w:ascii="Roboto" w:eastAsia="Cambria" w:hAnsi="Roboto" w:cstheme="minorHAnsi"/>
          <w:sz w:val="22"/>
          <w:szCs w:val="22"/>
          <w:lang w:val="cs-CZ" w:eastAsia="en-US" w:bidi="en-GB"/>
        </w:rPr>
        <w:t>identifying</w:t>
      </w:r>
      <w:proofErr w:type="spellEnd"/>
      <w:r w:rsidRPr="006869C5">
        <w:rPr>
          <w:rFonts w:ascii="Roboto" w:eastAsia="Cambria" w:hAnsi="Roboto" w:cstheme="minorHAnsi"/>
          <w:sz w:val="22"/>
          <w:szCs w:val="22"/>
          <w:lang w:val="cs-CZ" w:eastAsia="en-US" w:bidi="en-GB"/>
        </w:rPr>
        <w:t xml:space="preserve"> support </w:t>
      </w:r>
      <w:proofErr w:type="spellStart"/>
      <w:r w:rsidRPr="006869C5">
        <w:rPr>
          <w:rFonts w:ascii="Roboto" w:eastAsia="Cambria" w:hAnsi="Roboto" w:cstheme="minorHAnsi"/>
          <w:sz w:val="22"/>
          <w:szCs w:val="22"/>
          <w:lang w:val="cs-CZ" w:eastAsia="en-US" w:bidi="en-GB"/>
        </w:rPr>
        <w:t>requirements</w:t>
      </w:r>
      <w:proofErr w:type="spellEnd"/>
      <w:r w:rsidRPr="006869C5">
        <w:rPr>
          <w:rFonts w:ascii="Roboto" w:eastAsia="Cambria" w:hAnsi="Roboto" w:cstheme="minorHAnsi"/>
          <w:sz w:val="22"/>
          <w:szCs w:val="22"/>
          <w:lang w:val="cs-CZ" w:eastAsia="en-US" w:bidi="en-GB"/>
        </w:rPr>
        <w:t xml:space="preserve"> by </w:t>
      </w:r>
      <w:proofErr w:type="spellStart"/>
      <w:r w:rsidRPr="006869C5">
        <w:rPr>
          <w:rFonts w:ascii="Roboto" w:eastAsia="Cambria" w:hAnsi="Roboto" w:cstheme="minorHAnsi"/>
          <w:sz w:val="22"/>
          <w:szCs w:val="22"/>
          <w:lang w:val="cs-CZ" w:eastAsia="en-US" w:bidi="en-GB"/>
        </w:rPr>
        <w:t>refugees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with</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disabilities</w:t>
      </w:r>
      <w:proofErr w:type="spellEnd"/>
      <w:r w:rsidRPr="006869C5">
        <w:rPr>
          <w:rFonts w:ascii="Roboto" w:eastAsia="Cambria" w:hAnsi="Roboto" w:cstheme="minorHAnsi"/>
          <w:sz w:val="22"/>
          <w:szCs w:val="22"/>
          <w:lang w:val="cs-CZ" w:eastAsia="en-US" w:bidi="en-GB"/>
        </w:rPr>
        <w:t xml:space="preserve">. </w:t>
      </w:r>
    </w:p>
    <w:p w14:paraId="0B0E2E39" w14:textId="6F3756D6" w:rsidR="006869C5" w:rsidRPr="006869C5" w:rsidRDefault="006869C5" w:rsidP="003056C8">
      <w:pPr>
        <w:jc w:val="both"/>
        <w:rPr>
          <w:rFonts w:ascii="Roboto" w:eastAsia="Cambria" w:hAnsi="Roboto" w:cstheme="minorHAnsi"/>
          <w:b/>
          <w:bCs/>
          <w:sz w:val="22"/>
          <w:szCs w:val="22"/>
          <w:lang w:val="cs-CZ" w:eastAsia="en-US" w:bidi="en-GB"/>
        </w:rPr>
      </w:pPr>
      <w:r w:rsidRPr="006869C5">
        <w:rPr>
          <w:rFonts w:ascii="Roboto" w:eastAsia="Cambria" w:hAnsi="Roboto" w:cstheme="minorHAnsi"/>
          <w:b/>
          <w:bCs/>
          <w:sz w:val="22"/>
          <w:szCs w:val="22"/>
          <w:lang w:val="cs-CZ" w:eastAsia="en-US" w:bidi="en-GB"/>
        </w:rPr>
        <w:t xml:space="preserve">39. </w:t>
      </w:r>
      <w:proofErr w:type="spellStart"/>
      <w:r w:rsidRPr="006869C5">
        <w:rPr>
          <w:rFonts w:ascii="Roboto" w:eastAsia="Cambria" w:hAnsi="Roboto" w:cstheme="minorHAnsi"/>
          <w:b/>
          <w:bCs/>
          <w:sz w:val="22"/>
          <w:szCs w:val="22"/>
          <w:lang w:val="cs-CZ" w:eastAsia="en-US" w:bidi="en-GB"/>
        </w:rPr>
        <w:t>The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Committee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recommends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that</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the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State</w:t>
      </w:r>
      <w:proofErr w:type="spellEnd"/>
      <w:r w:rsidRPr="006869C5">
        <w:rPr>
          <w:rFonts w:ascii="Roboto" w:eastAsia="Cambria" w:hAnsi="Roboto" w:cstheme="minorHAnsi"/>
          <w:b/>
          <w:bCs/>
          <w:sz w:val="22"/>
          <w:szCs w:val="22"/>
          <w:lang w:val="cs-CZ" w:eastAsia="en-US" w:bidi="en-GB"/>
        </w:rPr>
        <w:t xml:space="preserve"> party:</w:t>
      </w:r>
    </w:p>
    <w:p w14:paraId="3A1000B2" w14:textId="65114FD4" w:rsidR="006869C5" w:rsidRPr="006869C5" w:rsidRDefault="006869C5" w:rsidP="003056C8">
      <w:pPr>
        <w:jc w:val="both"/>
        <w:rPr>
          <w:rFonts w:ascii="Roboto" w:eastAsia="Cambria" w:hAnsi="Roboto" w:cstheme="minorHAnsi"/>
          <w:b/>
          <w:bCs/>
          <w:sz w:val="22"/>
          <w:szCs w:val="22"/>
          <w:lang w:val="cs-CZ" w:eastAsia="en-US" w:bidi="en-GB"/>
        </w:rPr>
      </w:pPr>
      <w:r w:rsidRPr="006869C5">
        <w:rPr>
          <w:rFonts w:ascii="Roboto" w:eastAsia="Cambria" w:hAnsi="Roboto" w:cstheme="minorHAnsi"/>
          <w:b/>
          <w:bCs/>
          <w:sz w:val="22"/>
          <w:szCs w:val="22"/>
          <w:lang w:val="cs-CZ" w:eastAsia="en-US" w:bidi="en-GB"/>
        </w:rPr>
        <w:t>(a)</w:t>
      </w:r>
      <w:r w:rsidR="007D0DAE">
        <w:rPr>
          <w:rFonts w:ascii="Roboto" w:eastAsia="Cambria" w:hAnsi="Roboto" w:cstheme="minorHAnsi"/>
          <w:b/>
          <w:bCs/>
          <w:sz w:val="22"/>
          <w:szCs w:val="22"/>
          <w:lang w:val="cs-CZ" w:eastAsia="en-US" w:bidi="en-GB"/>
        </w:rPr>
        <w:t xml:space="preserve"> </w:t>
      </w:r>
      <w:r w:rsidRPr="006869C5">
        <w:rPr>
          <w:rFonts w:ascii="Roboto" w:eastAsia="Cambria" w:hAnsi="Roboto" w:cstheme="minorHAnsi"/>
          <w:b/>
          <w:bCs/>
          <w:sz w:val="22"/>
          <w:szCs w:val="22"/>
          <w:lang w:val="cs-CZ" w:eastAsia="en-US" w:bidi="en-GB"/>
        </w:rPr>
        <w:t xml:space="preserve">Carry out </w:t>
      </w:r>
      <w:proofErr w:type="spellStart"/>
      <w:r w:rsidRPr="006869C5">
        <w:rPr>
          <w:rFonts w:ascii="Roboto" w:eastAsia="Cambria" w:hAnsi="Roboto" w:cstheme="minorHAnsi"/>
          <w:b/>
          <w:bCs/>
          <w:sz w:val="22"/>
          <w:szCs w:val="22"/>
          <w:lang w:val="cs-CZ" w:eastAsia="en-US" w:bidi="en-GB"/>
        </w:rPr>
        <w:t>research</w:t>
      </w:r>
      <w:proofErr w:type="spellEnd"/>
      <w:r w:rsidRPr="006869C5">
        <w:rPr>
          <w:rFonts w:ascii="Roboto" w:eastAsia="Cambria" w:hAnsi="Roboto" w:cstheme="minorHAnsi"/>
          <w:b/>
          <w:bCs/>
          <w:sz w:val="22"/>
          <w:szCs w:val="22"/>
          <w:lang w:val="cs-CZ" w:eastAsia="en-US" w:bidi="en-GB"/>
        </w:rPr>
        <w:t xml:space="preserve"> and data </w:t>
      </w:r>
      <w:proofErr w:type="spellStart"/>
      <w:r w:rsidRPr="006869C5">
        <w:rPr>
          <w:rFonts w:ascii="Roboto" w:eastAsia="Cambria" w:hAnsi="Roboto" w:cstheme="minorHAnsi"/>
          <w:b/>
          <w:bCs/>
          <w:sz w:val="22"/>
          <w:szCs w:val="22"/>
          <w:lang w:val="cs-CZ" w:eastAsia="en-US" w:bidi="en-GB"/>
        </w:rPr>
        <w:t>collection</w:t>
      </w:r>
      <w:proofErr w:type="spellEnd"/>
      <w:r w:rsidRPr="006869C5">
        <w:rPr>
          <w:rFonts w:ascii="Roboto" w:eastAsia="Cambria" w:hAnsi="Roboto" w:cstheme="minorHAnsi"/>
          <w:b/>
          <w:bCs/>
          <w:sz w:val="22"/>
          <w:szCs w:val="22"/>
          <w:lang w:val="cs-CZ" w:eastAsia="en-US" w:bidi="en-GB"/>
        </w:rPr>
        <w:t xml:space="preserve"> to </w:t>
      </w:r>
      <w:proofErr w:type="spellStart"/>
      <w:r w:rsidRPr="006869C5">
        <w:rPr>
          <w:rFonts w:ascii="Roboto" w:eastAsia="Cambria" w:hAnsi="Roboto" w:cstheme="minorHAnsi"/>
          <w:b/>
          <w:bCs/>
          <w:sz w:val="22"/>
          <w:szCs w:val="22"/>
          <w:lang w:val="cs-CZ" w:eastAsia="en-US" w:bidi="en-GB"/>
        </w:rPr>
        <w:t>assess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the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situation</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of</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persons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with</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disabilities</w:t>
      </w:r>
      <w:proofErr w:type="spellEnd"/>
      <w:r w:rsidRPr="006869C5">
        <w:rPr>
          <w:rFonts w:ascii="Roboto" w:eastAsia="Cambria" w:hAnsi="Roboto" w:cstheme="minorHAnsi"/>
          <w:b/>
          <w:bCs/>
          <w:sz w:val="22"/>
          <w:szCs w:val="22"/>
          <w:lang w:val="cs-CZ" w:eastAsia="en-US" w:bidi="en-GB"/>
        </w:rPr>
        <w:t xml:space="preserve"> on </w:t>
      </w:r>
      <w:proofErr w:type="spellStart"/>
      <w:r w:rsidRPr="006869C5">
        <w:rPr>
          <w:rFonts w:ascii="Roboto" w:eastAsia="Cambria" w:hAnsi="Roboto" w:cstheme="minorHAnsi"/>
          <w:b/>
          <w:bCs/>
          <w:sz w:val="22"/>
          <w:szCs w:val="22"/>
          <w:lang w:val="cs-CZ" w:eastAsia="en-US" w:bidi="en-GB"/>
        </w:rPr>
        <w:t>the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move</w:t>
      </w:r>
      <w:proofErr w:type="spellEnd"/>
      <w:r w:rsidRPr="006869C5">
        <w:rPr>
          <w:rFonts w:ascii="Roboto" w:eastAsia="Cambria" w:hAnsi="Roboto" w:cstheme="minorHAnsi"/>
          <w:b/>
          <w:bCs/>
          <w:sz w:val="22"/>
          <w:szCs w:val="22"/>
          <w:lang w:val="cs-CZ" w:eastAsia="en-US" w:bidi="en-GB"/>
        </w:rPr>
        <w:t xml:space="preserve"> in </w:t>
      </w:r>
      <w:proofErr w:type="spellStart"/>
      <w:r w:rsidRPr="006869C5">
        <w:rPr>
          <w:rFonts w:ascii="Roboto" w:eastAsia="Cambria" w:hAnsi="Roboto" w:cstheme="minorHAnsi"/>
          <w:b/>
          <w:bCs/>
          <w:sz w:val="22"/>
          <w:szCs w:val="22"/>
          <w:lang w:val="cs-CZ" w:eastAsia="en-US" w:bidi="en-GB"/>
        </w:rPr>
        <w:t>the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State</w:t>
      </w:r>
      <w:proofErr w:type="spellEnd"/>
      <w:r w:rsidRPr="006869C5">
        <w:rPr>
          <w:rFonts w:ascii="Roboto" w:eastAsia="Cambria" w:hAnsi="Roboto" w:cstheme="minorHAnsi"/>
          <w:b/>
          <w:bCs/>
          <w:sz w:val="22"/>
          <w:szCs w:val="22"/>
          <w:lang w:val="cs-CZ" w:eastAsia="en-US" w:bidi="en-GB"/>
        </w:rPr>
        <w:t xml:space="preserve"> party, </w:t>
      </w:r>
      <w:proofErr w:type="spellStart"/>
      <w:r w:rsidRPr="006869C5">
        <w:rPr>
          <w:rFonts w:ascii="Roboto" w:eastAsia="Cambria" w:hAnsi="Roboto" w:cstheme="minorHAnsi"/>
          <w:b/>
          <w:bCs/>
          <w:sz w:val="22"/>
          <w:szCs w:val="22"/>
          <w:lang w:val="cs-CZ" w:eastAsia="en-US" w:bidi="en-GB"/>
        </w:rPr>
        <w:t>including</w:t>
      </w:r>
      <w:proofErr w:type="spellEnd"/>
      <w:r w:rsidRPr="006869C5">
        <w:rPr>
          <w:rFonts w:ascii="Roboto" w:eastAsia="Cambria" w:hAnsi="Roboto" w:cstheme="minorHAnsi"/>
          <w:b/>
          <w:bCs/>
          <w:sz w:val="22"/>
          <w:szCs w:val="22"/>
          <w:lang w:val="cs-CZ" w:eastAsia="en-US" w:bidi="en-GB"/>
        </w:rPr>
        <w:t xml:space="preserve"> migrant </w:t>
      </w:r>
      <w:proofErr w:type="spellStart"/>
      <w:r w:rsidRPr="006869C5">
        <w:rPr>
          <w:rFonts w:ascii="Roboto" w:eastAsia="Cambria" w:hAnsi="Roboto" w:cstheme="minorHAnsi"/>
          <w:b/>
          <w:bCs/>
          <w:sz w:val="22"/>
          <w:szCs w:val="22"/>
          <w:lang w:val="cs-CZ" w:eastAsia="en-US" w:bidi="en-GB"/>
        </w:rPr>
        <w:t>workers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asylum</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seekers</w:t>
      </w:r>
      <w:proofErr w:type="spellEnd"/>
      <w:r w:rsidRPr="006869C5">
        <w:rPr>
          <w:rFonts w:ascii="Roboto" w:eastAsia="Cambria" w:hAnsi="Roboto" w:cstheme="minorHAnsi"/>
          <w:b/>
          <w:bCs/>
          <w:sz w:val="22"/>
          <w:szCs w:val="22"/>
          <w:lang w:val="cs-CZ" w:eastAsia="en-US" w:bidi="en-GB"/>
        </w:rPr>
        <w:t xml:space="preserve"> and </w:t>
      </w:r>
      <w:proofErr w:type="spellStart"/>
      <w:r w:rsidRPr="006869C5">
        <w:rPr>
          <w:rFonts w:ascii="Roboto" w:eastAsia="Cambria" w:hAnsi="Roboto" w:cstheme="minorHAnsi"/>
          <w:b/>
          <w:bCs/>
          <w:sz w:val="22"/>
          <w:szCs w:val="22"/>
          <w:lang w:val="cs-CZ" w:eastAsia="en-US" w:bidi="en-GB"/>
        </w:rPr>
        <w:t>refugees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with</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disabilities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disaggregated</w:t>
      </w:r>
      <w:proofErr w:type="spellEnd"/>
      <w:r w:rsidRPr="006869C5">
        <w:rPr>
          <w:rFonts w:ascii="Roboto" w:eastAsia="Cambria" w:hAnsi="Roboto" w:cstheme="minorHAnsi"/>
          <w:b/>
          <w:bCs/>
          <w:sz w:val="22"/>
          <w:szCs w:val="22"/>
          <w:lang w:val="cs-CZ" w:eastAsia="en-US" w:bidi="en-GB"/>
        </w:rPr>
        <w:t xml:space="preserve"> by, </w:t>
      </w:r>
      <w:r w:rsidRPr="006869C5">
        <w:rPr>
          <w:rFonts w:ascii="Roboto" w:eastAsia="Cambria" w:hAnsi="Roboto" w:cstheme="minorHAnsi"/>
          <w:b/>
          <w:bCs/>
          <w:i/>
          <w:sz w:val="22"/>
          <w:szCs w:val="22"/>
          <w:lang w:val="cs-CZ" w:eastAsia="en-US" w:bidi="en-GB"/>
        </w:rPr>
        <w:t xml:space="preserve">inter </w:t>
      </w:r>
      <w:proofErr w:type="spellStart"/>
      <w:r w:rsidRPr="006869C5">
        <w:rPr>
          <w:rFonts w:ascii="Roboto" w:eastAsia="Cambria" w:hAnsi="Roboto" w:cstheme="minorHAnsi"/>
          <w:b/>
          <w:bCs/>
          <w:i/>
          <w:sz w:val="22"/>
          <w:szCs w:val="22"/>
          <w:lang w:val="cs-CZ" w:eastAsia="en-US" w:bidi="en-GB"/>
        </w:rPr>
        <w:t>alia</w:t>
      </w:r>
      <w:proofErr w:type="spellEnd"/>
      <w:r w:rsidRPr="006869C5">
        <w:rPr>
          <w:rFonts w:ascii="Roboto" w:eastAsia="Cambria" w:hAnsi="Roboto" w:cstheme="minorHAnsi"/>
          <w:b/>
          <w:bCs/>
          <w:sz w:val="22"/>
          <w:szCs w:val="22"/>
          <w:lang w:val="cs-CZ" w:eastAsia="en-US" w:bidi="en-GB"/>
        </w:rPr>
        <w:t xml:space="preserve">, </w:t>
      </w:r>
      <w:r w:rsidRPr="006869C5">
        <w:rPr>
          <w:rFonts w:ascii="Roboto" w:eastAsia="Cambria" w:hAnsi="Roboto" w:cstheme="minorHAnsi"/>
          <w:b/>
          <w:sz w:val="22"/>
          <w:szCs w:val="22"/>
          <w:lang w:val="cs-CZ" w:eastAsia="en-US" w:bidi="en-GB"/>
        </w:rPr>
        <w:t xml:space="preserve">gender, </w:t>
      </w:r>
      <w:proofErr w:type="spellStart"/>
      <w:r w:rsidRPr="006869C5">
        <w:rPr>
          <w:rFonts w:ascii="Roboto" w:eastAsia="Cambria" w:hAnsi="Roboto" w:cstheme="minorHAnsi"/>
          <w:b/>
          <w:sz w:val="22"/>
          <w:szCs w:val="22"/>
          <w:lang w:val="cs-CZ" w:eastAsia="en-US" w:bidi="en-GB"/>
        </w:rPr>
        <w:t>age</w:t>
      </w:r>
      <w:proofErr w:type="spellEnd"/>
      <w:r w:rsidRPr="006869C5">
        <w:rPr>
          <w:rFonts w:ascii="Roboto" w:eastAsia="Cambria" w:hAnsi="Roboto" w:cstheme="minorHAnsi"/>
          <w:b/>
          <w:sz w:val="22"/>
          <w:szCs w:val="22"/>
          <w:lang w:val="cs-CZ" w:eastAsia="en-US" w:bidi="en-GB"/>
        </w:rPr>
        <w:t xml:space="preserve"> and </w:t>
      </w:r>
      <w:proofErr w:type="spellStart"/>
      <w:r w:rsidRPr="006869C5">
        <w:rPr>
          <w:rFonts w:ascii="Roboto" w:eastAsia="Cambria" w:hAnsi="Roboto" w:cstheme="minorHAnsi"/>
          <w:b/>
          <w:sz w:val="22"/>
          <w:szCs w:val="22"/>
          <w:lang w:val="cs-CZ" w:eastAsia="en-US" w:bidi="en-GB"/>
        </w:rPr>
        <w:t>ethnic</w:t>
      </w:r>
      <w:proofErr w:type="spellEnd"/>
      <w:r w:rsidRPr="006869C5">
        <w:rPr>
          <w:rFonts w:ascii="Roboto" w:eastAsia="Cambria" w:hAnsi="Roboto" w:cstheme="minorHAnsi"/>
          <w:b/>
          <w:sz w:val="22"/>
          <w:szCs w:val="22"/>
          <w:lang w:val="cs-CZ" w:eastAsia="en-US" w:bidi="en-GB"/>
        </w:rPr>
        <w:t xml:space="preserve"> background</w:t>
      </w:r>
      <w:r w:rsidRPr="006869C5">
        <w:rPr>
          <w:rFonts w:ascii="Roboto" w:eastAsia="Cambria" w:hAnsi="Roboto" w:cstheme="minorHAnsi"/>
          <w:b/>
          <w:bCs/>
          <w:sz w:val="22"/>
          <w:szCs w:val="22"/>
          <w:lang w:val="cs-CZ" w:eastAsia="en-US" w:bidi="en-GB"/>
        </w:rPr>
        <w:t xml:space="preserve"> and </w:t>
      </w:r>
      <w:proofErr w:type="spellStart"/>
      <w:r w:rsidRPr="006869C5">
        <w:rPr>
          <w:rFonts w:ascii="Roboto" w:eastAsia="Cambria" w:hAnsi="Roboto" w:cstheme="minorHAnsi"/>
          <w:b/>
          <w:bCs/>
          <w:sz w:val="22"/>
          <w:szCs w:val="22"/>
          <w:lang w:val="cs-CZ" w:eastAsia="en-US" w:bidi="en-GB"/>
        </w:rPr>
        <w:t>establish</w:t>
      </w:r>
      <w:proofErr w:type="spellEnd"/>
      <w:r w:rsidRPr="006869C5">
        <w:rPr>
          <w:rFonts w:ascii="Roboto" w:eastAsia="Cambria" w:hAnsi="Roboto" w:cstheme="minorHAnsi"/>
          <w:b/>
          <w:bCs/>
          <w:sz w:val="22"/>
          <w:szCs w:val="22"/>
          <w:lang w:val="cs-CZ" w:eastAsia="en-US" w:bidi="en-GB"/>
        </w:rPr>
        <w:t xml:space="preserve"> a </w:t>
      </w:r>
      <w:proofErr w:type="spellStart"/>
      <w:r w:rsidRPr="006869C5">
        <w:rPr>
          <w:rFonts w:ascii="Roboto" w:eastAsia="Cambria" w:hAnsi="Roboto" w:cstheme="minorHAnsi"/>
          <w:b/>
          <w:bCs/>
          <w:sz w:val="22"/>
          <w:szCs w:val="22"/>
          <w:lang w:val="cs-CZ" w:eastAsia="en-US" w:bidi="en-GB"/>
        </w:rPr>
        <w:t>multi</w:t>
      </w:r>
      <w:proofErr w:type="spellEnd"/>
      <w:r w:rsidRPr="006869C5">
        <w:rPr>
          <w:rFonts w:ascii="Roboto" w:eastAsia="Cambria" w:hAnsi="Roboto" w:cstheme="minorHAnsi"/>
          <w:b/>
          <w:bCs/>
          <w:sz w:val="22"/>
          <w:szCs w:val="22"/>
          <w:lang w:val="cs-CZ" w:eastAsia="en-US" w:bidi="en-GB"/>
        </w:rPr>
        <w:t xml:space="preserve">-stakeholder </w:t>
      </w:r>
      <w:proofErr w:type="spellStart"/>
      <w:r w:rsidRPr="006869C5">
        <w:rPr>
          <w:rFonts w:ascii="Roboto" w:eastAsia="Cambria" w:hAnsi="Roboto" w:cstheme="minorHAnsi"/>
          <w:b/>
          <w:bCs/>
          <w:sz w:val="22"/>
          <w:szCs w:val="22"/>
          <w:lang w:val="cs-CZ" w:eastAsia="en-US" w:bidi="en-GB"/>
        </w:rPr>
        <w:t>mechanism</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including</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organizations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of</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persons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with</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disabilities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aimed</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at</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informing</w:t>
      </w:r>
      <w:proofErr w:type="spellEnd"/>
      <w:r w:rsidRPr="006869C5">
        <w:rPr>
          <w:rFonts w:ascii="Roboto" w:eastAsia="Cambria" w:hAnsi="Roboto" w:cstheme="minorHAnsi"/>
          <w:b/>
          <w:bCs/>
          <w:sz w:val="22"/>
          <w:szCs w:val="22"/>
          <w:lang w:val="cs-CZ" w:eastAsia="en-US" w:bidi="en-GB"/>
        </w:rPr>
        <w:t xml:space="preserve"> public </w:t>
      </w:r>
      <w:proofErr w:type="spellStart"/>
      <w:r w:rsidRPr="006869C5">
        <w:rPr>
          <w:rFonts w:ascii="Roboto" w:eastAsia="Cambria" w:hAnsi="Roboto" w:cstheme="minorHAnsi"/>
          <w:b/>
          <w:bCs/>
          <w:sz w:val="22"/>
          <w:szCs w:val="22"/>
          <w:lang w:val="cs-CZ" w:eastAsia="en-US" w:bidi="en-GB"/>
        </w:rPr>
        <w:t>policies</w:t>
      </w:r>
      <w:proofErr w:type="spellEnd"/>
      <w:r w:rsidRPr="006869C5">
        <w:rPr>
          <w:rFonts w:ascii="Roboto" w:eastAsia="Cambria" w:hAnsi="Roboto" w:cstheme="minorHAnsi"/>
          <w:b/>
          <w:bCs/>
          <w:sz w:val="22"/>
          <w:szCs w:val="22"/>
          <w:lang w:val="cs-CZ" w:eastAsia="en-US" w:bidi="en-GB"/>
        </w:rPr>
        <w:t xml:space="preserve"> and </w:t>
      </w:r>
      <w:proofErr w:type="spellStart"/>
      <w:r w:rsidRPr="006869C5">
        <w:rPr>
          <w:rFonts w:ascii="Roboto" w:eastAsia="Cambria" w:hAnsi="Roboto" w:cstheme="minorHAnsi"/>
          <w:b/>
          <w:bCs/>
          <w:sz w:val="22"/>
          <w:szCs w:val="22"/>
          <w:lang w:val="cs-CZ" w:eastAsia="en-US" w:bidi="en-GB"/>
        </w:rPr>
        <w:t>programmes</w:t>
      </w:r>
      <w:proofErr w:type="spellEnd"/>
      <w:r w:rsidRPr="006869C5">
        <w:rPr>
          <w:rFonts w:ascii="Roboto" w:eastAsia="Cambria" w:hAnsi="Roboto" w:cstheme="minorHAnsi"/>
          <w:b/>
          <w:bCs/>
          <w:sz w:val="22"/>
          <w:szCs w:val="22"/>
          <w:lang w:val="cs-CZ" w:eastAsia="en-US" w:bidi="en-GB"/>
        </w:rPr>
        <w:t xml:space="preserve">.  </w:t>
      </w:r>
    </w:p>
    <w:p w14:paraId="12F78B27" w14:textId="09D3ED46" w:rsidR="006869C5" w:rsidRPr="006869C5" w:rsidRDefault="006869C5" w:rsidP="003056C8">
      <w:pPr>
        <w:jc w:val="both"/>
        <w:rPr>
          <w:rFonts w:ascii="Roboto" w:eastAsia="Cambria" w:hAnsi="Roboto" w:cstheme="minorHAnsi"/>
          <w:b/>
          <w:bCs/>
          <w:sz w:val="22"/>
          <w:szCs w:val="22"/>
          <w:lang w:val="cs-CZ" w:eastAsia="en-US" w:bidi="en-GB"/>
        </w:rPr>
      </w:pPr>
      <w:r w:rsidRPr="006869C5">
        <w:rPr>
          <w:rFonts w:ascii="Roboto" w:eastAsia="Cambria" w:hAnsi="Roboto" w:cstheme="minorHAnsi"/>
          <w:b/>
          <w:bCs/>
          <w:sz w:val="22"/>
          <w:szCs w:val="22"/>
          <w:lang w:val="cs-CZ" w:eastAsia="en-US" w:bidi="en-GB"/>
        </w:rPr>
        <w:t>(b)</w:t>
      </w:r>
      <w:r w:rsidR="007D0DAE">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Adopt</w:t>
      </w:r>
      <w:proofErr w:type="spellEnd"/>
      <w:r w:rsidRPr="006869C5">
        <w:rPr>
          <w:rFonts w:ascii="Roboto" w:eastAsia="Cambria" w:hAnsi="Roboto" w:cstheme="minorHAnsi"/>
          <w:b/>
          <w:bCs/>
          <w:sz w:val="22"/>
          <w:szCs w:val="22"/>
          <w:lang w:val="cs-CZ" w:eastAsia="en-US" w:bidi="en-GB"/>
        </w:rPr>
        <w:t xml:space="preserve"> a </w:t>
      </w:r>
      <w:proofErr w:type="spellStart"/>
      <w:r w:rsidRPr="006869C5">
        <w:rPr>
          <w:rFonts w:ascii="Roboto" w:eastAsia="Cambria" w:hAnsi="Roboto" w:cstheme="minorHAnsi"/>
          <w:b/>
          <w:bCs/>
          <w:sz w:val="22"/>
          <w:szCs w:val="22"/>
          <w:lang w:val="cs-CZ" w:eastAsia="en-US" w:bidi="en-GB"/>
        </w:rPr>
        <w:t>protocol</w:t>
      </w:r>
      <w:proofErr w:type="spellEnd"/>
      <w:r w:rsidRPr="006869C5">
        <w:rPr>
          <w:rFonts w:ascii="Roboto" w:eastAsia="Cambria" w:hAnsi="Roboto" w:cstheme="minorHAnsi"/>
          <w:b/>
          <w:bCs/>
          <w:sz w:val="22"/>
          <w:szCs w:val="22"/>
          <w:lang w:val="cs-CZ" w:eastAsia="en-US" w:bidi="en-GB"/>
        </w:rPr>
        <w:t xml:space="preserve"> on </w:t>
      </w:r>
      <w:proofErr w:type="spellStart"/>
      <w:r w:rsidRPr="006869C5">
        <w:rPr>
          <w:rFonts w:ascii="Roboto" w:eastAsia="Cambria" w:hAnsi="Roboto" w:cstheme="minorHAnsi"/>
          <w:b/>
          <w:bCs/>
          <w:sz w:val="22"/>
          <w:szCs w:val="22"/>
          <w:lang w:val="cs-CZ" w:eastAsia="en-US" w:bidi="en-GB"/>
        </w:rPr>
        <w:t>the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provision</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of</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procedural</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accommodation</w:t>
      </w:r>
      <w:proofErr w:type="spellEnd"/>
      <w:r w:rsidRPr="006869C5">
        <w:rPr>
          <w:rFonts w:ascii="Roboto" w:eastAsia="Cambria" w:hAnsi="Roboto" w:cstheme="minorHAnsi"/>
          <w:b/>
          <w:bCs/>
          <w:sz w:val="22"/>
          <w:szCs w:val="22"/>
          <w:lang w:val="cs-CZ" w:eastAsia="en-US" w:bidi="en-GB"/>
        </w:rPr>
        <w:t xml:space="preserve"> and support </w:t>
      </w:r>
      <w:proofErr w:type="spellStart"/>
      <w:r w:rsidRPr="006869C5">
        <w:rPr>
          <w:rFonts w:ascii="Roboto" w:eastAsia="Cambria" w:hAnsi="Roboto" w:cstheme="minorHAnsi"/>
          <w:b/>
          <w:bCs/>
          <w:sz w:val="22"/>
          <w:szCs w:val="22"/>
          <w:lang w:val="cs-CZ" w:eastAsia="en-US" w:bidi="en-GB"/>
        </w:rPr>
        <w:t>during</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immigration</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refugee</w:t>
      </w:r>
      <w:proofErr w:type="spellEnd"/>
      <w:r w:rsidRPr="006869C5">
        <w:rPr>
          <w:rFonts w:ascii="Roboto" w:eastAsia="Cambria" w:hAnsi="Roboto" w:cstheme="minorHAnsi"/>
          <w:b/>
          <w:bCs/>
          <w:sz w:val="22"/>
          <w:szCs w:val="22"/>
          <w:lang w:val="cs-CZ" w:eastAsia="en-US" w:bidi="en-GB"/>
        </w:rPr>
        <w:t xml:space="preserve"> status </w:t>
      </w:r>
      <w:proofErr w:type="spellStart"/>
      <w:r w:rsidRPr="006869C5">
        <w:rPr>
          <w:rFonts w:ascii="Roboto" w:eastAsia="Cambria" w:hAnsi="Roboto" w:cstheme="minorHAnsi"/>
          <w:b/>
          <w:bCs/>
          <w:sz w:val="22"/>
          <w:szCs w:val="22"/>
          <w:lang w:val="cs-CZ" w:eastAsia="en-US" w:bidi="en-GB"/>
        </w:rPr>
        <w:t>determination</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procedures</w:t>
      </w:r>
      <w:proofErr w:type="spellEnd"/>
      <w:r w:rsidRPr="006869C5">
        <w:rPr>
          <w:rFonts w:ascii="Roboto" w:eastAsia="Cambria" w:hAnsi="Roboto" w:cstheme="minorHAnsi"/>
          <w:b/>
          <w:bCs/>
          <w:sz w:val="22"/>
          <w:szCs w:val="22"/>
          <w:lang w:val="cs-CZ" w:eastAsia="en-US" w:bidi="en-GB"/>
        </w:rPr>
        <w:t xml:space="preserve"> and </w:t>
      </w:r>
      <w:proofErr w:type="spellStart"/>
      <w:r w:rsidRPr="006869C5">
        <w:rPr>
          <w:rFonts w:ascii="Roboto" w:eastAsia="Cambria" w:hAnsi="Roboto" w:cstheme="minorHAnsi"/>
          <w:b/>
          <w:bCs/>
          <w:sz w:val="22"/>
          <w:szCs w:val="22"/>
          <w:lang w:val="cs-CZ" w:eastAsia="en-US" w:bidi="en-GB"/>
        </w:rPr>
        <w:t>resettlement</w:t>
      </w:r>
      <w:proofErr w:type="spellEnd"/>
      <w:r w:rsidRPr="006869C5">
        <w:rPr>
          <w:rFonts w:ascii="Roboto" w:eastAsia="Cambria" w:hAnsi="Roboto" w:cstheme="minorHAnsi"/>
          <w:b/>
          <w:bCs/>
          <w:sz w:val="22"/>
          <w:szCs w:val="22"/>
          <w:lang w:val="cs-CZ" w:eastAsia="en-US" w:bidi="en-GB"/>
        </w:rPr>
        <w:t xml:space="preserve">, and </w:t>
      </w:r>
      <w:proofErr w:type="spellStart"/>
      <w:r w:rsidRPr="006869C5">
        <w:rPr>
          <w:rFonts w:ascii="Roboto" w:eastAsia="Cambria" w:hAnsi="Roboto" w:cstheme="minorHAnsi"/>
          <w:b/>
          <w:bCs/>
          <w:sz w:val="22"/>
          <w:szCs w:val="22"/>
          <w:lang w:val="cs-CZ" w:eastAsia="en-US" w:bidi="en-GB"/>
        </w:rPr>
        <w:t>provide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persons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with</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disabilities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with</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information</w:t>
      </w:r>
      <w:proofErr w:type="spellEnd"/>
      <w:r w:rsidRPr="006869C5">
        <w:rPr>
          <w:rFonts w:ascii="Roboto" w:eastAsia="Cambria" w:hAnsi="Roboto" w:cstheme="minorHAnsi"/>
          <w:b/>
          <w:bCs/>
          <w:sz w:val="22"/>
          <w:szCs w:val="22"/>
          <w:lang w:val="cs-CZ" w:eastAsia="en-US" w:bidi="en-GB"/>
        </w:rPr>
        <w:t xml:space="preserve"> on </w:t>
      </w:r>
      <w:proofErr w:type="spellStart"/>
      <w:r w:rsidRPr="006869C5">
        <w:rPr>
          <w:rFonts w:ascii="Roboto" w:eastAsia="Cambria" w:hAnsi="Roboto" w:cstheme="minorHAnsi"/>
          <w:b/>
          <w:bCs/>
          <w:sz w:val="22"/>
          <w:szCs w:val="22"/>
          <w:lang w:val="cs-CZ" w:eastAsia="en-US" w:bidi="en-GB"/>
        </w:rPr>
        <w:t>accommodations</w:t>
      </w:r>
      <w:proofErr w:type="spellEnd"/>
      <w:r w:rsidRPr="006869C5">
        <w:rPr>
          <w:rFonts w:ascii="Roboto" w:eastAsia="Cambria" w:hAnsi="Roboto" w:cstheme="minorHAnsi"/>
          <w:b/>
          <w:bCs/>
          <w:sz w:val="22"/>
          <w:szCs w:val="22"/>
          <w:lang w:val="cs-CZ" w:eastAsia="en-US" w:bidi="en-GB"/>
        </w:rPr>
        <w:t xml:space="preserve"> and support </w:t>
      </w:r>
      <w:proofErr w:type="spellStart"/>
      <w:r w:rsidRPr="006869C5">
        <w:rPr>
          <w:rFonts w:ascii="Roboto" w:eastAsia="Cambria" w:hAnsi="Roboto" w:cstheme="minorHAnsi"/>
          <w:b/>
          <w:bCs/>
          <w:sz w:val="22"/>
          <w:szCs w:val="22"/>
          <w:lang w:val="cs-CZ" w:eastAsia="en-US" w:bidi="en-GB"/>
        </w:rPr>
        <w:t>available</w:t>
      </w:r>
      <w:proofErr w:type="spellEnd"/>
      <w:r w:rsidRPr="006869C5">
        <w:rPr>
          <w:rFonts w:ascii="Roboto" w:eastAsia="Cambria" w:hAnsi="Roboto" w:cstheme="minorHAnsi"/>
          <w:b/>
          <w:bCs/>
          <w:sz w:val="22"/>
          <w:szCs w:val="22"/>
          <w:lang w:val="cs-CZ" w:eastAsia="en-US" w:bidi="en-GB"/>
        </w:rPr>
        <w:t xml:space="preserve">, in </w:t>
      </w:r>
      <w:proofErr w:type="spellStart"/>
      <w:r w:rsidRPr="006869C5">
        <w:rPr>
          <w:rFonts w:ascii="Roboto" w:eastAsia="Cambria" w:hAnsi="Roboto" w:cstheme="minorHAnsi"/>
          <w:b/>
          <w:bCs/>
          <w:sz w:val="22"/>
          <w:szCs w:val="22"/>
          <w:lang w:val="cs-CZ" w:eastAsia="en-US" w:bidi="en-GB"/>
        </w:rPr>
        <w:t>accessible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formats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Easy</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Read</w:t>
      </w:r>
      <w:proofErr w:type="spellEnd"/>
      <w:r w:rsidRPr="006869C5">
        <w:rPr>
          <w:rFonts w:ascii="Roboto" w:eastAsia="Cambria" w:hAnsi="Roboto" w:cstheme="minorHAnsi"/>
          <w:b/>
          <w:bCs/>
          <w:sz w:val="22"/>
          <w:szCs w:val="22"/>
          <w:lang w:val="cs-CZ" w:eastAsia="en-US" w:bidi="en-GB"/>
        </w:rPr>
        <w:t xml:space="preserve"> and in </w:t>
      </w:r>
      <w:proofErr w:type="spellStart"/>
      <w:r w:rsidRPr="006869C5">
        <w:rPr>
          <w:rFonts w:ascii="Roboto" w:eastAsia="Cambria" w:hAnsi="Roboto" w:cstheme="minorHAnsi"/>
          <w:b/>
          <w:bCs/>
          <w:sz w:val="22"/>
          <w:szCs w:val="22"/>
          <w:lang w:val="cs-CZ" w:eastAsia="en-US" w:bidi="en-GB"/>
        </w:rPr>
        <w:t>native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languages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of</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the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main</w:t>
      </w:r>
      <w:proofErr w:type="spellEnd"/>
      <w:r w:rsidRPr="006869C5">
        <w:rPr>
          <w:rFonts w:ascii="Roboto" w:eastAsia="Cambria" w:hAnsi="Roboto" w:cstheme="minorHAnsi"/>
          <w:b/>
          <w:bCs/>
          <w:sz w:val="22"/>
          <w:szCs w:val="22"/>
          <w:lang w:val="cs-CZ" w:eastAsia="en-US" w:bidi="en-GB"/>
        </w:rPr>
        <w:t xml:space="preserve"> migrant, </w:t>
      </w:r>
      <w:proofErr w:type="spellStart"/>
      <w:r w:rsidRPr="006869C5">
        <w:rPr>
          <w:rFonts w:ascii="Roboto" w:eastAsia="Cambria" w:hAnsi="Roboto" w:cstheme="minorHAnsi"/>
          <w:b/>
          <w:bCs/>
          <w:sz w:val="22"/>
          <w:szCs w:val="22"/>
          <w:lang w:val="cs-CZ" w:eastAsia="en-US" w:bidi="en-GB"/>
        </w:rPr>
        <w:t>asylum-seeking</w:t>
      </w:r>
      <w:proofErr w:type="spellEnd"/>
      <w:r w:rsidRPr="006869C5">
        <w:rPr>
          <w:rFonts w:ascii="Roboto" w:eastAsia="Cambria" w:hAnsi="Roboto" w:cstheme="minorHAnsi"/>
          <w:b/>
          <w:bCs/>
          <w:sz w:val="22"/>
          <w:szCs w:val="22"/>
          <w:lang w:val="cs-CZ" w:eastAsia="en-US" w:bidi="en-GB"/>
        </w:rPr>
        <w:t xml:space="preserve"> </w:t>
      </w:r>
      <w:r w:rsidRPr="006869C5">
        <w:rPr>
          <w:rFonts w:ascii="Roboto" w:eastAsia="Cambria" w:hAnsi="Roboto" w:cstheme="minorHAnsi"/>
          <w:b/>
          <w:bCs/>
          <w:sz w:val="22"/>
          <w:szCs w:val="22"/>
          <w:lang w:val="cs-CZ" w:eastAsia="en-US" w:bidi="en-GB"/>
        </w:rPr>
        <w:lastRenderedPageBreak/>
        <w:t xml:space="preserve">and </w:t>
      </w:r>
      <w:proofErr w:type="spellStart"/>
      <w:r w:rsidRPr="006869C5">
        <w:rPr>
          <w:rFonts w:ascii="Roboto" w:eastAsia="Cambria" w:hAnsi="Roboto" w:cstheme="minorHAnsi"/>
          <w:b/>
          <w:bCs/>
          <w:sz w:val="22"/>
          <w:szCs w:val="22"/>
          <w:lang w:val="cs-CZ" w:eastAsia="en-US" w:bidi="en-GB"/>
        </w:rPr>
        <w:t>refugee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communities</w:t>
      </w:r>
      <w:proofErr w:type="spellEnd"/>
      <w:r w:rsidRPr="006869C5">
        <w:rPr>
          <w:rFonts w:ascii="Roboto" w:eastAsia="Cambria" w:hAnsi="Roboto" w:cstheme="minorHAnsi"/>
          <w:b/>
          <w:bCs/>
          <w:sz w:val="22"/>
          <w:szCs w:val="22"/>
          <w:lang w:val="cs-CZ" w:eastAsia="en-US" w:bidi="en-GB"/>
        </w:rPr>
        <w:t xml:space="preserve">, </w:t>
      </w:r>
      <w:r w:rsidRPr="006869C5">
        <w:rPr>
          <w:rFonts w:ascii="Roboto" w:eastAsia="Cambria" w:hAnsi="Roboto" w:cstheme="minorHAnsi"/>
          <w:b/>
          <w:bCs/>
          <w:sz w:val="22"/>
          <w:szCs w:val="22"/>
          <w:lang w:val="en-GB" w:eastAsia="en-US"/>
        </w:rPr>
        <w:t>and ensure training of officials working at protection desks on the rights of persons with disabilities under the Convention</w:t>
      </w:r>
      <w:r w:rsidRPr="006869C5">
        <w:rPr>
          <w:rFonts w:ascii="Roboto" w:eastAsia="Cambria" w:hAnsi="Roboto" w:cstheme="minorHAnsi"/>
          <w:b/>
          <w:bCs/>
          <w:sz w:val="22"/>
          <w:szCs w:val="22"/>
          <w:lang w:val="cs-CZ" w:eastAsia="en-US" w:bidi="en-GB"/>
        </w:rPr>
        <w:t xml:space="preserve">; </w:t>
      </w:r>
    </w:p>
    <w:p w14:paraId="3DA20C84" w14:textId="438BD80C" w:rsidR="006869C5" w:rsidRPr="006869C5" w:rsidRDefault="006869C5" w:rsidP="003056C8">
      <w:pPr>
        <w:jc w:val="both"/>
        <w:rPr>
          <w:rFonts w:ascii="Roboto" w:eastAsia="Cambria" w:hAnsi="Roboto" w:cstheme="minorHAnsi"/>
          <w:b/>
          <w:bCs/>
          <w:sz w:val="22"/>
          <w:szCs w:val="22"/>
          <w:lang w:val="cs-CZ" w:eastAsia="en-US" w:bidi="en-GB"/>
        </w:rPr>
      </w:pPr>
      <w:r w:rsidRPr="006869C5">
        <w:rPr>
          <w:rFonts w:ascii="Roboto" w:eastAsia="Cambria" w:hAnsi="Roboto" w:cstheme="minorHAnsi"/>
          <w:b/>
          <w:bCs/>
          <w:sz w:val="22"/>
          <w:szCs w:val="22"/>
          <w:lang w:val="cs-CZ" w:eastAsia="en-US" w:bidi="en-GB"/>
        </w:rPr>
        <w:t>(c)</w:t>
      </w:r>
      <w:r w:rsidR="007D0DAE">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Ensure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that</w:t>
      </w:r>
      <w:proofErr w:type="spellEnd"/>
      <w:r w:rsidRPr="006869C5">
        <w:rPr>
          <w:rFonts w:ascii="Roboto" w:eastAsia="Cambria" w:hAnsi="Roboto" w:cstheme="minorHAnsi"/>
          <w:b/>
          <w:bCs/>
          <w:sz w:val="22"/>
          <w:szCs w:val="22"/>
          <w:lang w:val="cs-CZ" w:eastAsia="en-US" w:bidi="en-GB"/>
        </w:rPr>
        <w:t xml:space="preserve"> public </w:t>
      </w:r>
      <w:proofErr w:type="spellStart"/>
      <w:r w:rsidRPr="006869C5">
        <w:rPr>
          <w:rFonts w:ascii="Roboto" w:eastAsia="Cambria" w:hAnsi="Roboto" w:cstheme="minorHAnsi"/>
          <w:b/>
          <w:bCs/>
          <w:sz w:val="22"/>
          <w:szCs w:val="22"/>
          <w:lang w:val="cs-CZ" w:eastAsia="en-US" w:bidi="en-GB"/>
        </w:rPr>
        <w:t>policies</w:t>
      </w:r>
      <w:proofErr w:type="spellEnd"/>
      <w:r w:rsidRPr="006869C5">
        <w:rPr>
          <w:rFonts w:ascii="Roboto" w:eastAsia="Cambria" w:hAnsi="Roboto" w:cstheme="minorHAnsi"/>
          <w:b/>
          <w:bCs/>
          <w:sz w:val="22"/>
          <w:szCs w:val="22"/>
          <w:lang w:val="cs-CZ" w:eastAsia="en-US" w:bidi="en-GB"/>
        </w:rPr>
        <w:t xml:space="preserve"> and </w:t>
      </w:r>
      <w:proofErr w:type="spellStart"/>
      <w:r w:rsidRPr="006869C5">
        <w:rPr>
          <w:rFonts w:ascii="Roboto" w:eastAsia="Cambria" w:hAnsi="Roboto" w:cstheme="minorHAnsi"/>
          <w:b/>
          <w:bCs/>
          <w:sz w:val="22"/>
          <w:szCs w:val="22"/>
          <w:lang w:val="cs-CZ" w:eastAsia="en-US" w:bidi="en-GB"/>
        </w:rPr>
        <w:t>programmes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recognise</w:t>
      </w:r>
      <w:proofErr w:type="spellEnd"/>
      <w:r w:rsidRPr="006869C5">
        <w:rPr>
          <w:rFonts w:ascii="Roboto" w:eastAsia="Cambria" w:hAnsi="Roboto" w:cstheme="minorHAnsi"/>
          <w:b/>
          <w:bCs/>
          <w:sz w:val="22"/>
          <w:szCs w:val="22"/>
          <w:lang w:val="cs-CZ" w:eastAsia="en-US" w:bidi="en-GB"/>
        </w:rPr>
        <w:t xml:space="preserve"> migrant </w:t>
      </w:r>
      <w:proofErr w:type="spellStart"/>
      <w:r w:rsidRPr="006869C5">
        <w:rPr>
          <w:rFonts w:ascii="Roboto" w:eastAsia="Cambria" w:hAnsi="Roboto" w:cstheme="minorHAnsi"/>
          <w:b/>
          <w:bCs/>
          <w:sz w:val="22"/>
          <w:szCs w:val="22"/>
          <w:lang w:val="cs-CZ" w:eastAsia="en-US" w:bidi="en-GB"/>
        </w:rPr>
        <w:t>workers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asylum</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seekers</w:t>
      </w:r>
      <w:proofErr w:type="spellEnd"/>
      <w:r w:rsidRPr="006869C5">
        <w:rPr>
          <w:rFonts w:ascii="Roboto" w:eastAsia="Cambria" w:hAnsi="Roboto" w:cstheme="minorHAnsi"/>
          <w:b/>
          <w:bCs/>
          <w:sz w:val="22"/>
          <w:szCs w:val="22"/>
          <w:lang w:val="cs-CZ" w:eastAsia="en-US" w:bidi="en-GB"/>
        </w:rPr>
        <w:t xml:space="preserve">, and </w:t>
      </w:r>
      <w:proofErr w:type="spellStart"/>
      <w:r w:rsidRPr="006869C5">
        <w:rPr>
          <w:rFonts w:ascii="Roboto" w:eastAsia="Cambria" w:hAnsi="Roboto" w:cstheme="minorHAnsi"/>
          <w:b/>
          <w:bCs/>
          <w:sz w:val="22"/>
          <w:szCs w:val="22"/>
          <w:lang w:val="cs-CZ" w:eastAsia="en-US" w:bidi="en-GB"/>
        </w:rPr>
        <w:t>refugees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with</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disabilities</w:t>
      </w:r>
      <w:proofErr w:type="spellEnd"/>
      <w:r w:rsidRPr="006869C5">
        <w:rPr>
          <w:rFonts w:ascii="Roboto" w:eastAsia="Cambria" w:hAnsi="Roboto" w:cstheme="minorHAnsi"/>
          <w:b/>
          <w:bCs/>
          <w:sz w:val="22"/>
          <w:szCs w:val="22"/>
          <w:lang w:val="cs-CZ" w:eastAsia="en-US" w:bidi="en-GB"/>
        </w:rPr>
        <w:t xml:space="preserve">, and </w:t>
      </w:r>
      <w:proofErr w:type="spellStart"/>
      <w:r w:rsidRPr="006869C5">
        <w:rPr>
          <w:rFonts w:ascii="Roboto" w:eastAsia="Cambria" w:hAnsi="Roboto" w:cstheme="minorHAnsi"/>
          <w:b/>
          <w:bCs/>
          <w:sz w:val="22"/>
          <w:szCs w:val="22"/>
          <w:lang w:val="cs-CZ" w:eastAsia="en-US" w:bidi="en-GB"/>
        </w:rPr>
        <w:t>allocate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the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human</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financial</w:t>
      </w:r>
      <w:proofErr w:type="spellEnd"/>
      <w:r w:rsidRPr="006869C5">
        <w:rPr>
          <w:rFonts w:ascii="Roboto" w:eastAsia="Cambria" w:hAnsi="Roboto" w:cstheme="minorHAnsi"/>
          <w:b/>
          <w:bCs/>
          <w:sz w:val="22"/>
          <w:szCs w:val="22"/>
          <w:lang w:val="cs-CZ" w:eastAsia="en-US" w:bidi="en-GB"/>
        </w:rPr>
        <w:t xml:space="preserve">, and </w:t>
      </w:r>
      <w:proofErr w:type="spellStart"/>
      <w:r w:rsidRPr="006869C5">
        <w:rPr>
          <w:rFonts w:ascii="Roboto" w:eastAsia="Cambria" w:hAnsi="Roboto" w:cstheme="minorHAnsi"/>
          <w:b/>
          <w:bCs/>
          <w:sz w:val="22"/>
          <w:szCs w:val="22"/>
          <w:lang w:val="cs-CZ" w:eastAsia="en-US" w:bidi="en-GB"/>
        </w:rPr>
        <w:t>technical</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resources</w:t>
      </w:r>
      <w:proofErr w:type="spellEnd"/>
      <w:r w:rsidRPr="006869C5">
        <w:rPr>
          <w:rFonts w:ascii="Roboto" w:eastAsia="Cambria" w:hAnsi="Roboto" w:cstheme="minorHAnsi"/>
          <w:b/>
          <w:bCs/>
          <w:sz w:val="22"/>
          <w:szCs w:val="22"/>
          <w:lang w:val="cs-CZ" w:eastAsia="en-US" w:bidi="en-GB"/>
        </w:rPr>
        <w:t xml:space="preserve"> to </w:t>
      </w:r>
      <w:proofErr w:type="spellStart"/>
      <w:r w:rsidRPr="006869C5">
        <w:rPr>
          <w:rFonts w:ascii="Roboto" w:eastAsia="Cambria" w:hAnsi="Roboto" w:cstheme="minorHAnsi"/>
          <w:b/>
          <w:bCs/>
          <w:sz w:val="22"/>
          <w:szCs w:val="22"/>
          <w:lang w:val="cs-CZ" w:eastAsia="en-US" w:bidi="en-GB"/>
        </w:rPr>
        <w:t>ensure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the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accessibility</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reasonable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accommodation</w:t>
      </w:r>
      <w:proofErr w:type="spellEnd"/>
      <w:r w:rsidRPr="006869C5">
        <w:rPr>
          <w:rFonts w:ascii="Roboto" w:eastAsia="Cambria" w:hAnsi="Roboto" w:cstheme="minorHAnsi"/>
          <w:b/>
          <w:bCs/>
          <w:sz w:val="22"/>
          <w:szCs w:val="22"/>
          <w:lang w:val="cs-CZ" w:eastAsia="en-US" w:bidi="en-GB"/>
        </w:rPr>
        <w:t xml:space="preserve"> and support </w:t>
      </w:r>
      <w:proofErr w:type="spellStart"/>
      <w:r w:rsidRPr="006869C5">
        <w:rPr>
          <w:rFonts w:ascii="Roboto" w:eastAsia="Cambria" w:hAnsi="Roboto" w:cstheme="minorHAnsi"/>
          <w:b/>
          <w:bCs/>
          <w:sz w:val="22"/>
          <w:szCs w:val="22"/>
          <w:lang w:val="cs-CZ" w:eastAsia="en-US" w:bidi="en-GB"/>
        </w:rPr>
        <w:t>they</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may</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require</w:t>
      </w:r>
      <w:proofErr w:type="spellEnd"/>
      <w:r w:rsidRPr="006869C5">
        <w:rPr>
          <w:rFonts w:ascii="Roboto" w:eastAsia="Cambria" w:hAnsi="Roboto" w:cstheme="minorHAnsi"/>
          <w:b/>
          <w:bCs/>
          <w:sz w:val="22"/>
          <w:szCs w:val="22"/>
          <w:lang w:val="cs-CZ" w:eastAsia="en-US" w:bidi="en-GB"/>
        </w:rPr>
        <w:t xml:space="preserve">, in </w:t>
      </w:r>
      <w:proofErr w:type="spellStart"/>
      <w:r w:rsidRPr="006869C5">
        <w:rPr>
          <w:rFonts w:ascii="Roboto" w:eastAsia="Cambria" w:hAnsi="Roboto" w:cstheme="minorHAnsi"/>
          <w:b/>
          <w:bCs/>
          <w:sz w:val="22"/>
          <w:szCs w:val="22"/>
          <w:lang w:val="cs-CZ" w:eastAsia="en-US" w:bidi="en-GB"/>
        </w:rPr>
        <w:t>particular</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refugee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women</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with</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disabilities</w:t>
      </w:r>
      <w:proofErr w:type="spellEnd"/>
      <w:r w:rsidRPr="006869C5">
        <w:rPr>
          <w:rFonts w:ascii="Roboto" w:eastAsia="Cambria" w:hAnsi="Roboto" w:cstheme="minorHAnsi"/>
          <w:b/>
          <w:bCs/>
          <w:sz w:val="22"/>
          <w:szCs w:val="22"/>
          <w:lang w:val="cs-CZ" w:eastAsia="en-US" w:bidi="en-GB"/>
        </w:rPr>
        <w:t>.</w:t>
      </w:r>
    </w:p>
    <w:p w14:paraId="0CC70A62" w14:textId="310CDED5" w:rsidR="006869C5" w:rsidRPr="006869C5" w:rsidRDefault="006869C5" w:rsidP="003056C8">
      <w:pPr>
        <w:jc w:val="both"/>
        <w:rPr>
          <w:rFonts w:ascii="Roboto" w:eastAsia="Cambria" w:hAnsi="Roboto" w:cstheme="minorHAnsi"/>
          <w:sz w:val="22"/>
          <w:szCs w:val="22"/>
          <w:lang w:val="cs-CZ" w:eastAsia="en-US" w:bidi="en-GB"/>
        </w:rPr>
      </w:pPr>
      <w:r w:rsidRPr="006869C5">
        <w:rPr>
          <w:rFonts w:ascii="Roboto" w:eastAsia="Cambria" w:hAnsi="Roboto" w:cstheme="minorHAnsi"/>
          <w:sz w:val="22"/>
          <w:szCs w:val="22"/>
          <w:lang w:val="cs-CZ" w:eastAsia="en-US" w:bidi="en-GB"/>
        </w:rPr>
        <w:t xml:space="preserve">40. </w:t>
      </w:r>
      <w:proofErr w:type="spellStart"/>
      <w:r w:rsidRPr="006869C5">
        <w:rPr>
          <w:rFonts w:ascii="Roboto" w:eastAsia="Cambria" w:hAnsi="Roboto" w:cstheme="minorHAnsi"/>
          <w:sz w:val="22"/>
          <w:szCs w:val="22"/>
          <w:lang w:val="cs-CZ" w:eastAsia="en-US" w:bidi="en-GB"/>
        </w:rPr>
        <w:t>The</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Committee</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is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concerned</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about</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information</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indicating</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that</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persons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with</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physical</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disabilities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require</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medical</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reports</w:t>
      </w:r>
      <w:proofErr w:type="spellEnd"/>
      <w:r w:rsidRPr="006869C5">
        <w:rPr>
          <w:rFonts w:ascii="Roboto" w:eastAsia="Cambria" w:hAnsi="Roboto" w:cstheme="minorHAnsi"/>
          <w:sz w:val="22"/>
          <w:szCs w:val="22"/>
          <w:lang w:val="cs-CZ" w:eastAsia="en-US" w:bidi="en-GB"/>
        </w:rPr>
        <w:t xml:space="preserve"> as a </w:t>
      </w:r>
      <w:proofErr w:type="spellStart"/>
      <w:r w:rsidRPr="006869C5">
        <w:rPr>
          <w:rFonts w:ascii="Roboto" w:eastAsia="Cambria" w:hAnsi="Roboto" w:cstheme="minorHAnsi"/>
          <w:sz w:val="22"/>
          <w:szCs w:val="22"/>
          <w:lang w:val="cs-CZ" w:eastAsia="en-US" w:bidi="en-GB"/>
        </w:rPr>
        <w:t>pre-condition</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for</w:t>
      </w:r>
      <w:proofErr w:type="spellEnd"/>
      <w:r w:rsidRPr="006869C5">
        <w:rPr>
          <w:rFonts w:ascii="Roboto" w:eastAsia="Cambria" w:hAnsi="Roboto" w:cstheme="minorHAnsi"/>
          <w:sz w:val="22"/>
          <w:szCs w:val="22"/>
          <w:lang w:val="cs-CZ" w:eastAsia="en-US" w:bidi="en-GB"/>
        </w:rPr>
        <w:t xml:space="preserve"> air </w:t>
      </w:r>
      <w:proofErr w:type="spellStart"/>
      <w:r w:rsidRPr="006869C5">
        <w:rPr>
          <w:rFonts w:ascii="Roboto" w:eastAsia="Cambria" w:hAnsi="Roboto" w:cstheme="minorHAnsi"/>
          <w:sz w:val="22"/>
          <w:szCs w:val="22"/>
          <w:lang w:val="cs-CZ" w:eastAsia="en-US" w:bidi="en-GB"/>
        </w:rPr>
        <w:t>travel</w:t>
      </w:r>
      <w:proofErr w:type="spellEnd"/>
      <w:r w:rsidRPr="006869C5">
        <w:rPr>
          <w:rFonts w:ascii="Roboto" w:eastAsia="Cambria" w:hAnsi="Roboto" w:cstheme="minorHAnsi"/>
          <w:sz w:val="22"/>
          <w:szCs w:val="22"/>
          <w:lang w:val="cs-CZ" w:eastAsia="en-US" w:bidi="en-GB"/>
        </w:rPr>
        <w:t xml:space="preserve">, and </w:t>
      </w:r>
      <w:proofErr w:type="spellStart"/>
      <w:r w:rsidRPr="006869C5">
        <w:rPr>
          <w:rFonts w:ascii="Roboto" w:eastAsia="Cambria" w:hAnsi="Roboto" w:cstheme="minorHAnsi"/>
          <w:sz w:val="22"/>
          <w:szCs w:val="22"/>
          <w:lang w:val="cs-CZ" w:eastAsia="en-US" w:bidi="en-GB"/>
        </w:rPr>
        <w:t>that</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persons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with</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intellectual</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or</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psychosocial</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diabilities</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require</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approval</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from</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their</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guardians</w:t>
      </w:r>
      <w:proofErr w:type="spellEnd"/>
      <w:r w:rsidRPr="006869C5">
        <w:rPr>
          <w:rFonts w:ascii="Roboto" w:eastAsia="Cambria" w:hAnsi="Roboto" w:cstheme="minorHAnsi"/>
          <w:sz w:val="22"/>
          <w:szCs w:val="22"/>
          <w:lang w:val="cs-CZ" w:eastAsia="en-US" w:bidi="en-GB"/>
        </w:rPr>
        <w:t xml:space="preserve"> to </w:t>
      </w:r>
      <w:proofErr w:type="spellStart"/>
      <w:r w:rsidRPr="006869C5">
        <w:rPr>
          <w:rFonts w:ascii="Roboto" w:eastAsia="Cambria" w:hAnsi="Roboto" w:cstheme="minorHAnsi"/>
          <w:sz w:val="22"/>
          <w:szCs w:val="22"/>
          <w:lang w:val="cs-CZ" w:eastAsia="en-US" w:bidi="en-GB"/>
        </w:rPr>
        <w:t>travel</w:t>
      </w:r>
      <w:proofErr w:type="spellEnd"/>
      <w:r w:rsidRPr="006869C5">
        <w:rPr>
          <w:rFonts w:ascii="Roboto" w:eastAsia="Cambria" w:hAnsi="Roboto" w:cstheme="minorHAnsi"/>
          <w:sz w:val="22"/>
          <w:szCs w:val="22"/>
          <w:lang w:val="cs-CZ" w:eastAsia="en-US" w:bidi="en-GB"/>
        </w:rPr>
        <w:t xml:space="preserve"> </w:t>
      </w:r>
      <w:proofErr w:type="spellStart"/>
      <w:r w:rsidRPr="006869C5">
        <w:rPr>
          <w:rFonts w:ascii="Roboto" w:eastAsia="Cambria" w:hAnsi="Roboto" w:cstheme="minorHAnsi"/>
          <w:sz w:val="22"/>
          <w:szCs w:val="22"/>
          <w:lang w:val="cs-CZ" w:eastAsia="en-US" w:bidi="en-GB"/>
        </w:rPr>
        <w:t>abroad</w:t>
      </w:r>
      <w:proofErr w:type="spellEnd"/>
      <w:r w:rsidRPr="006869C5">
        <w:rPr>
          <w:rFonts w:ascii="Roboto" w:eastAsia="Cambria" w:hAnsi="Roboto" w:cstheme="minorHAnsi"/>
          <w:sz w:val="22"/>
          <w:szCs w:val="22"/>
          <w:lang w:val="cs-CZ" w:eastAsia="en-US" w:bidi="en-GB"/>
        </w:rPr>
        <w:t xml:space="preserve">. </w:t>
      </w:r>
    </w:p>
    <w:p w14:paraId="0D5EB2EA" w14:textId="2EA0FB57" w:rsidR="006869C5" w:rsidRPr="00A80B70" w:rsidRDefault="006869C5" w:rsidP="003056C8">
      <w:pPr>
        <w:jc w:val="both"/>
        <w:rPr>
          <w:rFonts w:ascii="Roboto" w:eastAsia="Cambria" w:hAnsi="Roboto" w:cstheme="minorHAnsi"/>
          <w:b/>
          <w:sz w:val="22"/>
          <w:szCs w:val="22"/>
          <w:lang w:val="cs-CZ" w:eastAsia="en-US"/>
        </w:rPr>
      </w:pPr>
      <w:r w:rsidRPr="006869C5">
        <w:rPr>
          <w:rFonts w:ascii="Roboto" w:eastAsia="Cambria" w:hAnsi="Roboto" w:cstheme="minorHAnsi"/>
          <w:b/>
          <w:bCs/>
          <w:sz w:val="22"/>
          <w:szCs w:val="22"/>
          <w:lang w:val="cs-CZ" w:eastAsia="en-US" w:bidi="en-GB"/>
        </w:rPr>
        <w:t>41.</w:t>
      </w:r>
      <w:r w:rsidR="007D0DAE">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The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Committee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recommends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that</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the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State</w:t>
      </w:r>
      <w:proofErr w:type="spellEnd"/>
      <w:r w:rsidRPr="006869C5">
        <w:rPr>
          <w:rFonts w:ascii="Roboto" w:eastAsia="Cambria" w:hAnsi="Roboto" w:cstheme="minorHAnsi"/>
          <w:b/>
          <w:bCs/>
          <w:sz w:val="22"/>
          <w:szCs w:val="22"/>
          <w:lang w:val="cs-CZ" w:eastAsia="en-US" w:bidi="en-GB"/>
        </w:rPr>
        <w:t xml:space="preserve"> party </w:t>
      </w:r>
      <w:proofErr w:type="spellStart"/>
      <w:r w:rsidRPr="006869C5">
        <w:rPr>
          <w:rFonts w:ascii="Roboto" w:eastAsia="Cambria" w:hAnsi="Roboto" w:cstheme="minorHAnsi"/>
          <w:b/>
          <w:bCs/>
          <w:sz w:val="22"/>
          <w:szCs w:val="22"/>
          <w:lang w:val="cs-CZ" w:eastAsia="en-US" w:bidi="en-GB"/>
        </w:rPr>
        <w:t>abolish</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the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discriminatory</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requirements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of</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medical</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reports</w:t>
      </w:r>
      <w:proofErr w:type="spellEnd"/>
      <w:r w:rsidRPr="006869C5">
        <w:rPr>
          <w:rFonts w:ascii="Roboto" w:eastAsia="Cambria" w:hAnsi="Roboto" w:cstheme="minorHAnsi"/>
          <w:b/>
          <w:bCs/>
          <w:sz w:val="22"/>
          <w:szCs w:val="22"/>
          <w:lang w:val="cs-CZ" w:eastAsia="en-US" w:bidi="en-GB"/>
        </w:rPr>
        <w:t xml:space="preserve"> and </w:t>
      </w:r>
      <w:proofErr w:type="spellStart"/>
      <w:r w:rsidRPr="006869C5">
        <w:rPr>
          <w:rFonts w:ascii="Roboto" w:eastAsia="Cambria" w:hAnsi="Roboto" w:cstheme="minorHAnsi"/>
          <w:b/>
          <w:bCs/>
          <w:sz w:val="22"/>
          <w:szCs w:val="22"/>
          <w:lang w:val="cs-CZ" w:eastAsia="en-US" w:bidi="en-GB"/>
        </w:rPr>
        <w:t>third</w:t>
      </w:r>
      <w:proofErr w:type="spellEnd"/>
      <w:r w:rsidRPr="006869C5">
        <w:rPr>
          <w:rFonts w:ascii="Roboto" w:eastAsia="Cambria" w:hAnsi="Roboto" w:cstheme="minorHAnsi"/>
          <w:b/>
          <w:bCs/>
          <w:sz w:val="22"/>
          <w:szCs w:val="22"/>
          <w:lang w:val="cs-CZ" w:eastAsia="en-US" w:bidi="en-GB"/>
        </w:rPr>
        <w:t xml:space="preserve"> party </w:t>
      </w:r>
      <w:proofErr w:type="spellStart"/>
      <w:r w:rsidRPr="006869C5">
        <w:rPr>
          <w:rFonts w:ascii="Roboto" w:eastAsia="Cambria" w:hAnsi="Roboto" w:cstheme="minorHAnsi"/>
          <w:b/>
          <w:bCs/>
          <w:sz w:val="22"/>
          <w:szCs w:val="22"/>
          <w:lang w:val="cs-CZ" w:eastAsia="en-US" w:bidi="en-GB"/>
        </w:rPr>
        <w:t>authorization</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preventing</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the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freedom</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of</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movement</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of</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persons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with</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disabilities</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within</w:t>
      </w:r>
      <w:proofErr w:type="spellEnd"/>
      <w:r w:rsidRPr="006869C5">
        <w:rPr>
          <w:rFonts w:ascii="Roboto" w:eastAsia="Cambria" w:hAnsi="Roboto" w:cstheme="minorHAnsi"/>
          <w:b/>
          <w:bCs/>
          <w:sz w:val="22"/>
          <w:szCs w:val="22"/>
          <w:lang w:val="cs-CZ" w:eastAsia="en-US" w:bidi="en-GB"/>
        </w:rPr>
        <w:t xml:space="preserve"> and </w:t>
      </w:r>
      <w:proofErr w:type="spellStart"/>
      <w:r w:rsidRPr="006869C5">
        <w:rPr>
          <w:rFonts w:ascii="Roboto" w:eastAsia="Cambria" w:hAnsi="Roboto" w:cstheme="minorHAnsi"/>
          <w:b/>
          <w:bCs/>
          <w:sz w:val="22"/>
          <w:szCs w:val="22"/>
          <w:lang w:val="cs-CZ" w:eastAsia="en-US" w:bidi="en-GB"/>
        </w:rPr>
        <w:t>outside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the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territory</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of</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the</w:t>
      </w:r>
      <w:proofErr w:type="spellEnd"/>
      <w:r w:rsidRPr="006869C5">
        <w:rPr>
          <w:rFonts w:ascii="Roboto" w:eastAsia="Cambria" w:hAnsi="Roboto" w:cstheme="minorHAnsi"/>
          <w:b/>
          <w:bCs/>
          <w:sz w:val="22"/>
          <w:szCs w:val="22"/>
          <w:lang w:val="cs-CZ" w:eastAsia="en-US" w:bidi="en-GB"/>
        </w:rPr>
        <w:t xml:space="preserve"> </w:t>
      </w:r>
      <w:proofErr w:type="spellStart"/>
      <w:r w:rsidRPr="006869C5">
        <w:rPr>
          <w:rFonts w:ascii="Roboto" w:eastAsia="Cambria" w:hAnsi="Roboto" w:cstheme="minorHAnsi"/>
          <w:b/>
          <w:bCs/>
          <w:sz w:val="22"/>
          <w:szCs w:val="22"/>
          <w:lang w:val="cs-CZ" w:eastAsia="en-US" w:bidi="en-GB"/>
        </w:rPr>
        <w:t>State</w:t>
      </w:r>
      <w:proofErr w:type="spellEnd"/>
      <w:r w:rsidRPr="006869C5">
        <w:rPr>
          <w:rFonts w:ascii="Roboto" w:eastAsia="Cambria" w:hAnsi="Roboto" w:cstheme="minorHAnsi"/>
          <w:b/>
          <w:bCs/>
          <w:sz w:val="22"/>
          <w:szCs w:val="22"/>
          <w:lang w:val="cs-CZ" w:eastAsia="en-US" w:bidi="en-GB"/>
        </w:rPr>
        <w:t xml:space="preserve"> party.</w:t>
      </w:r>
      <w:bookmarkStart w:id="169" w:name="HTI18"/>
      <w:bookmarkEnd w:id="169"/>
    </w:p>
    <w:p w14:paraId="1E3F0ED5" w14:textId="77777777" w:rsidR="008F39EC" w:rsidRPr="00133AE5" w:rsidRDefault="00000000" w:rsidP="008F39EC">
      <w:pPr>
        <w:pStyle w:val="Heading1"/>
        <w:spacing w:after="0"/>
        <w:rPr>
          <w:color w:val="0070C0"/>
          <w:u w:val="single"/>
          <w:lang w:val="en-US"/>
        </w:rPr>
      </w:pPr>
      <w:hyperlink r:id="rId30" w:history="1">
        <w:bookmarkStart w:id="170" w:name="_Toc132119851"/>
        <w:bookmarkStart w:id="171" w:name="_Toc132120192"/>
        <w:bookmarkStart w:id="172" w:name="_Toc163142521"/>
        <w:r w:rsidR="008F39EC" w:rsidRPr="00133AE5">
          <w:rPr>
            <w:rStyle w:val="Hyperlink"/>
            <w:color w:val="0070C0"/>
            <w:lang w:val="en-US"/>
          </w:rPr>
          <w:t>Haiti</w:t>
        </w:r>
      </w:hyperlink>
      <w:r w:rsidR="008F39EC" w:rsidRPr="00133AE5">
        <w:rPr>
          <w:color w:val="0070C0"/>
          <w:u w:val="single"/>
          <w:lang w:val="en-US"/>
        </w:rPr>
        <w:t xml:space="preserve"> (2018)</w:t>
      </w:r>
      <w:bookmarkEnd w:id="170"/>
      <w:bookmarkEnd w:id="171"/>
      <w:bookmarkEnd w:id="172"/>
    </w:p>
    <w:p w14:paraId="1F53846C" w14:textId="3B0086C5"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34.</w:t>
      </w:r>
      <w:r w:rsidR="00A80B70">
        <w:rPr>
          <w:rFonts w:ascii="Roboto" w:eastAsia="Cambria" w:hAnsi="Roboto" w:cstheme="minorHAnsi"/>
          <w:sz w:val="22"/>
          <w:szCs w:val="24"/>
          <w:lang w:val="en-GB" w:eastAsia="en-US"/>
        </w:rPr>
        <w:t xml:space="preserve"> </w:t>
      </w:r>
      <w:r w:rsidRPr="006869C5">
        <w:rPr>
          <w:rFonts w:ascii="Roboto" w:eastAsia="Cambria" w:hAnsi="Roboto" w:cstheme="minorHAnsi"/>
          <w:sz w:val="22"/>
          <w:szCs w:val="24"/>
          <w:lang w:val="en-GB" w:eastAsia="en-US"/>
        </w:rPr>
        <w:t xml:space="preserve">The Committee is concerned that the registration of the births of all new-borns with disabilities is not widespread throughout the territory. It is also concerned by the difficulties experienced by persons with disabilities to obtain identification documents, especially in rural and remote areas, and given the price of the national identity card. It notes that campaigns to register the population are inaccessible to persons with disabilities. </w:t>
      </w:r>
    </w:p>
    <w:p w14:paraId="620BE638" w14:textId="10307F4E" w:rsidR="006869C5" w:rsidRPr="006869C5" w:rsidRDefault="006869C5" w:rsidP="006869C5">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35.</w:t>
      </w:r>
      <w:r w:rsidR="00A80B70">
        <w:rPr>
          <w:rFonts w:ascii="Roboto" w:eastAsia="Cambria" w:hAnsi="Roboto" w:cstheme="minorHAnsi"/>
          <w:b/>
          <w:sz w:val="22"/>
          <w:szCs w:val="24"/>
          <w:lang w:val="en-GB" w:eastAsia="en-US"/>
        </w:rPr>
        <w:t xml:space="preserve"> </w:t>
      </w:r>
      <w:r w:rsidRPr="006869C5">
        <w:rPr>
          <w:rFonts w:ascii="Roboto" w:eastAsia="Cambria" w:hAnsi="Roboto" w:cstheme="minorHAnsi"/>
          <w:b/>
          <w:sz w:val="22"/>
          <w:szCs w:val="24"/>
          <w:lang w:val="en-GB" w:eastAsia="en-US"/>
        </w:rPr>
        <w:t>The Committee recommends that the State party strengthen the birth registration system so that all new-borns with disabilities in the State party are registered immediately after birth at no cost. It also recommends that the State party increase the accessibility of campaigns to obtain identity documents, especially in remote and rural areas and to ensure that all persons with disabilities possess at least one identity document. The Committee recommends that the State party consider the issuance of free national identification cards for persons with disabilities.</w:t>
      </w:r>
    </w:p>
    <w:bookmarkStart w:id="173" w:name="SYC18"/>
    <w:bookmarkEnd w:id="173"/>
    <w:p w14:paraId="7D8BDB04"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b/>
          <w:bCs/>
          <w:sz w:val="22"/>
          <w:szCs w:val="24"/>
          <w:u w:val="single"/>
          <w:lang w:val="en-GB" w:eastAsia="en-US"/>
        </w:rPr>
      </w:pPr>
      <w:r w:rsidRPr="006869C5">
        <w:rPr>
          <w:rFonts w:ascii="Roboto" w:eastAsia="Cambria" w:hAnsi="Roboto" w:cstheme="minorHAnsi"/>
          <w:b/>
          <w:bCs/>
          <w:sz w:val="22"/>
          <w:szCs w:val="24"/>
          <w:lang w:val="en-GB" w:eastAsia="en-US"/>
        </w:rPr>
        <w:fldChar w:fldCharType="begin"/>
      </w:r>
      <w:r w:rsidRPr="006869C5">
        <w:rPr>
          <w:rFonts w:ascii="Roboto" w:eastAsia="Cambria" w:hAnsi="Roboto" w:cstheme="minorHAnsi"/>
          <w:b/>
          <w:bCs/>
          <w:sz w:val="22"/>
          <w:szCs w:val="24"/>
          <w:lang w:val="en-GB" w:eastAsia="en-US"/>
        </w:rPr>
        <w:instrText>HYPERLINK  \l "TopDoc"</w:instrText>
      </w:r>
      <w:r w:rsidRPr="006869C5">
        <w:rPr>
          <w:rFonts w:ascii="Roboto" w:eastAsia="Cambria" w:hAnsi="Roboto" w:cstheme="minorHAnsi"/>
          <w:b/>
          <w:bCs/>
          <w:sz w:val="22"/>
          <w:szCs w:val="24"/>
          <w:lang w:val="en-GB" w:eastAsia="en-US"/>
        </w:rPr>
      </w:r>
      <w:r w:rsidRPr="006869C5">
        <w:rPr>
          <w:rFonts w:ascii="Roboto" w:eastAsia="Cambria" w:hAnsi="Roboto" w:cstheme="minorHAnsi"/>
          <w:b/>
          <w:bCs/>
          <w:sz w:val="22"/>
          <w:szCs w:val="24"/>
          <w:lang w:val="en-GB" w:eastAsia="en-US"/>
        </w:rPr>
        <w:fldChar w:fldCharType="separate"/>
      </w:r>
      <w:r w:rsidRPr="006869C5">
        <w:rPr>
          <w:rFonts w:ascii="Roboto" w:eastAsia="Cambria" w:hAnsi="Roboto" w:cstheme="minorHAnsi"/>
          <w:b/>
          <w:bCs/>
          <w:sz w:val="22"/>
          <w:szCs w:val="22"/>
          <w:lang w:val="en-GB" w:eastAsia="en-US"/>
        </w:rPr>
        <w:t>TOP DOC</w:t>
      </w:r>
      <w:r w:rsidRPr="006869C5">
        <w:rPr>
          <w:rFonts w:ascii="Roboto" w:eastAsia="Cambria" w:hAnsi="Roboto" w:cstheme="minorHAnsi"/>
          <w:b/>
          <w:bCs/>
          <w:sz w:val="22"/>
          <w:szCs w:val="22"/>
          <w:lang w:val="en-GB" w:eastAsia="en-US"/>
        </w:rPr>
        <w:fldChar w:fldCharType="end"/>
      </w:r>
      <w:r w:rsidRPr="006869C5">
        <w:rPr>
          <w:rFonts w:ascii="Roboto" w:eastAsia="Cambria" w:hAnsi="Roboto" w:cstheme="minorHAnsi"/>
          <w:b/>
          <w:bCs/>
          <w:sz w:val="22"/>
          <w:szCs w:val="24"/>
          <w:lang w:val="en-GB" w:eastAsia="en-US"/>
        </w:rPr>
        <w:t xml:space="preserve"> / </w:t>
      </w:r>
      <w:hyperlink w:anchor="_Article_18_-_1" w:history="1">
        <w:r w:rsidRPr="006869C5">
          <w:rPr>
            <w:rFonts w:ascii="Roboto" w:eastAsia="Cambria" w:hAnsi="Roboto" w:cstheme="minorHAnsi"/>
            <w:b/>
            <w:bCs/>
            <w:sz w:val="22"/>
            <w:szCs w:val="24"/>
            <w:lang w:val="en-GB" w:eastAsia="en-US"/>
          </w:rPr>
          <w:t>TOP ART.18</w:t>
        </w:r>
      </w:hyperlink>
    </w:p>
    <w:bookmarkStart w:id="174" w:name="_Toc113963393"/>
    <w:p w14:paraId="795E1F23" w14:textId="4A0F686D" w:rsidR="006869C5" w:rsidRPr="008F39EC" w:rsidRDefault="008F39EC" w:rsidP="008F39EC">
      <w:pPr>
        <w:pStyle w:val="Heading1"/>
        <w:spacing w:after="0"/>
        <w:rPr>
          <w:rFonts w:eastAsia="Cambria" w:cstheme="minorHAnsi"/>
          <w:color w:val="C00000"/>
          <w:lang w:val="en-GB" w:eastAsia="en-US"/>
        </w:rPr>
      </w:pPr>
      <w:r w:rsidRPr="008F39EC">
        <w:rPr>
          <w:lang w:val="en-GB" w:eastAsia="en-US"/>
        </w:rPr>
        <w:fldChar w:fldCharType="begin"/>
      </w:r>
      <w:r w:rsidRPr="008F39EC">
        <w:rPr>
          <w:lang w:val="en-GB" w:eastAsia="en-US"/>
        </w:rPr>
        <w:instrText>HYPERLINK "https://tbinternet.ohchr.org/_layouts/15/treatybodyexternal/Download.aspx?symbolno=CRPD%2FC%2FSYC%2FCO%2F1&amp;Lang=en"</w:instrText>
      </w:r>
      <w:r w:rsidRPr="008F39EC">
        <w:rPr>
          <w:lang w:val="en-GB" w:eastAsia="en-US"/>
        </w:rPr>
      </w:r>
      <w:r w:rsidRPr="008F39EC">
        <w:rPr>
          <w:lang w:val="en-GB" w:eastAsia="en-US"/>
        </w:rPr>
        <w:fldChar w:fldCharType="separate"/>
      </w:r>
      <w:bookmarkStart w:id="175" w:name="_Toc132119855"/>
      <w:bookmarkStart w:id="176" w:name="_Toc132120196"/>
      <w:bookmarkStart w:id="177" w:name="_Toc163142522"/>
      <w:r w:rsidRPr="008F39EC">
        <w:rPr>
          <w:color w:val="0563C1" w:themeColor="hyperlink"/>
          <w:u w:val="single"/>
          <w:lang w:val="en-GB" w:eastAsia="en-US"/>
        </w:rPr>
        <w:t>Seychelles (2018</w:t>
      </w:r>
      <w:bookmarkEnd w:id="174"/>
      <w:r w:rsidRPr="008F39EC">
        <w:rPr>
          <w:color w:val="0563C1" w:themeColor="hyperlink"/>
          <w:u w:val="single"/>
          <w:lang w:val="en-GB" w:eastAsia="en-US"/>
        </w:rPr>
        <w:t>)</w:t>
      </w:r>
      <w:bookmarkEnd w:id="175"/>
      <w:bookmarkEnd w:id="176"/>
      <w:bookmarkEnd w:id="177"/>
      <w:r w:rsidRPr="008F39EC">
        <w:rPr>
          <w:lang w:val="en-GB" w:eastAsia="en-US"/>
        </w:rPr>
        <w:fldChar w:fldCharType="end"/>
      </w:r>
    </w:p>
    <w:p w14:paraId="2ADD7721" w14:textId="5773C104"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29.</w:t>
      </w:r>
      <w:r w:rsidR="00A80B70">
        <w:rPr>
          <w:rFonts w:ascii="Roboto" w:eastAsia="Cambria" w:hAnsi="Roboto" w:cstheme="minorHAnsi"/>
          <w:sz w:val="22"/>
          <w:szCs w:val="24"/>
          <w:lang w:val="en-GB" w:eastAsia="en-US"/>
        </w:rPr>
        <w:t xml:space="preserve"> </w:t>
      </w:r>
      <w:r w:rsidRPr="006869C5">
        <w:rPr>
          <w:rFonts w:ascii="Roboto" w:eastAsia="Cambria" w:hAnsi="Roboto" w:cstheme="minorHAnsi"/>
          <w:sz w:val="22"/>
          <w:szCs w:val="24"/>
          <w:lang w:val="en-GB" w:eastAsia="en-US"/>
        </w:rPr>
        <w:t>The Committee in concerned about the lack of appropriate social and health care services for migrant, asylum seeking and refugee persons with disabilities, in particular children with disabilities.</w:t>
      </w:r>
    </w:p>
    <w:p w14:paraId="442C2DD3" w14:textId="693284A9" w:rsidR="006869C5" w:rsidRPr="00A80B70" w:rsidRDefault="006869C5" w:rsidP="00A80B70">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30.</w:t>
      </w:r>
      <w:r w:rsidR="00A80B70">
        <w:rPr>
          <w:rFonts w:ascii="Roboto" w:eastAsia="Cambria" w:hAnsi="Roboto" w:cstheme="minorHAnsi"/>
          <w:b/>
          <w:sz w:val="22"/>
          <w:szCs w:val="24"/>
          <w:lang w:val="en-GB" w:eastAsia="en-US"/>
        </w:rPr>
        <w:t xml:space="preserve"> </w:t>
      </w:r>
      <w:r w:rsidRPr="006869C5">
        <w:rPr>
          <w:rFonts w:ascii="Roboto" w:eastAsia="Cambria" w:hAnsi="Roboto" w:cstheme="minorHAnsi"/>
          <w:b/>
          <w:sz w:val="22"/>
          <w:szCs w:val="24"/>
          <w:lang w:val="en-GB" w:eastAsia="en-US"/>
        </w:rPr>
        <w:t>The Committee recommends that the State party mainstream the rights of persons with disabilities in its migration, asylum seeking and refugee policies and programs and take measures to provide health and other support services to persons with disabilities who are applicants for international refugee protection.</w:t>
      </w:r>
      <w:bookmarkStart w:id="178" w:name="SVN18"/>
      <w:bookmarkEnd w:id="178"/>
    </w:p>
    <w:bookmarkStart w:id="179" w:name="_Toc113963394"/>
    <w:p w14:paraId="660AA9E1" w14:textId="7435E0F7" w:rsidR="006869C5" w:rsidRPr="006869C5" w:rsidRDefault="008F39EC" w:rsidP="00BD717C">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"https://tbinternet.ohchr.org/_layouts/15/treatybodyexternal/Download.aspx?symbolno=CRPD%2FC%2FSVN%2FCO%2F1&amp;Lang=en" </w:instrText>
      </w:r>
      <w:r>
        <w:rPr>
          <w:lang w:val="en-GB" w:eastAsia="en-US"/>
        </w:rPr>
      </w:r>
      <w:r>
        <w:rPr>
          <w:lang w:val="en-GB" w:eastAsia="en-US"/>
        </w:rPr>
        <w:fldChar w:fldCharType="separate"/>
      </w:r>
      <w:bookmarkStart w:id="180" w:name="_Toc132119856"/>
      <w:bookmarkStart w:id="181" w:name="_Toc132120197"/>
      <w:bookmarkStart w:id="182" w:name="_Toc163142523"/>
      <w:r w:rsidRPr="00376B11">
        <w:rPr>
          <w:rStyle w:val="Hyperlink"/>
          <w:lang w:val="en-GB" w:eastAsia="en-US"/>
        </w:rPr>
        <w:t>Slovenia</w:t>
      </w:r>
      <w:bookmarkEnd w:id="179"/>
      <w:r w:rsidRPr="00376B11">
        <w:rPr>
          <w:rStyle w:val="Hyperlink"/>
          <w:lang w:val="en-GB" w:eastAsia="en-US"/>
        </w:rPr>
        <w:t xml:space="preserve"> (2018)</w:t>
      </w:r>
      <w:bookmarkEnd w:id="180"/>
      <w:bookmarkEnd w:id="181"/>
      <w:bookmarkEnd w:id="182"/>
      <w:r>
        <w:rPr>
          <w:lang w:val="en-GB" w:eastAsia="en-US"/>
        </w:rPr>
        <w:fldChar w:fldCharType="end"/>
      </w:r>
      <w:r w:rsidR="006869C5" w:rsidRPr="006869C5">
        <w:rPr>
          <w:lang w:val="en-GB" w:eastAsia="en-US"/>
        </w:rPr>
        <w:t xml:space="preserve"> </w:t>
      </w:r>
    </w:p>
    <w:p w14:paraId="4224179F" w14:textId="7777777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29. The Committee in concerned about the lack of appropriate social and health care services for migrant, asylum seeking and refugee persons with disabilities, in particular children with disabilities.</w:t>
      </w:r>
    </w:p>
    <w:p w14:paraId="6F3937E4" w14:textId="78F1EDDC" w:rsidR="00D97662" w:rsidRPr="007D0DAE" w:rsidRDefault="006869C5" w:rsidP="007D0DAE">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30. The Committee recommends that the State party mainstream the rights of persons with disabilities in its migration, asylum seeking and refugee policies and programs and take measures to provide health and other support services to persons with disabilities who are applicants for international refugee protection.</w:t>
      </w:r>
      <w:bookmarkStart w:id="183" w:name="SDN18"/>
    </w:p>
    <w:bookmarkStart w:id="184" w:name="_Toc113963395"/>
    <w:p w14:paraId="13F6D610" w14:textId="63DF8AF8" w:rsidR="006869C5" w:rsidRPr="008F39EC" w:rsidRDefault="008F39EC" w:rsidP="008F39EC">
      <w:pPr>
        <w:pStyle w:val="Heading1"/>
        <w:spacing w:after="0"/>
        <w:rPr>
          <w:rFonts w:cstheme="minorHAnsi"/>
          <w:color w:val="C00000"/>
          <w:lang w:val="en-GB" w:eastAsia="en-US"/>
        </w:rPr>
      </w:pPr>
      <w:r w:rsidRPr="008F39EC">
        <w:rPr>
          <w:lang w:val="en-GB" w:eastAsia="en-US"/>
        </w:rPr>
        <w:fldChar w:fldCharType="begin"/>
      </w:r>
      <w:r w:rsidRPr="008F39EC">
        <w:rPr>
          <w:lang w:val="en-GB" w:eastAsia="en-US"/>
        </w:rPr>
        <w:instrText xml:space="preserve"> HYPERLINK "https://tbinternet.ohchr.org/_layouts/15/treatybodyexternal/Download.aspx?symbolno=CRPD%2FC%2FSDN%2FCO%2F1&amp;Lang=en" </w:instrText>
      </w:r>
      <w:r w:rsidRPr="008F39EC">
        <w:rPr>
          <w:lang w:val="en-GB" w:eastAsia="en-US"/>
        </w:rPr>
      </w:r>
      <w:r w:rsidRPr="008F39EC">
        <w:rPr>
          <w:lang w:val="en-GB" w:eastAsia="en-US"/>
        </w:rPr>
        <w:fldChar w:fldCharType="separate"/>
      </w:r>
      <w:bookmarkStart w:id="185" w:name="_Toc132119857"/>
      <w:bookmarkStart w:id="186" w:name="_Toc132120198"/>
      <w:bookmarkStart w:id="187" w:name="_Toc163142524"/>
      <w:r w:rsidRPr="008F39EC">
        <w:rPr>
          <w:color w:val="0563C1" w:themeColor="hyperlink"/>
          <w:u w:val="single"/>
          <w:lang w:val="en-GB" w:eastAsia="en-US"/>
        </w:rPr>
        <w:t>Suda</w:t>
      </w:r>
      <w:bookmarkEnd w:id="184"/>
      <w:r w:rsidRPr="008F39EC">
        <w:rPr>
          <w:color w:val="0563C1" w:themeColor="hyperlink"/>
          <w:u w:val="single"/>
          <w:lang w:val="en-GB" w:eastAsia="en-US"/>
        </w:rPr>
        <w:t>n (2018)</w:t>
      </w:r>
      <w:bookmarkEnd w:id="185"/>
      <w:bookmarkEnd w:id="186"/>
      <w:bookmarkEnd w:id="187"/>
      <w:r w:rsidRPr="008F39EC">
        <w:rPr>
          <w:lang w:val="en-GB" w:eastAsia="en-US"/>
        </w:rPr>
        <w:fldChar w:fldCharType="end"/>
      </w:r>
      <w:bookmarkEnd w:id="183"/>
    </w:p>
    <w:p w14:paraId="7F7EEAFE" w14:textId="7777777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37. The Committee is concerned about restrictions imposed on persons with disabilities limiting their freedom of movement, whereby persons with physical disabilities require medical reports as a pre-condition for travelling by air and persons with psychosocial and/or intellectual disabilities require approval from their guardians if they wish to travel.</w:t>
      </w:r>
    </w:p>
    <w:p w14:paraId="0BEB7111" w14:textId="743F0788" w:rsidR="00D97662" w:rsidRPr="007D0DAE" w:rsidRDefault="006869C5" w:rsidP="007D0DAE">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lastRenderedPageBreak/>
        <w:t>38. The Committee recommends that the State party abolishes the requirements that impede the freedom of movement of persons with disabilities within and outside its the territory.</w:t>
      </w:r>
      <w:bookmarkStart w:id="188" w:name="GBR18"/>
    </w:p>
    <w:bookmarkStart w:id="189" w:name="_Toc113963401"/>
    <w:bookmarkEnd w:id="188"/>
    <w:p w14:paraId="05E6605D" w14:textId="77777777" w:rsidR="008F39EC" w:rsidRPr="008F39EC" w:rsidRDefault="008F39EC" w:rsidP="008F39EC">
      <w:pPr>
        <w:pStyle w:val="Heading1"/>
        <w:spacing w:after="0"/>
        <w:rPr>
          <w:rFonts w:cstheme="minorHAnsi"/>
          <w:color w:val="C00000"/>
          <w:lang w:val="en-GB" w:eastAsia="en-US"/>
        </w:rPr>
      </w:pPr>
      <w:r w:rsidRPr="008F39EC">
        <w:rPr>
          <w:lang w:val="en-GB" w:eastAsia="en-US"/>
        </w:rPr>
        <w:fldChar w:fldCharType="begin"/>
      </w:r>
      <w:r w:rsidRPr="008F39EC">
        <w:rPr>
          <w:lang w:val="en-GB" w:eastAsia="en-US"/>
        </w:rPr>
        <w:instrText xml:space="preserve"> HYPERLINK "https://tbinternet.ohchr.org/_layouts/15/treatybodyexternal/Download.aspx?symbolno=CRPD%2FC%2FGBR%2FCO%2F1&amp;Lang=en" </w:instrText>
      </w:r>
      <w:r w:rsidRPr="008F39EC">
        <w:rPr>
          <w:lang w:val="en-GB" w:eastAsia="en-US"/>
        </w:rPr>
      </w:r>
      <w:r w:rsidRPr="008F39EC">
        <w:rPr>
          <w:lang w:val="en-GB" w:eastAsia="en-US"/>
        </w:rPr>
        <w:fldChar w:fldCharType="separate"/>
      </w:r>
      <w:bookmarkStart w:id="190" w:name="_Toc132119863"/>
      <w:bookmarkStart w:id="191" w:name="_Toc132120204"/>
      <w:bookmarkStart w:id="192" w:name="_Toc163142525"/>
      <w:r w:rsidRPr="008F39EC">
        <w:rPr>
          <w:color w:val="0563C1" w:themeColor="hyperlink"/>
          <w:u w:val="single"/>
          <w:lang w:val="en-GB" w:eastAsia="en-US"/>
        </w:rPr>
        <w:t>United Kingdom of Great Britain and Northern Ireland</w:t>
      </w:r>
      <w:bookmarkEnd w:id="189"/>
      <w:r w:rsidRPr="008F39EC">
        <w:rPr>
          <w:color w:val="0563C1" w:themeColor="hyperlink"/>
          <w:u w:val="single"/>
          <w:lang w:val="en-GB" w:eastAsia="en-US"/>
        </w:rPr>
        <w:t xml:space="preserve"> (2017)</w:t>
      </w:r>
      <w:bookmarkEnd w:id="190"/>
      <w:bookmarkEnd w:id="191"/>
      <w:bookmarkEnd w:id="192"/>
      <w:r w:rsidRPr="008F39EC">
        <w:rPr>
          <w:lang w:val="en-GB" w:eastAsia="en-US"/>
        </w:rPr>
        <w:fldChar w:fldCharType="end"/>
      </w:r>
      <w:r w:rsidRPr="008F39EC">
        <w:rPr>
          <w:rFonts w:cstheme="minorHAnsi"/>
          <w:color w:val="C00000"/>
          <w:lang w:val="en-GB" w:eastAsia="en-US"/>
        </w:rPr>
        <w:t xml:space="preserve"> </w:t>
      </w:r>
    </w:p>
    <w:p w14:paraId="7B44840C" w14:textId="7777777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42. The Committee is concerned that the State party maintains its reservation to article 18 of the Convention.</w:t>
      </w:r>
    </w:p>
    <w:p w14:paraId="27B9A09E" w14:textId="3110DAED" w:rsidR="006869C5" w:rsidRDefault="006869C5" w:rsidP="007D0DAE">
      <w:pPr>
        <w:jc w:val="both"/>
        <w:rPr>
          <w:rFonts w:ascii="Roboto" w:eastAsia="Cambria" w:hAnsi="Roboto" w:cstheme="minorHAnsi"/>
          <w:b/>
          <w:bCs/>
          <w:sz w:val="22"/>
          <w:szCs w:val="24"/>
          <w:lang w:val="en-GB" w:eastAsia="en-US"/>
        </w:rPr>
      </w:pPr>
      <w:r w:rsidRPr="006869C5">
        <w:rPr>
          <w:rFonts w:ascii="Roboto" w:eastAsia="Cambria" w:hAnsi="Roboto" w:cstheme="minorHAnsi"/>
          <w:b/>
          <w:bCs/>
          <w:sz w:val="22"/>
          <w:szCs w:val="24"/>
          <w:lang w:val="en-GB" w:eastAsia="en-US"/>
        </w:rPr>
        <w:t>43. The Committee recommends that the State party withdraw its reservation to article 18 of the Convention.</w:t>
      </w:r>
      <w:bookmarkStart w:id="193" w:name="ARM18"/>
      <w:bookmarkEnd w:id="193"/>
    </w:p>
    <w:bookmarkStart w:id="194" w:name="_Toc113963402"/>
    <w:p w14:paraId="0A21AD94" w14:textId="77777777" w:rsidR="008F39EC" w:rsidRDefault="008F39EC" w:rsidP="008F39EC">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"https://tbinternet.ohchr.org/_layouts/15/treatybodyexternal/Download.aspx?symbolno=CRPD%2FC%2FARM%2FCO%2F1&amp;Lang=en" </w:instrText>
      </w:r>
      <w:r>
        <w:rPr>
          <w:lang w:val="en-GB" w:eastAsia="en-US"/>
        </w:rPr>
      </w:r>
      <w:r>
        <w:rPr>
          <w:lang w:val="en-GB" w:eastAsia="en-US"/>
        </w:rPr>
        <w:fldChar w:fldCharType="separate"/>
      </w:r>
      <w:bookmarkStart w:id="195" w:name="_Toc132119864"/>
      <w:bookmarkStart w:id="196" w:name="_Toc132120205"/>
      <w:bookmarkStart w:id="197" w:name="_Toc163142526"/>
      <w:r w:rsidRPr="00446005">
        <w:rPr>
          <w:rStyle w:val="Hyperlink"/>
          <w:lang w:val="en-GB" w:eastAsia="en-US"/>
        </w:rPr>
        <w:t>Armenia</w:t>
      </w:r>
      <w:bookmarkEnd w:id="194"/>
      <w:r w:rsidRPr="00446005">
        <w:rPr>
          <w:rStyle w:val="Hyperlink"/>
          <w:lang w:val="en-GB" w:eastAsia="en-US"/>
        </w:rPr>
        <w:t xml:space="preserve"> (2017)</w:t>
      </w:r>
      <w:bookmarkEnd w:id="195"/>
      <w:bookmarkEnd w:id="196"/>
      <w:bookmarkEnd w:id="197"/>
      <w:r>
        <w:rPr>
          <w:lang w:val="en-GB" w:eastAsia="en-US"/>
        </w:rPr>
        <w:fldChar w:fldCharType="end"/>
      </w:r>
    </w:p>
    <w:p w14:paraId="504242E1" w14:textId="6B03C176" w:rsidR="006869C5" w:rsidRPr="006869C5" w:rsidRDefault="006869C5" w:rsidP="006869C5">
      <w:pPr>
        <w:jc w:val="both"/>
        <w:rPr>
          <w:rFonts w:ascii="Roboto" w:eastAsia="Cambria" w:hAnsi="Roboto" w:cstheme="minorHAnsi"/>
          <w:sz w:val="22"/>
          <w:szCs w:val="24"/>
          <w:lang w:val="en-US" w:eastAsia="en-US"/>
        </w:rPr>
      </w:pPr>
      <w:r w:rsidRPr="006869C5">
        <w:rPr>
          <w:rFonts w:ascii="Roboto" w:eastAsia="Cambria" w:hAnsi="Roboto" w:cstheme="minorHAnsi"/>
          <w:sz w:val="22"/>
          <w:szCs w:val="24"/>
          <w:lang w:val="en-US" w:eastAsia="en-US"/>
        </w:rPr>
        <w:t xml:space="preserve">29. The Committee is concerned about structural barriers preventing persons with disabilities from obtaining passports and identity cards on an equal basis with others. </w:t>
      </w:r>
    </w:p>
    <w:p w14:paraId="2FD352DF" w14:textId="6EAB8CF0" w:rsidR="00BE19C8" w:rsidRPr="007D0DAE" w:rsidRDefault="006869C5" w:rsidP="007D0DAE">
      <w:pPr>
        <w:jc w:val="both"/>
        <w:rPr>
          <w:rFonts w:ascii="Roboto" w:eastAsia="Cambria" w:hAnsi="Roboto" w:cstheme="minorHAnsi"/>
          <w:b/>
          <w:sz w:val="22"/>
          <w:szCs w:val="24"/>
          <w:lang w:val="en-US" w:eastAsia="en-US"/>
        </w:rPr>
      </w:pPr>
      <w:r w:rsidRPr="006869C5">
        <w:rPr>
          <w:rFonts w:ascii="Roboto" w:eastAsia="Cambria" w:hAnsi="Roboto" w:cstheme="minorHAnsi"/>
          <w:b/>
          <w:sz w:val="22"/>
          <w:szCs w:val="24"/>
          <w:lang w:val="en-US" w:eastAsia="en-US"/>
        </w:rPr>
        <w:t xml:space="preserve">30. The Committee recommends that the State party take all measures necessary to ensure that persons with disabilities can obtain passports and identity cards on an equal basis with others, including by providing reasonable accommodation to facilitate access to public offices and passport delivery procedures. </w:t>
      </w:r>
      <w:bookmarkStart w:id="198" w:name="IRN18"/>
    </w:p>
    <w:bookmarkStart w:id="199" w:name="_Toc113963407"/>
    <w:bookmarkEnd w:id="198"/>
    <w:p w14:paraId="73D8FC29" w14:textId="77777777" w:rsidR="008F39EC" w:rsidRPr="008F39EC" w:rsidRDefault="008F39EC" w:rsidP="008F39EC">
      <w:pPr>
        <w:pStyle w:val="Heading1"/>
        <w:spacing w:after="0"/>
        <w:rPr>
          <w:rFonts w:cstheme="minorHAnsi"/>
          <w:color w:val="C00000"/>
          <w:lang w:val="en-GB" w:eastAsia="en-US"/>
        </w:rPr>
      </w:pPr>
      <w:r w:rsidRPr="008F39EC">
        <w:rPr>
          <w:lang w:val="en-GB" w:eastAsia="en-US"/>
        </w:rPr>
        <w:fldChar w:fldCharType="begin"/>
      </w:r>
      <w:r w:rsidRPr="008F39EC">
        <w:rPr>
          <w:lang w:val="en-GB" w:eastAsia="en-US"/>
        </w:rPr>
        <w:instrText xml:space="preserve"> HYPERLINK "https://tbinternet.ohchr.org/_layouts/15/treatybodyexternal/Download.aspx?symbolno=CRPD%2FC%2FIRN%2FCO%2F1&amp;Lang=en" </w:instrText>
      </w:r>
      <w:r w:rsidRPr="008F39EC">
        <w:rPr>
          <w:lang w:val="en-GB" w:eastAsia="en-US"/>
        </w:rPr>
      </w:r>
      <w:r w:rsidRPr="008F39EC">
        <w:rPr>
          <w:lang w:val="en-GB" w:eastAsia="en-US"/>
        </w:rPr>
        <w:fldChar w:fldCharType="separate"/>
      </w:r>
      <w:bookmarkStart w:id="200" w:name="_Toc132119869"/>
      <w:bookmarkStart w:id="201" w:name="_Toc132120210"/>
      <w:bookmarkStart w:id="202" w:name="_Toc163142527"/>
      <w:r w:rsidRPr="008F39EC">
        <w:rPr>
          <w:color w:val="0563C1" w:themeColor="hyperlink"/>
          <w:u w:val="single"/>
          <w:lang w:val="en-GB" w:eastAsia="en-US"/>
        </w:rPr>
        <w:t>Iran (Islamic Republic of)</w:t>
      </w:r>
      <w:bookmarkEnd w:id="199"/>
      <w:r w:rsidRPr="008F39EC">
        <w:rPr>
          <w:rFonts w:cstheme="minorHAnsi"/>
          <w:color w:val="0563C1" w:themeColor="hyperlink"/>
          <w:u w:val="single"/>
          <w:lang w:val="en-GB" w:eastAsia="en-US"/>
        </w:rPr>
        <w:t xml:space="preserve"> </w:t>
      </w:r>
      <w:r w:rsidRPr="008F39EC">
        <w:rPr>
          <w:color w:val="0563C1" w:themeColor="hyperlink"/>
          <w:u w:val="single"/>
          <w:lang w:val="en-GB" w:eastAsia="en-US"/>
        </w:rPr>
        <w:t>(2017)</w:t>
      </w:r>
      <w:bookmarkEnd w:id="200"/>
      <w:bookmarkEnd w:id="201"/>
      <w:bookmarkEnd w:id="202"/>
      <w:r w:rsidRPr="008F39EC">
        <w:rPr>
          <w:lang w:val="en-GB" w:eastAsia="en-US"/>
        </w:rPr>
        <w:fldChar w:fldCharType="end"/>
      </w:r>
    </w:p>
    <w:p w14:paraId="71FF2B55" w14:textId="77777777" w:rsidR="006869C5" w:rsidRPr="006869C5" w:rsidRDefault="006869C5" w:rsidP="006869C5">
      <w:pPr>
        <w:jc w:val="both"/>
        <w:rPr>
          <w:rFonts w:ascii="Roboto" w:eastAsia="Cambria" w:hAnsi="Roboto" w:cstheme="minorHAnsi"/>
          <w:sz w:val="22"/>
          <w:szCs w:val="24"/>
          <w:lang w:val="en-US" w:eastAsia="en-US"/>
        </w:rPr>
      </w:pPr>
      <w:r w:rsidRPr="006869C5">
        <w:rPr>
          <w:rFonts w:ascii="Roboto" w:eastAsia="Cambria" w:hAnsi="Roboto" w:cstheme="minorHAnsi"/>
          <w:sz w:val="22"/>
          <w:szCs w:val="24"/>
          <w:lang w:val="en-US" w:eastAsia="en-US"/>
        </w:rPr>
        <w:t xml:space="preserve">38. The Committee notes with concern the absence of information about how persons with disabilities belonging to ethnic minorities access services and receive protection of their rights under the Convention. It is further concerned about the absence of measures to guarantee that migrants, asylum seekers, and refugee persons with disabilities are provided with appropriate support and reasonable accommodation in immigration proceedings. </w:t>
      </w:r>
    </w:p>
    <w:p w14:paraId="76E87F4F" w14:textId="464AC108" w:rsidR="006869C5" w:rsidRPr="007D0DAE" w:rsidRDefault="006869C5" w:rsidP="007D0DAE">
      <w:pPr>
        <w:jc w:val="both"/>
        <w:rPr>
          <w:rFonts w:ascii="Roboto" w:eastAsia="Cambria" w:hAnsi="Roboto" w:cstheme="minorHAnsi"/>
          <w:sz w:val="22"/>
          <w:szCs w:val="24"/>
          <w:lang w:val="en-US" w:eastAsia="en-US"/>
        </w:rPr>
      </w:pPr>
      <w:r w:rsidRPr="007D0DAE">
        <w:rPr>
          <w:rFonts w:ascii="Roboto" w:eastAsia="Cambria" w:hAnsi="Roboto" w:cstheme="minorHAnsi"/>
          <w:b/>
          <w:bCs/>
          <w:sz w:val="22"/>
          <w:szCs w:val="24"/>
          <w:lang w:val="en-US" w:eastAsia="en-US"/>
        </w:rPr>
        <w:t>39. The Committee recommends that the State party ensure that persons with disabilities belonging to</w:t>
      </w:r>
      <w:r w:rsidRPr="006869C5">
        <w:rPr>
          <w:rFonts w:ascii="Roboto" w:eastAsia="Cambria" w:hAnsi="Roboto" w:cstheme="minorHAnsi"/>
          <w:b/>
          <w:bCs/>
          <w:sz w:val="22"/>
          <w:szCs w:val="24"/>
          <w:lang w:val="en-US" w:eastAsia="en-US"/>
        </w:rPr>
        <w:t xml:space="preserve"> ethnic, linguistic and/or religious minorities, including those living in rural and remote areas, have access to identity documents and can access to services and protection of their rights under the Convention. </w:t>
      </w:r>
      <w:bookmarkStart w:id="203" w:name="BOL18"/>
    </w:p>
    <w:bookmarkStart w:id="204" w:name="_Toc113963410"/>
    <w:p w14:paraId="3DE9D584" w14:textId="7A4F765F" w:rsidR="006869C5" w:rsidRPr="008F39EC" w:rsidRDefault="008F39EC" w:rsidP="008F39EC">
      <w:pPr>
        <w:pStyle w:val="Heading1"/>
        <w:spacing w:after="0"/>
        <w:rPr>
          <w:rFonts w:cstheme="minorHAnsi"/>
          <w:color w:val="C00000"/>
          <w:lang w:val="en-GB" w:eastAsia="en-US"/>
        </w:rPr>
      </w:pPr>
      <w:r w:rsidRPr="008F39EC">
        <w:rPr>
          <w:lang w:val="en-GB" w:eastAsia="en-US"/>
        </w:rPr>
        <w:fldChar w:fldCharType="begin"/>
      </w:r>
      <w:r w:rsidRPr="008F39EC">
        <w:rPr>
          <w:lang w:val="en-GB" w:eastAsia="en-US"/>
        </w:rPr>
        <w:instrText xml:space="preserve"> HYPERLINK "https://tbinternet.ohchr.org/_layouts/15/treatybodyexternal/Download.aspx?symbolno=CRPD%2FC%2FBOL%2FCO%2F1&amp;Lang=en" </w:instrText>
      </w:r>
      <w:r w:rsidRPr="008F39EC">
        <w:rPr>
          <w:lang w:val="en-GB" w:eastAsia="en-US"/>
        </w:rPr>
      </w:r>
      <w:r w:rsidRPr="008F39EC">
        <w:rPr>
          <w:lang w:val="en-GB" w:eastAsia="en-US"/>
        </w:rPr>
        <w:fldChar w:fldCharType="separate"/>
      </w:r>
      <w:bookmarkStart w:id="205" w:name="_Toc132119872"/>
      <w:bookmarkStart w:id="206" w:name="_Toc132120213"/>
      <w:bookmarkStart w:id="207" w:name="_Toc163142528"/>
      <w:r w:rsidRPr="008F39EC">
        <w:rPr>
          <w:color w:val="0563C1" w:themeColor="hyperlink"/>
          <w:u w:val="single"/>
          <w:lang w:val="en-GB" w:eastAsia="en-US"/>
        </w:rPr>
        <w:t>Bolivia</w:t>
      </w:r>
      <w:bookmarkEnd w:id="204"/>
      <w:r w:rsidRPr="008F39EC">
        <w:rPr>
          <w:color w:val="0563C1" w:themeColor="hyperlink"/>
          <w:u w:val="single"/>
          <w:lang w:val="en-GB" w:eastAsia="en-US"/>
        </w:rPr>
        <w:t xml:space="preserve"> (2016)</w:t>
      </w:r>
      <w:bookmarkEnd w:id="205"/>
      <w:bookmarkEnd w:id="206"/>
      <w:bookmarkEnd w:id="207"/>
      <w:r w:rsidRPr="008F39EC">
        <w:rPr>
          <w:lang w:val="en-GB" w:eastAsia="en-US"/>
        </w:rPr>
        <w:fldChar w:fldCharType="end"/>
      </w:r>
      <w:r w:rsidRPr="008F39EC">
        <w:rPr>
          <w:rFonts w:cstheme="minorHAnsi"/>
          <w:color w:val="C00000"/>
          <w:lang w:val="en-GB" w:eastAsia="en-US"/>
        </w:rPr>
        <w:t xml:space="preserve"> </w:t>
      </w:r>
      <w:bookmarkEnd w:id="203"/>
    </w:p>
    <w:p w14:paraId="4EB0FD3F" w14:textId="7777777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47. The Committee is concerned that universal registration of all persons with disabilities is not guaranteed and that </w:t>
      </w:r>
      <w:proofErr w:type="spellStart"/>
      <w:r w:rsidRPr="006869C5">
        <w:rPr>
          <w:rFonts w:ascii="Roboto" w:eastAsia="Cambria" w:hAnsi="Roboto" w:cstheme="minorHAnsi"/>
          <w:sz w:val="22"/>
          <w:szCs w:val="24"/>
          <w:lang w:val="en-GB" w:eastAsia="en-US"/>
        </w:rPr>
        <w:t>newborns</w:t>
      </w:r>
      <w:proofErr w:type="spellEnd"/>
      <w:r w:rsidRPr="006869C5">
        <w:rPr>
          <w:rFonts w:ascii="Roboto" w:eastAsia="Cambria" w:hAnsi="Roboto" w:cstheme="minorHAnsi"/>
          <w:sz w:val="22"/>
          <w:szCs w:val="24"/>
          <w:lang w:val="en-GB" w:eastAsia="en-US"/>
        </w:rPr>
        <w:t xml:space="preserve"> with disabilities are less likely to receive identity documents, which impedes their access to basic services. It is also concerned that not enough information is provided to families in this regard.</w:t>
      </w:r>
    </w:p>
    <w:p w14:paraId="0D4C31E6" w14:textId="3CDC34D6" w:rsidR="006869C5" w:rsidRPr="007D0DAE" w:rsidRDefault="006869C5" w:rsidP="007D0DAE">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48. The Committee urges the State party to guarantee all persons with disabilities the right to be registered, and to train the staff of official institutions to register all persons with disabilities, particularly in indigenous communities and in remote and rural areas.</w:t>
      </w:r>
      <w:bookmarkStart w:id="208" w:name="ETH18"/>
    </w:p>
    <w:bookmarkStart w:id="209" w:name="_Toc113963412"/>
    <w:bookmarkEnd w:id="208"/>
    <w:p w14:paraId="0712B2A4" w14:textId="3FF3AB57" w:rsidR="006869C5" w:rsidRPr="008F39EC" w:rsidRDefault="008F39EC" w:rsidP="008F39EC">
      <w:pPr>
        <w:pStyle w:val="Heading1"/>
        <w:spacing w:after="0"/>
        <w:rPr>
          <w:rFonts w:eastAsia="Cambria" w:cstheme="minorHAnsi"/>
          <w:color w:val="C00000"/>
          <w:lang w:val="en-GB" w:eastAsia="en-US"/>
        </w:rPr>
      </w:pPr>
      <w:r w:rsidRPr="008F39EC">
        <w:rPr>
          <w:lang w:val="en-GB" w:eastAsia="en-US"/>
        </w:rPr>
        <w:fldChar w:fldCharType="begin"/>
      </w:r>
      <w:r w:rsidRPr="008F39EC">
        <w:rPr>
          <w:lang w:val="en-GB" w:eastAsia="en-US"/>
        </w:rPr>
        <w:instrText xml:space="preserve"> HYPERLINK "https://tbinternet.ohchr.org/_layouts/15/treatybodyexternal/Download.aspx?symbolno=CRPD%2FC%2FETH%2FCO%2F1&amp;Lang=en" </w:instrText>
      </w:r>
      <w:r w:rsidRPr="008F39EC">
        <w:rPr>
          <w:lang w:val="en-GB" w:eastAsia="en-US"/>
        </w:rPr>
      </w:r>
      <w:r w:rsidRPr="008F39EC">
        <w:rPr>
          <w:lang w:val="en-GB" w:eastAsia="en-US"/>
        </w:rPr>
        <w:fldChar w:fldCharType="separate"/>
      </w:r>
      <w:bookmarkStart w:id="210" w:name="_Toc132119874"/>
      <w:bookmarkStart w:id="211" w:name="_Toc132120215"/>
      <w:bookmarkStart w:id="212" w:name="_Toc163142529"/>
      <w:r w:rsidRPr="008F39EC">
        <w:rPr>
          <w:color w:val="0563C1" w:themeColor="hyperlink"/>
          <w:u w:val="single"/>
          <w:lang w:val="en-GB" w:eastAsia="en-US"/>
        </w:rPr>
        <w:t>Ethiopia</w:t>
      </w:r>
      <w:bookmarkEnd w:id="209"/>
      <w:r w:rsidRPr="008F39EC">
        <w:rPr>
          <w:color w:val="0563C1" w:themeColor="hyperlink"/>
          <w:u w:val="single"/>
          <w:lang w:val="en-GB" w:eastAsia="en-US"/>
        </w:rPr>
        <w:t xml:space="preserve"> (2016)</w:t>
      </w:r>
      <w:bookmarkEnd w:id="210"/>
      <w:bookmarkEnd w:id="211"/>
      <w:bookmarkEnd w:id="212"/>
      <w:r w:rsidRPr="008F39EC">
        <w:rPr>
          <w:rFonts w:cstheme="minorHAnsi"/>
          <w:color w:val="0563C1" w:themeColor="hyperlink"/>
          <w:u w:val="single"/>
          <w:lang w:val="en-GB" w:eastAsia="en-US"/>
        </w:rPr>
        <w:t xml:space="preserve"> </w:t>
      </w:r>
      <w:r w:rsidRPr="008F39EC">
        <w:rPr>
          <w:lang w:val="en-GB" w:eastAsia="en-US"/>
        </w:rPr>
        <w:fldChar w:fldCharType="end"/>
      </w:r>
      <w:r w:rsidRPr="008F39EC">
        <w:rPr>
          <w:rFonts w:cstheme="minorHAnsi"/>
          <w:color w:val="C00000"/>
          <w:lang w:val="en-GB" w:eastAsia="en-US"/>
        </w:rPr>
        <w:t xml:space="preserve"> </w:t>
      </w:r>
    </w:p>
    <w:p w14:paraId="735BE211" w14:textId="48496E43"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41.</w:t>
      </w:r>
      <w:r w:rsidR="003056C8">
        <w:rPr>
          <w:rFonts w:ascii="Roboto" w:eastAsia="Cambria" w:hAnsi="Roboto" w:cstheme="minorHAnsi"/>
          <w:sz w:val="22"/>
          <w:szCs w:val="24"/>
          <w:lang w:val="en-GB" w:eastAsia="en-US"/>
        </w:rPr>
        <w:t xml:space="preserve"> </w:t>
      </w:r>
      <w:r w:rsidRPr="006869C5">
        <w:rPr>
          <w:rFonts w:ascii="Roboto" w:eastAsia="Cambria" w:hAnsi="Roboto" w:cstheme="minorHAnsi"/>
          <w:sz w:val="22"/>
          <w:szCs w:val="24"/>
          <w:lang w:val="en-GB" w:eastAsia="en-US"/>
        </w:rPr>
        <w:t xml:space="preserve">The Committee is concerned that the process of birth registration of all </w:t>
      </w:r>
      <w:proofErr w:type="spellStart"/>
      <w:r w:rsidRPr="006869C5">
        <w:rPr>
          <w:rFonts w:ascii="Roboto" w:eastAsia="Cambria" w:hAnsi="Roboto" w:cstheme="minorHAnsi"/>
          <w:sz w:val="22"/>
          <w:szCs w:val="24"/>
          <w:lang w:val="en-GB" w:eastAsia="en-US"/>
        </w:rPr>
        <w:t>newborn</w:t>
      </w:r>
      <w:proofErr w:type="spellEnd"/>
      <w:r w:rsidRPr="006869C5">
        <w:rPr>
          <w:rFonts w:ascii="Roboto" w:eastAsia="Cambria" w:hAnsi="Roboto" w:cstheme="minorHAnsi"/>
          <w:sz w:val="22"/>
          <w:szCs w:val="24"/>
          <w:lang w:val="en-GB" w:eastAsia="en-US"/>
        </w:rPr>
        <w:t xml:space="preserve"> children with disabilities across all territories, including refugee camps, is not carried out to its fullest extent.</w:t>
      </w:r>
    </w:p>
    <w:p w14:paraId="22AD9C92" w14:textId="62592589" w:rsidR="006869C5" w:rsidRPr="007D0DAE" w:rsidRDefault="006869C5" w:rsidP="007D0DAE">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42.</w:t>
      </w:r>
      <w:r w:rsidR="003056C8">
        <w:rPr>
          <w:rFonts w:ascii="Roboto" w:eastAsia="Cambria" w:hAnsi="Roboto" w:cstheme="minorHAnsi"/>
          <w:b/>
          <w:sz w:val="22"/>
          <w:szCs w:val="24"/>
          <w:lang w:val="en-GB" w:eastAsia="en-US"/>
        </w:rPr>
        <w:t xml:space="preserve"> </w:t>
      </w:r>
      <w:r w:rsidRPr="006869C5">
        <w:rPr>
          <w:rFonts w:ascii="Roboto" w:eastAsia="Cambria" w:hAnsi="Roboto" w:cstheme="minorHAnsi"/>
          <w:b/>
          <w:sz w:val="22"/>
          <w:szCs w:val="24"/>
          <w:lang w:val="en-GB" w:eastAsia="en-US"/>
        </w:rPr>
        <w:t xml:space="preserve">The Committee recommends that the State party strengthen the birth registration system to ensure that every </w:t>
      </w:r>
      <w:proofErr w:type="spellStart"/>
      <w:r w:rsidRPr="006869C5">
        <w:rPr>
          <w:rFonts w:ascii="Roboto" w:eastAsia="Cambria" w:hAnsi="Roboto" w:cstheme="minorHAnsi"/>
          <w:b/>
          <w:sz w:val="22"/>
          <w:szCs w:val="24"/>
          <w:lang w:val="en-GB" w:eastAsia="en-US"/>
        </w:rPr>
        <w:t>newborn</w:t>
      </w:r>
      <w:proofErr w:type="spellEnd"/>
      <w:r w:rsidRPr="006869C5">
        <w:rPr>
          <w:rFonts w:ascii="Roboto" w:eastAsia="Cambria" w:hAnsi="Roboto" w:cstheme="minorHAnsi"/>
          <w:b/>
          <w:sz w:val="22"/>
          <w:szCs w:val="24"/>
          <w:lang w:val="en-GB" w:eastAsia="en-US"/>
        </w:rPr>
        <w:t xml:space="preserve"> child with disabilities in all areas of the country, </w:t>
      </w:r>
      <w:proofErr w:type="gramStart"/>
      <w:r w:rsidRPr="006869C5">
        <w:rPr>
          <w:rFonts w:ascii="Roboto" w:eastAsia="Cambria" w:hAnsi="Roboto" w:cstheme="minorHAnsi"/>
          <w:b/>
          <w:sz w:val="22"/>
          <w:szCs w:val="24"/>
          <w:lang w:val="en-GB" w:eastAsia="en-US"/>
        </w:rPr>
        <w:t>in particular</w:t>
      </w:r>
      <w:proofErr w:type="gramEnd"/>
      <w:r w:rsidRPr="006869C5">
        <w:rPr>
          <w:rFonts w:ascii="Roboto" w:eastAsia="Cambria" w:hAnsi="Roboto" w:cstheme="minorHAnsi"/>
          <w:b/>
          <w:sz w:val="22"/>
          <w:szCs w:val="24"/>
          <w:lang w:val="en-GB" w:eastAsia="en-US"/>
        </w:rPr>
        <w:t xml:space="preserve"> those living in remote and rural areas and those living in refugee camps, are registered immediately upon birth. </w:t>
      </w:r>
      <w:bookmarkStart w:id="213" w:name="GTM18"/>
    </w:p>
    <w:bookmarkStart w:id="214" w:name="_Toc113963413"/>
    <w:bookmarkEnd w:id="213"/>
    <w:p w14:paraId="396E9D54" w14:textId="77777777" w:rsidR="008F39EC" w:rsidRDefault="008F39EC" w:rsidP="008F39EC">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"https://tbinternet.ohchr.org/_layouts/15/treatybodyexternal/Download.aspx?symbolno=CRPD%2FC%2FGTM%2FCO%2F1&amp;Lang=en" </w:instrText>
      </w:r>
      <w:r>
        <w:rPr>
          <w:lang w:val="en-GB" w:eastAsia="en-US"/>
        </w:rPr>
      </w:r>
      <w:r>
        <w:rPr>
          <w:lang w:val="en-GB" w:eastAsia="en-US"/>
        </w:rPr>
        <w:fldChar w:fldCharType="separate"/>
      </w:r>
      <w:bookmarkStart w:id="215" w:name="_Toc132119875"/>
      <w:bookmarkStart w:id="216" w:name="_Toc132120216"/>
      <w:bookmarkStart w:id="217" w:name="_Toc163142530"/>
      <w:r w:rsidRPr="00446005">
        <w:rPr>
          <w:rStyle w:val="Hyperlink"/>
          <w:lang w:val="en-GB" w:eastAsia="en-US"/>
        </w:rPr>
        <w:t>Guatemala</w:t>
      </w:r>
      <w:bookmarkEnd w:id="214"/>
      <w:r w:rsidRPr="00446005">
        <w:rPr>
          <w:rStyle w:val="Hyperlink"/>
          <w:lang w:val="en-GB" w:eastAsia="en-US"/>
        </w:rPr>
        <w:t xml:space="preserve"> (2016)</w:t>
      </w:r>
      <w:bookmarkEnd w:id="215"/>
      <w:bookmarkEnd w:id="216"/>
      <w:bookmarkEnd w:id="217"/>
      <w:r w:rsidRPr="00446005">
        <w:rPr>
          <w:rStyle w:val="Hyperlink"/>
          <w:rFonts w:eastAsia="Cambria" w:cstheme="minorHAnsi"/>
          <w:lang w:val="en-GB" w:eastAsia="en-US"/>
        </w:rPr>
        <w:t xml:space="preserve"> </w:t>
      </w:r>
      <w:r>
        <w:rPr>
          <w:lang w:val="en-GB" w:eastAsia="en-US"/>
        </w:rPr>
        <w:fldChar w:fldCharType="end"/>
      </w:r>
    </w:p>
    <w:p w14:paraId="74054F1B" w14:textId="48C7F0D3"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51.The Committee notes that the steps taken by the State party to promote the civil registration of children have not led to the universal registration of children with disabilities and that many such children have no name. </w:t>
      </w:r>
    </w:p>
    <w:p w14:paraId="6CFA8275" w14:textId="393ABF3E" w:rsidR="006869C5" w:rsidRPr="007D0DAE" w:rsidRDefault="006869C5" w:rsidP="007D0DAE">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lastRenderedPageBreak/>
        <w:t>52.</w:t>
      </w:r>
      <w:r w:rsidR="007D0DAE">
        <w:rPr>
          <w:rFonts w:ascii="Roboto" w:eastAsia="Cambria" w:hAnsi="Roboto" w:cstheme="minorHAnsi"/>
          <w:b/>
          <w:sz w:val="22"/>
          <w:szCs w:val="24"/>
          <w:lang w:val="en-GB" w:eastAsia="en-US"/>
        </w:rPr>
        <w:t xml:space="preserve"> </w:t>
      </w:r>
      <w:r w:rsidRPr="006869C5">
        <w:rPr>
          <w:rFonts w:ascii="Roboto" w:eastAsia="Cambria" w:hAnsi="Roboto" w:cstheme="minorHAnsi"/>
          <w:b/>
          <w:sz w:val="22"/>
          <w:szCs w:val="24"/>
          <w:lang w:val="en-GB" w:eastAsia="en-US"/>
        </w:rPr>
        <w:t xml:space="preserve">The Committee urges the State party to ensure that all children with disabilities are immediately registered after birth, that an identity document is provided and that the National Registry Office properly registers all children with disabilities. </w:t>
      </w:r>
      <w:bookmarkStart w:id="218" w:name="ARE18"/>
    </w:p>
    <w:bookmarkStart w:id="219" w:name="_Toc113963415"/>
    <w:bookmarkEnd w:id="218"/>
    <w:p w14:paraId="76B4ED4F" w14:textId="77777777" w:rsidR="008F39EC" w:rsidRDefault="008F39EC" w:rsidP="008F39EC">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"https://tbinternet.ohchr.org/_layouts/15/treatybodyexternal/Download.aspx?symbolno=CRPD%2FC%2FARE%2FCO%2F1&amp;Lang=en" </w:instrText>
      </w:r>
      <w:r>
        <w:rPr>
          <w:lang w:val="en-GB" w:eastAsia="en-US"/>
        </w:rPr>
      </w:r>
      <w:r>
        <w:rPr>
          <w:lang w:val="en-GB" w:eastAsia="en-US"/>
        </w:rPr>
        <w:fldChar w:fldCharType="separate"/>
      </w:r>
      <w:bookmarkStart w:id="220" w:name="_Toc132119877"/>
      <w:bookmarkStart w:id="221" w:name="_Toc132120218"/>
      <w:bookmarkStart w:id="222" w:name="_Toc163142531"/>
      <w:r w:rsidRPr="00446005">
        <w:rPr>
          <w:rStyle w:val="Hyperlink"/>
          <w:lang w:val="en-GB" w:eastAsia="en-US"/>
        </w:rPr>
        <w:t>United Arab Emirates</w:t>
      </w:r>
      <w:bookmarkEnd w:id="219"/>
      <w:r w:rsidRPr="00446005">
        <w:rPr>
          <w:rStyle w:val="Hyperlink"/>
          <w:lang w:val="en-GB" w:eastAsia="en-US"/>
        </w:rPr>
        <w:t xml:space="preserve"> (2016)</w:t>
      </w:r>
      <w:bookmarkEnd w:id="220"/>
      <w:bookmarkEnd w:id="221"/>
      <w:bookmarkEnd w:id="222"/>
      <w:r>
        <w:rPr>
          <w:lang w:val="en-GB" w:eastAsia="en-US"/>
        </w:rPr>
        <w:fldChar w:fldCharType="end"/>
      </w:r>
    </w:p>
    <w:p w14:paraId="7BB5271E" w14:textId="670645E9"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35.The Committee is concerned about the lack of information on:</w:t>
      </w:r>
    </w:p>
    <w:p w14:paraId="6FAAB304" w14:textId="7777777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(a) The conditions in deportation and detention centres, including on accessibility and reasonable accommodation in those centres for migrant workers with </w:t>
      </w:r>
      <w:proofErr w:type="gramStart"/>
      <w:r w:rsidRPr="006869C5">
        <w:rPr>
          <w:rFonts w:ascii="Roboto" w:eastAsia="Cambria" w:hAnsi="Roboto" w:cstheme="minorHAnsi"/>
          <w:sz w:val="22"/>
          <w:szCs w:val="24"/>
          <w:lang w:val="en-GB" w:eastAsia="en-US"/>
        </w:rPr>
        <w:t>disabilities;</w:t>
      </w:r>
      <w:proofErr w:type="gramEnd"/>
    </w:p>
    <w:p w14:paraId="02A289E2" w14:textId="7777777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(b) Applications made by persons with disabilities for naturalization and whether the naturalization procedure is accessible to them on an equal basis with others and without </w:t>
      </w:r>
      <w:proofErr w:type="gramStart"/>
      <w:r w:rsidRPr="006869C5">
        <w:rPr>
          <w:rFonts w:ascii="Roboto" w:eastAsia="Cambria" w:hAnsi="Roboto" w:cstheme="minorHAnsi"/>
          <w:sz w:val="22"/>
          <w:szCs w:val="24"/>
          <w:lang w:val="en-GB" w:eastAsia="en-US"/>
        </w:rPr>
        <w:t>restrictions;</w:t>
      </w:r>
      <w:proofErr w:type="gramEnd"/>
    </w:p>
    <w:p w14:paraId="30904618" w14:textId="77777777" w:rsidR="006869C5" w:rsidRPr="006869C5" w:rsidRDefault="006869C5" w:rsidP="006869C5">
      <w:pPr>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(c) The nationality status of </w:t>
      </w:r>
      <w:proofErr w:type="spellStart"/>
      <w:r w:rsidRPr="006869C5">
        <w:rPr>
          <w:rFonts w:ascii="Roboto" w:eastAsia="Cambria" w:hAnsi="Roboto" w:cstheme="minorHAnsi"/>
          <w:sz w:val="22"/>
          <w:szCs w:val="24"/>
          <w:lang w:val="en-GB" w:eastAsia="en-US"/>
        </w:rPr>
        <w:t>Bidouns</w:t>
      </w:r>
      <w:proofErr w:type="spellEnd"/>
      <w:r w:rsidRPr="006869C5">
        <w:rPr>
          <w:rFonts w:ascii="Roboto" w:eastAsia="Cambria" w:hAnsi="Roboto" w:cstheme="minorHAnsi"/>
          <w:sz w:val="22"/>
          <w:szCs w:val="24"/>
          <w:lang w:val="en-GB" w:eastAsia="en-US"/>
        </w:rPr>
        <w:t xml:space="preserve"> with disabilities and birth registration of </w:t>
      </w:r>
      <w:proofErr w:type="spellStart"/>
      <w:r w:rsidRPr="006869C5">
        <w:rPr>
          <w:rFonts w:ascii="Roboto" w:eastAsia="Cambria" w:hAnsi="Roboto" w:cstheme="minorHAnsi"/>
          <w:sz w:val="22"/>
          <w:szCs w:val="24"/>
          <w:lang w:val="en-GB" w:eastAsia="en-US"/>
        </w:rPr>
        <w:t>Bidoun</w:t>
      </w:r>
      <w:proofErr w:type="spellEnd"/>
      <w:r w:rsidRPr="006869C5">
        <w:rPr>
          <w:rFonts w:ascii="Roboto" w:eastAsia="Cambria" w:hAnsi="Roboto" w:cstheme="minorHAnsi"/>
          <w:sz w:val="22"/>
          <w:szCs w:val="24"/>
          <w:lang w:val="en-GB" w:eastAsia="en-US"/>
        </w:rPr>
        <w:t xml:space="preserve"> children with disabilities and the extent to which they </w:t>
      </w:r>
      <w:proofErr w:type="gramStart"/>
      <w:r w:rsidRPr="006869C5">
        <w:rPr>
          <w:rFonts w:ascii="Roboto" w:eastAsia="Cambria" w:hAnsi="Roboto" w:cstheme="minorHAnsi"/>
          <w:sz w:val="22"/>
          <w:szCs w:val="24"/>
          <w:lang w:val="en-GB" w:eastAsia="en-US"/>
        </w:rPr>
        <w:t>are able to</w:t>
      </w:r>
      <w:proofErr w:type="gramEnd"/>
      <w:r w:rsidRPr="006869C5">
        <w:rPr>
          <w:rFonts w:ascii="Roboto" w:eastAsia="Cambria" w:hAnsi="Roboto" w:cstheme="minorHAnsi"/>
          <w:sz w:val="22"/>
          <w:szCs w:val="24"/>
          <w:lang w:val="en-GB" w:eastAsia="en-US"/>
        </w:rPr>
        <w:t xml:space="preserve"> enjoy their rights and gain access to services. </w:t>
      </w:r>
    </w:p>
    <w:p w14:paraId="29DDD9E5" w14:textId="77777777" w:rsidR="006869C5" w:rsidRPr="006869C5" w:rsidRDefault="006869C5" w:rsidP="006869C5">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36. The Committee recommends that the State party ensure that:</w:t>
      </w:r>
    </w:p>
    <w:p w14:paraId="3EFCE222" w14:textId="77777777" w:rsidR="006869C5" w:rsidRPr="006869C5" w:rsidRDefault="006869C5" w:rsidP="006869C5">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 xml:space="preserve">(a) Detention and deportation centres are accessible to migrant workers with disabilities and that migrant workers with disabilities are provided with reasonable </w:t>
      </w:r>
      <w:proofErr w:type="gramStart"/>
      <w:r w:rsidRPr="006869C5">
        <w:rPr>
          <w:rFonts w:ascii="Roboto" w:eastAsia="Cambria" w:hAnsi="Roboto" w:cstheme="minorHAnsi"/>
          <w:b/>
          <w:sz w:val="22"/>
          <w:szCs w:val="24"/>
          <w:lang w:val="en-GB" w:eastAsia="en-US"/>
        </w:rPr>
        <w:t>accommodation;</w:t>
      </w:r>
      <w:proofErr w:type="gramEnd"/>
    </w:p>
    <w:p w14:paraId="067C182F" w14:textId="77777777" w:rsidR="006869C5" w:rsidRPr="006869C5" w:rsidRDefault="006869C5" w:rsidP="006869C5">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 xml:space="preserve">(b) Naturalization procedures are fully accessible to persons with disabilities and that any person with a disability can choose to apply for nationality of the United Arab Emirates on an equal basis with </w:t>
      </w:r>
      <w:proofErr w:type="gramStart"/>
      <w:r w:rsidRPr="006869C5">
        <w:rPr>
          <w:rFonts w:ascii="Roboto" w:eastAsia="Cambria" w:hAnsi="Roboto" w:cstheme="minorHAnsi"/>
          <w:b/>
          <w:sz w:val="22"/>
          <w:szCs w:val="24"/>
          <w:lang w:val="en-GB" w:eastAsia="en-US"/>
        </w:rPr>
        <w:t>others;</w:t>
      </w:r>
      <w:proofErr w:type="gramEnd"/>
    </w:p>
    <w:p w14:paraId="000FD9D8" w14:textId="1DC78CFC" w:rsidR="006869C5" w:rsidRPr="007D0DAE" w:rsidRDefault="006869C5" w:rsidP="007D0DAE">
      <w:pPr>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 xml:space="preserve">(c) All </w:t>
      </w:r>
      <w:proofErr w:type="spellStart"/>
      <w:r w:rsidRPr="006869C5">
        <w:rPr>
          <w:rFonts w:ascii="Roboto" w:eastAsia="Cambria" w:hAnsi="Roboto" w:cstheme="minorHAnsi"/>
          <w:b/>
          <w:sz w:val="22"/>
          <w:szCs w:val="24"/>
          <w:lang w:val="en-GB" w:eastAsia="en-US"/>
        </w:rPr>
        <w:t>Bidouns</w:t>
      </w:r>
      <w:proofErr w:type="spellEnd"/>
      <w:r w:rsidRPr="006869C5">
        <w:rPr>
          <w:rFonts w:ascii="Roboto" w:eastAsia="Cambria" w:hAnsi="Roboto" w:cstheme="minorHAnsi"/>
          <w:b/>
          <w:sz w:val="22"/>
          <w:szCs w:val="24"/>
          <w:lang w:val="en-GB" w:eastAsia="en-US"/>
        </w:rPr>
        <w:t xml:space="preserve"> with disabilities enjoy the right to a nationality and have access to services and that all </w:t>
      </w:r>
      <w:proofErr w:type="spellStart"/>
      <w:r w:rsidRPr="006869C5">
        <w:rPr>
          <w:rFonts w:ascii="Roboto" w:eastAsia="Cambria" w:hAnsi="Roboto" w:cstheme="minorHAnsi"/>
          <w:b/>
          <w:sz w:val="22"/>
          <w:szCs w:val="24"/>
          <w:lang w:val="en-GB" w:eastAsia="en-US"/>
        </w:rPr>
        <w:t>Bidoun</w:t>
      </w:r>
      <w:proofErr w:type="spellEnd"/>
      <w:r w:rsidRPr="006869C5">
        <w:rPr>
          <w:rFonts w:ascii="Roboto" w:eastAsia="Cambria" w:hAnsi="Roboto" w:cstheme="minorHAnsi"/>
          <w:b/>
          <w:sz w:val="22"/>
          <w:szCs w:val="24"/>
          <w:lang w:val="en-GB" w:eastAsia="en-US"/>
        </w:rPr>
        <w:t xml:space="preserve"> children with disabilities have a birth certificate and </w:t>
      </w:r>
      <w:proofErr w:type="gramStart"/>
      <w:r w:rsidRPr="006869C5">
        <w:rPr>
          <w:rFonts w:ascii="Roboto" w:eastAsia="Cambria" w:hAnsi="Roboto" w:cstheme="minorHAnsi"/>
          <w:b/>
          <w:sz w:val="22"/>
          <w:szCs w:val="24"/>
          <w:lang w:val="en-GB" w:eastAsia="en-US"/>
        </w:rPr>
        <w:t>are able to</w:t>
      </w:r>
      <w:proofErr w:type="gramEnd"/>
      <w:r w:rsidRPr="006869C5">
        <w:rPr>
          <w:rFonts w:ascii="Roboto" w:eastAsia="Cambria" w:hAnsi="Roboto" w:cstheme="minorHAnsi"/>
          <w:b/>
          <w:sz w:val="22"/>
          <w:szCs w:val="24"/>
          <w:lang w:val="en-GB" w:eastAsia="en-US"/>
        </w:rPr>
        <w:t xml:space="preserve"> exercise all the rights enshrined in the Convention.</w:t>
      </w:r>
      <w:bookmarkStart w:id="223" w:name="SVK18"/>
    </w:p>
    <w:bookmarkStart w:id="224" w:name="_Toc113963421"/>
    <w:bookmarkEnd w:id="223"/>
    <w:p w14:paraId="2BC04E7D" w14:textId="77777777" w:rsidR="008F39EC" w:rsidRDefault="008F39EC" w:rsidP="008F39EC">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"https://tbinternet.ohchr.org/_layouts/15/treatybodyexternal/Download.aspx?symbolno=CRPD%2FC%2FSVK%2FCO%2F1&amp;Lang=en" </w:instrText>
      </w:r>
      <w:r>
        <w:rPr>
          <w:lang w:val="en-GB" w:eastAsia="en-US"/>
        </w:rPr>
      </w:r>
      <w:r>
        <w:rPr>
          <w:lang w:val="en-GB" w:eastAsia="en-US"/>
        </w:rPr>
        <w:fldChar w:fldCharType="separate"/>
      </w:r>
      <w:bookmarkStart w:id="225" w:name="_Toc132119883"/>
      <w:bookmarkStart w:id="226" w:name="_Toc132120224"/>
      <w:bookmarkStart w:id="227" w:name="_Toc163142532"/>
      <w:r w:rsidRPr="00446005">
        <w:rPr>
          <w:rStyle w:val="Hyperlink"/>
          <w:lang w:val="en-GB" w:eastAsia="en-US"/>
        </w:rPr>
        <w:t>Slovakia</w:t>
      </w:r>
      <w:bookmarkEnd w:id="224"/>
      <w:r w:rsidRPr="00446005">
        <w:rPr>
          <w:rStyle w:val="Hyperlink"/>
          <w:lang w:val="en-GB" w:eastAsia="en-US"/>
        </w:rPr>
        <w:t xml:space="preserve"> (2016)</w:t>
      </w:r>
      <w:bookmarkEnd w:id="225"/>
      <w:bookmarkEnd w:id="226"/>
      <w:bookmarkEnd w:id="227"/>
      <w:r w:rsidRPr="00446005">
        <w:rPr>
          <w:rStyle w:val="Hyperlink"/>
          <w:rFonts w:eastAsia="Cambria" w:cstheme="minorHAnsi"/>
          <w:lang w:val="en-GB" w:eastAsia="en-US"/>
        </w:rPr>
        <w:t xml:space="preserve"> </w:t>
      </w:r>
      <w:r>
        <w:rPr>
          <w:lang w:val="en-GB" w:eastAsia="en-US"/>
        </w:rPr>
        <w:fldChar w:fldCharType="end"/>
      </w:r>
    </w:p>
    <w:p w14:paraId="2FA894BE" w14:textId="3B00E0E4" w:rsidR="006869C5" w:rsidRPr="006869C5" w:rsidRDefault="006869C5" w:rsidP="006869C5">
      <w:pPr>
        <w:tabs>
          <w:tab w:val="left" w:pos="180"/>
          <w:tab w:val="left" w:pos="270"/>
          <w:tab w:val="left" w:pos="360"/>
          <w:tab w:val="left" w:pos="630"/>
        </w:tabs>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53. The Committee notes with deep concern the precarious situation of persons with disabilities in the current migrant crisis on the national borders of the State party. The Committee is concerned that the migration decision-making procedures are not accessible for all persons with disabilities and that information and communication are not provided in accessible formats.</w:t>
      </w:r>
    </w:p>
    <w:p w14:paraId="5CE27B4B" w14:textId="0B7862C3" w:rsidR="006869C5" w:rsidRPr="007D0DAE" w:rsidRDefault="006869C5" w:rsidP="007D0DAE">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54. The Committee recommends that the State party mainstream disability in all its migration policies. It also recommends that persons with disabilities are permitted free movement across the State party borders on an equal basis with others.</w:t>
      </w:r>
      <w:bookmarkStart w:id="228" w:name="THA18"/>
    </w:p>
    <w:bookmarkStart w:id="229" w:name="_Toc132120225"/>
    <w:bookmarkStart w:id="230" w:name="_Toc132119884"/>
    <w:bookmarkEnd w:id="228"/>
    <w:p w14:paraId="05AB8C61" w14:textId="72D1F93B" w:rsidR="008F39EC" w:rsidRDefault="00B15503" w:rsidP="00C550DA">
      <w:pPr>
        <w:pStyle w:val="Heading1"/>
        <w:spacing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"https://tbinternet.ohchr.org/_layouts/15/treatybodyexternal/Download.aspx?symbolno=CRPD%2FC%2FTHA%2FCO%2F1&amp;Lang=en" </w:instrText>
      </w:r>
      <w:r>
        <w:rPr>
          <w:lang w:val="en-GB" w:eastAsia="en-US"/>
        </w:rPr>
      </w:r>
      <w:r>
        <w:rPr>
          <w:lang w:val="en-GB" w:eastAsia="en-US"/>
        </w:rPr>
        <w:fldChar w:fldCharType="separate"/>
      </w:r>
      <w:bookmarkStart w:id="231" w:name="_Toc163142533"/>
      <w:r w:rsidR="008F39EC" w:rsidRPr="00B15503">
        <w:rPr>
          <w:rStyle w:val="Hyperlink"/>
          <w:lang w:val="en-GB" w:eastAsia="en-US"/>
        </w:rPr>
        <w:t>Thailand (2016)</w:t>
      </w:r>
      <w:bookmarkEnd w:id="229"/>
      <w:bookmarkEnd w:id="230"/>
      <w:bookmarkEnd w:id="231"/>
      <w:r>
        <w:rPr>
          <w:lang w:val="en-GB" w:eastAsia="en-US"/>
        </w:rPr>
        <w:fldChar w:fldCharType="end"/>
      </w:r>
    </w:p>
    <w:p w14:paraId="127346C4" w14:textId="72F03EF1" w:rsidR="006869C5" w:rsidRPr="006869C5" w:rsidRDefault="006869C5" w:rsidP="006869C5">
      <w:pPr>
        <w:tabs>
          <w:tab w:val="left" w:pos="180"/>
          <w:tab w:val="left" w:pos="270"/>
          <w:tab w:val="left" w:pos="360"/>
          <w:tab w:val="left" w:pos="630"/>
        </w:tabs>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37. The Committee is concerned that the rules governing section 19 of the Persons with Disabilities Empowerment Act limit the application for disability identity cards to persons with disabilities who hold Thai citizenship only. It is concerned that this excludes non-Thai persons with disabilities and those who are not registered in the civil registry from benefiting from services and entitlements. It is also concerned about the fact that many children and adults with disabilities are not registered due to the widespread stigma of being identified as a person with disability.</w:t>
      </w:r>
    </w:p>
    <w:p w14:paraId="14AC8B29" w14:textId="247183B2" w:rsidR="006869C5" w:rsidRPr="007D0DAE" w:rsidRDefault="006869C5" w:rsidP="007D0DAE">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 xml:space="preserve">38. The Committee recommends that the rules governing section 19 of the Persons with Disabilities Empowerment Act be amended to ensure that all persons with disabilities, regardless of nationality, including persons from different ethnic and indigenous backgrounds, migrants, </w:t>
      </w:r>
      <w:proofErr w:type="gramStart"/>
      <w:r w:rsidRPr="006869C5">
        <w:rPr>
          <w:rFonts w:ascii="Roboto" w:eastAsia="Cambria" w:hAnsi="Roboto" w:cstheme="minorHAnsi"/>
          <w:b/>
          <w:sz w:val="22"/>
          <w:szCs w:val="24"/>
          <w:lang w:val="en-GB" w:eastAsia="en-US"/>
        </w:rPr>
        <w:t>refugees</w:t>
      </w:r>
      <w:proofErr w:type="gramEnd"/>
      <w:r w:rsidRPr="006869C5">
        <w:rPr>
          <w:rFonts w:ascii="Roboto" w:eastAsia="Cambria" w:hAnsi="Roboto" w:cstheme="minorHAnsi"/>
          <w:b/>
          <w:sz w:val="22"/>
          <w:szCs w:val="24"/>
          <w:lang w:val="en-GB" w:eastAsia="en-US"/>
        </w:rPr>
        <w:t xml:space="preserve"> and asylum seekers, can benefit from available services and entitlements. It also recommends that concrete steps be taken to provide information and conduct awareness-raising on registration to gain access to services.</w:t>
      </w:r>
      <w:bookmarkStart w:id="232" w:name="UGA18"/>
    </w:p>
    <w:bookmarkStart w:id="233" w:name="_Toc113963423"/>
    <w:bookmarkEnd w:id="232"/>
    <w:p w14:paraId="3C87602C" w14:textId="77777777" w:rsidR="00B15503" w:rsidRDefault="00B15503" w:rsidP="00B15503">
      <w:pPr>
        <w:pStyle w:val="Heading1"/>
        <w:spacing w:after="0"/>
        <w:rPr>
          <w:lang w:val="en-GB" w:eastAsia="en-US"/>
        </w:rPr>
      </w:pPr>
      <w:r w:rsidRPr="00B15503">
        <w:rPr>
          <w:lang w:val="en-GB" w:eastAsia="en-US"/>
        </w:rPr>
        <w:fldChar w:fldCharType="begin"/>
      </w:r>
      <w:r w:rsidRPr="00B15503">
        <w:rPr>
          <w:lang w:val="en-GB" w:eastAsia="en-US"/>
        </w:rPr>
        <w:instrText xml:space="preserve"> HYPERLINK "https://tbinternet.ohchr.org/_layouts/15/treatybodyexternal/Download.aspx?symbolno=CRPD%2FC%2FUGA%2FCO%2F1&amp;Lang=en" </w:instrText>
      </w:r>
      <w:r w:rsidRPr="00B15503">
        <w:rPr>
          <w:lang w:val="en-GB" w:eastAsia="en-US"/>
        </w:rPr>
      </w:r>
      <w:r w:rsidRPr="00B15503">
        <w:rPr>
          <w:lang w:val="en-GB" w:eastAsia="en-US"/>
        </w:rPr>
        <w:fldChar w:fldCharType="separate"/>
      </w:r>
      <w:bookmarkStart w:id="234" w:name="_Toc132119885"/>
      <w:bookmarkStart w:id="235" w:name="_Toc132120226"/>
      <w:bookmarkStart w:id="236" w:name="_Toc163142534"/>
      <w:r w:rsidRPr="00B15503">
        <w:rPr>
          <w:color w:val="0563C1" w:themeColor="hyperlink"/>
          <w:u w:val="single"/>
          <w:lang w:val="en-GB" w:eastAsia="en-US"/>
        </w:rPr>
        <w:t>Uganda</w:t>
      </w:r>
      <w:bookmarkEnd w:id="233"/>
      <w:r w:rsidRPr="00B15503">
        <w:rPr>
          <w:color w:val="0563C1" w:themeColor="hyperlink"/>
          <w:u w:val="single"/>
          <w:lang w:val="en-GB" w:eastAsia="en-US"/>
        </w:rPr>
        <w:t xml:space="preserve"> (2016)</w:t>
      </w:r>
      <w:bookmarkEnd w:id="234"/>
      <w:bookmarkEnd w:id="235"/>
      <w:bookmarkEnd w:id="236"/>
      <w:r w:rsidRPr="00B15503">
        <w:rPr>
          <w:lang w:val="en-GB" w:eastAsia="en-US"/>
        </w:rPr>
        <w:fldChar w:fldCharType="end"/>
      </w:r>
    </w:p>
    <w:p w14:paraId="3E58E9F3" w14:textId="1B69950A" w:rsidR="006869C5" w:rsidRPr="006869C5" w:rsidRDefault="006869C5" w:rsidP="006869C5">
      <w:pPr>
        <w:tabs>
          <w:tab w:val="left" w:pos="180"/>
          <w:tab w:val="left" w:pos="270"/>
          <w:tab w:val="left" w:pos="360"/>
          <w:tab w:val="left" w:pos="630"/>
        </w:tabs>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36. The Committee expresses concern about the legislation on immigration that denies persons with psychosocial and/or intellectual disabilities acquisition of dual citizenship. It is also concerned about the low level of registration of children with disabilities at birth.</w:t>
      </w:r>
    </w:p>
    <w:p w14:paraId="7413DA6D" w14:textId="77777777" w:rsidR="006869C5" w:rsidRPr="006869C5" w:rsidRDefault="006869C5" w:rsidP="006869C5">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lastRenderedPageBreak/>
        <w:t>37. The Committee recommends that the State party:</w:t>
      </w:r>
    </w:p>
    <w:p w14:paraId="38AF8EEB" w14:textId="77777777" w:rsidR="006869C5" w:rsidRPr="006869C5" w:rsidRDefault="006869C5" w:rsidP="006869C5">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 xml:space="preserve">(a) Repeal provisions in the Uganda Citizenship and Immigration Control Act (2009) and the Immigration Act (1970) that restrict the right to movement and liberty and acquisition of citizenship of persons with disabilities, particularly persons with psychosocial and intellectual </w:t>
      </w:r>
      <w:proofErr w:type="gramStart"/>
      <w:r w:rsidRPr="006869C5">
        <w:rPr>
          <w:rFonts w:ascii="Roboto" w:eastAsia="Cambria" w:hAnsi="Roboto" w:cstheme="minorHAnsi"/>
          <w:b/>
          <w:sz w:val="22"/>
          <w:szCs w:val="24"/>
          <w:lang w:val="en-GB" w:eastAsia="en-US"/>
        </w:rPr>
        <w:t>disabilities;</w:t>
      </w:r>
      <w:proofErr w:type="gramEnd"/>
    </w:p>
    <w:p w14:paraId="58FF5C6B" w14:textId="31D607A0" w:rsidR="006869C5" w:rsidRPr="007D0DAE" w:rsidRDefault="006869C5" w:rsidP="007D0DAE">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(b) Ensure registration of all children with disabilities at birth.</w:t>
      </w:r>
      <w:bookmarkStart w:id="237" w:name="_European_Union_(CRPD/C/EU/CO/1)_14"/>
      <w:bookmarkEnd w:id="237"/>
    </w:p>
    <w:bookmarkStart w:id="238" w:name="_Toc113963425"/>
    <w:p w14:paraId="591A7FF8" w14:textId="77777777" w:rsidR="00B15503" w:rsidRPr="00133AE5" w:rsidRDefault="00B15503" w:rsidP="00B15503">
      <w:pPr>
        <w:pStyle w:val="Heading1"/>
        <w:spacing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"https://tbinternet.ohchr.org/_layouts/15/treatybodyexternal/Download.aspx?symbolno=CRPD%2FC%2FEU%2FCO%2F1&amp;Lang=en" </w:instrText>
      </w:r>
      <w:r w:rsidRPr="008A1B30">
        <w:rPr>
          <w:rStyle w:val="Hyperlink"/>
        </w:rPr>
      </w:r>
      <w:r w:rsidRPr="008A1B30">
        <w:rPr>
          <w:rStyle w:val="Hyperlink"/>
        </w:rPr>
        <w:fldChar w:fldCharType="separate"/>
      </w:r>
      <w:bookmarkStart w:id="239" w:name="_Toc132119887"/>
      <w:bookmarkStart w:id="240" w:name="_Toc132120228"/>
      <w:bookmarkStart w:id="241" w:name="_Toc163142535"/>
      <w:r w:rsidRPr="00CC406D">
        <w:rPr>
          <w:rStyle w:val="Hyperlink"/>
          <w:lang w:val="en-GB" w:eastAsia="en-US"/>
        </w:rPr>
        <w:t>European Union</w:t>
      </w:r>
      <w:bookmarkEnd w:id="238"/>
      <w:r w:rsidRPr="00CC406D">
        <w:rPr>
          <w:rStyle w:val="Hyperlink"/>
          <w:lang w:val="en-GB" w:eastAsia="en-US"/>
        </w:rPr>
        <w:t xml:space="preserve"> (2015)</w:t>
      </w:r>
      <w:bookmarkEnd w:id="239"/>
      <w:bookmarkEnd w:id="240"/>
      <w:bookmarkEnd w:id="241"/>
      <w:r w:rsidRPr="008A1B30">
        <w:rPr>
          <w:rStyle w:val="Hyperlink"/>
        </w:rPr>
        <w:fldChar w:fldCharType="end"/>
      </w:r>
    </w:p>
    <w:p w14:paraId="1BAE3486" w14:textId="1C252C20" w:rsidR="006869C5" w:rsidRPr="006869C5" w:rsidRDefault="006869C5" w:rsidP="006869C5">
      <w:pPr>
        <w:tabs>
          <w:tab w:val="left" w:pos="180"/>
          <w:tab w:val="left" w:pos="270"/>
          <w:tab w:val="left" w:pos="360"/>
          <w:tab w:val="left" w:pos="630"/>
        </w:tabs>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48. The Committee is concerned at the barriers faced by persons with disabilities and workers with family members who have disabilities when moving to live or work in another European Union Member State, irrespective of the length of the stay. </w:t>
      </w:r>
    </w:p>
    <w:p w14:paraId="0D4DE382" w14:textId="7AEF554C" w:rsidR="006869C5" w:rsidRPr="007D0DAE" w:rsidRDefault="006869C5" w:rsidP="007D0DAE">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49. The Committee recommends that the European Union take immediate action to ensure that all persons with disabilities and their families can enjoy their right to freedom of movement on an equal basis with others, including the portability of social security benefits in a coordinated manner across its Member States.</w:t>
      </w:r>
      <w:bookmarkStart w:id="242" w:name="_Gabon_(CRPD/C/GAB/CO/1)_14"/>
      <w:bookmarkEnd w:id="242"/>
    </w:p>
    <w:bookmarkStart w:id="243" w:name="_Toc113963426"/>
    <w:p w14:paraId="53D37C9D" w14:textId="77777777" w:rsidR="00B15503" w:rsidRPr="00B15503" w:rsidRDefault="00B15503" w:rsidP="00B15503">
      <w:pPr>
        <w:pStyle w:val="Heading1"/>
        <w:spacing w:after="0"/>
        <w:rPr>
          <w:color w:val="0070C0"/>
          <w:u w:val="single"/>
          <w:lang w:val="en-US"/>
        </w:rPr>
      </w:pPr>
      <w:r w:rsidRPr="00B15503">
        <w:rPr>
          <w:color w:val="0070C0"/>
          <w:u w:val="single"/>
        </w:rPr>
        <w:fldChar w:fldCharType="begin"/>
      </w:r>
      <w:r w:rsidRPr="00B15503">
        <w:rPr>
          <w:color w:val="0070C0"/>
          <w:u w:val="single"/>
          <w:lang w:val="en-US"/>
        </w:rPr>
        <w:instrText xml:space="preserve"> HYPERLINK "https://tbinternet.ohchr.org/_layouts/15/treatybodyexternal/Download.aspx?symbolno=CRPD%2FC%2FGAB%2FCO%2F1&amp;Lang=en" </w:instrText>
      </w:r>
      <w:r w:rsidRPr="00B15503">
        <w:rPr>
          <w:color w:val="0070C0"/>
          <w:u w:val="single"/>
        </w:rPr>
      </w:r>
      <w:r w:rsidRPr="00B15503">
        <w:rPr>
          <w:color w:val="0070C0"/>
          <w:u w:val="single"/>
        </w:rPr>
        <w:fldChar w:fldCharType="separate"/>
      </w:r>
      <w:bookmarkStart w:id="244" w:name="_Toc132119888"/>
      <w:bookmarkStart w:id="245" w:name="_Toc132120229"/>
      <w:bookmarkStart w:id="246" w:name="_Toc163142536"/>
      <w:r w:rsidRPr="00B15503">
        <w:rPr>
          <w:color w:val="0070C0"/>
          <w:u w:val="single"/>
          <w:lang w:val="en-GB" w:eastAsia="en-US"/>
        </w:rPr>
        <w:t>Gabon</w:t>
      </w:r>
      <w:bookmarkEnd w:id="243"/>
      <w:r w:rsidRPr="00B15503">
        <w:rPr>
          <w:color w:val="0070C0"/>
          <w:u w:val="single"/>
          <w:lang w:val="en-GB" w:eastAsia="en-US"/>
        </w:rPr>
        <w:t xml:space="preserve"> (2015)</w:t>
      </w:r>
      <w:bookmarkEnd w:id="244"/>
      <w:bookmarkEnd w:id="245"/>
      <w:bookmarkEnd w:id="246"/>
      <w:r w:rsidRPr="00B15503">
        <w:rPr>
          <w:color w:val="0070C0"/>
          <w:u w:val="single"/>
        </w:rPr>
        <w:fldChar w:fldCharType="end"/>
      </w:r>
    </w:p>
    <w:p w14:paraId="58E1C510" w14:textId="77777777" w:rsidR="006869C5" w:rsidRPr="006869C5" w:rsidRDefault="006869C5" w:rsidP="006869C5">
      <w:pPr>
        <w:tabs>
          <w:tab w:val="left" w:pos="180"/>
          <w:tab w:val="left" w:pos="270"/>
          <w:tab w:val="left" w:pos="360"/>
          <w:tab w:val="left" w:pos="630"/>
        </w:tabs>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42. The Committee is concerned by the absence of data on the number of children with disabilities whose birth is not registered and may not have identity documents, in particular girls. </w:t>
      </w:r>
    </w:p>
    <w:p w14:paraId="21E6CA56" w14:textId="4AA82C16" w:rsidR="006869C5" w:rsidRPr="007D0DAE" w:rsidRDefault="006869C5" w:rsidP="006869C5">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 xml:space="preserve">43. The Committee strongly recommends that the State party establish records to ensure that the birth of all children with disabilities is recorded and that it promptly </w:t>
      </w:r>
      <w:proofErr w:type="gramStart"/>
      <w:r w:rsidRPr="006869C5">
        <w:rPr>
          <w:rFonts w:ascii="Roboto" w:eastAsia="Cambria" w:hAnsi="Roboto" w:cstheme="minorHAnsi"/>
          <w:b/>
          <w:sz w:val="22"/>
          <w:szCs w:val="24"/>
          <w:lang w:val="en-GB" w:eastAsia="en-US"/>
        </w:rPr>
        <w:t>initiate</w:t>
      </w:r>
      <w:proofErr w:type="gramEnd"/>
      <w:r w:rsidRPr="006869C5">
        <w:rPr>
          <w:rFonts w:ascii="Roboto" w:eastAsia="Cambria" w:hAnsi="Roboto" w:cstheme="minorHAnsi"/>
          <w:b/>
          <w:sz w:val="22"/>
          <w:szCs w:val="24"/>
          <w:lang w:val="en-GB" w:eastAsia="en-US"/>
        </w:rPr>
        <w:t xml:space="preserve"> programmes to provide identity documents to all persons with disabilities.</w:t>
      </w:r>
      <w:bookmarkStart w:id="247" w:name="_Kenya_(CRPD/C/KEN/CO/1)_14"/>
      <w:bookmarkEnd w:id="247"/>
    </w:p>
    <w:bookmarkStart w:id="248" w:name="_Toc113963427"/>
    <w:p w14:paraId="791BF681" w14:textId="77777777" w:rsidR="00B15503" w:rsidRPr="00133AE5" w:rsidRDefault="00B15503" w:rsidP="00B15503">
      <w:pPr>
        <w:pStyle w:val="Heading1"/>
        <w:spacing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"https://tbinternet.ohchr.org/_layouts/15/treatybodyexternal/Download.aspx?symbolno=CRPD%2FC%2FKEN%2FCO%2F1&amp;Lang=en" </w:instrText>
      </w:r>
      <w:r w:rsidRPr="008A1B30">
        <w:rPr>
          <w:rStyle w:val="Hyperlink"/>
        </w:rPr>
      </w:r>
      <w:r w:rsidRPr="008A1B30">
        <w:rPr>
          <w:rStyle w:val="Hyperlink"/>
        </w:rPr>
        <w:fldChar w:fldCharType="separate"/>
      </w:r>
      <w:bookmarkStart w:id="249" w:name="_Toc132119889"/>
      <w:bookmarkStart w:id="250" w:name="_Toc132120230"/>
      <w:bookmarkStart w:id="251" w:name="_Toc163142537"/>
      <w:r w:rsidRPr="00CC406D">
        <w:rPr>
          <w:rStyle w:val="Hyperlink"/>
          <w:lang w:val="en-GB" w:eastAsia="en-US"/>
        </w:rPr>
        <w:t>Kenya</w:t>
      </w:r>
      <w:bookmarkEnd w:id="248"/>
      <w:r w:rsidRPr="00CC406D">
        <w:rPr>
          <w:rStyle w:val="Hyperlink"/>
          <w:lang w:val="en-GB" w:eastAsia="en-US"/>
        </w:rPr>
        <w:t xml:space="preserve"> (2015)</w:t>
      </w:r>
      <w:bookmarkEnd w:id="249"/>
      <w:bookmarkEnd w:id="250"/>
      <w:bookmarkEnd w:id="251"/>
      <w:r w:rsidRPr="008A1B30">
        <w:rPr>
          <w:rStyle w:val="Hyperlink"/>
        </w:rPr>
        <w:fldChar w:fldCharType="end"/>
      </w:r>
    </w:p>
    <w:p w14:paraId="7B9D8802" w14:textId="6BBAD220" w:rsidR="006869C5" w:rsidRPr="006869C5" w:rsidRDefault="006869C5" w:rsidP="006869C5">
      <w:pPr>
        <w:tabs>
          <w:tab w:val="left" w:pos="180"/>
          <w:tab w:val="left" w:pos="270"/>
          <w:tab w:val="left" w:pos="360"/>
          <w:tab w:val="left" w:pos="630"/>
        </w:tabs>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35. The Committee express concern about the lack of registration of children with disabilities upon their birth, in particular children in situation of internal displacement and those living in refugee camps. </w:t>
      </w:r>
    </w:p>
    <w:p w14:paraId="65779CF3" w14:textId="77777777" w:rsidR="006869C5" w:rsidRPr="006869C5" w:rsidRDefault="006869C5" w:rsidP="006869C5">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 xml:space="preserve">36. The Committee recommends that the State party strengthen the registration programme with necessary budget and personal resources to ensure that persons with disabilities in all areas of the country, including persons in refugee camps access to identification documents.   </w:t>
      </w:r>
    </w:p>
    <w:bookmarkStart w:id="252" w:name="_Qatar_(CRPD/C/QAT/CO/1)_13"/>
    <w:bookmarkStart w:id="253" w:name="_Toc113963429"/>
    <w:bookmarkEnd w:id="252"/>
    <w:p w14:paraId="3933E4B0" w14:textId="77777777" w:rsidR="00B15503" w:rsidRPr="00133AE5" w:rsidRDefault="00B15503" w:rsidP="00B15503">
      <w:pPr>
        <w:pStyle w:val="Heading1"/>
        <w:spacing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"https://tbinternet.ohchr.org/_layouts/15/treatybodyexternal/Download.aspx?symbolno=CRPD%2FC%2FQAT%2FCO%2F1&amp;Lang=en" </w:instrText>
      </w:r>
      <w:r w:rsidRPr="008A1B30">
        <w:rPr>
          <w:rStyle w:val="Hyperlink"/>
        </w:rPr>
      </w:r>
      <w:r w:rsidRPr="008A1B30">
        <w:rPr>
          <w:rStyle w:val="Hyperlink"/>
        </w:rPr>
        <w:fldChar w:fldCharType="separate"/>
      </w:r>
      <w:bookmarkStart w:id="254" w:name="_Toc132119891"/>
      <w:bookmarkStart w:id="255" w:name="_Toc132120232"/>
      <w:bookmarkStart w:id="256" w:name="_Toc163142538"/>
      <w:r w:rsidRPr="00CC406D">
        <w:rPr>
          <w:rStyle w:val="Hyperlink"/>
          <w:lang w:val="en-GB" w:eastAsia="en-US"/>
        </w:rPr>
        <w:t>Qatar</w:t>
      </w:r>
      <w:bookmarkEnd w:id="253"/>
      <w:r w:rsidRPr="00CC406D">
        <w:rPr>
          <w:rStyle w:val="Hyperlink"/>
          <w:lang w:val="en-GB" w:eastAsia="en-US"/>
        </w:rPr>
        <w:t xml:space="preserve"> (2015)</w:t>
      </w:r>
      <w:bookmarkEnd w:id="254"/>
      <w:bookmarkEnd w:id="255"/>
      <w:bookmarkEnd w:id="256"/>
      <w:r w:rsidRPr="008A1B30">
        <w:rPr>
          <w:rStyle w:val="Hyperlink"/>
        </w:rPr>
        <w:fldChar w:fldCharType="end"/>
      </w:r>
    </w:p>
    <w:p w14:paraId="6DE9DD40" w14:textId="7E7A69A5" w:rsidR="006869C5" w:rsidRPr="006869C5" w:rsidRDefault="006869C5" w:rsidP="006869C5">
      <w:pPr>
        <w:tabs>
          <w:tab w:val="left" w:pos="180"/>
          <w:tab w:val="left" w:pos="270"/>
          <w:tab w:val="left" w:pos="360"/>
          <w:tab w:val="left" w:pos="630"/>
        </w:tabs>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35. The Committee is concerned by the conditions in deportation and detention centres and the lack of accessibility and reasonable accommodation in those centres for migrant workers with disabilities.   </w:t>
      </w:r>
    </w:p>
    <w:p w14:paraId="249E72A7" w14:textId="0E6552A8" w:rsidR="006869C5" w:rsidRPr="007D0DAE" w:rsidRDefault="006869C5" w:rsidP="006869C5">
      <w:pPr>
        <w:tabs>
          <w:tab w:val="left" w:pos="180"/>
          <w:tab w:val="left" w:pos="270"/>
          <w:tab w:val="left" w:pos="360"/>
          <w:tab w:val="left" w:pos="630"/>
        </w:tabs>
        <w:jc w:val="both"/>
        <w:rPr>
          <w:rFonts w:ascii="Roboto" w:eastAsia="Cambria" w:hAnsi="Roboto" w:cstheme="minorHAnsi"/>
          <w:b/>
          <w:bCs/>
          <w:sz w:val="22"/>
          <w:szCs w:val="24"/>
          <w:lang w:val="en-GB" w:eastAsia="en-US"/>
        </w:rPr>
      </w:pPr>
      <w:r w:rsidRPr="006869C5">
        <w:rPr>
          <w:rFonts w:ascii="Roboto" w:eastAsia="Cambria" w:hAnsi="Roboto" w:cstheme="minorHAnsi"/>
          <w:b/>
          <w:sz w:val="22"/>
          <w:szCs w:val="24"/>
          <w:lang w:val="en-GB" w:eastAsia="en-US"/>
        </w:rPr>
        <w:t>36. The Committee strongly recommends that the State party improve conditions in detention and deportation centres and ensure that they are accessible to migrant workers with disabilities and that migrant workers with disabilities are provided reasonable accommodation.</w:t>
      </w:r>
      <w:bookmarkStart w:id="257" w:name="COK18"/>
    </w:p>
    <w:bookmarkStart w:id="258" w:name="_Toc113963431"/>
    <w:bookmarkEnd w:id="257"/>
    <w:p w14:paraId="733ABE35" w14:textId="77777777" w:rsidR="00B15503" w:rsidRPr="00B15503" w:rsidRDefault="00B15503" w:rsidP="00B15503">
      <w:pPr>
        <w:pStyle w:val="Heading1"/>
        <w:spacing w:after="0"/>
        <w:rPr>
          <w:color w:val="0070C0"/>
          <w:u w:val="single"/>
          <w:lang w:val="en-US"/>
        </w:rPr>
      </w:pPr>
      <w:r w:rsidRPr="00B15503">
        <w:rPr>
          <w:color w:val="0070C0"/>
          <w:u w:val="single"/>
        </w:rPr>
        <w:fldChar w:fldCharType="begin"/>
      </w:r>
      <w:r w:rsidRPr="00B15503">
        <w:rPr>
          <w:color w:val="0070C0"/>
          <w:u w:val="single"/>
          <w:lang w:val="en-US"/>
        </w:rPr>
        <w:instrText xml:space="preserve"> HYPERLINK "https://tbinternet.ohchr.org/_layouts/15/treatybodyexternal/Download.aspx?symbolno=CRPD%2FC%2FCOK%2FCO%2F1&amp;Lang=en" </w:instrText>
      </w:r>
      <w:r w:rsidRPr="00B15503">
        <w:rPr>
          <w:color w:val="0070C0"/>
          <w:u w:val="single"/>
        </w:rPr>
      </w:r>
      <w:r w:rsidRPr="00B15503">
        <w:rPr>
          <w:color w:val="0070C0"/>
          <w:u w:val="single"/>
        </w:rPr>
        <w:fldChar w:fldCharType="separate"/>
      </w:r>
      <w:bookmarkStart w:id="259" w:name="_Toc132119893"/>
      <w:bookmarkStart w:id="260" w:name="_Toc132120234"/>
      <w:bookmarkStart w:id="261" w:name="_Toc163142539"/>
      <w:r w:rsidRPr="00B15503">
        <w:rPr>
          <w:color w:val="0070C0"/>
          <w:u w:val="single"/>
          <w:lang w:val="en-GB" w:eastAsia="en-US"/>
        </w:rPr>
        <w:t>Cook Islands</w:t>
      </w:r>
      <w:bookmarkEnd w:id="258"/>
      <w:r w:rsidRPr="00B15503">
        <w:rPr>
          <w:color w:val="0070C0"/>
          <w:u w:val="single"/>
          <w:lang w:val="en-GB" w:eastAsia="en-US"/>
        </w:rPr>
        <w:t xml:space="preserve"> (2015)</w:t>
      </w:r>
      <w:bookmarkEnd w:id="259"/>
      <w:bookmarkEnd w:id="260"/>
      <w:bookmarkEnd w:id="261"/>
      <w:r w:rsidRPr="00B15503">
        <w:rPr>
          <w:color w:val="0070C0"/>
          <w:u w:val="single"/>
        </w:rPr>
        <w:fldChar w:fldCharType="end"/>
      </w:r>
    </w:p>
    <w:p w14:paraId="5A140FB0" w14:textId="77777777" w:rsidR="006869C5" w:rsidRPr="006869C5" w:rsidRDefault="006869C5" w:rsidP="006869C5">
      <w:pPr>
        <w:tabs>
          <w:tab w:val="left" w:pos="180"/>
          <w:tab w:val="left" w:pos="270"/>
          <w:tab w:val="left" w:pos="360"/>
          <w:tab w:val="left" w:pos="630"/>
        </w:tabs>
        <w:jc w:val="both"/>
        <w:rPr>
          <w:rFonts w:ascii="Roboto" w:eastAsia="Trebuchet MS Bold" w:hAnsi="Roboto" w:cstheme="minorHAnsi"/>
          <w:sz w:val="22"/>
          <w:szCs w:val="24"/>
          <w:lang w:val="en-GB" w:eastAsia="en-US"/>
        </w:rPr>
      </w:pPr>
      <w:r w:rsidRPr="006869C5">
        <w:rPr>
          <w:rFonts w:ascii="Roboto" w:eastAsia="Cambria" w:hAnsi="Roboto" w:cstheme="minorHAnsi"/>
          <w:sz w:val="22"/>
          <w:szCs w:val="24"/>
          <w:lang w:val="en-GB" w:eastAsia="en-US"/>
        </w:rPr>
        <w:t xml:space="preserve">37. The Committee is concerned about persons with disabilities being denied entry into the State party </w:t>
      </w:r>
      <w:proofErr w:type="gramStart"/>
      <w:r w:rsidRPr="006869C5">
        <w:rPr>
          <w:rFonts w:ascii="Roboto" w:eastAsia="Cambria" w:hAnsi="Roboto" w:cstheme="minorHAnsi"/>
          <w:sz w:val="22"/>
          <w:szCs w:val="24"/>
          <w:lang w:val="en-GB" w:eastAsia="en-US"/>
        </w:rPr>
        <w:t>on the basis of</w:t>
      </w:r>
      <w:proofErr w:type="gramEnd"/>
      <w:r w:rsidRPr="006869C5">
        <w:rPr>
          <w:rFonts w:ascii="Roboto" w:eastAsia="Cambria" w:hAnsi="Roboto" w:cstheme="minorHAnsi"/>
          <w:sz w:val="22"/>
          <w:szCs w:val="24"/>
          <w:lang w:val="en-GB" w:eastAsia="en-US"/>
        </w:rPr>
        <w:t xml:space="preserve"> disability.</w:t>
      </w:r>
    </w:p>
    <w:p w14:paraId="08FA4765" w14:textId="415ADD05" w:rsidR="006869C5" w:rsidRPr="007D0DAE" w:rsidRDefault="006869C5" w:rsidP="007D0DAE">
      <w:pPr>
        <w:tabs>
          <w:tab w:val="left" w:pos="180"/>
          <w:tab w:val="left" w:pos="270"/>
          <w:tab w:val="left" w:pos="360"/>
          <w:tab w:val="left" w:pos="630"/>
        </w:tabs>
        <w:jc w:val="both"/>
        <w:rPr>
          <w:rFonts w:ascii="Roboto" w:eastAsia="Trebuchet MS Bold" w:hAnsi="Roboto" w:cstheme="minorHAnsi"/>
          <w:b/>
          <w:sz w:val="22"/>
          <w:szCs w:val="24"/>
          <w:lang w:val="en-GB" w:eastAsia="en-US"/>
        </w:rPr>
      </w:pPr>
      <w:r w:rsidRPr="006869C5">
        <w:rPr>
          <w:rFonts w:ascii="Roboto" w:eastAsia="Cambria" w:hAnsi="Roboto" w:cstheme="minorHAnsi"/>
          <w:b/>
          <w:sz w:val="22"/>
          <w:szCs w:val="24"/>
          <w:lang w:val="en-GB" w:eastAsia="en-US"/>
        </w:rPr>
        <w:t xml:space="preserve">38. The Committee recommends the State party to amend the law to allow all persons with disabilities entry to the State party on an equal basis with others.  </w:t>
      </w:r>
      <w:bookmarkStart w:id="262" w:name="DOM18"/>
    </w:p>
    <w:bookmarkStart w:id="263" w:name="_Toc113963434"/>
    <w:bookmarkEnd w:id="262"/>
    <w:p w14:paraId="3CBD5EDB" w14:textId="54E0835A" w:rsidR="006869C5" w:rsidRPr="006869C5" w:rsidRDefault="00B15503" w:rsidP="00BD717C">
      <w:pPr>
        <w:pStyle w:val="Heading1"/>
        <w:spacing w:after="0"/>
        <w:rPr>
          <w:lang w:val="en-GB" w:eastAsia="en-US"/>
        </w:rPr>
      </w:pPr>
      <w:r w:rsidRPr="00B15503">
        <w:rPr>
          <w:lang w:val="en-GB" w:eastAsia="en-US"/>
        </w:rPr>
        <w:fldChar w:fldCharType="begin"/>
      </w:r>
      <w:r w:rsidRPr="00B15503">
        <w:rPr>
          <w:lang w:val="en-GB" w:eastAsia="en-US"/>
        </w:rPr>
        <w:instrText xml:space="preserve"> HYPERLINK "https://tbinternet.ohchr.org/_layouts/15/treatybodyexternal/Download.aspx?symbolno=CRPD%2FC%2FDOM%2FCO%2F1&amp;Lang=en" </w:instrText>
      </w:r>
      <w:r w:rsidRPr="00B15503">
        <w:rPr>
          <w:lang w:val="en-GB" w:eastAsia="en-US"/>
        </w:rPr>
      </w:r>
      <w:r w:rsidRPr="00B15503">
        <w:rPr>
          <w:lang w:val="en-GB" w:eastAsia="en-US"/>
        </w:rPr>
        <w:fldChar w:fldCharType="separate"/>
      </w:r>
      <w:bookmarkStart w:id="264" w:name="_Toc132119896"/>
      <w:bookmarkStart w:id="265" w:name="_Toc132120237"/>
      <w:bookmarkStart w:id="266" w:name="_Toc163142540"/>
      <w:r w:rsidRPr="00B15503">
        <w:rPr>
          <w:color w:val="0563C1" w:themeColor="hyperlink"/>
          <w:u w:val="single"/>
          <w:lang w:val="en-GB" w:eastAsia="en-US"/>
        </w:rPr>
        <w:t>Dominican Republic</w:t>
      </w:r>
      <w:bookmarkEnd w:id="263"/>
      <w:r w:rsidRPr="00B15503">
        <w:rPr>
          <w:color w:val="0563C1" w:themeColor="hyperlink"/>
          <w:u w:val="single"/>
          <w:lang w:val="en-GB" w:eastAsia="en-US"/>
        </w:rPr>
        <w:t xml:space="preserve"> (2015)</w:t>
      </w:r>
      <w:bookmarkEnd w:id="264"/>
      <w:bookmarkEnd w:id="265"/>
      <w:bookmarkEnd w:id="266"/>
      <w:r w:rsidRPr="00B15503">
        <w:rPr>
          <w:lang w:val="en-GB" w:eastAsia="en-US"/>
        </w:rPr>
        <w:fldChar w:fldCharType="end"/>
      </w:r>
    </w:p>
    <w:p w14:paraId="47ECC76F" w14:textId="77777777" w:rsidR="006869C5" w:rsidRPr="006869C5" w:rsidRDefault="006869C5" w:rsidP="007D0DAE">
      <w:pPr>
        <w:spacing w:line="259" w:lineRule="auto"/>
        <w:jc w:val="both"/>
        <w:rPr>
          <w:rFonts w:ascii="Roboto" w:eastAsiaTheme="minorHAnsi" w:hAnsi="Roboto" w:cstheme="minorBidi"/>
          <w:sz w:val="22"/>
          <w:szCs w:val="22"/>
          <w:lang w:val="en-IE" w:eastAsia="en-US"/>
        </w:rPr>
      </w:pPr>
      <w:r w:rsidRPr="006869C5">
        <w:rPr>
          <w:rFonts w:ascii="Roboto" w:eastAsiaTheme="minorHAnsi" w:hAnsi="Roboto" w:cstheme="minorBidi"/>
          <w:sz w:val="22"/>
          <w:szCs w:val="22"/>
          <w:lang w:val="en-IE" w:eastAsia="en-US"/>
        </w:rPr>
        <w:t>36. The Committee is deeply concerned at the restrictions on access to community inclusion services for persons with disabilities of Haitian descent, as a consequence of the legislation restricting their rights to nationality.</w:t>
      </w:r>
    </w:p>
    <w:p w14:paraId="61ABB8ED" w14:textId="77777777" w:rsidR="006869C5" w:rsidRPr="006869C5" w:rsidRDefault="006869C5" w:rsidP="007D0DAE">
      <w:pPr>
        <w:spacing w:line="259" w:lineRule="auto"/>
        <w:jc w:val="both"/>
        <w:rPr>
          <w:rFonts w:ascii="Roboto" w:eastAsiaTheme="minorHAnsi" w:hAnsi="Roboto" w:cstheme="minorBidi"/>
          <w:b/>
          <w:sz w:val="22"/>
          <w:szCs w:val="22"/>
          <w:lang w:val="en-IE" w:eastAsia="en-US"/>
        </w:rPr>
      </w:pPr>
      <w:r w:rsidRPr="006869C5">
        <w:rPr>
          <w:rFonts w:ascii="Roboto" w:eastAsiaTheme="minorHAnsi" w:hAnsi="Roboto" w:cstheme="minorBidi"/>
          <w:b/>
          <w:sz w:val="22"/>
          <w:szCs w:val="22"/>
          <w:lang w:val="en-IE" w:eastAsia="en-US"/>
        </w:rPr>
        <w:lastRenderedPageBreak/>
        <w:t>37. The Committee recommends that the State party speed up the restoration of all the rights of persons with disabilities of Haitian origin or descent, so as to enable them to use all services and programmes for persons with disabilities on an equal basis with others.</w:t>
      </w:r>
    </w:p>
    <w:bookmarkStart w:id="267" w:name="_Toc113963440"/>
    <w:p w14:paraId="16D62C1B" w14:textId="77777777" w:rsidR="00B15503" w:rsidRPr="00B15503" w:rsidRDefault="00B15503" w:rsidP="00B15503">
      <w:pPr>
        <w:pStyle w:val="Heading1"/>
        <w:spacing w:after="0"/>
        <w:rPr>
          <w:rFonts w:ascii="Calibri" w:hAnsi="Calibri" w:cstheme="minorHAnsi"/>
          <w:b/>
          <w:color w:val="C00000"/>
          <w:sz w:val="24"/>
          <w:szCs w:val="24"/>
          <w:lang w:val="en-GB" w:eastAsia="en-US"/>
        </w:rPr>
      </w:pPr>
      <w:r w:rsidRPr="00B15503">
        <w:rPr>
          <w:lang w:val="en-GB" w:eastAsia="en-US"/>
        </w:rPr>
        <w:fldChar w:fldCharType="begin"/>
      </w:r>
      <w:r w:rsidRPr="00B15503">
        <w:rPr>
          <w:lang w:val="en-GB" w:eastAsia="en-US"/>
        </w:rPr>
        <w:instrText xml:space="preserve"> HYPERLINK "https://tbinternet.ohchr.org/_layouts/15/treatybodyexternal/Download.aspx?symbolno=CRPD%2FC%2FKOR%2FCO%2F1&amp;Lang=en" </w:instrText>
      </w:r>
      <w:r w:rsidRPr="00B15503">
        <w:rPr>
          <w:lang w:val="en-GB" w:eastAsia="en-US"/>
        </w:rPr>
      </w:r>
      <w:r w:rsidRPr="00B15503">
        <w:rPr>
          <w:lang w:val="en-GB" w:eastAsia="en-US"/>
        </w:rPr>
        <w:fldChar w:fldCharType="separate"/>
      </w:r>
      <w:bookmarkStart w:id="268" w:name="_Toc132119902"/>
      <w:bookmarkStart w:id="269" w:name="_Toc132120243"/>
      <w:bookmarkStart w:id="270" w:name="_Toc163142541"/>
      <w:r w:rsidRPr="00B15503">
        <w:rPr>
          <w:color w:val="0563C1" w:themeColor="hyperlink"/>
          <w:u w:val="single"/>
          <w:lang w:val="en-GB" w:eastAsia="en-US"/>
        </w:rPr>
        <w:t>Republic of Korea</w:t>
      </w:r>
      <w:bookmarkEnd w:id="267"/>
      <w:r w:rsidRPr="00B15503">
        <w:rPr>
          <w:rFonts w:ascii="Calibri" w:hAnsi="Calibri" w:cstheme="minorHAnsi"/>
          <w:b/>
          <w:color w:val="0563C1" w:themeColor="hyperlink"/>
          <w:sz w:val="24"/>
          <w:szCs w:val="24"/>
          <w:u w:val="single"/>
          <w:lang w:val="en-GB" w:eastAsia="en-US"/>
        </w:rPr>
        <w:t xml:space="preserve"> </w:t>
      </w:r>
      <w:r w:rsidRPr="00B15503">
        <w:rPr>
          <w:color w:val="0563C1" w:themeColor="hyperlink"/>
          <w:u w:val="single"/>
          <w:lang w:val="en-GB" w:eastAsia="en-US"/>
        </w:rPr>
        <w:t>(2014)</w:t>
      </w:r>
      <w:bookmarkEnd w:id="268"/>
      <w:bookmarkEnd w:id="269"/>
      <w:bookmarkEnd w:id="270"/>
      <w:r w:rsidRPr="00B15503">
        <w:rPr>
          <w:lang w:val="en-GB" w:eastAsia="en-US"/>
        </w:rPr>
        <w:fldChar w:fldCharType="end"/>
      </w:r>
    </w:p>
    <w:p w14:paraId="7993F5E0"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35.</w:t>
      </w:r>
      <w:r w:rsidRPr="006869C5">
        <w:rPr>
          <w:rFonts w:ascii="Roboto" w:eastAsia="Cambria" w:hAnsi="Roboto" w:cstheme="minorHAnsi"/>
          <w:sz w:val="22"/>
          <w:szCs w:val="24"/>
          <w:lang w:val="en-GB" w:eastAsia="en-US"/>
        </w:rPr>
        <w:tab/>
        <w:t>The Committee is concerned about the provisions of article 11 of the Immigration Control Act pursuant to which entry to the State party is denied to persons with psychosocial disabilities “who lack reason and are not accompanied by an assistant for their sojourn”, and of article 32 of the Welfare of Persons with Disabilities Act, which restrict basic disability services for migrants with disabilities.</w:t>
      </w:r>
    </w:p>
    <w:p w14:paraId="25A198C2" w14:textId="27EC4D65" w:rsidR="006869C5" w:rsidRPr="007D0DAE" w:rsidRDefault="006869C5" w:rsidP="007D0DAE">
      <w:pPr>
        <w:tabs>
          <w:tab w:val="left" w:pos="180"/>
          <w:tab w:val="left" w:pos="270"/>
          <w:tab w:val="left" w:pos="360"/>
          <w:tab w:val="left" w:pos="630"/>
        </w:tabs>
        <w:contextualSpacing/>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36.</w:t>
      </w:r>
      <w:r w:rsidRPr="006869C5">
        <w:rPr>
          <w:rFonts w:ascii="Roboto" w:eastAsia="Cambria" w:hAnsi="Roboto" w:cstheme="minorHAnsi"/>
          <w:b/>
          <w:sz w:val="22"/>
          <w:szCs w:val="24"/>
          <w:lang w:val="en-GB" w:eastAsia="en-US"/>
        </w:rPr>
        <w:tab/>
        <w:t xml:space="preserve">The Committee recommends that the State party repeal article 11 of the Immigration Control Act and article 32 of the Welfare of Persons with Disabilities Act </w:t>
      </w:r>
      <w:proofErr w:type="gramStart"/>
      <w:r w:rsidRPr="006869C5">
        <w:rPr>
          <w:rFonts w:ascii="Roboto" w:eastAsia="Cambria" w:hAnsi="Roboto" w:cstheme="minorHAnsi"/>
          <w:b/>
          <w:sz w:val="22"/>
          <w:szCs w:val="24"/>
          <w:lang w:val="en-GB" w:eastAsia="en-US"/>
        </w:rPr>
        <w:t>in order to</w:t>
      </w:r>
      <w:proofErr w:type="gramEnd"/>
      <w:r w:rsidRPr="006869C5">
        <w:rPr>
          <w:rFonts w:ascii="Roboto" w:eastAsia="Cambria" w:hAnsi="Roboto" w:cstheme="minorHAnsi"/>
          <w:b/>
          <w:sz w:val="22"/>
          <w:szCs w:val="24"/>
          <w:lang w:val="en-GB" w:eastAsia="en-US"/>
        </w:rPr>
        <w:t xml:space="preserve"> ensure that persons with disabilities are not deprived of the right to enter the Republic of Korea on the basis of disability and to free migrants with disabilities from restrictions on basic disability services.</w:t>
      </w:r>
      <w:bookmarkStart w:id="271" w:name="_Ecuador_(CRPD/C/ECU/CO/1)_10"/>
      <w:bookmarkEnd w:id="271"/>
    </w:p>
    <w:bookmarkStart w:id="272" w:name="_Toc113963442"/>
    <w:p w14:paraId="78DB2275" w14:textId="4A8A9249" w:rsidR="006869C5" w:rsidRPr="00B15503" w:rsidRDefault="00B15503" w:rsidP="00B15503">
      <w:pPr>
        <w:pStyle w:val="Heading1"/>
        <w:spacing w:after="0"/>
        <w:rPr>
          <w:rFonts w:ascii="Calibri" w:eastAsia="Cambria" w:hAnsi="Calibri" w:cstheme="minorHAnsi"/>
          <w:b/>
          <w:color w:val="FF0000"/>
          <w:sz w:val="24"/>
          <w:szCs w:val="24"/>
          <w:lang w:val="en-GB" w:eastAsia="en-US"/>
        </w:rPr>
      </w:pPr>
      <w:r w:rsidRPr="00B15503">
        <w:rPr>
          <w:lang w:val="en-GB" w:eastAsia="en-US"/>
        </w:rPr>
        <w:fldChar w:fldCharType="begin"/>
      </w:r>
      <w:r w:rsidRPr="00B15503">
        <w:rPr>
          <w:lang w:val="en-GB" w:eastAsia="en-US"/>
        </w:rPr>
        <w:instrText xml:space="preserve"> HYPERLINK "https://tbinternet.ohchr.org/_layouts/15/treatybodyexternal/Download.aspx?symbolno=CRPD%2FC%2FECU%2FCO%2F1&amp;Lang=en" </w:instrText>
      </w:r>
      <w:r w:rsidRPr="00B15503">
        <w:rPr>
          <w:lang w:val="en-GB" w:eastAsia="en-US"/>
        </w:rPr>
      </w:r>
      <w:r w:rsidRPr="00B15503">
        <w:rPr>
          <w:lang w:val="en-GB" w:eastAsia="en-US"/>
        </w:rPr>
        <w:fldChar w:fldCharType="separate"/>
      </w:r>
      <w:bookmarkStart w:id="273" w:name="_Toc132119904"/>
      <w:bookmarkStart w:id="274" w:name="_Toc132120245"/>
      <w:bookmarkStart w:id="275" w:name="_Toc163142542"/>
      <w:r w:rsidRPr="00B15503">
        <w:rPr>
          <w:color w:val="0563C1" w:themeColor="hyperlink"/>
          <w:u w:val="single"/>
          <w:lang w:val="en-GB" w:eastAsia="en-US"/>
        </w:rPr>
        <w:t>Ecuador</w:t>
      </w:r>
      <w:bookmarkEnd w:id="272"/>
      <w:r w:rsidRPr="00B15503">
        <w:rPr>
          <w:rFonts w:ascii="Calibri" w:hAnsi="Calibri" w:cstheme="minorHAnsi"/>
          <w:b/>
          <w:color w:val="0563C1" w:themeColor="hyperlink"/>
          <w:sz w:val="24"/>
          <w:szCs w:val="24"/>
          <w:u w:val="single"/>
          <w:lang w:val="en-GB" w:eastAsia="en-US"/>
        </w:rPr>
        <w:t xml:space="preserve"> </w:t>
      </w:r>
      <w:r w:rsidRPr="00B15503">
        <w:rPr>
          <w:color w:val="0563C1" w:themeColor="hyperlink"/>
          <w:u w:val="single"/>
          <w:lang w:val="en-GB" w:eastAsia="en-US"/>
        </w:rPr>
        <w:t>(2014)</w:t>
      </w:r>
      <w:bookmarkEnd w:id="273"/>
      <w:bookmarkEnd w:id="274"/>
      <w:bookmarkEnd w:id="275"/>
      <w:r w:rsidRPr="00B15503">
        <w:rPr>
          <w:lang w:val="en-GB" w:eastAsia="en-US"/>
        </w:rPr>
        <w:fldChar w:fldCharType="end"/>
      </w:r>
    </w:p>
    <w:p w14:paraId="09C5E841"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 xml:space="preserve">32. The Committee is concerned that article 7 of the Naturalization Act still provides that Ecuadorian nationality may not be granted to persons with a “chronic illness”. Given the close link between so-called “chronic illnesses” and disabilities, this article is overtly discriminatory and contrary to article 18 of the Convention. </w:t>
      </w:r>
    </w:p>
    <w:p w14:paraId="45C3B641" w14:textId="2F61F130" w:rsidR="006869C5" w:rsidRPr="007D0DAE" w:rsidRDefault="006869C5" w:rsidP="007D0DAE">
      <w:pPr>
        <w:tabs>
          <w:tab w:val="left" w:pos="180"/>
          <w:tab w:val="left" w:pos="270"/>
          <w:tab w:val="left" w:pos="360"/>
          <w:tab w:val="left" w:pos="630"/>
        </w:tabs>
        <w:contextualSpacing/>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33. The Committee recommends that the State party repeal article 7 of the Naturalization Act so that any person with disabilities can choose to apply for Ecuadorian nationality on an equal basis with others.</w:t>
      </w:r>
      <w:bookmarkStart w:id="276" w:name="_Mexico_(CRPD/C/MEX/CO/1)_13"/>
      <w:bookmarkEnd w:id="276"/>
    </w:p>
    <w:bookmarkStart w:id="277" w:name="_Toc113963443"/>
    <w:p w14:paraId="03CC9A28" w14:textId="77777777" w:rsidR="00B15503" w:rsidRDefault="00B15503" w:rsidP="00B15503">
      <w:pPr>
        <w:pStyle w:val="Heading1"/>
        <w:spacing w:after="0"/>
        <w:rPr>
          <w:lang w:val="en-GB" w:eastAsia="en-US"/>
        </w:rPr>
      </w:pPr>
      <w:r w:rsidRPr="00B15503">
        <w:rPr>
          <w:lang w:val="en-GB" w:eastAsia="en-US"/>
        </w:rPr>
        <w:fldChar w:fldCharType="begin"/>
      </w:r>
      <w:r w:rsidRPr="00B15503">
        <w:rPr>
          <w:lang w:val="en-GB" w:eastAsia="en-US"/>
        </w:rPr>
        <w:instrText xml:space="preserve"> HYPERLINK "https://tbinternet.ohchr.org/_layouts/15/treatybodyexternal/Download.aspx?symbolno=CRPD%2FC%2FMEX%2FCO%2F1&amp;Lang=en" </w:instrText>
      </w:r>
      <w:r w:rsidRPr="00B15503">
        <w:rPr>
          <w:lang w:val="en-GB" w:eastAsia="en-US"/>
        </w:rPr>
      </w:r>
      <w:r w:rsidRPr="00B15503">
        <w:rPr>
          <w:lang w:val="en-GB" w:eastAsia="en-US"/>
        </w:rPr>
        <w:fldChar w:fldCharType="separate"/>
      </w:r>
      <w:bookmarkStart w:id="278" w:name="_Toc132119905"/>
      <w:bookmarkStart w:id="279" w:name="_Toc132120246"/>
      <w:bookmarkStart w:id="280" w:name="_Toc163142543"/>
      <w:r w:rsidRPr="00B15503">
        <w:rPr>
          <w:color w:val="0563C1" w:themeColor="hyperlink"/>
          <w:u w:val="single"/>
          <w:lang w:val="en-GB" w:eastAsia="en-US"/>
        </w:rPr>
        <w:t>Mexico</w:t>
      </w:r>
      <w:bookmarkEnd w:id="277"/>
      <w:r w:rsidRPr="00B15503">
        <w:rPr>
          <w:rFonts w:ascii="Calibri" w:hAnsi="Calibri" w:cstheme="minorHAnsi"/>
          <w:b/>
          <w:color w:val="0563C1" w:themeColor="hyperlink"/>
          <w:sz w:val="24"/>
          <w:szCs w:val="24"/>
          <w:u w:val="single"/>
          <w:lang w:val="en-GB" w:eastAsia="en-US"/>
        </w:rPr>
        <w:t xml:space="preserve"> </w:t>
      </w:r>
      <w:r w:rsidRPr="00B15503">
        <w:rPr>
          <w:color w:val="0563C1" w:themeColor="hyperlink"/>
          <w:u w:val="single"/>
          <w:lang w:val="en-GB" w:eastAsia="en-US"/>
        </w:rPr>
        <w:t>(2014)</w:t>
      </w:r>
      <w:bookmarkEnd w:id="278"/>
      <w:bookmarkEnd w:id="279"/>
      <w:bookmarkEnd w:id="280"/>
      <w:r w:rsidRPr="00B15503">
        <w:rPr>
          <w:lang w:val="en-GB" w:eastAsia="en-US"/>
        </w:rPr>
        <w:fldChar w:fldCharType="end"/>
      </w:r>
    </w:p>
    <w:p w14:paraId="5003C8FA" w14:textId="2DF0A3E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39.</w:t>
      </w:r>
      <w:r w:rsidRPr="006869C5">
        <w:rPr>
          <w:rFonts w:ascii="Roboto" w:eastAsia="Cambria" w:hAnsi="Roboto" w:cstheme="minorHAnsi"/>
          <w:sz w:val="22"/>
          <w:szCs w:val="24"/>
          <w:lang w:val="en-GB" w:eastAsia="en-US"/>
        </w:rPr>
        <w:tab/>
        <w:t xml:space="preserve">The Committee is concerned that migrants with intellectual or psychosocial disabilities are detained in migrant holding centres, that the authorities set stricter requirements for entry into the country for persons with disabilities and that persons injured </w:t>
      </w:r>
      <w:proofErr w:type="gramStart"/>
      <w:r w:rsidRPr="006869C5">
        <w:rPr>
          <w:rFonts w:ascii="Roboto" w:eastAsia="Cambria" w:hAnsi="Roboto" w:cstheme="minorHAnsi"/>
          <w:sz w:val="22"/>
          <w:szCs w:val="24"/>
          <w:lang w:val="en-GB" w:eastAsia="en-US"/>
        </w:rPr>
        <w:t>as a result of</w:t>
      </w:r>
      <w:proofErr w:type="gramEnd"/>
      <w:r w:rsidRPr="006869C5">
        <w:rPr>
          <w:rFonts w:ascii="Roboto" w:eastAsia="Cambria" w:hAnsi="Roboto" w:cstheme="minorHAnsi"/>
          <w:sz w:val="22"/>
          <w:szCs w:val="24"/>
          <w:lang w:val="en-GB" w:eastAsia="en-US"/>
        </w:rPr>
        <w:t xml:space="preserve"> falling from the train known as “La Bestia” (“The Beast”) receive inadequate care.</w:t>
      </w:r>
    </w:p>
    <w:p w14:paraId="3C41F104"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b/>
          <w:bCs/>
          <w:sz w:val="22"/>
          <w:szCs w:val="24"/>
          <w:lang w:val="en-GB" w:eastAsia="en-US"/>
        </w:rPr>
      </w:pPr>
      <w:r w:rsidRPr="006869C5">
        <w:rPr>
          <w:rFonts w:ascii="Roboto" w:eastAsia="Cambria" w:hAnsi="Roboto" w:cstheme="minorHAnsi"/>
          <w:b/>
          <w:sz w:val="22"/>
          <w:szCs w:val="24"/>
          <w:lang w:val="en-GB" w:eastAsia="en-US"/>
        </w:rPr>
        <w:t>40.</w:t>
      </w:r>
      <w:r w:rsidRPr="006869C5">
        <w:rPr>
          <w:rFonts w:ascii="Roboto" w:eastAsia="Cambria" w:hAnsi="Roboto" w:cstheme="minorHAnsi"/>
          <w:b/>
          <w:sz w:val="22"/>
          <w:szCs w:val="24"/>
          <w:lang w:val="en-GB" w:eastAsia="en-US"/>
        </w:rPr>
        <w:tab/>
      </w:r>
      <w:r w:rsidRPr="006869C5">
        <w:rPr>
          <w:rFonts w:ascii="Roboto" w:eastAsia="Cambria" w:hAnsi="Roboto" w:cstheme="minorHAnsi"/>
          <w:b/>
          <w:bCs/>
          <w:sz w:val="22"/>
          <w:szCs w:val="24"/>
          <w:lang w:val="en-GB" w:eastAsia="en-US"/>
        </w:rPr>
        <w:t>The Committee urges the State party to:</w:t>
      </w:r>
    </w:p>
    <w:p w14:paraId="48C80A42"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b/>
          <w:bCs/>
          <w:sz w:val="22"/>
          <w:szCs w:val="24"/>
          <w:lang w:val="en-GB" w:eastAsia="en-US"/>
        </w:rPr>
      </w:pPr>
      <w:r w:rsidRPr="006869C5">
        <w:rPr>
          <w:rFonts w:ascii="Roboto" w:eastAsia="Cambria" w:hAnsi="Roboto" w:cstheme="minorHAnsi"/>
          <w:b/>
          <w:bCs/>
          <w:sz w:val="22"/>
          <w:szCs w:val="24"/>
          <w:lang w:val="en-GB" w:eastAsia="en-US"/>
        </w:rPr>
        <w:t>(a)</w:t>
      </w:r>
      <w:r w:rsidRPr="006869C5">
        <w:rPr>
          <w:rFonts w:ascii="Roboto" w:eastAsia="Cambria" w:hAnsi="Roboto" w:cstheme="minorHAnsi"/>
          <w:b/>
          <w:bCs/>
          <w:sz w:val="22"/>
          <w:szCs w:val="24"/>
          <w:lang w:val="en-GB" w:eastAsia="en-US"/>
        </w:rPr>
        <w:tab/>
        <w:t xml:space="preserve">Designate appropriate and accessible areas and appoint trained staff to assist persons with disabilities in migrant holding </w:t>
      </w:r>
      <w:proofErr w:type="gramStart"/>
      <w:r w:rsidRPr="006869C5">
        <w:rPr>
          <w:rFonts w:ascii="Roboto" w:eastAsia="Cambria" w:hAnsi="Roboto" w:cstheme="minorHAnsi"/>
          <w:b/>
          <w:bCs/>
          <w:sz w:val="22"/>
          <w:szCs w:val="24"/>
          <w:lang w:val="en-GB" w:eastAsia="en-US"/>
        </w:rPr>
        <w:t>centres;</w:t>
      </w:r>
      <w:proofErr w:type="gramEnd"/>
    </w:p>
    <w:p w14:paraId="3D3E5DB8"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b/>
          <w:bCs/>
          <w:sz w:val="22"/>
          <w:szCs w:val="24"/>
          <w:lang w:val="en-GB" w:eastAsia="en-US"/>
        </w:rPr>
      </w:pPr>
      <w:r w:rsidRPr="006869C5">
        <w:rPr>
          <w:rFonts w:ascii="Roboto" w:eastAsia="Cambria" w:hAnsi="Roboto" w:cstheme="minorHAnsi"/>
          <w:b/>
          <w:bCs/>
          <w:sz w:val="22"/>
          <w:szCs w:val="24"/>
          <w:lang w:val="en-GB" w:eastAsia="en-US"/>
        </w:rPr>
        <w:t>(b)</w:t>
      </w:r>
      <w:r w:rsidRPr="006869C5">
        <w:rPr>
          <w:rFonts w:ascii="Roboto" w:eastAsia="Cambria" w:hAnsi="Roboto" w:cstheme="minorHAnsi"/>
          <w:b/>
          <w:bCs/>
          <w:sz w:val="22"/>
          <w:szCs w:val="24"/>
          <w:lang w:val="en-GB" w:eastAsia="en-US"/>
        </w:rPr>
        <w:tab/>
        <w:t xml:space="preserve">Review and harmonize the operational guidelines under the Migration Act to ensure that persons with disabilities are treated equally in the issuance of visas and entry </w:t>
      </w:r>
      <w:proofErr w:type="gramStart"/>
      <w:r w:rsidRPr="006869C5">
        <w:rPr>
          <w:rFonts w:ascii="Roboto" w:eastAsia="Cambria" w:hAnsi="Roboto" w:cstheme="minorHAnsi"/>
          <w:b/>
          <w:bCs/>
          <w:sz w:val="22"/>
          <w:szCs w:val="24"/>
          <w:lang w:val="en-GB" w:eastAsia="en-US"/>
        </w:rPr>
        <w:t>permits;</w:t>
      </w:r>
      <w:proofErr w:type="gramEnd"/>
    </w:p>
    <w:p w14:paraId="1C9E2A39"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b/>
          <w:bCs/>
          <w:sz w:val="22"/>
          <w:szCs w:val="24"/>
          <w:lang w:val="en-GB" w:eastAsia="en-US"/>
        </w:rPr>
      </w:pPr>
      <w:r w:rsidRPr="006869C5">
        <w:rPr>
          <w:rFonts w:ascii="Roboto" w:eastAsia="Cambria" w:hAnsi="Roboto" w:cstheme="minorHAnsi"/>
          <w:b/>
          <w:bCs/>
          <w:sz w:val="22"/>
          <w:szCs w:val="24"/>
          <w:lang w:val="en-GB" w:eastAsia="en-US"/>
        </w:rPr>
        <w:t>(c)</w:t>
      </w:r>
      <w:r w:rsidRPr="006869C5">
        <w:rPr>
          <w:rFonts w:ascii="Roboto" w:eastAsia="Cambria" w:hAnsi="Roboto" w:cstheme="minorHAnsi"/>
          <w:b/>
          <w:bCs/>
          <w:sz w:val="22"/>
          <w:szCs w:val="24"/>
          <w:lang w:val="en-GB" w:eastAsia="en-US"/>
        </w:rPr>
        <w:tab/>
        <w:t>Review and harmonize care protocols for migrants who are injured while in transit in Mexico, so that they are provided with not only emergency medical care but also sufficient recovery time and basic rehabilitation.</w:t>
      </w:r>
    </w:p>
    <w:p w14:paraId="7AC68008" w14:textId="77777777" w:rsidR="006869C5" w:rsidRPr="006869C5" w:rsidRDefault="006869C5" w:rsidP="006869C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41.</w:t>
      </w:r>
      <w:r w:rsidRPr="006869C5">
        <w:rPr>
          <w:rFonts w:ascii="Roboto" w:eastAsia="Cambria" w:hAnsi="Roboto" w:cstheme="minorHAnsi"/>
          <w:sz w:val="22"/>
          <w:szCs w:val="24"/>
          <w:lang w:val="en-GB" w:eastAsia="en-US"/>
        </w:rPr>
        <w:tab/>
        <w:t>The Committee notes that the steps taken to promote the registration of children with the civil registry have not led to the universal registration of children with disabilities.</w:t>
      </w:r>
    </w:p>
    <w:p w14:paraId="38E94498" w14:textId="5B6E7B94" w:rsidR="006869C5" w:rsidRDefault="006869C5" w:rsidP="007D0DAE">
      <w:pPr>
        <w:tabs>
          <w:tab w:val="left" w:pos="180"/>
          <w:tab w:val="left" w:pos="270"/>
          <w:tab w:val="left" w:pos="360"/>
          <w:tab w:val="left" w:pos="630"/>
        </w:tabs>
        <w:contextualSpacing/>
        <w:jc w:val="both"/>
        <w:rPr>
          <w:rFonts w:ascii="Roboto" w:eastAsia="Cambria" w:hAnsi="Roboto" w:cstheme="minorHAnsi"/>
          <w:b/>
          <w:bCs/>
          <w:sz w:val="22"/>
          <w:szCs w:val="24"/>
          <w:lang w:val="en-GB" w:eastAsia="en-US"/>
        </w:rPr>
      </w:pPr>
      <w:r w:rsidRPr="006869C5">
        <w:rPr>
          <w:rFonts w:ascii="Roboto" w:eastAsia="Cambria" w:hAnsi="Roboto" w:cstheme="minorHAnsi"/>
          <w:b/>
          <w:sz w:val="22"/>
          <w:szCs w:val="24"/>
          <w:lang w:val="en-GB" w:eastAsia="en-US"/>
        </w:rPr>
        <w:t>42.</w:t>
      </w:r>
      <w:r w:rsidRPr="006869C5">
        <w:rPr>
          <w:rFonts w:ascii="Roboto" w:eastAsia="Cambria" w:hAnsi="Roboto" w:cstheme="minorHAnsi"/>
          <w:b/>
          <w:sz w:val="22"/>
          <w:szCs w:val="24"/>
          <w:lang w:val="en-GB" w:eastAsia="en-US"/>
        </w:rPr>
        <w:tab/>
      </w:r>
      <w:r w:rsidRPr="006869C5">
        <w:rPr>
          <w:rFonts w:ascii="Roboto" w:eastAsia="Cambria" w:hAnsi="Roboto" w:cstheme="minorHAnsi"/>
          <w:b/>
          <w:bCs/>
          <w:sz w:val="22"/>
          <w:szCs w:val="24"/>
          <w:lang w:val="en-GB" w:eastAsia="en-US"/>
        </w:rPr>
        <w:t>The Committee urges the State party to ensure that all children with disabilities are immediately registered at birth and are provided with an identity document.</w:t>
      </w:r>
      <w:bookmarkStart w:id="281" w:name="_El_Salvador_(CRPD/C/SLV/CO/1)_27"/>
      <w:bookmarkEnd w:id="281"/>
    </w:p>
    <w:bookmarkStart w:id="282" w:name="_Toc113963449"/>
    <w:p w14:paraId="38F5933E" w14:textId="77777777" w:rsidR="00B15503" w:rsidRPr="00B15503" w:rsidRDefault="00B15503" w:rsidP="00B15503">
      <w:pPr>
        <w:pStyle w:val="Heading1"/>
        <w:spacing w:after="0"/>
        <w:rPr>
          <w:rFonts w:ascii="Calibri" w:hAnsi="Calibri" w:cstheme="minorHAnsi"/>
          <w:b/>
          <w:sz w:val="24"/>
          <w:szCs w:val="24"/>
          <w:lang w:val="en-GB" w:eastAsia="en-US"/>
        </w:rPr>
      </w:pPr>
      <w:r w:rsidRPr="00B15503">
        <w:rPr>
          <w:lang w:val="en-GB" w:eastAsia="en-US"/>
        </w:rPr>
        <w:fldChar w:fldCharType="begin"/>
      </w:r>
      <w:r w:rsidRPr="00B15503">
        <w:rPr>
          <w:lang w:val="en-GB" w:eastAsia="en-US"/>
        </w:rPr>
        <w:instrText xml:space="preserve"> HYPERLINK "https://tbinternet.ohchr.org/_layouts/15/treatybodyexternal/Download.aspx?symbolno=CRPD%2FC%2FSLV%2FCO%2F1&amp;Lang=en" </w:instrText>
      </w:r>
      <w:r w:rsidRPr="00B15503">
        <w:rPr>
          <w:lang w:val="en-GB" w:eastAsia="en-US"/>
        </w:rPr>
      </w:r>
      <w:r w:rsidRPr="00B15503">
        <w:rPr>
          <w:lang w:val="en-GB" w:eastAsia="en-US"/>
        </w:rPr>
        <w:fldChar w:fldCharType="separate"/>
      </w:r>
      <w:bookmarkStart w:id="283" w:name="_Toc132119911"/>
      <w:bookmarkStart w:id="284" w:name="_Toc132120252"/>
      <w:bookmarkStart w:id="285" w:name="_Toc163142544"/>
      <w:r w:rsidRPr="00B15503">
        <w:rPr>
          <w:color w:val="0563C1" w:themeColor="hyperlink"/>
          <w:u w:val="single"/>
          <w:lang w:val="en-GB" w:eastAsia="en-US"/>
        </w:rPr>
        <w:t>El Salvador</w:t>
      </w:r>
      <w:r w:rsidRPr="00B15503">
        <w:rPr>
          <w:rFonts w:ascii="Calibri" w:hAnsi="Calibri" w:cstheme="minorHAnsi"/>
          <w:b/>
          <w:color w:val="0563C1" w:themeColor="hyperlink"/>
          <w:sz w:val="24"/>
          <w:szCs w:val="24"/>
          <w:u w:val="single"/>
          <w:lang w:val="en-GB" w:eastAsia="en-US"/>
        </w:rPr>
        <w:t xml:space="preserve"> </w:t>
      </w:r>
      <w:r w:rsidRPr="00B15503">
        <w:rPr>
          <w:color w:val="0563C1" w:themeColor="hyperlink"/>
          <w:u w:val="single"/>
          <w:lang w:val="en-GB" w:eastAsia="en-US"/>
        </w:rPr>
        <w:t>(2013)</w:t>
      </w:r>
      <w:bookmarkEnd w:id="283"/>
      <w:bookmarkEnd w:id="284"/>
      <w:bookmarkEnd w:id="285"/>
      <w:r w:rsidRPr="00B15503">
        <w:rPr>
          <w:lang w:val="en-GB" w:eastAsia="en-US"/>
        </w:rPr>
        <w:fldChar w:fldCharType="end"/>
      </w:r>
      <w:r w:rsidRPr="00B15503">
        <w:rPr>
          <w:rFonts w:ascii="Calibri" w:hAnsi="Calibri" w:cstheme="minorHAnsi"/>
          <w:b/>
          <w:color w:val="C00000"/>
          <w:sz w:val="24"/>
          <w:szCs w:val="24"/>
          <w:lang w:val="en-GB" w:eastAsia="en-US"/>
        </w:rPr>
        <w:t xml:space="preserve"> </w:t>
      </w:r>
      <w:bookmarkEnd w:id="282"/>
    </w:p>
    <w:p w14:paraId="32142F7B" w14:textId="77777777" w:rsidR="006869C5" w:rsidRPr="006869C5" w:rsidRDefault="006869C5" w:rsidP="006869C5">
      <w:pPr>
        <w:tabs>
          <w:tab w:val="left" w:pos="180"/>
          <w:tab w:val="left" w:pos="270"/>
          <w:tab w:val="left" w:pos="360"/>
          <w:tab w:val="left" w:pos="630"/>
        </w:tabs>
        <w:suppressAutoHyphens/>
        <w:spacing w:line="240" w:lineRule="atLeast"/>
        <w:jc w:val="both"/>
        <w:rPr>
          <w:rFonts w:ascii="Roboto" w:hAnsi="Roboto" w:cstheme="minorHAnsi"/>
          <w:sz w:val="22"/>
          <w:szCs w:val="22"/>
          <w:lang w:val="en-GB" w:eastAsia="x-none"/>
        </w:rPr>
      </w:pPr>
      <w:r w:rsidRPr="006869C5">
        <w:rPr>
          <w:rFonts w:ascii="Roboto" w:hAnsi="Roboto" w:cstheme="minorHAnsi"/>
          <w:sz w:val="22"/>
          <w:szCs w:val="22"/>
          <w:lang w:val="en-GB" w:eastAsia="x-none"/>
        </w:rPr>
        <w:t xml:space="preserve">39. The Committee is concerned that children, </w:t>
      </w:r>
      <w:proofErr w:type="gramStart"/>
      <w:r w:rsidRPr="006869C5">
        <w:rPr>
          <w:rFonts w:ascii="Roboto" w:hAnsi="Roboto" w:cstheme="minorHAnsi"/>
          <w:sz w:val="22"/>
          <w:szCs w:val="22"/>
          <w:lang w:val="en-GB" w:eastAsia="x-none"/>
        </w:rPr>
        <w:t>adolescents</w:t>
      </w:r>
      <w:proofErr w:type="gramEnd"/>
      <w:r w:rsidRPr="006869C5">
        <w:rPr>
          <w:rFonts w:ascii="Roboto" w:hAnsi="Roboto" w:cstheme="minorHAnsi"/>
          <w:sz w:val="22"/>
          <w:szCs w:val="22"/>
          <w:lang w:val="en-GB" w:eastAsia="x-none"/>
        </w:rPr>
        <w:t xml:space="preserve"> and adults with disabilities living in rural areas remain unregistered and therefore do not have identity documents.</w:t>
      </w:r>
    </w:p>
    <w:p w14:paraId="2862ED01" w14:textId="3887BEFF" w:rsidR="006869C5" w:rsidRPr="007D0DAE" w:rsidRDefault="006869C5" w:rsidP="007D0DAE">
      <w:pPr>
        <w:tabs>
          <w:tab w:val="left" w:pos="180"/>
          <w:tab w:val="left" w:pos="270"/>
          <w:tab w:val="left" w:pos="360"/>
          <w:tab w:val="left" w:pos="630"/>
        </w:tabs>
        <w:suppressAutoHyphens/>
        <w:spacing w:line="240" w:lineRule="atLeast"/>
        <w:jc w:val="both"/>
        <w:rPr>
          <w:rFonts w:ascii="Roboto" w:hAnsi="Roboto" w:cstheme="minorHAnsi"/>
          <w:b/>
          <w:sz w:val="22"/>
          <w:szCs w:val="22"/>
          <w:lang w:val="en-GB" w:eastAsia="x-none"/>
        </w:rPr>
      </w:pPr>
      <w:r w:rsidRPr="006869C5">
        <w:rPr>
          <w:rFonts w:ascii="Roboto" w:hAnsi="Roboto" w:cstheme="minorHAnsi"/>
          <w:b/>
          <w:sz w:val="22"/>
          <w:szCs w:val="22"/>
          <w:lang w:val="en-GB" w:eastAsia="x-none"/>
        </w:rPr>
        <w:t>40. The Committee calls on the State party to ensure that children with disabilities are entered in the civil registry at birth.</w:t>
      </w:r>
      <w:bookmarkStart w:id="286" w:name="_Paraguay_(CRPD/C/PRY/CO/1)_12"/>
      <w:bookmarkEnd w:id="286"/>
    </w:p>
    <w:bookmarkStart w:id="287" w:name="_Argentina_(CRPD/C/ARG/CO/1)_13"/>
    <w:bookmarkStart w:id="288" w:name="_Toc113963450"/>
    <w:bookmarkEnd w:id="287"/>
    <w:p w14:paraId="23F54DDB" w14:textId="77777777" w:rsidR="00B15503" w:rsidRPr="00B15503" w:rsidRDefault="00B15503" w:rsidP="00B15503">
      <w:pPr>
        <w:pStyle w:val="Heading1"/>
        <w:spacing w:after="0"/>
        <w:rPr>
          <w:rFonts w:ascii="Calibri" w:hAnsi="Calibri" w:cstheme="minorHAnsi"/>
          <w:b/>
          <w:color w:val="C00000"/>
          <w:sz w:val="24"/>
          <w:szCs w:val="24"/>
          <w:lang w:val="en-GB" w:eastAsia="en-US"/>
        </w:rPr>
      </w:pPr>
      <w:r w:rsidRPr="00B15503">
        <w:rPr>
          <w:lang w:val="en-GB" w:eastAsia="en-US"/>
        </w:rPr>
        <w:lastRenderedPageBreak/>
        <w:fldChar w:fldCharType="begin"/>
      </w:r>
      <w:r w:rsidRPr="00B15503">
        <w:rPr>
          <w:lang w:val="en-GB" w:eastAsia="en-US"/>
        </w:rPr>
        <w:instrText xml:space="preserve"> HYPERLINK "https://tbinternet.ohchr.org/_layouts/15/treatybodyexternal/Download.aspx?symbolno=CRPD%2FC%2FPRY%2FCO%2F1&amp;Lang=en" </w:instrText>
      </w:r>
      <w:r w:rsidRPr="00B15503">
        <w:rPr>
          <w:lang w:val="en-GB" w:eastAsia="en-US"/>
        </w:rPr>
      </w:r>
      <w:r w:rsidRPr="00B15503">
        <w:rPr>
          <w:lang w:val="en-GB" w:eastAsia="en-US"/>
        </w:rPr>
        <w:fldChar w:fldCharType="separate"/>
      </w:r>
      <w:bookmarkStart w:id="289" w:name="_Toc132119912"/>
      <w:bookmarkStart w:id="290" w:name="_Toc132120253"/>
      <w:bookmarkStart w:id="291" w:name="_Toc163142545"/>
      <w:r w:rsidRPr="00B15503">
        <w:rPr>
          <w:color w:val="0563C1" w:themeColor="hyperlink"/>
          <w:u w:val="single"/>
          <w:lang w:val="en-GB" w:eastAsia="en-US"/>
        </w:rPr>
        <w:t>Paraguay (2013)</w:t>
      </w:r>
      <w:bookmarkEnd w:id="289"/>
      <w:bookmarkEnd w:id="290"/>
      <w:bookmarkEnd w:id="291"/>
      <w:r w:rsidRPr="00B15503">
        <w:rPr>
          <w:lang w:val="en-GB" w:eastAsia="en-US"/>
        </w:rPr>
        <w:fldChar w:fldCharType="end"/>
      </w:r>
      <w:r w:rsidRPr="00B15503">
        <w:rPr>
          <w:rFonts w:ascii="Calibri" w:hAnsi="Calibri" w:cstheme="minorHAnsi"/>
          <w:b/>
          <w:color w:val="C00000"/>
          <w:sz w:val="24"/>
          <w:szCs w:val="24"/>
          <w:lang w:val="en-GB" w:eastAsia="en-US"/>
        </w:rPr>
        <w:t xml:space="preserve"> </w:t>
      </w:r>
      <w:bookmarkEnd w:id="288"/>
    </w:p>
    <w:p w14:paraId="3EE7ED20" w14:textId="77777777" w:rsidR="006869C5" w:rsidRPr="006869C5" w:rsidRDefault="006869C5" w:rsidP="006869C5">
      <w:pPr>
        <w:tabs>
          <w:tab w:val="left" w:pos="180"/>
          <w:tab w:val="left" w:pos="270"/>
          <w:tab w:val="left" w:pos="360"/>
          <w:tab w:val="left" w:pos="630"/>
        </w:tabs>
        <w:jc w:val="both"/>
        <w:rPr>
          <w:rFonts w:ascii="Roboto" w:eastAsia="Cambria" w:hAnsi="Roboto" w:cstheme="minorHAnsi"/>
          <w:sz w:val="22"/>
          <w:szCs w:val="24"/>
          <w:lang w:val="en-GB" w:eastAsia="en-US"/>
        </w:rPr>
      </w:pPr>
      <w:r w:rsidRPr="006869C5">
        <w:rPr>
          <w:rFonts w:ascii="Roboto" w:eastAsia="Cambria" w:hAnsi="Roboto" w:cstheme="minorHAnsi"/>
          <w:sz w:val="22"/>
          <w:szCs w:val="24"/>
          <w:lang w:val="en-GB" w:eastAsia="en-US"/>
        </w:rPr>
        <w:t>45.</w:t>
      </w:r>
      <w:r w:rsidRPr="006869C5">
        <w:rPr>
          <w:rFonts w:ascii="Roboto" w:eastAsia="Cambria" w:hAnsi="Roboto" w:cstheme="minorHAnsi"/>
          <w:sz w:val="22"/>
          <w:szCs w:val="24"/>
          <w:lang w:val="en-GB" w:eastAsia="en-US"/>
        </w:rPr>
        <w:tab/>
        <w:t xml:space="preserve">The Committee is concerned that children with disabilities are not registered in the State party and that there are </w:t>
      </w:r>
      <w:proofErr w:type="gramStart"/>
      <w:r w:rsidRPr="006869C5">
        <w:rPr>
          <w:rFonts w:ascii="Roboto" w:eastAsia="Cambria" w:hAnsi="Roboto" w:cstheme="minorHAnsi"/>
          <w:sz w:val="22"/>
          <w:szCs w:val="24"/>
          <w:lang w:val="en-GB" w:eastAsia="en-US"/>
        </w:rPr>
        <w:t>as yet</w:t>
      </w:r>
      <w:proofErr w:type="gramEnd"/>
      <w:r w:rsidRPr="006869C5">
        <w:rPr>
          <w:rFonts w:ascii="Roboto" w:eastAsia="Cambria" w:hAnsi="Roboto" w:cstheme="minorHAnsi"/>
          <w:sz w:val="22"/>
          <w:szCs w:val="24"/>
          <w:lang w:val="en-GB" w:eastAsia="en-US"/>
        </w:rPr>
        <w:t xml:space="preserve"> no concrete measures to encourage the registration of children with disabilities, particularly in rural areas.</w:t>
      </w:r>
    </w:p>
    <w:p w14:paraId="19A00804" w14:textId="4AB71B7F" w:rsidR="006869C5" w:rsidRPr="007D0DAE" w:rsidRDefault="006869C5" w:rsidP="007D0DAE">
      <w:pPr>
        <w:tabs>
          <w:tab w:val="left" w:pos="180"/>
          <w:tab w:val="left" w:pos="270"/>
          <w:tab w:val="left" w:pos="360"/>
          <w:tab w:val="left" w:pos="630"/>
        </w:tabs>
        <w:jc w:val="both"/>
        <w:rPr>
          <w:rFonts w:ascii="Roboto" w:eastAsia="Cambria" w:hAnsi="Roboto" w:cstheme="minorHAnsi"/>
          <w:b/>
          <w:sz w:val="22"/>
          <w:szCs w:val="24"/>
          <w:lang w:val="en-GB" w:eastAsia="en-US"/>
        </w:rPr>
      </w:pPr>
      <w:r w:rsidRPr="006869C5">
        <w:rPr>
          <w:rFonts w:ascii="Roboto" w:eastAsia="Cambria" w:hAnsi="Roboto" w:cstheme="minorHAnsi"/>
          <w:b/>
          <w:sz w:val="22"/>
          <w:szCs w:val="24"/>
          <w:lang w:val="en-GB" w:eastAsia="en-US"/>
        </w:rPr>
        <w:t>46.</w:t>
      </w:r>
      <w:r w:rsidRPr="006869C5">
        <w:rPr>
          <w:rFonts w:ascii="Roboto" w:eastAsia="Cambria" w:hAnsi="Roboto" w:cstheme="minorHAnsi"/>
          <w:b/>
          <w:sz w:val="22"/>
          <w:szCs w:val="24"/>
          <w:lang w:val="en-GB" w:eastAsia="en-US"/>
        </w:rPr>
        <w:tab/>
        <w:t xml:space="preserve">The Committee urges the State party to set up a programme on the civil registration of children with disabilities at birth, on an equal footing with other children, and decentralize registry procedures and ensure that they can be carried out simply, </w:t>
      </w:r>
      <w:proofErr w:type="gramStart"/>
      <w:r w:rsidRPr="006869C5">
        <w:rPr>
          <w:rFonts w:ascii="Roboto" w:eastAsia="Cambria" w:hAnsi="Roboto" w:cstheme="minorHAnsi"/>
          <w:b/>
          <w:sz w:val="22"/>
          <w:szCs w:val="24"/>
          <w:lang w:val="en-GB" w:eastAsia="en-US"/>
        </w:rPr>
        <w:t>quickly</w:t>
      </w:r>
      <w:proofErr w:type="gramEnd"/>
      <w:r w:rsidRPr="006869C5">
        <w:rPr>
          <w:rFonts w:ascii="Roboto" w:eastAsia="Cambria" w:hAnsi="Roboto" w:cstheme="minorHAnsi"/>
          <w:b/>
          <w:sz w:val="22"/>
          <w:szCs w:val="24"/>
          <w:lang w:val="en-GB" w:eastAsia="en-US"/>
        </w:rPr>
        <w:t xml:space="preserve"> and free of charge.</w:t>
      </w:r>
      <w:bookmarkStart w:id="292" w:name="_Argentina_(CRPD/C/ARG/CO/1)_45"/>
      <w:bookmarkEnd w:id="292"/>
    </w:p>
    <w:sectPr w:rsidR="006869C5" w:rsidRPr="007D0DAE" w:rsidSect="00391378">
      <w:footerReference w:type="even" r:id="rId31"/>
      <w:footerReference w:type="defaul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CA17" w14:textId="77777777" w:rsidR="00391378" w:rsidRDefault="00391378" w:rsidP="009240C5">
      <w:r>
        <w:separator/>
      </w:r>
    </w:p>
  </w:endnote>
  <w:endnote w:type="continuationSeparator" w:id="0">
    <w:p w14:paraId="32FE287F" w14:textId="77777777" w:rsidR="00391378" w:rsidRDefault="00391378"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rebuchet MS Bold">
    <w:panose1 w:val="020B07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5C71BC1B" w:rsidR="009240C5" w:rsidRDefault="009240C5" w:rsidP="006973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E37B9">
          <w:rPr>
            <w:rStyle w:val="PageNumber"/>
            <w:noProof/>
          </w:rPr>
          <w:t>22</w: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6973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387B" w14:textId="77777777" w:rsidR="00391378" w:rsidRDefault="00391378" w:rsidP="009240C5">
      <w:r>
        <w:separator/>
      </w:r>
    </w:p>
  </w:footnote>
  <w:footnote w:type="continuationSeparator" w:id="0">
    <w:p w14:paraId="417431CE" w14:textId="77777777" w:rsidR="00391378" w:rsidRDefault="00391378" w:rsidP="009240C5">
      <w:r>
        <w:continuationSeparator/>
      </w:r>
    </w:p>
  </w:footnote>
  <w:footnote w:id="1">
    <w:p w14:paraId="5BEDA345" w14:textId="12687BC9" w:rsidR="00977A56" w:rsidRPr="009157DD" w:rsidRDefault="00977A56">
      <w:pPr>
        <w:pStyle w:val="FootnoteText"/>
        <w:rPr>
          <w:rFonts w:ascii="Roboto" w:hAnsi="Roboto"/>
          <w:lang w:val="en-US"/>
        </w:rPr>
      </w:pPr>
      <w:r w:rsidRPr="009157DD">
        <w:rPr>
          <w:rStyle w:val="FootnoteReference"/>
          <w:rFonts w:ascii="Roboto" w:hAnsi="Roboto"/>
        </w:rPr>
        <w:footnoteRef/>
      </w:r>
      <w:r w:rsidRPr="009157DD">
        <w:rPr>
          <w:rFonts w:ascii="Roboto" w:hAnsi="Roboto"/>
        </w:rPr>
        <w:t xml:space="preserve"> </w:t>
      </w:r>
      <w:r w:rsidR="00AA65C2" w:rsidRPr="009157DD">
        <w:rPr>
          <w:rFonts w:ascii="Roboto" w:hAnsi="Roboto"/>
          <w:lang w:val="en-US"/>
        </w:rPr>
        <w:t>When compiling the recommendations</w:t>
      </w:r>
      <w:r w:rsidRPr="009157DD">
        <w:rPr>
          <w:rFonts w:ascii="Roboto" w:hAnsi="Roboto"/>
          <w:lang w:val="en-US"/>
        </w:rPr>
        <w:t xml:space="preserve">, the </w:t>
      </w:r>
      <w:r w:rsidR="00FE10DC" w:rsidRPr="009157DD">
        <w:rPr>
          <w:rFonts w:ascii="Roboto" w:hAnsi="Roboto"/>
          <w:lang w:val="en-US"/>
        </w:rPr>
        <w:t xml:space="preserve">Concluding Observations </w:t>
      </w:r>
      <w:r w:rsidR="00AA65C2" w:rsidRPr="009157DD">
        <w:rPr>
          <w:rFonts w:ascii="Roboto" w:hAnsi="Roboto"/>
          <w:lang w:val="en-US"/>
        </w:rPr>
        <w:t>were</w:t>
      </w:r>
      <w:r w:rsidR="00FE10DC" w:rsidRPr="009157DD">
        <w:rPr>
          <w:rFonts w:ascii="Roboto" w:hAnsi="Roboto"/>
          <w:lang w:val="en-US"/>
        </w:rPr>
        <w:t xml:space="preserve"> only available in Arabic. This document includes an automated translation to English by </w:t>
      </w:r>
      <w:hyperlink r:id="rId1" w:history="1">
        <w:proofErr w:type="spellStart"/>
        <w:r w:rsidR="00FE10DC" w:rsidRPr="009157DD">
          <w:rPr>
            <w:rStyle w:val="Hyperlink"/>
            <w:rFonts w:ascii="Roboto" w:hAnsi="Roboto"/>
            <w:lang w:val="en-US"/>
          </w:rPr>
          <w:t>DeepL</w:t>
        </w:r>
        <w:proofErr w:type="spellEnd"/>
      </w:hyperlink>
      <w:r w:rsidR="00FE10DC" w:rsidRPr="009157DD">
        <w:rPr>
          <w:rFonts w:ascii="Roboto" w:hAnsi="Roboto"/>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FAF"/>
    <w:multiLevelType w:val="multilevel"/>
    <w:tmpl w:val="9ED0F924"/>
    <w:styleLink w:val="List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356077"/>
    <w:multiLevelType w:val="multilevel"/>
    <w:tmpl w:val="0972CF1E"/>
    <w:styleLink w:val="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C3AD2"/>
    <w:multiLevelType w:val="hybridMultilevel"/>
    <w:tmpl w:val="8236D73C"/>
    <w:lvl w:ilvl="0" w:tplc="95AA36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91333071">
    <w:abstractNumId w:val="0"/>
  </w:num>
  <w:num w:numId="2" w16cid:durableId="181433766">
    <w:abstractNumId w:val="1"/>
  </w:num>
  <w:num w:numId="3" w16cid:durableId="19935556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653CF"/>
    <w:rsid w:val="000C5D91"/>
    <w:rsid w:val="0010159D"/>
    <w:rsid w:val="00123AC2"/>
    <w:rsid w:val="00133AE5"/>
    <w:rsid w:val="001A3459"/>
    <w:rsid w:val="001C40E7"/>
    <w:rsid w:val="00234883"/>
    <w:rsid w:val="00236856"/>
    <w:rsid w:val="00254677"/>
    <w:rsid w:val="002A3808"/>
    <w:rsid w:val="00301FF4"/>
    <w:rsid w:val="00303C9D"/>
    <w:rsid w:val="003056C8"/>
    <w:rsid w:val="003167D0"/>
    <w:rsid w:val="00364A25"/>
    <w:rsid w:val="00374DC6"/>
    <w:rsid w:val="0038440D"/>
    <w:rsid w:val="00391378"/>
    <w:rsid w:val="003C55C4"/>
    <w:rsid w:val="003E0CB1"/>
    <w:rsid w:val="004230B0"/>
    <w:rsid w:val="00427166"/>
    <w:rsid w:val="00463994"/>
    <w:rsid w:val="004E5A44"/>
    <w:rsid w:val="00511C57"/>
    <w:rsid w:val="00512C7C"/>
    <w:rsid w:val="00513A32"/>
    <w:rsid w:val="00516828"/>
    <w:rsid w:val="0054085F"/>
    <w:rsid w:val="00574C88"/>
    <w:rsid w:val="005B64F7"/>
    <w:rsid w:val="005E37B9"/>
    <w:rsid w:val="00613B19"/>
    <w:rsid w:val="006535DB"/>
    <w:rsid w:val="006869C5"/>
    <w:rsid w:val="00697307"/>
    <w:rsid w:val="006A76D4"/>
    <w:rsid w:val="006F558E"/>
    <w:rsid w:val="00712A47"/>
    <w:rsid w:val="007C1D1E"/>
    <w:rsid w:val="007D0DAE"/>
    <w:rsid w:val="007D10EE"/>
    <w:rsid w:val="007D4E54"/>
    <w:rsid w:val="007E2FD7"/>
    <w:rsid w:val="00852AA2"/>
    <w:rsid w:val="008563EF"/>
    <w:rsid w:val="008A6AC0"/>
    <w:rsid w:val="008F39EC"/>
    <w:rsid w:val="009108EE"/>
    <w:rsid w:val="00911754"/>
    <w:rsid w:val="009157DD"/>
    <w:rsid w:val="00916729"/>
    <w:rsid w:val="009240C5"/>
    <w:rsid w:val="009528CF"/>
    <w:rsid w:val="009702D2"/>
    <w:rsid w:val="00977A56"/>
    <w:rsid w:val="00990619"/>
    <w:rsid w:val="009F7BCA"/>
    <w:rsid w:val="00A40D2B"/>
    <w:rsid w:val="00A6478D"/>
    <w:rsid w:val="00A80B70"/>
    <w:rsid w:val="00A83575"/>
    <w:rsid w:val="00A85CC8"/>
    <w:rsid w:val="00AA65C2"/>
    <w:rsid w:val="00AB3037"/>
    <w:rsid w:val="00AD1BA1"/>
    <w:rsid w:val="00AE71EE"/>
    <w:rsid w:val="00B04497"/>
    <w:rsid w:val="00B1447E"/>
    <w:rsid w:val="00B15503"/>
    <w:rsid w:val="00B25FEC"/>
    <w:rsid w:val="00B26CB8"/>
    <w:rsid w:val="00B91060"/>
    <w:rsid w:val="00B95D20"/>
    <w:rsid w:val="00BA5B51"/>
    <w:rsid w:val="00BD11BA"/>
    <w:rsid w:val="00BD717C"/>
    <w:rsid w:val="00BE1711"/>
    <w:rsid w:val="00BE19C8"/>
    <w:rsid w:val="00C550DA"/>
    <w:rsid w:val="00C94783"/>
    <w:rsid w:val="00CD0E1B"/>
    <w:rsid w:val="00CD54E4"/>
    <w:rsid w:val="00CE2095"/>
    <w:rsid w:val="00CE7247"/>
    <w:rsid w:val="00D15918"/>
    <w:rsid w:val="00D217E6"/>
    <w:rsid w:val="00D31087"/>
    <w:rsid w:val="00D64D01"/>
    <w:rsid w:val="00D97662"/>
    <w:rsid w:val="00DF0C8C"/>
    <w:rsid w:val="00DF1642"/>
    <w:rsid w:val="00DF4725"/>
    <w:rsid w:val="00E22B63"/>
    <w:rsid w:val="00E50004"/>
    <w:rsid w:val="00E85A36"/>
    <w:rsid w:val="00E879B5"/>
    <w:rsid w:val="00ED3A91"/>
    <w:rsid w:val="00F4433A"/>
    <w:rsid w:val="00F92B03"/>
    <w:rsid w:val="00FC3F00"/>
    <w:rsid w:val="00FD1CA1"/>
    <w:rsid w:val="00FE10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Normal"/>
    <w:next w:val="Normal"/>
    <w:link w:val="Heading2Char"/>
    <w:uiPriority w:val="9"/>
    <w:unhideWhenUsed/>
    <w:qFormat/>
    <w:rsid w:val="008A6A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8A6AC0"/>
    <w:pPr>
      <w:keepNext/>
      <w:keepLines/>
      <w:spacing w:before="40"/>
      <w:jc w:val="both"/>
      <w:outlineLvl w:val="2"/>
    </w:pPr>
    <w:rPr>
      <w:rFonts w:asciiTheme="majorHAnsi" w:eastAsiaTheme="majorEastAsia" w:hAnsiTheme="majorHAnsi" w:cstheme="majorBidi"/>
      <w:color w:val="1F3763" w:themeColor="accent1" w:themeShade="7F"/>
      <w:sz w:val="24"/>
      <w:szCs w:val="24"/>
      <w:lang w:val="en-GB" w:eastAsia="en-US"/>
    </w:rPr>
  </w:style>
  <w:style w:type="paragraph" w:styleId="Heading5">
    <w:name w:val="heading 5"/>
    <w:basedOn w:val="Normal"/>
    <w:next w:val="Normal"/>
    <w:link w:val="Heading5Char"/>
    <w:uiPriority w:val="9"/>
    <w:qFormat/>
    <w:rsid w:val="008A6AC0"/>
    <w:pPr>
      <w:spacing w:before="240" w:after="60"/>
      <w:jc w:val="both"/>
      <w:outlineLvl w:val="4"/>
    </w:pPr>
    <w:rPr>
      <w:rFonts w:ascii="Cambria" w:hAnsi="Cambria"/>
      <w:b/>
      <w:bCs/>
      <w:i/>
      <w:iCs/>
      <w:sz w:val="26"/>
      <w:szCs w:val="26"/>
      <w:lang w:val="x-non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9528CF"/>
    <w:pPr>
      <w:tabs>
        <w:tab w:val="right" w:leader="dot" w:pos="9016"/>
      </w:tabs>
      <w:spacing w:after="120" w:line="360" w:lineRule="auto"/>
    </w:pPr>
    <w:rPr>
      <w:rFonts w:asciiTheme="minorHAnsi" w:hAnsiTheme="minorHAnsi" w:cstheme="minorHAnsi"/>
      <w:b/>
      <w:bCs/>
    </w:rPr>
  </w:style>
  <w:style w:type="paragraph" w:styleId="TOC2">
    <w:name w:val="toc 2"/>
    <w:basedOn w:val="Normal"/>
    <w:next w:val="Normal"/>
    <w:autoRedefine/>
    <w:uiPriority w:val="39"/>
    <w:unhideWhenUsed/>
    <w:rsid w:val="00234883"/>
    <w:pPr>
      <w:tabs>
        <w:tab w:val="right" w:leader="dot" w:pos="9016"/>
      </w:tabs>
    </w:pPr>
    <w:rPr>
      <w:rFonts w:asciiTheme="minorHAnsi" w:eastAsiaTheme="majorEastAsia" w:hAnsiTheme="minorHAnsi" w:cstheme="minorHAnsi"/>
      <w:b/>
      <w:bCs/>
      <w:noProof/>
      <w:lang w:val="en-GB" w:eastAsia="en-U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rsid w:val="008A6A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8A6AC0"/>
    <w:rPr>
      <w:rFonts w:asciiTheme="majorHAnsi" w:eastAsiaTheme="majorEastAsia" w:hAnsiTheme="majorHAnsi" w:cstheme="majorBidi"/>
      <w:color w:val="1F3763" w:themeColor="accent1" w:themeShade="7F"/>
      <w:sz w:val="24"/>
      <w:szCs w:val="24"/>
      <w:lang w:val="en-GB" w:eastAsia="en-US"/>
    </w:rPr>
  </w:style>
  <w:style w:type="character" w:customStyle="1" w:styleId="Heading5Char">
    <w:name w:val="Heading 5 Char"/>
    <w:basedOn w:val="DefaultParagraphFont"/>
    <w:link w:val="Heading5"/>
    <w:uiPriority w:val="9"/>
    <w:rsid w:val="008A6AC0"/>
    <w:rPr>
      <w:rFonts w:ascii="Cambria" w:hAnsi="Cambria"/>
      <w:b/>
      <w:bCs/>
      <w:i/>
      <w:iCs/>
      <w:sz w:val="26"/>
      <w:szCs w:val="26"/>
      <w:lang w:val="x-none" w:eastAsia="en-US"/>
    </w:rPr>
  </w:style>
  <w:style w:type="numbering" w:customStyle="1" w:styleId="Aucuneliste1">
    <w:name w:val="Aucune liste1"/>
    <w:next w:val="NoList"/>
    <w:uiPriority w:val="99"/>
    <w:semiHidden/>
    <w:unhideWhenUsed/>
    <w:rsid w:val="008A6AC0"/>
  </w:style>
  <w:style w:type="numbering" w:customStyle="1" w:styleId="NoList1">
    <w:name w:val="No List1"/>
    <w:next w:val="NoList"/>
    <w:uiPriority w:val="99"/>
    <w:semiHidden/>
    <w:unhideWhenUsed/>
    <w:rsid w:val="008A6AC0"/>
  </w:style>
  <w:style w:type="paragraph" w:customStyle="1" w:styleId="SingleTxtG">
    <w:name w:val="_ Single Txt_G"/>
    <w:basedOn w:val="Normal"/>
    <w:link w:val="SingleTxtGChar"/>
    <w:qFormat/>
    <w:rsid w:val="008A6AC0"/>
    <w:pPr>
      <w:suppressAutoHyphens/>
      <w:spacing w:after="120" w:line="240" w:lineRule="atLeast"/>
      <w:ind w:left="1134" w:right="1134"/>
      <w:jc w:val="both"/>
    </w:pPr>
    <w:rPr>
      <w:lang w:val="x-none" w:eastAsia="x-none"/>
    </w:rPr>
  </w:style>
  <w:style w:type="character" w:customStyle="1" w:styleId="SingleTxtGChar">
    <w:name w:val="_ Single Txt_G Char"/>
    <w:link w:val="SingleTxtG"/>
    <w:rsid w:val="008A6AC0"/>
    <w:rPr>
      <w:lang w:val="x-none" w:eastAsia="x-none"/>
    </w:rPr>
  </w:style>
  <w:style w:type="paragraph" w:styleId="BalloonText">
    <w:name w:val="Balloon Text"/>
    <w:basedOn w:val="Normal"/>
    <w:link w:val="BalloonTextChar"/>
    <w:uiPriority w:val="99"/>
    <w:semiHidden/>
    <w:unhideWhenUsed/>
    <w:rsid w:val="008A6AC0"/>
    <w:pPr>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uiPriority w:val="99"/>
    <w:semiHidden/>
    <w:rsid w:val="008A6AC0"/>
    <w:rPr>
      <w:rFonts w:ascii="Tahoma" w:eastAsia="Cambria" w:hAnsi="Tahoma"/>
      <w:sz w:val="16"/>
      <w:szCs w:val="16"/>
      <w:lang w:val="en-GB" w:eastAsia="en-US"/>
    </w:rPr>
  </w:style>
  <w:style w:type="paragraph" w:styleId="Title">
    <w:name w:val="Title"/>
    <w:basedOn w:val="Normal"/>
    <w:next w:val="Normal"/>
    <w:link w:val="TitleChar"/>
    <w:uiPriority w:val="10"/>
    <w:qFormat/>
    <w:rsid w:val="008A6AC0"/>
    <w:pPr>
      <w:spacing w:before="240" w:after="60"/>
      <w:jc w:val="center"/>
      <w:outlineLvl w:val="0"/>
    </w:pPr>
    <w:rPr>
      <w:rFonts w:ascii="Cambria" w:hAnsi="Cambria"/>
      <w:b/>
      <w:bCs/>
      <w:kern w:val="28"/>
      <w:sz w:val="32"/>
      <w:szCs w:val="32"/>
      <w:lang w:val="en-GB" w:eastAsia="en-US"/>
    </w:rPr>
  </w:style>
  <w:style w:type="character" w:customStyle="1" w:styleId="TitleChar">
    <w:name w:val="Title Char"/>
    <w:basedOn w:val="DefaultParagraphFont"/>
    <w:link w:val="Title"/>
    <w:uiPriority w:val="10"/>
    <w:rsid w:val="008A6AC0"/>
    <w:rPr>
      <w:rFonts w:ascii="Cambria" w:hAnsi="Cambria"/>
      <w:b/>
      <w:bCs/>
      <w:kern w:val="28"/>
      <w:sz w:val="32"/>
      <w:szCs w:val="32"/>
      <w:lang w:val="en-GB" w:eastAsia="en-US"/>
    </w:rPr>
  </w:style>
  <w:style w:type="character" w:styleId="FollowedHyperlink">
    <w:name w:val="FollowedHyperlink"/>
    <w:uiPriority w:val="99"/>
    <w:semiHidden/>
    <w:unhideWhenUsed/>
    <w:rsid w:val="008A6AC0"/>
    <w:rPr>
      <w:color w:val="800080"/>
      <w:u w:val="single"/>
    </w:rPr>
  </w:style>
  <w:style w:type="paragraph" w:styleId="NormalWeb">
    <w:name w:val="Normal (Web)"/>
    <w:basedOn w:val="Normal"/>
    <w:uiPriority w:val="99"/>
    <w:unhideWhenUsed/>
    <w:rsid w:val="008A6AC0"/>
    <w:pPr>
      <w:spacing w:before="100" w:beforeAutospacing="1" w:after="100" w:afterAutospacing="1"/>
      <w:jc w:val="both"/>
    </w:pPr>
    <w:rPr>
      <w:sz w:val="22"/>
      <w:szCs w:val="24"/>
      <w:lang w:val="en-GB"/>
    </w:rPr>
  </w:style>
  <w:style w:type="paragraph" w:styleId="Header">
    <w:name w:val="header"/>
    <w:aliases w:val="6_G"/>
    <w:basedOn w:val="Normal"/>
    <w:link w:val="HeaderChar"/>
    <w:unhideWhenUsed/>
    <w:rsid w:val="008A6AC0"/>
    <w:pPr>
      <w:tabs>
        <w:tab w:val="center" w:pos="4513"/>
        <w:tab w:val="right" w:pos="9026"/>
      </w:tabs>
      <w:jc w:val="both"/>
    </w:pPr>
    <w:rPr>
      <w:rFonts w:ascii="Cambria" w:eastAsia="Cambria" w:hAnsi="Cambria"/>
      <w:sz w:val="24"/>
      <w:szCs w:val="24"/>
      <w:lang w:val="en-GB" w:eastAsia="en-US"/>
    </w:rPr>
  </w:style>
  <w:style w:type="character" w:customStyle="1" w:styleId="HeaderChar">
    <w:name w:val="Header Char"/>
    <w:aliases w:val="6_G Char"/>
    <w:basedOn w:val="DefaultParagraphFont"/>
    <w:link w:val="Header"/>
    <w:rsid w:val="008A6AC0"/>
    <w:rPr>
      <w:rFonts w:ascii="Cambria" w:eastAsia="Cambria" w:hAnsi="Cambria"/>
      <w:sz w:val="24"/>
      <w:szCs w:val="24"/>
      <w:lang w:val="en-GB" w:eastAsia="en-US"/>
    </w:rPr>
  </w:style>
  <w:style w:type="character" w:customStyle="1" w:styleId="apple-style-span">
    <w:name w:val="apple-style-span"/>
    <w:rsid w:val="008A6AC0"/>
    <w:rPr>
      <w:rFonts w:cs="Times New Roman"/>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8A6AC0"/>
    <w:rPr>
      <w:sz w:val="18"/>
      <w:vertAlign w:val="superscript"/>
    </w:rPr>
  </w:style>
  <w:style w:type="paragraph" w:customStyle="1" w:styleId="H23G">
    <w:name w:val="_ H_2/3_G"/>
    <w:basedOn w:val="Normal"/>
    <w:next w:val="Normal"/>
    <w:link w:val="H23GChar"/>
    <w:qFormat/>
    <w:rsid w:val="008A6AC0"/>
    <w:pPr>
      <w:keepNext/>
      <w:keepLines/>
      <w:tabs>
        <w:tab w:val="right" w:pos="851"/>
      </w:tabs>
      <w:suppressAutoHyphens/>
      <w:spacing w:before="240" w:after="120" w:line="240" w:lineRule="exact"/>
      <w:ind w:left="1134" w:right="1134" w:hanging="1134"/>
      <w:jc w:val="both"/>
    </w:pPr>
    <w:rPr>
      <w:b/>
      <w:lang w:val="x-none" w:eastAsia="en-US"/>
    </w:rPr>
  </w:style>
  <w:style w:type="paragraph" w:customStyle="1" w:styleId="singletxtg0">
    <w:name w:val="singletxtg"/>
    <w:basedOn w:val="Normal"/>
    <w:rsid w:val="008A6AC0"/>
    <w:pPr>
      <w:spacing w:before="100" w:beforeAutospacing="1" w:after="100" w:afterAutospacing="1"/>
      <w:jc w:val="both"/>
    </w:pPr>
    <w:rPr>
      <w:sz w:val="22"/>
      <w:szCs w:val="24"/>
      <w:lang w:val="en-GB"/>
    </w:rPr>
  </w:style>
  <w:style w:type="paragraph" w:styleId="FootnoteText">
    <w:name w:val="footnote text"/>
    <w:basedOn w:val="Normal"/>
    <w:link w:val="FootnoteTextChar"/>
    <w:rsid w:val="008A6AC0"/>
    <w:pPr>
      <w:jc w:val="both"/>
    </w:pPr>
    <w:rPr>
      <w:rFonts w:ascii="Cambria" w:eastAsia="Cambria" w:hAnsi="Cambria"/>
      <w:lang w:val="en-GB" w:eastAsia="en-US"/>
    </w:rPr>
  </w:style>
  <w:style w:type="character" w:customStyle="1" w:styleId="FootnoteTextChar">
    <w:name w:val="Footnote Text Char"/>
    <w:basedOn w:val="DefaultParagraphFont"/>
    <w:link w:val="FootnoteText"/>
    <w:rsid w:val="008A6AC0"/>
    <w:rPr>
      <w:rFonts w:ascii="Cambria" w:eastAsia="Cambria" w:hAnsi="Cambria"/>
      <w:lang w:val="en-GB" w:eastAsia="en-US"/>
    </w:rPr>
  </w:style>
  <w:style w:type="character" w:customStyle="1" w:styleId="apple-converted-space">
    <w:name w:val="apple-converted-space"/>
    <w:basedOn w:val="DefaultParagraphFont"/>
    <w:rsid w:val="008A6AC0"/>
  </w:style>
  <w:style w:type="character" w:styleId="CommentReference">
    <w:name w:val="annotation reference"/>
    <w:rsid w:val="008A6AC0"/>
    <w:rPr>
      <w:sz w:val="16"/>
      <w:szCs w:val="16"/>
    </w:rPr>
  </w:style>
  <w:style w:type="paragraph" w:styleId="CommentText">
    <w:name w:val="annotation text"/>
    <w:basedOn w:val="Normal"/>
    <w:link w:val="CommentTextChar"/>
    <w:rsid w:val="008A6AC0"/>
    <w:pPr>
      <w:jc w:val="both"/>
    </w:pPr>
    <w:rPr>
      <w:rFonts w:ascii="Cambria" w:eastAsia="Cambria" w:hAnsi="Cambria"/>
      <w:lang w:val="en-GB" w:eastAsia="en-US"/>
    </w:rPr>
  </w:style>
  <w:style w:type="character" w:customStyle="1" w:styleId="CommentTextChar">
    <w:name w:val="Comment Text Char"/>
    <w:basedOn w:val="DefaultParagraphFont"/>
    <w:link w:val="CommentText"/>
    <w:rsid w:val="008A6AC0"/>
    <w:rPr>
      <w:rFonts w:ascii="Cambria" w:eastAsia="Cambria" w:hAnsi="Cambria"/>
      <w:lang w:val="en-GB" w:eastAsia="en-US"/>
    </w:rPr>
  </w:style>
  <w:style w:type="paragraph" w:styleId="CommentSubject">
    <w:name w:val="annotation subject"/>
    <w:basedOn w:val="CommentText"/>
    <w:next w:val="CommentText"/>
    <w:link w:val="CommentSubjectChar"/>
    <w:rsid w:val="008A6AC0"/>
    <w:rPr>
      <w:b/>
      <w:bCs/>
    </w:rPr>
  </w:style>
  <w:style w:type="character" w:customStyle="1" w:styleId="CommentSubjectChar">
    <w:name w:val="Comment Subject Char"/>
    <w:basedOn w:val="CommentTextChar"/>
    <w:link w:val="CommentSubject"/>
    <w:rsid w:val="008A6AC0"/>
    <w:rPr>
      <w:rFonts w:ascii="Cambria" w:eastAsia="Cambria" w:hAnsi="Cambria"/>
      <w:b/>
      <w:bCs/>
      <w:lang w:val="en-GB" w:eastAsia="en-US"/>
    </w:rPr>
  </w:style>
  <w:style w:type="character" w:styleId="Strong">
    <w:name w:val="Strong"/>
    <w:qFormat/>
    <w:rsid w:val="008A6AC0"/>
    <w:rPr>
      <w:b/>
      <w:bCs/>
    </w:rPr>
  </w:style>
  <w:style w:type="paragraph" w:customStyle="1" w:styleId="Sansinterligne1">
    <w:name w:val="Sans interligne1"/>
    <w:uiPriority w:val="1"/>
    <w:qFormat/>
    <w:rsid w:val="008A6AC0"/>
    <w:rPr>
      <w:rFonts w:ascii="Cambria" w:eastAsia="Cambria" w:hAnsi="Cambria"/>
      <w:sz w:val="24"/>
      <w:szCs w:val="24"/>
      <w:lang w:val="fr-FR" w:eastAsia="en-US"/>
    </w:rPr>
  </w:style>
  <w:style w:type="paragraph" w:styleId="Subtitle">
    <w:name w:val="Subtitle"/>
    <w:basedOn w:val="Normal"/>
    <w:next w:val="Normal"/>
    <w:link w:val="SubtitleChar"/>
    <w:qFormat/>
    <w:rsid w:val="008A6AC0"/>
    <w:pPr>
      <w:spacing w:after="60"/>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rsid w:val="008A6AC0"/>
    <w:rPr>
      <w:rFonts w:ascii="Cambria" w:hAnsi="Cambria"/>
      <w:sz w:val="24"/>
      <w:szCs w:val="24"/>
      <w:lang w:val="en-GB" w:eastAsia="en-US"/>
    </w:rPr>
  </w:style>
  <w:style w:type="character" w:customStyle="1" w:styleId="H23GChar">
    <w:name w:val="_ H_2/3_G Char"/>
    <w:link w:val="H23G"/>
    <w:locked/>
    <w:rsid w:val="008A6AC0"/>
    <w:rPr>
      <w:b/>
      <w:lang w:val="x-none" w:eastAsia="en-US"/>
    </w:rPr>
  </w:style>
  <w:style w:type="paragraph" w:customStyle="1" w:styleId="Articles">
    <w:name w:val="Articles"/>
    <w:basedOn w:val="Normal"/>
    <w:link w:val="ArticlesCar"/>
    <w:qFormat/>
    <w:rsid w:val="008A6AC0"/>
    <w:pPr>
      <w:shd w:val="clear" w:color="auto" w:fill="B8CCE4"/>
      <w:tabs>
        <w:tab w:val="left" w:pos="426"/>
      </w:tabs>
      <w:contextualSpacing/>
      <w:jc w:val="both"/>
    </w:pPr>
    <w:rPr>
      <w:rFonts w:ascii="Calibri" w:eastAsia="Cambria" w:hAnsi="Calibri"/>
      <w:bCs/>
      <w:i/>
      <w:iCs/>
      <w:color w:val="C00000"/>
      <w:sz w:val="22"/>
      <w:szCs w:val="22"/>
      <w:lang w:val="en-US" w:eastAsia="en-US"/>
    </w:rPr>
  </w:style>
  <w:style w:type="character" w:customStyle="1" w:styleId="Hyperlink10">
    <w:name w:val="Hyperlink.10"/>
    <w:rsid w:val="008A6AC0"/>
    <w:rPr>
      <w:color w:val="0000FF"/>
      <w:u w:val="single" w:color="0000FF"/>
      <w:lang w:val="es-ES_tradnl"/>
    </w:rPr>
  </w:style>
  <w:style w:type="character" w:customStyle="1" w:styleId="ArticlesCar">
    <w:name w:val="Articles Car"/>
    <w:link w:val="Articles"/>
    <w:rsid w:val="008A6AC0"/>
    <w:rPr>
      <w:rFonts w:ascii="Calibri" w:eastAsia="Cambria" w:hAnsi="Calibri"/>
      <w:bCs/>
      <w:i/>
      <w:iCs/>
      <w:color w:val="C00000"/>
      <w:sz w:val="22"/>
      <w:szCs w:val="22"/>
      <w:shd w:val="clear" w:color="auto" w:fill="B8CCE4"/>
      <w:lang w:val="en-US" w:eastAsia="en-US"/>
    </w:rPr>
  </w:style>
  <w:style w:type="character" w:customStyle="1" w:styleId="Hyperlink12">
    <w:name w:val="Hyperlink.12"/>
    <w:rsid w:val="008A6AC0"/>
    <w:rPr>
      <w:color w:val="0000FF"/>
      <w:u w:val="single" w:color="0000FF"/>
      <w:lang w:val="es-ES_tradnl"/>
    </w:rPr>
  </w:style>
  <w:style w:type="numbering" w:customStyle="1" w:styleId="List0">
    <w:name w:val="List 0"/>
    <w:basedOn w:val="NoList"/>
    <w:rsid w:val="008A6AC0"/>
    <w:pPr>
      <w:numPr>
        <w:numId w:val="1"/>
      </w:numPr>
    </w:pPr>
  </w:style>
  <w:style w:type="numbering" w:customStyle="1" w:styleId="List1">
    <w:name w:val="List 1"/>
    <w:basedOn w:val="NoList"/>
    <w:rsid w:val="008A6AC0"/>
    <w:pPr>
      <w:numPr>
        <w:numId w:val="2"/>
      </w:numPr>
    </w:pPr>
  </w:style>
  <w:style w:type="character" w:customStyle="1" w:styleId="Hyperlink13">
    <w:name w:val="Hyperlink.13"/>
    <w:rsid w:val="008A6AC0"/>
    <w:rPr>
      <w:color w:val="0432FF"/>
      <w:u w:val="single" w:color="0000FF"/>
    </w:rPr>
  </w:style>
  <w:style w:type="character" w:customStyle="1" w:styleId="Red">
    <w:name w:val="Red"/>
    <w:rsid w:val="008A6AC0"/>
    <w:rPr>
      <w:color w:val="C82505"/>
    </w:rPr>
  </w:style>
  <w:style w:type="character" w:customStyle="1" w:styleId="Hyperlink16">
    <w:name w:val="Hyperlink.16"/>
    <w:rsid w:val="008A6AC0"/>
    <w:rPr>
      <w:rFonts w:ascii="Calibri" w:eastAsia="Calibri" w:hAnsi="Calibri" w:cs="Calibri"/>
      <w:b/>
      <w:bCs/>
      <w:color w:val="0000FF"/>
      <w:u w:val="single" w:color="0000FF"/>
      <w:lang w:val="en-US"/>
    </w:rPr>
  </w:style>
  <w:style w:type="character" w:customStyle="1" w:styleId="Hyperlink14">
    <w:name w:val="Hyperlink.14"/>
    <w:rsid w:val="008A6AC0"/>
    <w:rPr>
      <w:rFonts w:ascii="Calibri" w:eastAsia="Calibri" w:hAnsi="Calibri" w:cs="Calibri"/>
      <w:b/>
      <w:bCs/>
      <w:color w:val="0000FF"/>
      <w:sz w:val="24"/>
      <w:szCs w:val="24"/>
      <w:u w:val="single" w:color="0000FF"/>
      <w:lang w:val="en-US"/>
    </w:rPr>
  </w:style>
  <w:style w:type="character" w:customStyle="1" w:styleId="Hyperlink23">
    <w:name w:val="Hyperlink.23"/>
    <w:rsid w:val="008A6AC0"/>
    <w:rPr>
      <w:b/>
      <w:bCs/>
      <w:u w:color="000000"/>
    </w:rPr>
  </w:style>
  <w:style w:type="character" w:customStyle="1" w:styleId="Hyperlink28">
    <w:name w:val="Hyperlink.28"/>
    <w:rsid w:val="008A6AC0"/>
    <w:rPr>
      <w:b/>
      <w:bCs/>
      <w:color w:val="0000FF"/>
      <w:sz w:val="24"/>
      <w:szCs w:val="24"/>
      <w:u w:val="single" w:color="0000FF"/>
      <w:lang w:val="es-ES_tradnl"/>
    </w:rPr>
  </w:style>
  <w:style w:type="character" w:customStyle="1" w:styleId="Hyperlink30">
    <w:name w:val="Hyperlink.30"/>
    <w:rsid w:val="008A6AC0"/>
    <w:rPr>
      <w:color w:val="0000FF"/>
      <w:u w:val="single" w:color="0000FF"/>
      <w:lang w:val="es-ES_tradnl"/>
    </w:rPr>
  </w:style>
  <w:style w:type="paragraph" w:customStyle="1" w:styleId="DefaultStyle">
    <w:name w:val="Default Style"/>
    <w:rsid w:val="008A6AC0"/>
    <w:pPr>
      <w:pBdr>
        <w:top w:val="nil"/>
        <w:left w:val="nil"/>
        <w:bottom w:val="nil"/>
        <w:right w:val="nil"/>
        <w:between w:val="nil"/>
        <w:bar w:val="nil"/>
      </w:pBdr>
      <w:suppressAutoHyphens/>
      <w:jc w:val="both"/>
    </w:pPr>
    <w:rPr>
      <w:rFonts w:ascii="Calibri" w:eastAsia="Calibri" w:hAnsi="Calibri" w:cs="Calibri"/>
      <w:color w:val="000000"/>
      <w:sz w:val="22"/>
      <w:szCs w:val="22"/>
      <w:u w:color="000000"/>
      <w:bdr w:val="nil"/>
      <w:lang w:val="fr-FR" w:eastAsia="en-US"/>
    </w:rPr>
  </w:style>
  <w:style w:type="paragraph" w:styleId="DocumentMap">
    <w:name w:val="Document Map"/>
    <w:basedOn w:val="Normal"/>
    <w:link w:val="DocumentMapChar"/>
    <w:rsid w:val="008A6AC0"/>
    <w:pPr>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8A6AC0"/>
    <w:rPr>
      <w:rFonts w:ascii="Lucida Grande" w:eastAsia="Cambria" w:hAnsi="Lucida Grande" w:cs="Lucida Grande"/>
      <w:sz w:val="24"/>
      <w:szCs w:val="24"/>
      <w:lang w:val="en-GB" w:eastAsia="en-US"/>
    </w:rPr>
  </w:style>
  <w:style w:type="character" w:customStyle="1" w:styleId="sessionsubtitle">
    <w:name w:val="sessionsubtitle"/>
    <w:rsid w:val="008A6AC0"/>
  </w:style>
  <w:style w:type="paragraph" w:styleId="Index1">
    <w:name w:val="index 1"/>
    <w:basedOn w:val="Normal"/>
    <w:next w:val="Normal"/>
    <w:autoRedefine/>
    <w:rsid w:val="008A6AC0"/>
    <w:pPr>
      <w:ind w:left="220" w:hanging="220"/>
      <w:jc w:val="both"/>
    </w:pPr>
    <w:rPr>
      <w:rFonts w:ascii="Calibri" w:eastAsia="Cambria" w:hAnsi="Calibri"/>
      <w:sz w:val="22"/>
      <w:szCs w:val="24"/>
      <w:lang w:val="en-GB" w:eastAsia="en-US"/>
    </w:rPr>
  </w:style>
  <w:style w:type="paragraph" w:styleId="Index2">
    <w:name w:val="index 2"/>
    <w:basedOn w:val="Normal"/>
    <w:next w:val="Normal"/>
    <w:autoRedefine/>
    <w:rsid w:val="008A6AC0"/>
    <w:pPr>
      <w:ind w:left="440" w:hanging="220"/>
      <w:jc w:val="both"/>
    </w:pPr>
    <w:rPr>
      <w:rFonts w:ascii="Calibri" w:eastAsia="Cambria" w:hAnsi="Calibri"/>
      <w:sz w:val="22"/>
      <w:szCs w:val="24"/>
      <w:lang w:val="en-GB" w:eastAsia="en-US"/>
    </w:rPr>
  </w:style>
  <w:style w:type="paragraph" w:styleId="Index3">
    <w:name w:val="index 3"/>
    <w:basedOn w:val="Normal"/>
    <w:next w:val="Normal"/>
    <w:autoRedefine/>
    <w:rsid w:val="008A6AC0"/>
    <w:pPr>
      <w:ind w:left="660" w:hanging="220"/>
      <w:jc w:val="both"/>
    </w:pPr>
    <w:rPr>
      <w:rFonts w:ascii="Calibri" w:eastAsia="Cambria" w:hAnsi="Calibri"/>
      <w:sz w:val="22"/>
      <w:szCs w:val="24"/>
      <w:lang w:val="en-GB" w:eastAsia="en-US"/>
    </w:rPr>
  </w:style>
  <w:style w:type="paragraph" w:styleId="Index4">
    <w:name w:val="index 4"/>
    <w:basedOn w:val="Normal"/>
    <w:next w:val="Normal"/>
    <w:autoRedefine/>
    <w:rsid w:val="008A6AC0"/>
    <w:pPr>
      <w:ind w:left="880" w:hanging="220"/>
      <w:jc w:val="both"/>
    </w:pPr>
    <w:rPr>
      <w:rFonts w:ascii="Calibri" w:eastAsia="Cambria" w:hAnsi="Calibri"/>
      <w:sz w:val="22"/>
      <w:szCs w:val="24"/>
      <w:lang w:val="en-GB" w:eastAsia="en-US"/>
    </w:rPr>
  </w:style>
  <w:style w:type="paragraph" w:styleId="Index5">
    <w:name w:val="index 5"/>
    <w:basedOn w:val="Normal"/>
    <w:next w:val="Normal"/>
    <w:autoRedefine/>
    <w:rsid w:val="008A6AC0"/>
    <w:pPr>
      <w:ind w:left="1100" w:hanging="220"/>
      <w:jc w:val="both"/>
    </w:pPr>
    <w:rPr>
      <w:rFonts w:ascii="Calibri" w:eastAsia="Cambria" w:hAnsi="Calibri"/>
      <w:sz w:val="22"/>
      <w:szCs w:val="24"/>
      <w:lang w:val="en-GB" w:eastAsia="en-US"/>
    </w:rPr>
  </w:style>
  <w:style w:type="paragraph" w:styleId="Index6">
    <w:name w:val="index 6"/>
    <w:basedOn w:val="Normal"/>
    <w:next w:val="Normal"/>
    <w:autoRedefine/>
    <w:rsid w:val="008A6AC0"/>
    <w:pPr>
      <w:ind w:left="1320" w:hanging="220"/>
      <w:jc w:val="both"/>
    </w:pPr>
    <w:rPr>
      <w:rFonts w:ascii="Calibri" w:eastAsia="Cambria" w:hAnsi="Calibri"/>
      <w:sz w:val="22"/>
      <w:szCs w:val="24"/>
      <w:lang w:val="en-GB" w:eastAsia="en-US"/>
    </w:rPr>
  </w:style>
  <w:style w:type="paragraph" w:styleId="Index7">
    <w:name w:val="index 7"/>
    <w:basedOn w:val="Normal"/>
    <w:next w:val="Normal"/>
    <w:autoRedefine/>
    <w:rsid w:val="008A6AC0"/>
    <w:pPr>
      <w:ind w:left="1540" w:hanging="220"/>
      <w:jc w:val="both"/>
    </w:pPr>
    <w:rPr>
      <w:rFonts w:ascii="Calibri" w:eastAsia="Cambria" w:hAnsi="Calibri"/>
      <w:sz w:val="22"/>
      <w:szCs w:val="24"/>
      <w:lang w:val="en-GB" w:eastAsia="en-US"/>
    </w:rPr>
  </w:style>
  <w:style w:type="paragraph" w:styleId="Index8">
    <w:name w:val="index 8"/>
    <w:basedOn w:val="Normal"/>
    <w:next w:val="Normal"/>
    <w:autoRedefine/>
    <w:rsid w:val="008A6AC0"/>
    <w:pPr>
      <w:ind w:left="1760" w:hanging="220"/>
      <w:jc w:val="both"/>
    </w:pPr>
    <w:rPr>
      <w:rFonts w:ascii="Calibri" w:eastAsia="Cambria" w:hAnsi="Calibri"/>
      <w:sz w:val="22"/>
      <w:szCs w:val="24"/>
      <w:lang w:val="en-GB" w:eastAsia="en-US"/>
    </w:rPr>
  </w:style>
  <w:style w:type="paragraph" w:styleId="Index9">
    <w:name w:val="index 9"/>
    <w:basedOn w:val="Normal"/>
    <w:next w:val="Normal"/>
    <w:autoRedefine/>
    <w:rsid w:val="008A6AC0"/>
    <w:pPr>
      <w:ind w:left="1980" w:hanging="220"/>
      <w:jc w:val="both"/>
    </w:pPr>
    <w:rPr>
      <w:rFonts w:ascii="Calibri" w:eastAsia="Cambria" w:hAnsi="Calibri"/>
      <w:sz w:val="22"/>
      <w:szCs w:val="24"/>
      <w:lang w:val="en-GB" w:eastAsia="en-US"/>
    </w:rPr>
  </w:style>
  <w:style w:type="paragraph" w:styleId="IndexHeading">
    <w:name w:val="index heading"/>
    <w:basedOn w:val="Normal"/>
    <w:next w:val="Index1"/>
    <w:rsid w:val="008A6AC0"/>
    <w:pPr>
      <w:jc w:val="both"/>
    </w:pPr>
    <w:rPr>
      <w:rFonts w:ascii="Calibri" w:eastAsia="Cambria" w:hAnsi="Calibri"/>
      <w:sz w:val="22"/>
      <w:szCs w:val="24"/>
      <w:lang w:val="en-GB" w:eastAsia="en-US"/>
    </w:rPr>
  </w:style>
  <w:style w:type="paragraph" w:styleId="ListParagraph">
    <w:name w:val="List Paragraph"/>
    <w:basedOn w:val="Normal"/>
    <w:uiPriority w:val="34"/>
    <w:qFormat/>
    <w:rsid w:val="008A6AC0"/>
    <w:pPr>
      <w:ind w:left="720"/>
      <w:contextualSpacing/>
      <w:jc w:val="both"/>
    </w:pPr>
    <w:rPr>
      <w:rFonts w:ascii="Calibri" w:eastAsia="Cambria" w:hAnsi="Calibri"/>
      <w:sz w:val="22"/>
      <w:szCs w:val="24"/>
      <w:lang w:val="en-GB" w:eastAsia="en-US"/>
    </w:rPr>
  </w:style>
  <w:style w:type="character" w:customStyle="1" w:styleId="UnresolvedMention1">
    <w:name w:val="Unresolved Mention1"/>
    <w:basedOn w:val="DefaultParagraphFont"/>
    <w:uiPriority w:val="99"/>
    <w:semiHidden/>
    <w:unhideWhenUsed/>
    <w:rsid w:val="008A6AC0"/>
    <w:rPr>
      <w:color w:val="808080"/>
      <w:shd w:val="clear" w:color="auto" w:fill="E6E6E6"/>
    </w:rPr>
  </w:style>
  <w:style w:type="character" w:customStyle="1" w:styleId="Mencinsinresolver1">
    <w:name w:val="Mención sin resolver1"/>
    <w:basedOn w:val="DefaultParagraphFont"/>
    <w:uiPriority w:val="99"/>
    <w:semiHidden/>
    <w:unhideWhenUsed/>
    <w:rsid w:val="008A6AC0"/>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8A6AC0"/>
    <w:pPr>
      <w:spacing w:after="160" w:line="240" w:lineRule="exact"/>
    </w:pPr>
    <w:rPr>
      <w:sz w:val="18"/>
      <w:vertAlign w:val="superscript"/>
    </w:rPr>
  </w:style>
  <w:style w:type="character" w:customStyle="1" w:styleId="col-xs-12">
    <w:name w:val="col-xs-12"/>
    <w:basedOn w:val="DefaultParagraphFont"/>
    <w:rsid w:val="008A6AC0"/>
  </w:style>
  <w:style w:type="character" w:customStyle="1" w:styleId="highlight">
    <w:name w:val="highlight"/>
    <w:basedOn w:val="DefaultParagraphFont"/>
    <w:rsid w:val="008A6AC0"/>
  </w:style>
  <w:style w:type="paragraph" w:customStyle="1" w:styleId="HMG">
    <w:name w:val="_ H __M_G"/>
    <w:basedOn w:val="Normal"/>
    <w:next w:val="Normal"/>
    <w:qFormat/>
    <w:rsid w:val="008A6AC0"/>
    <w:pPr>
      <w:keepNext/>
      <w:keepLines/>
      <w:tabs>
        <w:tab w:val="right" w:pos="851"/>
      </w:tabs>
      <w:suppressAutoHyphens/>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uiPriority w:val="99"/>
    <w:semiHidden/>
    <w:unhideWhenUsed/>
    <w:rsid w:val="008A6AC0"/>
    <w:rPr>
      <w:color w:val="605E5C"/>
      <w:shd w:val="clear" w:color="auto" w:fill="E1DFDD"/>
    </w:rPr>
  </w:style>
  <w:style w:type="paragraph" w:styleId="Revision">
    <w:name w:val="Revision"/>
    <w:hidden/>
    <w:uiPriority w:val="99"/>
    <w:semiHidden/>
    <w:rsid w:val="008A6AC0"/>
    <w:rPr>
      <w:rFonts w:ascii="Calibri" w:eastAsia="Cambria" w:hAnsi="Calibri"/>
      <w:sz w:val="22"/>
      <w:szCs w:val="24"/>
      <w:lang w:val="en-GB" w:eastAsia="en-US"/>
    </w:rPr>
  </w:style>
  <w:style w:type="numbering" w:customStyle="1" w:styleId="NoList2">
    <w:name w:val="No List2"/>
    <w:next w:val="NoList"/>
    <w:uiPriority w:val="99"/>
    <w:semiHidden/>
    <w:unhideWhenUsed/>
    <w:rsid w:val="008A6AC0"/>
  </w:style>
  <w:style w:type="numbering" w:customStyle="1" w:styleId="List01">
    <w:name w:val="List 01"/>
    <w:basedOn w:val="NoList"/>
    <w:rsid w:val="008A6AC0"/>
  </w:style>
  <w:style w:type="numbering" w:customStyle="1" w:styleId="List11">
    <w:name w:val="List 11"/>
    <w:basedOn w:val="NoList"/>
    <w:rsid w:val="008A6AC0"/>
  </w:style>
  <w:style w:type="paragraph" w:customStyle="1" w:styleId="msonormal0">
    <w:name w:val="msonormal"/>
    <w:basedOn w:val="Normal"/>
    <w:uiPriority w:val="99"/>
    <w:rsid w:val="008A6AC0"/>
    <w:pPr>
      <w:spacing w:before="100" w:beforeAutospacing="1" w:after="100" w:afterAutospacing="1"/>
      <w:jc w:val="both"/>
    </w:pPr>
    <w:rPr>
      <w:sz w:val="22"/>
      <w:szCs w:val="24"/>
      <w:lang w:val="en-GB"/>
    </w:rPr>
  </w:style>
  <w:style w:type="character" w:customStyle="1" w:styleId="HeaderChar1">
    <w:name w:val="Header Char1"/>
    <w:aliases w:val="6_G Char1"/>
    <w:basedOn w:val="DefaultParagraphFont"/>
    <w:semiHidden/>
    <w:rsid w:val="008A6AC0"/>
    <w:rPr>
      <w:rFonts w:ascii="Calibri" w:eastAsia="Cambria" w:hAnsi="Calibri" w:cs="Times New Roman"/>
      <w:szCs w:val="24"/>
      <w:lang w:val="en-GB"/>
    </w:rPr>
  </w:style>
  <w:style w:type="numbering" w:customStyle="1" w:styleId="NoList3">
    <w:name w:val="No List3"/>
    <w:next w:val="NoList"/>
    <w:uiPriority w:val="99"/>
    <w:semiHidden/>
    <w:unhideWhenUsed/>
    <w:rsid w:val="008A6AC0"/>
  </w:style>
  <w:style w:type="numbering" w:customStyle="1" w:styleId="List02">
    <w:name w:val="List 02"/>
    <w:basedOn w:val="NoList"/>
    <w:rsid w:val="008A6AC0"/>
  </w:style>
  <w:style w:type="numbering" w:customStyle="1" w:styleId="List12">
    <w:name w:val="List 12"/>
    <w:basedOn w:val="NoList"/>
    <w:rsid w:val="008A6AC0"/>
  </w:style>
  <w:style w:type="numbering" w:customStyle="1" w:styleId="NoList4">
    <w:name w:val="No List4"/>
    <w:next w:val="NoList"/>
    <w:uiPriority w:val="99"/>
    <w:semiHidden/>
    <w:unhideWhenUsed/>
    <w:rsid w:val="008A6AC0"/>
  </w:style>
  <w:style w:type="numbering" w:customStyle="1" w:styleId="List03">
    <w:name w:val="List 03"/>
    <w:basedOn w:val="NoList"/>
    <w:rsid w:val="008A6AC0"/>
  </w:style>
  <w:style w:type="numbering" w:customStyle="1" w:styleId="List13">
    <w:name w:val="List 13"/>
    <w:basedOn w:val="NoList"/>
    <w:rsid w:val="008A6AC0"/>
  </w:style>
  <w:style w:type="numbering" w:customStyle="1" w:styleId="NoList5">
    <w:name w:val="No List5"/>
    <w:next w:val="NoList"/>
    <w:uiPriority w:val="99"/>
    <w:semiHidden/>
    <w:unhideWhenUsed/>
    <w:rsid w:val="008A6AC0"/>
  </w:style>
  <w:style w:type="numbering" w:customStyle="1" w:styleId="List04">
    <w:name w:val="List 04"/>
    <w:basedOn w:val="NoList"/>
    <w:rsid w:val="008A6AC0"/>
  </w:style>
  <w:style w:type="numbering" w:customStyle="1" w:styleId="List14">
    <w:name w:val="List 14"/>
    <w:basedOn w:val="NoList"/>
    <w:rsid w:val="008A6AC0"/>
  </w:style>
  <w:style w:type="numbering" w:customStyle="1" w:styleId="NoList6">
    <w:name w:val="No List6"/>
    <w:next w:val="NoList"/>
    <w:uiPriority w:val="99"/>
    <w:semiHidden/>
    <w:unhideWhenUsed/>
    <w:rsid w:val="008A6AC0"/>
  </w:style>
  <w:style w:type="numbering" w:customStyle="1" w:styleId="List05">
    <w:name w:val="List 05"/>
    <w:basedOn w:val="NoList"/>
    <w:rsid w:val="008A6AC0"/>
  </w:style>
  <w:style w:type="numbering" w:customStyle="1" w:styleId="List15">
    <w:name w:val="List 15"/>
    <w:basedOn w:val="NoList"/>
    <w:rsid w:val="008A6AC0"/>
  </w:style>
  <w:style w:type="numbering" w:customStyle="1" w:styleId="NoList7">
    <w:name w:val="No List7"/>
    <w:next w:val="NoList"/>
    <w:uiPriority w:val="99"/>
    <w:semiHidden/>
    <w:unhideWhenUsed/>
    <w:rsid w:val="008A6AC0"/>
  </w:style>
  <w:style w:type="numbering" w:customStyle="1" w:styleId="List06">
    <w:name w:val="List 06"/>
    <w:basedOn w:val="NoList"/>
    <w:rsid w:val="008A6AC0"/>
  </w:style>
  <w:style w:type="numbering" w:customStyle="1" w:styleId="List16">
    <w:name w:val="List 16"/>
    <w:basedOn w:val="NoList"/>
    <w:rsid w:val="008A6AC0"/>
  </w:style>
  <w:style w:type="numbering" w:customStyle="1" w:styleId="NoList8">
    <w:name w:val="No List8"/>
    <w:next w:val="NoList"/>
    <w:uiPriority w:val="99"/>
    <w:semiHidden/>
    <w:unhideWhenUsed/>
    <w:rsid w:val="008A6AC0"/>
  </w:style>
  <w:style w:type="numbering" w:customStyle="1" w:styleId="List07">
    <w:name w:val="List 07"/>
    <w:basedOn w:val="NoList"/>
    <w:rsid w:val="008A6AC0"/>
  </w:style>
  <w:style w:type="numbering" w:customStyle="1" w:styleId="List17">
    <w:name w:val="List 17"/>
    <w:basedOn w:val="NoList"/>
    <w:rsid w:val="008A6AC0"/>
  </w:style>
  <w:style w:type="numbering" w:customStyle="1" w:styleId="NoList9">
    <w:name w:val="No List9"/>
    <w:next w:val="NoList"/>
    <w:uiPriority w:val="99"/>
    <w:semiHidden/>
    <w:unhideWhenUsed/>
    <w:rsid w:val="008A6AC0"/>
  </w:style>
  <w:style w:type="numbering" w:customStyle="1" w:styleId="List08">
    <w:name w:val="List 08"/>
    <w:basedOn w:val="NoList"/>
    <w:rsid w:val="008A6AC0"/>
  </w:style>
  <w:style w:type="numbering" w:customStyle="1" w:styleId="List18">
    <w:name w:val="List 18"/>
    <w:basedOn w:val="NoList"/>
    <w:rsid w:val="008A6AC0"/>
  </w:style>
  <w:style w:type="numbering" w:customStyle="1" w:styleId="NoList10">
    <w:name w:val="No List10"/>
    <w:next w:val="NoList"/>
    <w:uiPriority w:val="99"/>
    <w:semiHidden/>
    <w:unhideWhenUsed/>
    <w:rsid w:val="008A6AC0"/>
  </w:style>
  <w:style w:type="numbering" w:customStyle="1" w:styleId="List09">
    <w:name w:val="List 09"/>
    <w:basedOn w:val="NoList"/>
    <w:rsid w:val="008A6AC0"/>
  </w:style>
  <w:style w:type="numbering" w:customStyle="1" w:styleId="List19">
    <w:name w:val="List 19"/>
    <w:basedOn w:val="NoList"/>
    <w:rsid w:val="008A6AC0"/>
  </w:style>
  <w:style w:type="numbering" w:customStyle="1" w:styleId="NoList11">
    <w:name w:val="No List11"/>
    <w:next w:val="NoList"/>
    <w:uiPriority w:val="99"/>
    <w:semiHidden/>
    <w:unhideWhenUsed/>
    <w:rsid w:val="008A6AC0"/>
  </w:style>
  <w:style w:type="numbering" w:customStyle="1" w:styleId="List010">
    <w:name w:val="List 010"/>
    <w:basedOn w:val="NoList"/>
    <w:rsid w:val="008A6AC0"/>
  </w:style>
  <w:style w:type="numbering" w:customStyle="1" w:styleId="List110">
    <w:name w:val="List 110"/>
    <w:basedOn w:val="NoList"/>
    <w:rsid w:val="008A6AC0"/>
  </w:style>
  <w:style w:type="numbering" w:customStyle="1" w:styleId="NoList12">
    <w:name w:val="No List12"/>
    <w:next w:val="NoList"/>
    <w:uiPriority w:val="99"/>
    <w:semiHidden/>
    <w:unhideWhenUsed/>
    <w:rsid w:val="008A6AC0"/>
  </w:style>
  <w:style w:type="numbering" w:customStyle="1" w:styleId="List011">
    <w:name w:val="List 011"/>
    <w:basedOn w:val="NoList"/>
    <w:rsid w:val="008A6AC0"/>
  </w:style>
  <w:style w:type="numbering" w:customStyle="1" w:styleId="List111">
    <w:name w:val="List 111"/>
    <w:basedOn w:val="NoList"/>
    <w:rsid w:val="008A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CRPD%2FC%2FZMB%2FCO%2F1&amp;Lang=en" TargetMode="External"/><Relationship Id="rId18" Type="http://schemas.openxmlformats.org/officeDocument/2006/relationships/hyperlink" Target="https://tbinternet.ohchr.org/_layouts/15/treatybodyexternal/Download.aspx?symbolno=CRPD%2FC%2FPRY%2FCO%2F2-3&amp;Lang=en" TargetMode="External"/><Relationship Id="rId26" Type="http://schemas.openxmlformats.org/officeDocument/2006/relationships/hyperlink" Target="https://tbinternet.ohchr.org/_layouts/15/treatybodyexternal/Download.aspx?symbolno=CRPD%2FC%2FCHE%2FCO%2F1&amp;Lang=en" TargetMode="External"/><Relationship Id="rId3" Type="http://schemas.openxmlformats.org/officeDocument/2006/relationships/styles" Target="styles.xml"/><Relationship Id="rId21" Type="http://schemas.openxmlformats.org/officeDocument/2006/relationships/hyperlink" Target="https://tbinternet.ohchr.org/_layouts/15/treatybodyexternal/Download.aspx?symbolno=CRPD%2FC%2FTGO%2FCO%2F1&amp;Lang=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CRPD%2FC%2FSWE%2FCO%2F2-3&amp;Lang=en" TargetMode="External"/><Relationship Id="rId17" Type="http://schemas.openxmlformats.org/officeDocument/2006/relationships/hyperlink" Target="https://tbinternet.ohchr.org/_layouts/15/treatybodyexternal/Download.aspx?symbolno=CRPD%2FC%2FMNG%2FCO%2F2-3&amp;Lang=en" TargetMode="External"/><Relationship Id="rId25" Type="http://schemas.openxmlformats.org/officeDocument/2006/relationships/hyperlink" Target="https://tbinternet.ohchr.org/_layouts/15/treatybodyexternal/Download.aspx?symbolno=CRPD%2FC%2FNZL%2FCO%2F2-3&amp;Lang=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2FC%2FISR%2FCO%2F1&amp;Lang=en" TargetMode="External"/><Relationship Id="rId20" Type="http://schemas.openxmlformats.org/officeDocument/2006/relationships/hyperlink" Target="https://tbinternet.ohchr.org/_layouts/15/treatybodyexternal/Download.aspx?symbolno=CRPD%2FC%2FPER%2FCO%2F2-3&amp;Lang=en" TargetMode="External"/><Relationship Id="rId29" Type="http://schemas.openxmlformats.org/officeDocument/2006/relationships/hyperlink" Target="https://tbinternet.ohchr.org/_layouts/15/treatybodyexternal/Download.aspx?symbolno=CRPD%2FC%2FTUR%2FCO%2F1&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INT%2FCRPD%2FCOC%2FNIC%2F57793&amp;Lang=en" TargetMode="External"/><Relationship Id="rId24" Type="http://schemas.openxmlformats.org/officeDocument/2006/relationships/hyperlink" Target="https://tbinternet.ohchr.org/_layouts/15/treatybodyexternal/Download.aspx?symbolno=CRPD%2FC%2FJPN%2FCO%2F1&amp;Lang=e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INT%2FCRPD%2FCOC%2FAUT%2F55762&amp;Lang=en" TargetMode="External"/><Relationship Id="rId23" Type="http://schemas.openxmlformats.org/officeDocument/2006/relationships/hyperlink" Target="https://tbinternet.ohchr.org/_layouts/15/treatybodyexternal/Download.aspx?symbolno=CRPD%2FC%2FBGD%2FCO%2F1&amp;Lang=en" TargetMode="External"/><Relationship Id="rId28" Type="http://schemas.openxmlformats.org/officeDocument/2006/relationships/hyperlink" Target="https://tbinternet.ohchr.org/_layouts/15/treatybodyexternal/Download.aspx?symbolno=CRPD%2FC%2FKWT%2FCO%2F1&amp;Lang=en" TargetMode="External"/><Relationship Id="rId10" Type="http://schemas.openxmlformats.org/officeDocument/2006/relationships/hyperlink" Target="https://tbinternet.ohchr.org/_layouts/15/treatybodyexternal/Download.aspx?symbolno=CRPD%2FC%2FKAZ%2FCO%2F1&amp;Lang=en" TargetMode="External"/><Relationship Id="rId19" Type="http://schemas.openxmlformats.org/officeDocument/2006/relationships/hyperlink" Target="https://tbinternet.ohchr.org/_layouts/15/treatybodyexternal/Download.aspx?symbolno=CRPD%2FC%2FGEO%2FCO%2F1&amp;Lang=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BHR%2FCO%2F1-2&amp;Lang=en" TargetMode="External"/><Relationship Id="rId14" Type="http://schemas.openxmlformats.org/officeDocument/2006/relationships/hyperlink" Target="https://tbinternet.ohchr.org/_layouts/15/treatybodyexternal/Download.aspx?symbolno=CRPD%2FC%2FAND%2FCO%2F1&amp;Lang=en" TargetMode="External"/><Relationship Id="rId22" Type="http://schemas.openxmlformats.org/officeDocument/2006/relationships/hyperlink" Target="https://tbinternet.ohchr.org/_layouts/15/treatybodyexternal/Download.aspx?symbolno=CRPD%2FC%2FTUN%2FCO%2F2-3&amp;Lang=en" TargetMode="External"/><Relationship Id="rId27" Type="http://schemas.openxmlformats.org/officeDocument/2006/relationships/hyperlink" Target="https://tbinternet.ohchr.org/_layouts/15/treatybodyexternal/Download.aspx?symbolno=CRPD%2FC%2FVEN%2FCO%2F1&amp;Lang=en" TargetMode="External"/><Relationship Id="rId30" Type="http://schemas.openxmlformats.org/officeDocument/2006/relationships/hyperlink" Target="https://tbinternet.ohchr.org/_layouts/15/treatybodyexternal/Download.aspx?symbolno=CRPD%2FC%2FHTI%2FCO%2F1&amp;Lang=en"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27</Pages>
  <Words>13418</Words>
  <Characters>76483</Characters>
  <Application>Microsoft Office Word</Application>
  <DocSecurity>0</DocSecurity>
  <Lines>637</Lines>
  <Paragraphs>179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28</cp:revision>
  <dcterms:created xsi:type="dcterms:W3CDTF">2022-09-27T13:30:00Z</dcterms:created>
  <dcterms:modified xsi:type="dcterms:W3CDTF">2024-04-04T15:02:00Z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f9ddd1f8346c0ad7e6bda7b31b66f44b5ee15f3e914d2a8b3ffba88041aa5d5d</vt:lpwstr>
  </property>
</Properties>
</file>