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BEB67" w14:textId="2B11D664" w:rsidR="002073CC" w:rsidRPr="005656F8" w:rsidRDefault="00A81281" w:rsidP="00A076EA">
      <w:pPr>
        <w:jc w:val="center"/>
        <w:rPr>
          <w:rFonts w:ascii="Segoe UI" w:hAnsi="Segoe UI" w:cs="Segoe UI"/>
          <w:sz w:val="24"/>
          <w:szCs w:val="24"/>
          <w:lang w:val="en-GB"/>
        </w:rPr>
      </w:pPr>
      <w:r w:rsidRPr="008153BE">
        <w:rPr>
          <w:rFonts w:ascii="Segoe UI" w:hAnsi="Segoe UI" w:cs="Segoe UI"/>
          <w:noProof/>
          <w:sz w:val="32"/>
          <w:szCs w:val="32"/>
          <w:lang w:val="en-GB"/>
        </w:rPr>
        <w:drawing>
          <wp:anchor distT="0" distB="0" distL="114300" distR="114300" simplePos="0" relativeHeight="251673600" behindDoc="0" locked="0" layoutInCell="1" hidden="0" allowOverlap="1" wp14:anchorId="18F877A7" wp14:editId="118F4C5C">
            <wp:simplePos x="0" y="0"/>
            <wp:positionH relativeFrom="margin">
              <wp:posOffset>4480560</wp:posOffset>
            </wp:positionH>
            <wp:positionV relativeFrom="margin">
              <wp:posOffset>-236220</wp:posOffset>
            </wp:positionV>
            <wp:extent cx="1243330" cy="388620"/>
            <wp:effectExtent l="0" t="0" r="1270" b="5080"/>
            <wp:wrapSquare wrapText="bothSides" distT="0" distB="0" distL="114300" distR="114300"/>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243330" cy="388620"/>
                    </a:xfrm>
                    <a:prstGeom prst="rect">
                      <a:avLst/>
                    </a:prstGeom>
                    <a:ln/>
                  </pic:spPr>
                </pic:pic>
              </a:graphicData>
            </a:graphic>
            <wp14:sizeRelH relativeFrom="margin">
              <wp14:pctWidth>0</wp14:pctWidth>
            </wp14:sizeRelH>
            <wp14:sizeRelV relativeFrom="margin">
              <wp14:pctHeight>0</wp14:pctHeight>
            </wp14:sizeRelV>
          </wp:anchor>
        </w:drawing>
      </w:r>
      <w:r w:rsidR="008153BE" w:rsidRPr="008153BE">
        <w:rPr>
          <w:rFonts w:ascii="Segoe UI" w:hAnsi="Segoe UI" w:cs="Segoe UI"/>
          <w:noProof/>
          <w:sz w:val="32"/>
          <w:szCs w:val="32"/>
          <w:lang w:val="en-GB"/>
        </w:rPr>
        <w:drawing>
          <wp:anchor distT="0" distB="0" distL="114300" distR="114300" simplePos="0" relativeHeight="251674624" behindDoc="0" locked="0" layoutInCell="1" allowOverlap="1" wp14:anchorId="6827BD85" wp14:editId="16FCBDB3">
            <wp:simplePos x="0" y="0"/>
            <wp:positionH relativeFrom="column">
              <wp:posOffset>2139315</wp:posOffset>
            </wp:positionH>
            <wp:positionV relativeFrom="paragraph">
              <wp:posOffset>-266700</wp:posOffset>
            </wp:positionV>
            <wp:extent cx="793115" cy="498475"/>
            <wp:effectExtent l="0" t="0" r="0" b="0"/>
            <wp:wrapNone/>
            <wp:docPr id="21" name="Picture 21" descr="Logo of UDP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of UDPK"/>
                    <pic:cNvPicPr>
                      <a:picLocks noChangeAspect="1"/>
                    </pic:cNvPicPr>
                  </pic:nvPicPr>
                  <pic:blipFill rotWithShape="1">
                    <a:blip r:embed="rId6" cstate="print">
                      <a:extLst>
                        <a:ext uri="{28A0092B-C50C-407E-A947-70E740481C1C}">
                          <a14:useLocalDpi xmlns:a14="http://schemas.microsoft.com/office/drawing/2010/main" val="0"/>
                        </a:ext>
                      </a:extLst>
                    </a:blip>
                    <a:srcRect l="5042" t="7839" b="11266"/>
                    <a:stretch/>
                  </pic:blipFill>
                  <pic:spPr bwMode="auto">
                    <a:xfrm>
                      <a:off x="0" y="0"/>
                      <a:ext cx="793115" cy="49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53BE" w:rsidRPr="00DB2BF0">
        <w:rPr>
          <w:rFonts w:ascii="Segoe UI" w:hAnsi="Segoe UI" w:cs="Segoe UI"/>
          <w:noProof/>
          <w:sz w:val="24"/>
          <w:szCs w:val="24"/>
          <w:lang w:val="en-GB"/>
        </w:rPr>
        <w:drawing>
          <wp:anchor distT="0" distB="0" distL="114300" distR="114300" simplePos="0" relativeHeight="251670528" behindDoc="0" locked="0" layoutInCell="1" allowOverlap="1" wp14:anchorId="54E3C483" wp14:editId="0D7443B8">
            <wp:simplePos x="0" y="0"/>
            <wp:positionH relativeFrom="column">
              <wp:posOffset>3101566</wp:posOffset>
            </wp:positionH>
            <wp:positionV relativeFrom="paragraph">
              <wp:posOffset>-243840</wp:posOffset>
            </wp:positionV>
            <wp:extent cx="1135790" cy="419100"/>
            <wp:effectExtent l="0" t="0" r="0" b="0"/>
            <wp:wrapNone/>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37980" cy="419908"/>
                    </a:xfrm>
                    <a:prstGeom prst="rect">
                      <a:avLst/>
                    </a:prstGeom>
                  </pic:spPr>
                </pic:pic>
              </a:graphicData>
            </a:graphic>
            <wp14:sizeRelH relativeFrom="margin">
              <wp14:pctWidth>0</wp14:pctWidth>
            </wp14:sizeRelH>
            <wp14:sizeRelV relativeFrom="margin">
              <wp14:pctHeight>0</wp14:pctHeight>
            </wp14:sizeRelV>
          </wp:anchor>
        </w:drawing>
      </w:r>
      <w:r w:rsidR="00DB2BF0">
        <w:rPr>
          <w:rFonts w:ascii="Segoe UI" w:hAnsi="Segoe UI" w:cs="Segoe UI"/>
          <w:noProof/>
          <w:sz w:val="32"/>
          <w:szCs w:val="32"/>
          <w:lang w:val="en-GB"/>
        </w:rPr>
        <w:drawing>
          <wp:anchor distT="0" distB="0" distL="114300" distR="114300" simplePos="0" relativeHeight="251671552" behindDoc="1" locked="0" layoutInCell="1" allowOverlap="1" wp14:anchorId="612560D3" wp14:editId="29C56FC7">
            <wp:simplePos x="0" y="0"/>
            <wp:positionH relativeFrom="margin">
              <wp:posOffset>30480</wp:posOffset>
            </wp:positionH>
            <wp:positionV relativeFrom="margin">
              <wp:posOffset>-274320</wp:posOffset>
            </wp:positionV>
            <wp:extent cx="1249680" cy="121475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FDB_NEW_LOGO_cmyk_300dpi.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9680" cy="1214755"/>
                    </a:xfrm>
                    <a:prstGeom prst="rect">
                      <a:avLst/>
                    </a:prstGeom>
                  </pic:spPr>
                </pic:pic>
              </a:graphicData>
            </a:graphic>
            <wp14:sizeRelH relativeFrom="page">
              <wp14:pctWidth>0</wp14:pctWidth>
            </wp14:sizeRelH>
            <wp14:sizeRelV relativeFrom="page">
              <wp14:pctHeight>0</wp14:pctHeight>
            </wp14:sizeRelV>
          </wp:anchor>
        </w:drawing>
      </w:r>
      <w:r w:rsidR="002073CC" w:rsidRPr="005656F8">
        <w:rPr>
          <w:rFonts w:ascii="Segoe UI" w:hAnsi="Segoe UI" w:cs="Segoe UI"/>
          <w:sz w:val="24"/>
          <w:szCs w:val="24"/>
          <w:lang w:val="en-GB"/>
        </w:rPr>
        <w:t xml:space="preserve">         </w:t>
      </w:r>
    </w:p>
    <w:p w14:paraId="25348041" w14:textId="1F869FB2" w:rsidR="00DB2BF0" w:rsidRDefault="00DB2BF0" w:rsidP="003160F7">
      <w:pPr>
        <w:jc w:val="center"/>
        <w:rPr>
          <w:rFonts w:ascii="Segoe UI" w:hAnsi="Segoe UI" w:cs="Segoe UI"/>
          <w:sz w:val="32"/>
          <w:szCs w:val="32"/>
          <w:lang w:val="en-GB"/>
        </w:rPr>
      </w:pPr>
    </w:p>
    <w:p w14:paraId="6EBC129B" w14:textId="16D4C132" w:rsidR="008153BE" w:rsidRDefault="008153BE" w:rsidP="003160F7">
      <w:pPr>
        <w:jc w:val="center"/>
        <w:rPr>
          <w:rFonts w:ascii="Segoe UI" w:hAnsi="Segoe UI" w:cs="Segoe UI"/>
          <w:sz w:val="32"/>
          <w:szCs w:val="32"/>
          <w:lang w:val="en-GB"/>
        </w:rPr>
      </w:pPr>
    </w:p>
    <w:p w14:paraId="7B044F63" w14:textId="77777777" w:rsidR="008153BE" w:rsidRDefault="008153BE" w:rsidP="003160F7">
      <w:pPr>
        <w:jc w:val="center"/>
        <w:rPr>
          <w:rFonts w:ascii="Segoe UI" w:hAnsi="Segoe UI" w:cs="Segoe UI"/>
          <w:sz w:val="32"/>
          <w:szCs w:val="32"/>
          <w:lang w:val="en-GB"/>
        </w:rPr>
      </w:pPr>
    </w:p>
    <w:p w14:paraId="6EFC248C" w14:textId="719349AE" w:rsidR="000E4686" w:rsidRPr="005656F8" w:rsidRDefault="005D2F52" w:rsidP="003160F7">
      <w:pPr>
        <w:jc w:val="center"/>
        <w:rPr>
          <w:rFonts w:ascii="Segoe UI" w:hAnsi="Segoe UI" w:cs="Segoe UI"/>
          <w:b/>
          <w:sz w:val="32"/>
          <w:szCs w:val="32"/>
          <w:lang w:val="en-IN"/>
        </w:rPr>
      </w:pPr>
      <w:r w:rsidRPr="00C83CC9">
        <w:rPr>
          <w:rFonts w:ascii="Segoe UI" w:hAnsi="Segoe UI" w:cs="Segoe UI"/>
          <w:b/>
          <w:sz w:val="32"/>
          <w:szCs w:val="32"/>
          <w:lang w:val="en-GB"/>
        </w:rPr>
        <w:t xml:space="preserve">Technical </w:t>
      </w:r>
      <w:r w:rsidR="008153BE" w:rsidRPr="00C83CC9">
        <w:rPr>
          <w:rFonts w:ascii="Segoe UI" w:hAnsi="Segoe UI" w:cs="Segoe UI"/>
          <w:b/>
          <w:sz w:val="32"/>
          <w:szCs w:val="32"/>
          <w:lang w:val="en-GB"/>
        </w:rPr>
        <w:t>W</w:t>
      </w:r>
      <w:r w:rsidRPr="00C83CC9">
        <w:rPr>
          <w:rFonts w:ascii="Segoe UI" w:hAnsi="Segoe UI" w:cs="Segoe UI"/>
          <w:b/>
          <w:sz w:val="32"/>
          <w:szCs w:val="32"/>
          <w:lang w:val="en-GB"/>
        </w:rPr>
        <w:t>orkshop</w:t>
      </w:r>
      <w:r w:rsidRPr="005656F8">
        <w:rPr>
          <w:rFonts w:ascii="Segoe UI" w:hAnsi="Segoe UI" w:cs="Segoe UI"/>
          <w:sz w:val="32"/>
          <w:szCs w:val="32"/>
          <w:lang w:val="en-GB"/>
        </w:rPr>
        <w:t xml:space="preserve"> </w:t>
      </w:r>
      <w:r w:rsidRPr="005656F8">
        <w:rPr>
          <w:rFonts w:ascii="Segoe UI" w:hAnsi="Segoe UI" w:cs="Segoe UI"/>
          <w:b/>
          <w:sz w:val="32"/>
          <w:szCs w:val="32"/>
          <w:lang w:val="en-GB"/>
        </w:rPr>
        <w:t>Towards the 2</w:t>
      </w:r>
      <w:r w:rsidRPr="005656F8">
        <w:rPr>
          <w:rFonts w:ascii="Segoe UI" w:hAnsi="Segoe UI" w:cs="Segoe UI"/>
          <w:b/>
          <w:sz w:val="32"/>
          <w:szCs w:val="32"/>
          <w:vertAlign w:val="superscript"/>
          <w:lang w:val="en-GB"/>
        </w:rPr>
        <w:t>nd</w:t>
      </w:r>
      <w:r w:rsidRPr="005656F8">
        <w:rPr>
          <w:rFonts w:ascii="Segoe UI" w:hAnsi="Segoe UI" w:cs="Segoe UI"/>
          <w:b/>
          <w:sz w:val="32"/>
          <w:szCs w:val="32"/>
          <w:lang w:val="en-GB"/>
        </w:rPr>
        <w:t xml:space="preserve"> </w:t>
      </w:r>
      <w:r w:rsidR="008153BE">
        <w:rPr>
          <w:rFonts w:ascii="Segoe UI" w:hAnsi="Segoe UI" w:cs="Segoe UI"/>
          <w:b/>
          <w:sz w:val="32"/>
          <w:szCs w:val="32"/>
          <w:lang w:val="en-GB"/>
        </w:rPr>
        <w:t xml:space="preserve">WFDB </w:t>
      </w:r>
      <w:r w:rsidRPr="005656F8">
        <w:rPr>
          <w:rFonts w:ascii="Segoe UI" w:hAnsi="Segoe UI" w:cs="Segoe UI"/>
          <w:b/>
          <w:sz w:val="32"/>
          <w:szCs w:val="32"/>
          <w:lang w:val="en-GB"/>
        </w:rPr>
        <w:t xml:space="preserve">Global Report </w:t>
      </w:r>
      <w:r w:rsidRPr="005656F8">
        <w:rPr>
          <w:rFonts w:ascii="Segoe UI" w:hAnsi="Segoe UI" w:cs="Segoe UI"/>
          <w:b/>
          <w:sz w:val="32"/>
          <w:szCs w:val="32"/>
          <w:lang w:val="en-IN"/>
        </w:rPr>
        <w:t xml:space="preserve">on the </w:t>
      </w:r>
      <w:r w:rsidR="008153BE">
        <w:rPr>
          <w:rFonts w:ascii="Segoe UI" w:hAnsi="Segoe UI" w:cs="Segoe UI"/>
          <w:b/>
          <w:sz w:val="32"/>
          <w:szCs w:val="32"/>
          <w:lang w:val="en-IN"/>
        </w:rPr>
        <w:t>S</w:t>
      </w:r>
      <w:r w:rsidRPr="005656F8">
        <w:rPr>
          <w:rFonts w:ascii="Segoe UI" w:hAnsi="Segoe UI" w:cs="Segoe UI"/>
          <w:b/>
          <w:sz w:val="32"/>
          <w:szCs w:val="32"/>
          <w:lang w:val="en-IN"/>
        </w:rPr>
        <w:t xml:space="preserve">ituation and </w:t>
      </w:r>
      <w:r w:rsidR="008153BE">
        <w:rPr>
          <w:rFonts w:ascii="Segoe UI" w:hAnsi="Segoe UI" w:cs="Segoe UI"/>
          <w:b/>
          <w:sz w:val="32"/>
          <w:szCs w:val="32"/>
          <w:lang w:val="en-IN"/>
        </w:rPr>
        <w:t>R</w:t>
      </w:r>
      <w:r w:rsidRPr="005656F8">
        <w:rPr>
          <w:rFonts w:ascii="Segoe UI" w:hAnsi="Segoe UI" w:cs="Segoe UI"/>
          <w:b/>
          <w:sz w:val="32"/>
          <w:szCs w:val="32"/>
          <w:lang w:val="en-IN"/>
        </w:rPr>
        <w:t xml:space="preserve">ights of </w:t>
      </w:r>
      <w:r w:rsidR="008153BE">
        <w:rPr>
          <w:rFonts w:ascii="Segoe UI" w:hAnsi="Segoe UI" w:cs="Segoe UI"/>
          <w:b/>
          <w:sz w:val="32"/>
          <w:szCs w:val="32"/>
          <w:lang w:val="en-IN"/>
        </w:rPr>
        <w:t>P</w:t>
      </w:r>
      <w:r w:rsidRPr="005656F8">
        <w:rPr>
          <w:rFonts w:ascii="Segoe UI" w:hAnsi="Segoe UI" w:cs="Segoe UI"/>
          <w:b/>
          <w:sz w:val="32"/>
          <w:szCs w:val="32"/>
          <w:lang w:val="en-IN"/>
        </w:rPr>
        <w:t xml:space="preserve">ersons with </w:t>
      </w:r>
      <w:r w:rsidR="008153BE">
        <w:rPr>
          <w:rFonts w:ascii="Segoe UI" w:hAnsi="Segoe UI" w:cs="Segoe UI"/>
          <w:b/>
          <w:sz w:val="32"/>
          <w:szCs w:val="32"/>
          <w:lang w:val="en-IN"/>
        </w:rPr>
        <w:t>D</w:t>
      </w:r>
      <w:r w:rsidRPr="005656F8">
        <w:rPr>
          <w:rFonts w:ascii="Segoe UI" w:hAnsi="Segoe UI" w:cs="Segoe UI"/>
          <w:b/>
          <w:sz w:val="32"/>
          <w:szCs w:val="32"/>
          <w:lang w:val="en-IN"/>
        </w:rPr>
        <w:t>eafblindness</w:t>
      </w:r>
    </w:p>
    <w:p w14:paraId="0AFF4DCB" w14:textId="77777777" w:rsidR="002073CC" w:rsidRPr="005656F8" w:rsidRDefault="002073CC" w:rsidP="003160F7">
      <w:pPr>
        <w:jc w:val="center"/>
        <w:rPr>
          <w:rFonts w:ascii="Segoe UI" w:hAnsi="Segoe UI" w:cs="Segoe UI"/>
          <w:b/>
          <w:sz w:val="24"/>
          <w:szCs w:val="24"/>
          <w:lang w:val="en-IN"/>
        </w:rPr>
      </w:pPr>
    </w:p>
    <w:p w14:paraId="650A3534" w14:textId="7453B6F2" w:rsidR="002073CC" w:rsidRPr="005656F8" w:rsidRDefault="002073CC" w:rsidP="003160F7">
      <w:pPr>
        <w:jc w:val="center"/>
        <w:rPr>
          <w:rFonts w:ascii="Segoe UI" w:hAnsi="Segoe UI" w:cs="Segoe UI"/>
          <w:b/>
          <w:sz w:val="24"/>
          <w:szCs w:val="24"/>
          <w:lang w:val="en-IN"/>
        </w:rPr>
      </w:pPr>
      <w:r w:rsidRPr="005656F8">
        <w:rPr>
          <w:rFonts w:ascii="Segoe UI" w:hAnsi="Segoe UI" w:cs="Segoe UI"/>
          <w:noProof/>
          <w:sz w:val="24"/>
          <w:szCs w:val="24"/>
        </w:rPr>
        <w:drawing>
          <wp:inline distT="0" distB="0" distL="0" distR="0" wp14:anchorId="4A9E4F89" wp14:editId="3E7627F7">
            <wp:extent cx="4244873" cy="1945640"/>
            <wp:effectExtent l="0" t="0" r="3810" b="0"/>
            <wp:docPr id="5" name="Picture 5" descr="Figure 1 - Participants, facilitators and support persons attending the work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 1 - Participants, facilitators and support persons attending the workshop"/>
                    <pic:cNvPicPr/>
                  </pic:nvPicPr>
                  <pic:blipFill rotWithShape="1">
                    <a:blip r:embed="rId9"/>
                    <a:srcRect t="38891"/>
                    <a:stretch/>
                  </pic:blipFill>
                  <pic:spPr bwMode="auto">
                    <a:xfrm>
                      <a:off x="0" y="0"/>
                      <a:ext cx="4250551" cy="1948243"/>
                    </a:xfrm>
                    <a:prstGeom prst="rect">
                      <a:avLst/>
                    </a:prstGeom>
                    <a:ln>
                      <a:noFill/>
                    </a:ln>
                    <a:extLst>
                      <a:ext uri="{53640926-AAD7-44D8-BBD7-CCE9431645EC}">
                        <a14:shadowObscured xmlns:a14="http://schemas.microsoft.com/office/drawing/2010/main"/>
                      </a:ext>
                    </a:extLst>
                  </pic:spPr>
                </pic:pic>
              </a:graphicData>
            </a:graphic>
          </wp:inline>
        </w:drawing>
      </w:r>
    </w:p>
    <w:p w14:paraId="24E7761A" w14:textId="77777777" w:rsidR="003160F7" w:rsidRPr="005656F8" w:rsidRDefault="003160F7" w:rsidP="003160F7">
      <w:pPr>
        <w:jc w:val="center"/>
        <w:rPr>
          <w:rFonts w:ascii="Segoe UI" w:hAnsi="Segoe UI" w:cs="Segoe UI"/>
          <w:b/>
          <w:sz w:val="24"/>
          <w:szCs w:val="24"/>
          <w:lang w:val="en-IN"/>
        </w:rPr>
      </w:pPr>
    </w:p>
    <w:p w14:paraId="2A7DBF5A" w14:textId="3A7E8439" w:rsidR="005D2F52" w:rsidRPr="005656F8" w:rsidRDefault="002F78C4" w:rsidP="000F6A84">
      <w:pPr>
        <w:jc w:val="both"/>
        <w:rPr>
          <w:rFonts w:ascii="Segoe UI" w:hAnsi="Segoe UI" w:cs="Segoe UI"/>
          <w:sz w:val="24"/>
          <w:szCs w:val="24"/>
          <w:lang w:val="en-GB"/>
        </w:rPr>
      </w:pPr>
      <w:r w:rsidRPr="005656F8">
        <w:rPr>
          <w:rFonts w:ascii="Segoe UI" w:hAnsi="Segoe UI" w:cs="Segoe UI"/>
          <w:sz w:val="24"/>
          <w:szCs w:val="24"/>
          <w:lang w:val="en-GB"/>
        </w:rPr>
        <w:t>On 29</w:t>
      </w:r>
      <w:r w:rsidR="009A28E1" w:rsidRPr="005656F8">
        <w:rPr>
          <w:rFonts w:ascii="Segoe UI" w:hAnsi="Segoe UI" w:cs="Segoe UI"/>
          <w:sz w:val="24"/>
          <w:szCs w:val="24"/>
          <w:vertAlign w:val="superscript"/>
          <w:lang w:val="en-GB"/>
        </w:rPr>
        <w:t>th</w:t>
      </w:r>
      <w:r w:rsidR="009A28E1" w:rsidRPr="005656F8">
        <w:rPr>
          <w:rFonts w:ascii="Segoe UI" w:hAnsi="Segoe UI" w:cs="Segoe UI"/>
          <w:sz w:val="24"/>
          <w:szCs w:val="24"/>
          <w:lang w:val="en-GB"/>
        </w:rPr>
        <w:t xml:space="preserve"> and 30</w:t>
      </w:r>
      <w:r w:rsidR="009A28E1" w:rsidRPr="005656F8">
        <w:rPr>
          <w:rFonts w:ascii="Segoe UI" w:hAnsi="Segoe UI" w:cs="Segoe UI"/>
          <w:sz w:val="24"/>
          <w:szCs w:val="24"/>
          <w:vertAlign w:val="superscript"/>
          <w:lang w:val="en-GB"/>
        </w:rPr>
        <w:t>th</w:t>
      </w:r>
      <w:r w:rsidR="009A28E1" w:rsidRPr="005656F8">
        <w:rPr>
          <w:rFonts w:ascii="Segoe UI" w:hAnsi="Segoe UI" w:cs="Segoe UI"/>
          <w:sz w:val="24"/>
          <w:szCs w:val="24"/>
          <w:lang w:val="en-GB"/>
        </w:rPr>
        <w:t xml:space="preserve"> July 2021, the World Federation of the Deafblind (WFDB)</w:t>
      </w:r>
      <w:r w:rsidR="00BA533D">
        <w:rPr>
          <w:rFonts w:ascii="Segoe UI" w:hAnsi="Segoe UI" w:cs="Segoe UI"/>
          <w:sz w:val="24"/>
          <w:szCs w:val="24"/>
          <w:lang w:val="en-GB"/>
        </w:rPr>
        <w:t xml:space="preserve">, </w:t>
      </w:r>
      <w:r w:rsidR="009A28E1" w:rsidRPr="005656F8">
        <w:rPr>
          <w:rFonts w:ascii="Segoe UI" w:hAnsi="Segoe UI" w:cs="Segoe UI"/>
          <w:sz w:val="24"/>
          <w:szCs w:val="24"/>
          <w:lang w:val="en-GB"/>
        </w:rPr>
        <w:t xml:space="preserve">the </w:t>
      </w:r>
      <w:r w:rsidR="00BA533D" w:rsidRPr="00BA533D">
        <w:rPr>
          <w:rFonts w:ascii="Segoe UI" w:hAnsi="Segoe UI" w:cs="Segoe UI"/>
          <w:sz w:val="24"/>
          <w:szCs w:val="24"/>
          <w:lang w:val="en-GB"/>
        </w:rPr>
        <w:t>United Disabled Persons of Kenya</w:t>
      </w:r>
      <w:r w:rsidR="00BA533D">
        <w:rPr>
          <w:rFonts w:ascii="Segoe UI" w:hAnsi="Segoe UI" w:cs="Segoe UI"/>
          <w:sz w:val="24"/>
          <w:szCs w:val="24"/>
          <w:lang w:val="en-GB"/>
        </w:rPr>
        <w:t xml:space="preserve"> (UDPK), the </w:t>
      </w:r>
      <w:r w:rsidR="009A1C7E" w:rsidRPr="005656F8">
        <w:rPr>
          <w:rFonts w:ascii="Segoe UI" w:hAnsi="Segoe UI" w:cs="Segoe UI"/>
          <w:sz w:val="24"/>
          <w:szCs w:val="24"/>
          <w:lang w:val="en-GB"/>
        </w:rPr>
        <w:t xml:space="preserve">African Disability Forum (ADF) and the </w:t>
      </w:r>
      <w:r w:rsidR="009A28E1" w:rsidRPr="005656F8">
        <w:rPr>
          <w:rFonts w:ascii="Segoe UI" w:hAnsi="Segoe UI" w:cs="Segoe UI"/>
          <w:sz w:val="24"/>
          <w:szCs w:val="24"/>
          <w:lang w:val="en-GB"/>
        </w:rPr>
        <w:t>International Disability Alliance (IDA) h</w:t>
      </w:r>
      <w:r w:rsidR="000F6A84" w:rsidRPr="005656F8">
        <w:rPr>
          <w:rFonts w:ascii="Segoe UI" w:hAnsi="Segoe UI" w:cs="Segoe UI"/>
          <w:sz w:val="24"/>
          <w:szCs w:val="24"/>
          <w:lang w:val="en-GB"/>
        </w:rPr>
        <w:t>e</w:t>
      </w:r>
      <w:r w:rsidR="009A28E1" w:rsidRPr="005656F8">
        <w:rPr>
          <w:rFonts w:ascii="Segoe UI" w:hAnsi="Segoe UI" w:cs="Segoe UI"/>
          <w:sz w:val="24"/>
          <w:szCs w:val="24"/>
          <w:lang w:val="en-GB"/>
        </w:rPr>
        <w:t>ld a two-days technical workshop</w:t>
      </w:r>
      <w:r w:rsidR="00BA533D">
        <w:rPr>
          <w:rFonts w:ascii="Segoe UI" w:hAnsi="Segoe UI" w:cs="Segoe UI"/>
          <w:sz w:val="24"/>
          <w:szCs w:val="24"/>
          <w:lang w:val="en-GB"/>
        </w:rPr>
        <w:t>,</w:t>
      </w:r>
      <w:r w:rsidR="009A28E1" w:rsidRPr="005656F8">
        <w:rPr>
          <w:rFonts w:ascii="Segoe UI" w:hAnsi="Segoe UI" w:cs="Segoe UI"/>
          <w:sz w:val="24"/>
          <w:szCs w:val="24"/>
          <w:lang w:val="en-GB"/>
        </w:rPr>
        <w:t xml:space="preserve"> in Nairobi</w:t>
      </w:r>
      <w:r w:rsidR="00BA533D">
        <w:rPr>
          <w:rFonts w:ascii="Segoe UI" w:hAnsi="Segoe UI" w:cs="Segoe UI"/>
          <w:sz w:val="24"/>
          <w:szCs w:val="24"/>
          <w:lang w:val="en-GB"/>
        </w:rPr>
        <w:t>,</w:t>
      </w:r>
      <w:r w:rsidR="009A28E1" w:rsidRPr="005656F8">
        <w:rPr>
          <w:rFonts w:ascii="Segoe UI" w:hAnsi="Segoe UI" w:cs="Segoe UI"/>
          <w:sz w:val="24"/>
          <w:szCs w:val="24"/>
          <w:lang w:val="en-GB"/>
        </w:rPr>
        <w:t xml:space="preserve"> with persons with deafblindness from Kenya, including </w:t>
      </w:r>
      <w:r w:rsidR="009A1C7E" w:rsidRPr="005656F8">
        <w:rPr>
          <w:rFonts w:ascii="Segoe UI" w:hAnsi="Segoe UI" w:cs="Segoe UI"/>
          <w:sz w:val="24"/>
          <w:szCs w:val="24"/>
          <w:lang w:val="en-GB"/>
        </w:rPr>
        <w:t xml:space="preserve">indigenous </w:t>
      </w:r>
      <w:r w:rsidR="009A28E1" w:rsidRPr="005656F8">
        <w:rPr>
          <w:rFonts w:ascii="Segoe UI" w:hAnsi="Segoe UI" w:cs="Segoe UI"/>
          <w:sz w:val="24"/>
          <w:szCs w:val="24"/>
          <w:lang w:val="en-GB"/>
        </w:rPr>
        <w:t>youth with deafblindness</w:t>
      </w:r>
      <w:r w:rsidR="008C4233" w:rsidRPr="005656F8">
        <w:rPr>
          <w:rFonts w:ascii="Segoe UI" w:hAnsi="Segoe UI" w:cs="Segoe UI"/>
          <w:sz w:val="24"/>
          <w:szCs w:val="24"/>
          <w:lang w:val="en-GB"/>
        </w:rPr>
        <w:t xml:space="preserve">. </w:t>
      </w:r>
    </w:p>
    <w:p w14:paraId="0AED6B4F" w14:textId="7763CBF8" w:rsidR="00CD24F3" w:rsidRPr="005656F8" w:rsidRDefault="009A28E1" w:rsidP="009A28E1">
      <w:pPr>
        <w:spacing w:after="0"/>
        <w:ind w:right="-52"/>
        <w:jc w:val="both"/>
        <w:rPr>
          <w:rFonts w:ascii="Segoe UI" w:hAnsi="Segoe UI" w:cs="Segoe UI"/>
          <w:sz w:val="24"/>
          <w:szCs w:val="24"/>
          <w:lang w:val="en-GB"/>
        </w:rPr>
      </w:pPr>
      <w:r w:rsidRPr="005656F8">
        <w:rPr>
          <w:rFonts w:ascii="Segoe UI" w:hAnsi="Segoe UI" w:cs="Segoe UI"/>
          <w:sz w:val="24"/>
          <w:szCs w:val="24"/>
          <w:lang w:val="en-GB"/>
        </w:rPr>
        <w:t>The workshop</w:t>
      </w:r>
      <w:r w:rsidR="00454E8A" w:rsidRPr="005656F8">
        <w:rPr>
          <w:rFonts w:ascii="Segoe UI" w:hAnsi="Segoe UI" w:cs="Segoe UI"/>
          <w:sz w:val="24"/>
          <w:szCs w:val="24"/>
          <w:lang w:val="en-GB"/>
        </w:rPr>
        <w:t xml:space="preserve"> was </w:t>
      </w:r>
      <w:r w:rsidR="00EA3A35" w:rsidRPr="005656F8">
        <w:rPr>
          <w:rFonts w:ascii="Segoe UI" w:hAnsi="Segoe UI" w:cs="Segoe UI"/>
          <w:sz w:val="24"/>
          <w:szCs w:val="24"/>
          <w:lang w:val="en-GB"/>
        </w:rPr>
        <w:t xml:space="preserve">facilitated by </w:t>
      </w:r>
      <w:r w:rsidR="00454E8A" w:rsidRPr="005656F8">
        <w:rPr>
          <w:rFonts w:ascii="Segoe UI" w:hAnsi="Segoe UI" w:cs="Segoe UI"/>
          <w:sz w:val="24"/>
          <w:szCs w:val="24"/>
          <w:lang w:val="en-GB"/>
        </w:rPr>
        <w:t xml:space="preserve">Agnes Abukito, </w:t>
      </w:r>
      <w:r w:rsidR="00CD24F3" w:rsidRPr="005656F8">
        <w:rPr>
          <w:rFonts w:ascii="Segoe UI" w:hAnsi="Segoe UI" w:cs="Segoe UI"/>
          <w:sz w:val="24"/>
          <w:szCs w:val="24"/>
          <w:lang w:val="en-GB"/>
        </w:rPr>
        <w:t xml:space="preserve">WFDB-IDA Gender Fellow, </w:t>
      </w:r>
      <w:r w:rsidR="00454E8A" w:rsidRPr="005656F8">
        <w:rPr>
          <w:rFonts w:ascii="Segoe UI" w:hAnsi="Segoe UI" w:cs="Segoe UI"/>
          <w:sz w:val="24"/>
          <w:szCs w:val="24"/>
          <w:lang w:val="en-GB"/>
        </w:rPr>
        <w:t>Kato Mark,</w:t>
      </w:r>
      <w:r w:rsidR="00EA3A35" w:rsidRPr="005656F8">
        <w:rPr>
          <w:rFonts w:ascii="Segoe UI" w:hAnsi="Segoe UI" w:cs="Segoe UI"/>
          <w:sz w:val="24"/>
          <w:szCs w:val="24"/>
          <w:lang w:val="en-GB"/>
        </w:rPr>
        <w:t xml:space="preserve"> </w:t>
      </w:r>
      <w:r w:rsidR="00CD24F3" w:rsidRPr="005656F8">
        <w:rPr>
          <w:rFonts w:ascii="Segoe UI" w:hAnsi="Segoe UI" w:cs="Segoe UI"/>
          <w:sz w:val="24"/>
          <w:szCs w:val="24"/>
          <w:lang w:val="en-GB"/>
        </w:rPr>
        <w:t>WFDB-IDA Youth Fellow</w:t>
      </w:r>
      <w:r w:rsidR="00454E8A" w:rsidRPr="005656F8">
        <w:rPr>
          <w:rFonts w:ascii="Segoe UI" w:hAnsi="Segoe UI" w:cs="Segoe UI"/>
          <w:sz w:val="24"/>
          <w:szCs w:val="24"/>
          <w:lang w:val="en-GB"/>
        </w:rPr>
        <w:t>, both</w:t>
      </w:r>
      <w:r w:rsidR="00EA3A35" w:rsidRPr="005656F8">
        <w:rPr>
          <w:rFonts w:ascii="Segoe UI" w:hAnsi="Segoe UI" w:cs="Segoe UI"/>
          <w:sz w:val="24"/>
          <w:szCs w:val="24"/>
          <w:lang w:val="en-GB"/>
        </w:rPr>
        <w:t xml:space="preserve"> </w:t>
      </w:r>
      <w:r w:rsidR="00CD24F3" w:rsidRPr="005656F8">
        <w:rPr>
          <w:rFonts w:ascii="Segoe UI" w:hAnsi="Segoe UI" w:cs="Segoe UI"/>
          <w:sz w:val="24"/>
          <w:szCs w:val="24"/>
          <w:lang w:val="en-GB"/>
        </w:rPr>
        <w:t xml:space="preserve">with deafblindness </w:t>
      </w:r>
      <w:r w:rsidR="00EA3A35" w:rsidRPr="005656F8">
        <w:rPr>
          <w:rFonts w:ascii="Segoe UI" w:hAnsi="Segoe UI" w:cs="Segoe UI"/>
          <w:sz w:val="24"/>
          <w:szCs w:val="24"/>
          <w:lang w:val="en-GB"/>
        </w:rPr>
        <w:t>from Uganda</w:t>
      </w:r>
      <w:r w:rsidR="00CD24F3" w:rsidRPr="005656F8">
        <w:rPr>
          <w:rFonts w:ascii="Segoe UI" w:hAnsi="Segoe UI" w:cs="Segoe UI"/>
          <w:sz w:val="24"/>
          <w:szCs w:val="24"/>
          <w:lang w:val="en-GB"/>
        </w:rPr>
        <w:t>, Alradi Abdalla, Bridge CRPD-SDGs ToT Officer, and Eleonora Guzzi, IDA’s Programme Coordination Officer</w:t>
      </w:r>
      <w:r w:rsidR="00454E8A" w:rsidRPr="005656F8">
        <w:rPr>
          <w:rFonts w:ascii="Segoe UI" w:hAnsi="Segoe UI" w:cs="Segoe UI"/>
          <w:sz w:val="24"/>
          <w:szCs w:val="24"/>
          <w:lang w:val="en-GB"/>
        </w:rPr>
        <w:t xml:space="preserve">. </w:t>
      </w:r>
    </w:p>
    <w:p w14:paraId="48941883" w14:textId="77777777" w:rsidR="00CD24F3" w:rsidRPr="005656F8" w:rsidRDefault="00CD24F3" w:rsidP="009A28E1">
      <w:pPr>
        <w:spacing w:after="0"/>
        <w:ind w:right="-52"/>
        <w:jc w:val="both"/>
        <w:rPr>
          <w:rFonts w:ascii="Segoe UI" w:hAnsi="Segoe UI" w:cs="Segoe UI"/>
          <w:sz w:val="24"/>
          <w:szCs w:val="24"/>
          <w:lang w:val="en-GB"/>
        </w:rPr>
      </w:pPr>
    </w:p>
    <w:p w14:paraId="14C21A3E" w14:textId="4AF8E55A" w:rsidR="00CD24F3" w:rsidRPr="005656F8" w:rsidRDefault="00CD24F3" w:rsidP="009A28E1">
      <w:pPr>
        <w:spacing w:after="0"/>
        <w:ind w:right="-52"/>
        <w:jc w:val="both"/>
        <w:rPr>
          <w:rFonts w:ascii="Segoe UI" w:hAnsi="Segoe UI" w:cs="Segoe UI"/>
          <w:b/>
          <w:bCs/>
          <w:color w:val="0070C0"/>
          <w:sz w:val="24"/>
          <w:szCs w:val="24"/>
          <w:lang w:val="en-GB"/>
        </w:rPr>
      </w:pPr>
      <w:r w:rsidRPr="005656F8">
        <w:rPr>
          <w:rFonts w:ascii="Segoe UI" w:hAnsi="Segoe UI" w:cs="Segoe UI"/>
          <w:b/>
          <w:bCs/>
          <w:color w:val="0070C0"/>
          <w:sz w:val="24"/>
          <w:szCs w:val="24"/>
          <w:lang w:val="en-GB"/>
        </w:rPr>
        <w:t>First day, 29 July</w:t>
      </w:r>
    </w:p>
    <w:p w14:paraId="38D4743B" w14:textId="4A34C37B" w:rsidR="00BE336B" w:rsidRDefault="00BE336B" w:rsidP="005656F8">
      <w:pPr>
        <w:spacing w:after="0"/>
        <w:ind w:right="-52"/>
        <w:jc w:val="both"/>
        <w:rPr>
          <w:rFonts w:ascii="Segoe UI" w:hAnsi="Segoe UI" w:cs="Segoe UI"/>
          <w:sz w:val="24"/>
          <w:szCs w:val="24"/>
          <w:lang w:val="en-GB"/>
        </w:rPr>
      </w:pPr>
      <w:r w:rsidRPr="005656F8">
        <w:rPr>
          <w:rFonts w:ascii="Segoe UI" w:hAnsi="Segoe UI" w:cs="Segoe UI"/>
          <w:noProof/>
          <w:sz w:val="24"/>
          <w:szCs w:val="24"/>
        </w:rPr>
        <w:lastRenderedPageBreak/>
        <w:drawing>
          <wp:anchor distT="0" distB="0" distL="114300" distR="114300" simplePos="0" relativeHeight="251666432" behindDoc="1" locked="0" layoutInCell="1" allowOverlap="1" wp14:anchorId="379DB4DB" wp14:editId="14DDFDB4">
            <wp:simplePos x="0" y="0"/>
            <wp:positionH relativeFrom="column">
              <wp:posOffset>2872740</wp:posOffset>
            </wp:positionH>
            <wp:positionV relativeFrom="paragraph">
              <wp:posOffset>51435</wp:posOffset>
            </wp:positionV>
            <wp:extent cx="2959735" cy="1861820"/>
            <wp:effectExtent l="0" t="0" r="0" b="5080"/>
            <wp:wrapTight wrapText="bothSides">
              <wp:wrapPolygon edited="0">
                <wp:start x="0" y="0"/>
                <wp:lineTo x="0" y="21512"/>
                <wp:lineTo x="21503" y="21512"/>
                <wp:lineTo x="21503" y="0"/>
                <wp:lineTo x="0" y="0"/>
              </wp:wrapPolygon>
            </wp:wrapTight>
            <wp:docPr id="4" name="Picture 4" descr="Figure 2 Kato Mark, one of the facilitators, presenting to th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2 Kato Mark, one of the facilitators, presenting to the group"/>
                    <pic:cNvPicPr/>
                  </pic:nvPicPr>
                  <pic:blipFill rotWithShape="1">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5404" t="44125" r="11736" b="16775"/>
                    <a:stretch/>
                  </pic:blipFill>
                  <pic:spPr bwMode="auto">
                    <a:xfrm>
                      <a:off x="0" y="0"/>
                      <a:ext cx="2959735" cy="1861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4E8A" w:rsidRPr="005656F8">
        <w:rPr>
          <w:rFonts w:ascii="Segoe UI" w:hAnsi="Segoe UI" w:cs="Segoe UI"/>
          <w:sz w:val="24"/>
          <w:szCs w:val="24"/>
          <w:lang w:val="en-GB"/>
        </w:rPr>
        <w:t xml:space="preserve">The workshop </w:t>
      </w:r>
      <w:r w:rsidR="00EA3A35" w:rsidRPr="005656F8">
        <w:rPr>
          <w:rFonts w:ascii="Segoe UI" w:hAnsi="Segoe UI" w:cs="Segoe UI"/>
          <w:sz w:val="24"/>
          <w:szCs w:val="24"/>
          <w:lang w:val="en-GB"/>
        </w:rPr>
        <w:t>made</w:t>
      </w:r>
      <w:r w:rsidR="009A28E1" w:rsidRPr="005656F8">
        <w:rPr>
          <w:rFonts w:ascii="Segoe UI" w:hAnsi="Segoe UI" w:cs="Segoe UI"/>
          <w:sz w:val="24"/>
          <w:szCs w:val="24"/>
          <w:lang w:val="en-GB"/>
        </w:rPr>
        <w:t xml:space="preserve"> participants acquainted with the key findings and main recommendations of the </w:t>
      </w:r>
      <w:hyperlink r:id="rId12" w:history="1">
        <w:r w:rsidR="00EA3A35" w:rsidRPr="005656F8">
          <w:rPr>
            <w:rStyle w:val="Hyperlink"/>
            <w:rFonts w:ascii="Segoe UI" w:hAnsi="Segoe UI" w:cs="Segoe UI"/>
            <w:sz w:val="24"/>
            <w:szCs w:val="24"/>
            <w:lang w:val="en-GB"/>
          </w:rPr>
          <w:t>Initial</w:t>
        </w:r>
        <w:r w:rsidR="009A28E1" w:rsidRPr="005656F8">
          <w:rPr>
            <w:rStyle w:val="Hyperlink"/>
            <w:rFonts w:ascii="Segoe UI" w:hAnsi="Segoe UI" w:cs="Segoe UI"/>
            <w:sz w:val="24"/>
            <w:szCs w:val="24"/>
            <w:lang w:val="en-GB"/>
          </w:rPr>
          <w:t xml:space="preserve"> Global Report on the situation </w:t>
        </w:r>
        <w:r w:rsidR="00EA3A35" w:rsidRPr="005656F8">
          <w:rPr>
            <w:rStyle w:val="Hyperlink"/>
            <w:rFonts w:ascii="Segoe UI" w:hAnsi="Segoe UI" w:cs="Segoe UI"/>
            <w:sz w:val="24"/>
            <w:szCs w:val="24"/>
            <w:lang w:val="en-GB"/>
          </w:rPr>
          <w:t xml:space="preserve">and rights </w:t>
        </w:r>
        <w:r w:rsidR="009A28E1" w:rsidRPr="005656F8">
          <w:rPr>
            <w:rStyle w:val="Hyperlink"/>
            <w:rFonts w:ascii="Segoe UI" w:hAnsi="Segoe UI" w:cs="Segoe UI"/>
            <w:sz w:val="24"/>
            <w:szCs w:val="24"/>
            <w:lang w:val="en-GB"/>
          </w:rPr>
          <w:t>of Persons with Deafblidness</w:t>
        </w:r>
      </w:hyperlink>
      <w:r w:rsidR="009A28E1" w:rsidRPr="005656F8">
        <w:rPr>
          <w:rFonts w:ascii="Segoe UI" w:hAnsi="Segoe UI" w:cs="Segoe UI"/>
          <w:sz w:val="24"/>
          <w:szCs w:val="24"/>
          <w:lang w:val="en-GB"/>
        </w:rPr>
        <w:t>, published by</w:t>
      </w:r>
      <w:r w:rsidR="00EA3A35" w:rsidRPr="005656F8">
        <w:rPr>
          <w:rFonts w:ascii="Segoe UI" w:hAnsi="Segoe UI" w:cs="Segoe UI"/>
          <w:sz w:val="24"/>
          <w:szCs w:val="24"/>
          <w:lang w:val="en-GB"/>
        </w:rPr>
        <w:t xml:space="preserve"> the</w:t>
      </w:r>
      <w:r w:rsidR="009A28E1" w:rsidRPr="005656F8">
        <w:rPr>
          <w:rFonts w:ascii="Segoe UI" w:hAnsi="Segoe UI" w:cs="Segoe UI"/>
          <w:sz w:val="24"/>
          <w:szCs w:val="24"/>
          <w:lang w:val="en-GB"/>
        </w:rPr>
        <w:t xml:space="preserve"> WFDB in 2018</w:t>
      </w:r>
      <w:r w:rsidR="00EA3A35" w:rsidRPr="005656F8">
        <w:rPr>
          <w:rFonts w:ascii="Segoe UI" w:hAnsi="Segoe UI" w:cs="Segoe UI"/>
          <w:sz w:val="24"/>
          <w:szCs w:val="24"/>
          <w:lang w:val="en-GB"/>
        </w:rPr>
        <w:t xml:space="preserve">. </w:t>
      </w:r>
    </w:p>
    <w:p w14:paraId="2CCEC5D4" w14:textId="77777777" w:rsidR="00BE336B" w:rsidRDefault="00BE336B" w:rsidP="005656F8">
      <w:pPr>
        <w:spacing w:after="0"/>
        <w:ind w:right="-52"/>
        <w:jc w:val="both"/>
        <w:rPr>
          <w:rFonts w:ascii="Segoe UI" w:hAnsi="Segoe UI" w:cs="Segoe UI"/>
          <w:sz w:val="24"/>
          <w:szCs w:val="24"/>
          <w:lang w:val="en-GB"/>
        </w:rPr>
      </w:pPr>
    </w:p>
    <w:p w14:paraId="4EE6AF69" w14:textId="653C2C2F" w:rsidR="005656F8" w:rsidRPr="005656F8" w:rsidRDefault="000D193D" w:rsidP="005656F8">
      <w:pPr>
        <w:spacing w:after="0"/>
        <w:ind w:right="-52"/>
        <w:jc w:val="both"/>
        <w:rPr>
          <w:rFonts w:ascii="Segoe UI" w:hAnsi="Segoe UI" w:cs="Segoe UI"/>
          <w:color w:val="000000"/>
          <w:sz w:val="24"/>
          <w:szCs w:val="24"/>
        </w:rPr>
      </w:pPr>
      <w:r w:rsidRPr="005656F8">
        <w:rPr>
          <w:rFonts w:ascii="Segoe UI" w:hAnsi="Segoe UI" w:cs="Segoe UI"/>
          <w:sz w:val="24"/>
          <w:szCs w:val="24"/>
          <w:lang w:val="en-GB"/>
        </w:rPr>
        <w:t>Building on the key findings of the report</w:t>
      </w:r>
      <w:r w:rsidR="00EA3A35" w:rsidRPr="005656F8">
        <w:rPr>
          <w:rFonts w:ascii="Segoe UI" w:hAnsi="Segoe UI" w:cs="Segoe UI"/>
          <w:sz w:val="24"/>
          <w:szCs w:val="24"/>
          <w:lang w:val="en-GB"/>
        </w:rPr>
        <w:t xml:space="preserve">, participants </w:t>
      </w:r>
      <w:r w:rsidRPr="005656F8">
        <w:rPr>
          <w:rFonts w:ascii="Segoe UI" w:hAnsi="Segoe UI" w:cs="Segoe UI"/>
          <w:sz w:val="24"/>
          <w:szCs w:val="24"/>
          <w:lang w:val="en-GB"/>
        </w:rPr>
        <w:t xml:space="preserve">shared </w:t>
      </w:r>
      <w:r w:rsidR="007A2D57" w:rsidRPr="005656F8">
        <w:rPr>
          <w:rFonts w:ascii="Segoe UI" w:hAnsi="Segoe UI" w:cs="Segoe UI"/>
          <w:sz w:val="24"/>
          <w:szCs w:val="24"/>
          <w:lang w:val="en-GB"/>
        </w:rPr>
        <w:t>the</w:t>
      </w:r>
      <w:r w:rsidRPr="005656F8">
        <w:rPr>
          <w:rFonts w:ascii="Segoe UI" w:hAnsi="Segoe UI" w:cs="Segoe UI"/>
          <w:sz w:val="24"/>
          <w:szCs w:val="24"/>
          <w:lang w:val="en-GB"/>
        </w:rPr>
        <w:t>ir</w:t>
      </w:r>
      <w:r w:rsidR="007A2D57" w:rsidRPr="005656F8">
        <w:rPr>
          <w:rFonts w:ascii="Segoe UI" w:hAnsi="Segoe UI" w:cs="Segoe UI"/>
          <w:sz w:val="24"/>
          <w:szCs w:val="24"/>
          <w:lang w:val="en-GB"/>
        </w:rPr>
        <w:t xml:space="preserve"> lived experiences </w:t>
      </w:r>
      <w:r w:rsidR="009A28E1" w:rsidRPr="005656F8">
        <w:rPr>
          <w:rFonts w:ascii="Segoe UI" w:hAnsi="Segoe UI" w:cs="Segoe UI"/>
          <w:color w:val="000000"/>
          <w:sz w:val="24"/>
          <w:szCs w:val="24"/>
        </w:rPr>
        <w:t>to identify and propose good practices to resolve the</w:t>
      </w:r>
      <w:r w:rsidR="00EA3A35" w:rsidRPr="005656F8">
        <w:rPr>
          <w:rFonts w:ascii="Segoe UI" w:hAnsi="Segoe UI" w:cs="Segoe UI"/>
          <w:color w:val="000000"/>
          <w:sz w:val="24"/>
          <w:szCs w:val="24"/>
          <w:lang w:val="en-GB"/>
        </w:rPr>
        <w:t xml:space="preserve"> main</w:t>
      </w:r>
      <w:r w:rsidR="009A28E1" w:rsidRPr="005656F8">
        <w:rPr>
          <w:rFonts w:ascii="Segoe UI" w:hAnsi="Segoe UI" w:cs="Segoe UI"/>
          <w:color w:val="000000"/>
          <w:sz w:val="24"/>
          <w:szCs w:val="24"/>
        </w:rPr>
        <w:t xml:space="preserve"> issues </w:t>
      </w:r>
      <w:r w:rsidR="00EA3A35" w:rsidRPr="005656F8">
        <w:rPr>
          <w:rFonts w:ascii="Segoe UI" w:hAnsi="Segoe UI" w:cs="Segoe UI"/>
          <w:color w:val="000000"/>
          <w:sz w:val="24"/>
          <w:szCs w:val="24"/>
          <w:lang w:val="en-GB"/>
        </w:rPr>
        <w:t>highlighted</w:t>
      </w:r>
      <w:r w:rsidR="009A28E1" w:rsidRPr="005656F8">
        <w:rPr>
          <w:rFonts w:ascii="Segoe UI" w:hAnsi="Segoe UI" w:cs="Segoe UI"/>
          <w:color w:val="000000"/>
          <w:sz w:val="24"/>
          <w:szCs w:val="24"/>
        </w:rPr>
        <w:t xml:space="preserve"> in the </w:t>
      </w:r>
      <w:r w:rsidRPr="005656F8">
        <w:rPr>
          <w:rFonts w:ascii="Segoe UI" w:hAnsi="Segoe UI" w:cs="Segoe UI"/>
          <w:color w:val="000000"/>
          <w:sz w:val="24"/>
          <w:szCs w:val="24"/>
          <w:lang w:val="en-GB"/>
        </w:rPr>
        <w:t>initial</w:t>
      </w:r>
      <w:r w:rsidR="009A28E1" w:rsidRPr="005656F8">
        <w:rPr>
          <w:rFonts w:ascii="Segoe UI" w:hAnsi="Segoe UI" w:cs="Segoe UI"/>
          <w:color w:val="000000"/>
          <w:sz w:val="24"/>
          <w:szCs w:val="24"/>
        </w:rPr>
        <w:t xml:space="preserve"> global report. </w:t>
      </w:r>
    </w:p>
    <w:p w14:paraId="4957CB45" w14:textId="3552EE9E" w:rsidR="009A28E1" w:rsidRPr="005656F8" w:rsidRDefault="007A2D57" w:rsidP="005656F8">
      <w:pPr>
        <w:spacing w:after="0"/>
        <w:ind w:right="-52"/>
        <w:jc w:val="both"/>
        <w:rPr>
          <w:rFonts w:ascii="Segoe UI" w:hAnsi="Segoe UI" w:cs="Segoe UI"/>
          <w:color w:val="000000"/>
          <w:sz w:val="24"/>
          <w:szCs w:val="24"/>
        </w:rPr>
      </w:pPr>
      <w:r w:rsidRPr="005656F8">
        <w:rPr>
          <w:rFonts w:ascii="Segoe UI" w:hAnsi="Segoe UI" w:cs="Segoe UI"/>
          <w:color w:val="000000"/>
          <w:sz w:val="24"/>
          <w:szCs w:val="24"/>
          <w:lang w:val="en-GB"/>
        </w:rPr>
        <w:t xml:space="preserve">These discussions served </w:t>
      </w:r>
      <w:r w:rsidR="00EA3A35" w:rsidRPr="005656F8">
        <w:rPr>
          <w:rFonts w:ascii="Segoe UI" w:hAnsi="Segoe UI" w:cs="Segoe UI"/>
          <w:color w:val="000000"/>
          <w:sz w:val="24"/>
          <w:szCs w:val="24"/>
          <w:lang w:val="en-GB"/>
        </w:rPr>
        <w:t xml:space="preserve">both </w:t>
      </w:r>
      <w:r w:rsidRPr="005656F8">
        <w:rPr>
          <w:rFonts w:ascii="Segoe UI" w:hAnsi="Segoe UI" w:cs="Segoe UI"/>
          <w:color w:val="000000"/>
          <w:sz w:val="24"/>
          <w:szCs w:val="24"/>
          <w:lang w:val="en-GB"/>
        </w:rPr>
        <w:t xml:space="preserve">as </w:t>
      </w:r>
      <w:r w:rsidR="009A28E1" w:rsidRPr="005656F8">
        <w:rPr>
          <w:rFonts w:ascii="Segoe UI" w:hAnsi="Segoe UI" w:cs="Segoe UI"/>
          <w:color w:val="000000"/>
          <w:sz w:val="24"/>
          <w:szCs w:val="24"/>
        </w:rPr>
        <w:t xml:space="preserve">a training session empowering participants </w:t>
      </w:r>
      <w:r w:rsidR="000D193D" w:rsidRPr="005656F8">
        <w:rPr>
          <w:rFonts w:ascii="Segoe UI" w:hAnsi="Segoe UI" w:cs="Segoe UI"/>
          <w:color w:val="000000"/>
          <w:sz w:val="24"/>
          <w:szCs w:val="24"/>
          <w:lang w:val="en-GB"/>
        </w:rPr>
        <w:t xml:space="preserve">with deafblindness </w:t>
      </w:r>
      <w:r w:rsidR="009A28E1" w:rsidRPr="005656F8">
        <w:rPr>
          <w:rFonts w:ascii="Segoe UI" w:hAnsi="Segoe UI" w:cs="Segoe UI"/>
          <w:color w:val="000000"/>
          <w:sz w:val="24"/>
          <w:szCs w:val="24"/>
        </w:rPr>
        <w:t xml:space="preserve">in their advocacy, as well as </w:t>
      </w:r>
      <w:r w:rsidR="00EA3A35" w:rsidRPr="005656F8">
        <w:rPr>
          <w:rFonts w:ascii="Segoe UI" w:hAnsi="Segoe UI" w:cs="Segoe UI"/>
          <w:color w:val="000000"/>
          <w:sz w:val="24"/>
          <w:szCs w:val="24"/>
          <w:lang w:val="en-GB"/>
        </w:rPr>
        <w:t xml:space="preserve">for informing </w:t>
      </w:r>
      <w:r w:rsidR="009A28E1" w:rsidRPr="005656F8">
        <w:rPr>
          <w:rFonts w:ascii="Segoe UI" w:hAnsi="Segoe UI" w:cs="Segoe UI"/>
          <w:color w:val="000000"/>
          <w:sz w:val="24"/>
          <w:szCs w:val="24"/>
        </w:rPr>
        <w:t xml:space="preserve">the </w:t>
      </w:r>
      <w:r w:rsidR="00EA3A35" w:rsidRPr="005656F8">
        <w:rPr>
          <w:rFonts w:ascii="Segoe UI" w:hAnsi="Segoe UI" w:cs="Segoe UI"/>
          <w:color w:val="000000"/>
          <w:sz w:val="24"/>
          <w:szCs w:val="24"/>
          <w:lang w:val="en-GB"/>
        </w:rPr>
        <w:t>S</w:t>
      </w:r>
      <w:r w:rsidR="009A28E1" w:rsidRPr="005656F8">
        <w:rPr>
          <w:rFonts w:ascii="Segoe UI" w:hAnsi="Segoe UI" w:cs="Segoe UI"/>
          <w:color w:val="000000"/>
          <w:sz w:val="24"/>
          <w:szCs w:val="24"/>
        </w:rPr>
        <w:t xml:space="preserve">econd WFDB </w:t>
      </w:r>
      <w:r w:rsidR="00EA3A35" w:rsidRPr="005656F8">
        <w:rPr>
          <w:rFonts w:ascii="Segoe UI" w:hAnsi="Segoe UI" w:cs="Segoe UI"/>
          <w:color w:val="000000"/>
          <w:sz w:val="24"/>
          <w:szCs w:val="24"/>
          <w:lang w:val="en-GB"/>
        </w:rPr>
        <w:t>G</w:t>
      </w:r>
      <w:r w:rsidR="009A28E1" w:rsidRPr="005656F8">
        <w:rPr>
          <w:rFonts w:ascii="Segoe UI" w:hAnsi="Segoe UI" w:cs="Segoe UI"/>
          <w:color w:val="000000"/>
          <w:sz w:val="24"/>
          <w:szCs w:val="24"/>
        </w:rPr>
        <w:t xml:space="preserve">lobal </w:t>
      </w:r>
      <w:r w:rsidR="00EA3A35" w:rsidRPr="005656F8">
        <w:rPr>
          <w:rFonts w:ascii="Segoe UI" w:hAnsi="Segoe UI" w:cs="Segoe UI"/>
          <w:color w:val="000000"/>
          <w:sz w:val="24"/>
          <w:szCs w:val="24"/>
          <w:lang w:val="en-GB"/>
        </w:rPr>
        <w:t>R</w:t>
      </w:r>
      <w:r w:rsidR="009A28E1" w:rsidRPr="005656F8">
        <w:rPr>
          <w:rFonts w:ascii="Segoe UI" w:hAnsi="Segoe UI" w:cs="Segoe UI"/>
          <w:color w:val="000000"/>
          <w:sz w:val="24"/>
          <w:szCs w:val="24"/>
        </w:rPr>
        <w:t xml:space="preserve">eport on deafblindness to be published in </w:t>
      </w:r>
      <w:r w:rsidR="000D193D" w:rsidRPr="005656F8">
        <w:rPr>
          <w:rFonts w:ascii="Segoe UI" w:hAnsi="Segoe UI" w:cs="Segoe UI"/>
          <w:color w:val="000000"/>
          <w:sz w:val="24"/>
          <w:szCs w:val="24"/>
          <w:lang w:val="en-GB"/>
        </w:rPr>
        <w:t xml:space="preserve">early </w:t>
      </w:r>
      <w:r w:rsidR="009A28E1" w:rsidRPr="005656F8">
        <w:rPr>
          <w:rFonts w:ascii="Segoe UI" w:hAnsi="Segoe UI" w:cs="Segoe UI"/>
          <w:color w:val="000000"/>
          <w:sz w:val="24"/>
          <w:szCs w:val="24"/>
        </w:rPr>
        <w:t>2022.</w:t>
      </w:r>
    </w:p>
    <w:p w14:paraId="7AA9CEB6" w14:textId="12BDE29D" w:rsidR="00EA3A35" w:rsidRPr="005656F8" w:rsidRDefault="00EA3A35" w:rsidP="009A28E1">
      <w:pPr>
        <w:spacing w:after="0"/>
        <w:ind w:right="-52"/>
        <w:jc w:val="both"/>
        <w:rPr>
          <w:rFonts w:ascii="Segoe UI" w:hAnsi="Segoe UI" w:cs="Segoe UI"/>
          <w:color w:val="000000"/>
          <w:sz w:val="24"/>
          <w:szCs w:val="24"/>
        </w:rPr>
      </w:pPr>
    </w:p>
    <w:p w14:paraId="4A837DBC" w14:textId="35DD1AFA" w:rsidR="00C74F43" w:rsidRDefault="00A81281" w:rsidP="00E33048">
      <w:pPr>
        <w:keepNext/>
        <w:spacing w:after="0"/>
        <w:ind w:right="-52"/>
        <w:jc w:val="both"/>
        <w:rPr>
          <w:rFonts w:ascii="Segoe UI" w:hAnsi="Segoe UI" w:cs="Segoe UI"/>
          <w:color w:val="000000"/>
          <w:sz w:val="24"/>
          <w:szCs w:val="24"/>
          <w:lang w:val="en-GB"/>
        </w:rPr>
      </w:pPr>
      <w:r>
        <w:rPr>
          <w:rFonts w:ascii="Segoe UI" w:hAnsi="Segoe UI" w:cs="Segoe UI"/>
          <w:color w:val="000000"/>
          <w:sz w:val="24"/>
          <w:szCs w:val="24"/>
          <w:lang w:val="en-GB"/>
        </w:rPr>
        <w:t xml:space="preserve">Following the official </w:t>
      </w:r>
      <w:r w:rsidR="009A1C7E" w:rsidRPr="005656F8">
        <w:rPr>
          <w:rFonts w:ascii="Segoe UI" w:hAnsi="Segoe UI" w:cs="Segoe UI"/>
          <w:color w:val="000000"/>
          <w:sz w:val="24"/>
          <w:szCs w:val="24"/>
          <w:lang w:val="en-GB"/>
        </w:rPr>
        <w:t>open</w:t>
      </w:r>
      <w:r>
        <w:rPr>
          <w:rFonts w:ascii="Segoe UI" w:hAnsi="Segoe UI" w:cs="Segoe UI"/>
          <w:color w:val="000000"/>
          <w:sz w:val="24"/>
          <w:szCs w:val="24"/>
          <w:lang w:val="en-GB"/>
        </w:rPr>
        <w:t xml:space="preserve">ing </w:t>
      </w:r>
      <w:r w:rsidR="000D193D" w:rsidRPr="005656F8">
        <w:rPr>
          <w:rFonts w:ascii="Segoe UI" w:hAnsi="Segoe UI" w:cs="Segoe UI"/>
          <w:color w:val="000000"/>
          <w:sz w:val="24"/>
          <w:szCs w:val="24"/>
          <w:lang w:val="en-GB"/>
        </w:rPr>
        <w:t>by</w:t>
      </w:r>
      <w:r w:rsidR="009A1C7E" w:rsidRPr="005656F8">
        <w:rPr>
          <w:rFonts w:ascii="Segoe UI" w:hAnsi="Segoe UI" w:cs="Segoe UI"/>
          <w:color w:val="000000"/>
          <w:sz w:val="24"/>
          <w:szCs w:val="24"/>
          <w:lang w:val="en-GB"/>
        </w:rPr>
        <w:t xml:space="preserve"> </w:t>
      </w:r>
      <w:r>
        <w:rPr>
          <w:rFonts w:ascii="Segoe UI" w:hAnsi="Segoe UI" w:cs="Segoe UI"/>
          <w:color w:val="000000"/>
          <w:sz w:val="24"/>
          <w:szCs w:val="24"/>
          <w:lang w:val="en-GB"/>
        </w:rPr>
        <w:t xml:space="preserve">ADF, the </w:t>
      </w:r>
      <w:r w:rsidRPr="005656F8">
        <w:rPr>
          <w:rFonts w:ascii="Segoe UI" w:hAnsi="Segoe UI" w:cs="Segoe UI"/>
          <w:color w:val="000000"/>
          <w:sz w:val="24"/>
          <w:szCs w:val="24"/>
          <w:lang w:val="en-GB"/>
        </w:rPr>
        <w:t>the Kenya Association of the Deafblind</w:t>
      </w:r>
      <w:r w:rsidRPr="005656F8" w:rsidDel="00A81281">
        <w:rPr>
          <w:rFonts w:ascii="Segoe UI" w:hAnsi="Segoe UI" w:cs="Segoe UI"/>
          <w:color w:val="000000"/>
          <w:sz w:val="24"/>
          <w:szCs w:val="24"/>
          <w:lang w:val="en-GB"/>
        </w:rPr>
        <w:t xml:space="preserve"> </w:t>
      </w:r>
      <w:r>
        <w:rPr>
          <w:rFonts w:ascii="Segoe UI" w:hAnsi="Segoe UI" w:cs="Segoe UI"/>
          <w:color w:val="000000"/>
          <w:sz w:val="24"/>
          <w:szCs w:val="24"/>
          <w:lang w:val="en-GB"/>
        </w:rPr>
        <w:t xml:space="preserve"> and </w:t>
      </w:r>
      <w:r w:rsidR="000D193D" w:rsidRPr="005656F8">
        <w:rPr>
          <w:rFonts w:ascii="Segoe UI" w:hAnsi="Segoe UI" w:cs="Segoe UI"/>
          <w:color w:val="000000"/>
          <w:sz w:val="24"/>
          <w:szCs w:val="24"/>
          <w:lang w:val="en-GB"/>
        </w:rPr>
        <w:t>IDA</w:t>
      </w:r>
      <w:r>
        <w:rPr>
          <w:rFonts w:ascii="Segoe UI" w:hAnsi="Segoe UI" w:cs="Segoe UI"/>
          <w:color w:val="000000"/>
          <w:sz w:val="24"/>
          <w:szCs w:val="24"/>
          <w:lang w:val="en-GB"/>
        </w:rPr>
        <w:t xml:space="preserve">, </w:t>
      </w:r>
      <w:r w:rsidR="00EA3A35" w:rsidRPr="005656F8">
        <w:rPr>
          <w:rFonts w:ascii="Segoe UI" w:hAnsi="Segoe UI" w:cs="Segoe UI"/>
          <w:color w:val="000000"/>
          <w:sz w:val="24"/>
          <w:szCs w:val="24"/>
          <w:lang w:val="en-GB"/>
        </w:rPr>
        <w:t xml:space="preserve">participants engaged in </w:t>
      </w:r>
      <w:r w:rsidR="00CD24F3" w:rsidRPr="005656F8">
        <w:rPr>
          <w:rFonts w:ascii="Segoe UI" w:hAnsi="Segoe UI" w:cs="Segoe UI"/>
          <w:color w:val="000000"/>
          <w:sz w:val="24"/>
          <w:szCs w:val="24"/>
          <w:lang w:val="en-GB"/>
        </w:rPr>
        <w:t xml:space="preserve">a </w:t>
      </w:r>
      <w:r w:rsidR="00EA3A35" w:rsidRPr="005656F8">
        <w:rPr>
          <w:rFonts w:ascii="Segoe UI" w:hAnsi="Segoe UI" w:cs="Segoe UI"/>
          <w:color w:val="000000"/>
          <w:sz w:val="24"/>
          <w:szCs w:val="24"/>
          <w:lang w:val="en-GB"/>
        </w:rPr>
        <w:t xml:space="preserve">group work to identify the main issues and challenges faced by persons with deafblindness in Kenya. </w:t>
      </w:r>
    </w:p>
    <w:p w14:paraId="68F0118A" w14:textId="77777777" w:rsidR="00C74F43" w:rsidRDefault="00C74F43" w:rsidP="00E33048">
      <w:pPr>
        <w:keepNext/>
        <w:spacing w:after="0"/>
        <w:ind w:right="-52"/>
        <w:jc w:val="both"/>
        <w:rPr>
          <w:rFonts w:ascii="Segoe UI" w:hAnsi="Segoe UI" w:cs="Segoe UI"/>
          <w:color w:val="000000"/>
          <w:sz w:val="24"/>
          <w:szCs w:val="24"/>
          <w:lang w:val="en-GB"/>
        </w:rPr>
      </w:pPr>
    </w:p>
    <w:p w14:paraId="00653833" w14:textId="7E60BA6A" w:rsidR="00C74F43" w:rsidRDefault="00EA3A35" w:rsidP="00E33048">
      <w:pPr>
        <w:keepNext/>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Both groups identified</w:t>
      </w:r>
      <w:r w:rsidR="00C74F43">
        <w:rPr>
          <w:rFonts w:ascii="Segoe UI" w:hAnsi="Segoe UI" w:cs="Segoe UI"/>
          <w:color w:val="000000"/>
          <w:sz w:val="24"/>
          <w:szCs w:val="24"/>
          <w:lang w:val="en-GB"/>
        </w:rPr>
        <w:t xml:space="preserve"> that:</w:t>
      </w:r>
    </w:p>
    <w:p w14:paraId="6A52F4C6" w14:textId="77777777" w:rsidR="00A81281" w:rsidRPr="00C83CC9" w:rsidRDefault="00A81281" w:rsidP="00E33048">
      <w:pPr>
        <w:keepNext/>
        <w:spacing w:after="0"/>
        <w:ind w:right="-52"/>
        <w:jc w:val="both"/>
        <w:rPr>
          <w:rFonts w:ascii="Segoe UI" w:hAnsi="Segoe UI" w:cs="Segoe UI"/>
          <w:color w:val="000000"/>
          <w:sz w:val="10"/>
          <w:szCs w:val="10"/>
          <w:lang w:val="en-GB"/>
        </w:rPr>
      </w:pPr>
    </w:p>
    <w:p w14:paraId="2720493C" w14:textId="04D21148" w:rsidR="000F6A84" w:rsidRPr="005656F8" w:rsidRDefault="00C83CC9" w:rsidP="00C83CC9">
      <w:pPr>
        <w:keepNext/>
        <w:shd w:val="clear" w:color="auto" w:fill="DEEAF6" w:themeFill="accent5" w:themeFillTint="33"/>
        <w:spacing w:after="0"/>
        <w:ind w:left="567" w:right="-52"/>
        <w:jc w:val="both"/>
        <w:rPr>
          <w:rFonts w:ascii="Segoe UI" w:hAnsi="Segoe UI" w:cs="Segoe UI"/>
          <w:color w:val="000000"/>
          <w:sz w:val="24"/>
          <w:szCs w:val="24"/>
          <w:lang w:val="en-GB"/>
        </w:rPr>
      </w:pPr>
      <w:r w:rsidRPr="00C83CC9">
        <w:rPr>
          <w:rFonts w:ascii="Segoe UI" w:hAnsi="Segoe UI" w:cs="Segoe UI"/>
          <w:color w:val="000000"/>
          <w:sz w:val="24"/>
          <w:szCs w:val="24"/>
          <w:lang w:val="en-GB"/>
        </w:rPr>
        <w:t>“</w:t>
      </w:r>
      <w:r w:rsidRPr="00C83CC9">
        <w:rPr>
          <w:rFonts w:ascii="Segoe UI" w:hAnsi="Segoe UI" w:cs="Segoe UI"/>
          <w:i/>
          <w:color w:val="000000"/>
          <w:sz w:val="24"/>
          <w:szCs w:val="24"/>
          <w:lang w:val="en-GB"/>
        </w:rPr>
        <w:t>Stigma and discrimination, segregating education and lack of affordable assistive technology and information are the main barriers to their meaningful participation in society, which are all connected to the invisibility of persons with deafblindness</w:t>
      </w:r>
      <w:r w:rsidRPr="00C83CC9">
        <w:rPr>
          <w:rFonts w:ascii="Segoe UI" w:hAnsi="Segoe UI" w:cs="Segoe UI"/>
          <w:color w:val="000000"/>
          <w:sz w:val="24"/>
          <w:szCs w:val="24"/>
          <w:lang w:val="en-GB"/>
        </w:rPr>
        <w:t>”.</w:t>
      </w:r>
    </w:p>
    <w:p w14:paraId="353F8AC2" w14:textId="3BCA394F" w:rsidR="000F6A84" w:rsidRPr="005656F8" w:rsidRDefault="000F6A84" w:rsidP="00E33048">
      <w:pPr>
        <w:keepNext/>
        <w:spacing w:after="0"/>
        <w:ind w:right="-52"/>
        <w:jc w:val="both"/>
        <w:rPr>
          <w:rFonts w:ascii="Segoe UI" w:hAnsi="Segoe UI" w:cs="Segoe UI"/>
          <w:color w:val="000000"/>
          <w:sz w:val="24"/>
          <w:szCs w:val="24"/>
          <w:lang w:val="en-GB"/>
        </w:rPr>
      </w:pPr>
    </w:p>
    <w:p w14:paraId="2967A138" w14:textId="5C192CC5" w:rsidR="008A687B" w:rsidRPr="005656F8" w:rsidRDefault="00FE395E" w:rsidP="009A28E1">
      <w:pPr>
        <w:spacing w:after="0"/>
        <w:ind w:right="-52"/>
        <w:jc w:val="both"/>
        <w:rPr>
          <w:rFonts w:ascii="Segoe UI" w:hAnsi="Segoe UI" w:cs="Segoe UI"/>
          <w:color w:val="000000"/>
          <w:sz w:val="24"/>
          <w:szCs w:val="24"/>
          <w:lang w:val="en-GB"/>
        </w:rPr>
      </w:pPr>
      <w:r w:rsidRPr="005656F8">
        <w:rPr>
          <w:rFonts w:ascii="Segoe UI" w:hAnsi="Segoe UI" w:cs="Segoe UI"/>
          <w:noProof/>
          <w:sz w:val="24"/>
          <w:szCs w:val="24"/>
        </w:rPr>
        <w:drawing>
          <wp:anchor distT="0" distB="0" distL="114300" distR="114300" simplePos="0" relativeHeight="251667456" behindDoc="1" locked="0" layoutInCell="1" allowOverlap="1" wp14:anchorId="0F7DB294" wp14:editId="5EE8CEBE">
            <wp:simplePos x="0" y="0"/>
            <wp:positionH relativeFrom="column">
              <wp:posOffset>2399030</wp:posOffset>
            </wp:positionH>
            <wp:positionV relativeFrom="paragraph">
              <wp:posOffset>54610</wp:posOffset>
            </wp:positionV>
            <wp:extent cx="3308985" cy="2551430"/>
            <wp:effectExtent l="0" t="0" r="5715" b="1270"/>
            <wp:wrapTight wrapText="bothSides">
              <wp:wrapPolygon edited="0">
                <wp:start x="0" y="0"/>
                <wp:lineTo x="0" y="21503"/>
                <wp:lineTo x="21554" y="21503"/>
                <wp:lineTo x="21554" y="0"/>
                <wp:lineTo x="0" y="0"/>
              </wp:wrapPolygon>
            </wp:wrapTight>
            <wp:docPr id="3" name="Picture 3" descr="Figure 3. Participants engaging in a group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Participants engaging in a group work"/>
                    <pic:cNvPicPr/>
                  </pic:nvPicPr>
                  <pic:blipFill rotWithShape="1">
                    <a:blip r:embed="rId13" cstate="print">
                      <a:extLst>
                        <a:ext uri="{28A0092B-C50C-407E-A947-70E740481C1C}">
                          <a14:useLocalDpi xmlns:a14="http://schemas.microsoft.com/office/drawing/2010/main" val="0"/>
                        </a:ext>
                      </a:extLst>
                    </a:blip>
                    <a:srcRect l="4524" t="7280" r="5287"/>
                    <a:stretch/>
                  </pic:blipFill>
                  <pic:spPr bwMode="auto">
                    <a:xfrm>
                      <a:off x="0" y="0"/>
                      <a:ext cx="3308985" cy="2551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A687B" w:rsidRPr="005656F8">
        <w:rPr>
          <w:rFonts w:ascii="Segoe UI" w:hAnsi="Segoe UI" w:cs="Segoe UI"/>
          <w:color w:val="000000"/>
          <w:sz w:val="24"/>
          <w:szCs w:val="24"/>
          <w:lang w:val="en-GB"/>
        </w:rPr>
        <w:t xml:space="preserve">A second session was dedicated </w:t>
      </w:r>
      <w:r w:rsidR="000D193D" w:rsidRPr="005656F8">
        <w:rPr>
          <w:rFonts w:ascii="Segoe UI" w:hAnsi="Segoe UI" w:cs="Segoe UI"/>
          <w:color w:val="000000"/>
          <w:sz w:val="24"/>
          <w:szCs w:val="24"/>
          <w:lang w:val="en-GB"/>
        </w:rPr>
        <w:t>to familiarizing</w:t>
      </w:r>
      <w:r w:rsidR="008A687B" w:rsidRPr="005656F8">
        <w:rPr>
          <w:rFonts w:ascii="Segoe UI" w:hAnsi="Segoe UI" w:cs="Segoe UI"/>
          <w:color w:val="000000"/>
          <w:sz w:val="24"/>
          <w:szCs w:val="24"/>
          <w:lang w:val="en-GB"/>
        </w:rPr>
        <w:t xml:space="preserve"> with the Initial Global report, particularly the objectives of </w:t>
      </w:r>
      <w:r w:rsidR="00CD24F3" w:rsidRPr="005656F8">
        <w:rPr>
          <w:rFonts w:ascii="Segoe UI" w:hAnsi="Segoe UI" w:cs="Segoe UI"/>
          <w:color w:val="000000"/>
          <w:sz w:val="24"/>
          <w:szCs w:val="24"/>
          <w:lang w:val="en-GB"/>
        </w:rPr>
        <w:t xml:space="preserve">the </w:t>
      </w:r>
      <w:r w:rsidR="008A687B" w:rsidRPr="005656F8">
        <w:rPr>
          <w:rFonts w:ascii="Segoe UI" w:hAnsi="Segoe UI" w:cs="Segoe UI"/>
          <w:color w:val="000000"/>
          <w:sz w:val="24"/>
          <w:szCs w:val="24"/>
          <w:lang w:val="en-GB"/>
        </w:rPr>
        <w:t xml:space="preserve">WFDB in producing this report, the methodology, key </w:t>
      </w:r>
      <w:r w:rsidR="003160F7" w:rsidRPr="005656F8">
        <w:rPr>
          <w:rFonts w:ascii="Segoe UI" w:hAnsi="Segoe UI" w:cs="Segoe UI"/>
          <w:color w:val="000000"/>
          <w:sz w:val="24"/>
          <w:szCs w:val="24"/>
          <w:lang w:val="en-GB"/>
        </w:rPr>
        <w:t>findings,</w:t>
      </w:r>
      <w:r w:rsidR="008A687B" w:rsidRPr="005656F8">
        <w:rPr>
          <w:rFonts w:ascii="Segoe UI" w:hAnsi="Segoe UI" w:cs="Segoe UI"/>
          <w:color w:val="000000"/>
          <w:sz w:val="24"/>
          <w:szCs w:val="24"/>
          <w:lang w:val="en-GB"/>
        </w:rPr>
        <w:t xml:space="preserve"> and usages as a tool to advocate for the inclusion of persons with deafblindness</w:t>
      </w:r>
      <w:r w:rsidR="000D193D" w:rsidRPr="005656F8">
        <w:rPr>
          <w:rFonts w:ascii="Segoe UI" w:hAnsi="Segoe UI" w:cs="Segoe UI"/>
          <w:color w:val="000000"/>
          <w:sz w:val="24"/>
          <w:szCs w:val="24"/>
          <w:lang w:val="en-GB"/>
        </w:rPr>
        <w:t xml:space="preserve"> in all sectors</w:t>
      </w:r>
      <w:r w:rsidR="008A687B" w:rsidRPr="005656F8">
        <w:rPr>
          <w:rFonts w:ascii="Segoe UI" w:hAnsi="Segoe UI" w:cs="Segoe UI"/>
          <w:color w:val="000000"/>
          <w:sz w:val="24"/>
          <w:szCs w:val="24"/>
          <w:lang w:val="en-GB"/>
        </w:rPr>
        <w:t xml:space="preserve">. </w:t>
      </w:r>
    </w:p>
    <w:p w14:paraId="217D1393" w14:textId="1E4F1D06" w:rsidR="008A687B" w:rsidRPr="005656F8" w:rsidRDefault="008A687B" w:rsidP="009A28E1">
      <w:pPr>
        <w:spacing w:after="0"/>
        <w:ind w:right="-52"/>
        <w:jc w:val="both"/>
        <w:rPr>
          <w:rFonts w:ascii="Segoe UI" w:hAnsi="Segoe UI" w:cs="Segoe UI"/>
          <w:color w:val="000000"/>
          <w:sz w:val="24"/>
          <w:szCs w:val="24"/>
          <w:lang w:val="en-GB"/>
        </w:rPr>
      </w:pPr>
    </w:p>
    <w:p w14:paraId="589BF3F2" w14:textId="77777777" w:rsidR="00FE395E" w:rsidRDefault="000D193D" w:rsidP="009A28E1">
      <w:pPr>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While</w:t>
      </w:r>
      <w:r w:rsidR="008A687B" w:rsidRPr="005656F8">
        <w:rPr>
          <w:rFonts w:ascii="Segoe UI" w:hAnsi="Segoe UI" w:cs="Segoe UI"/>
          <w:color w:val="000000"/>
          <w:sz w:val="24"/>
          <w:szCs w:val="24"/>
          <w:lang w:val="en-GB"/>
        </w:rPr>
        <w:t xml:space="preserve"> discussing the key findings, particular attention was given to </w:t>
      </w:r>
      <w:r w:rsidR="00CD24F3" w:rsidRPr="005656F8">
        <w:rPr>
          <w:rFonts w:ascii="Segoe UI" w:hAnsi="Segoe UI" w:cs="Segoe UI"/>
          <w:color w:val="000000"/>
          <w:sz w:val="24"/>
          <w:szCs w:val="24"/>
          <w:lang w:val="en-GB"/>
        </w:rPr>
        <w:t xml:space="preserve">inclusive education, where all learners learn together, as a vector </w:t>
      </w:r>
      <w:r w:rsidR="008A687B" w:rsidRPr="005656F8">
        <w:rPr>
          <w:rFonts w:ascii="Segoe UI" w:hAnsi="Segoe UI" w:cs="Segoe UI"/>
          <w:color w:val="000000"/>
          <w:sz w:val="24"/>
          <w:szCs w:val="24"/>
          <w:lang w:val="en-GB"/>
        </w:rPr>
        <w:t>to bring persons with deafblindness out of poverty</w:t>
      </w:r>
      <w:r w:rsidR="00CD24F3" w:rsidRPr="005656F8">
        <w:rPr>
          <w:rFonts w:ascii="Segoe UI" w:hAnsi="Segoe UI" w:cs="Segoe UI"/>
          <w:color w:val="000000"/>
          <w:sz w:val="24"/>
          <w:szCs w:val="24"/>
          <w:lang w:val="en-GB"/>
        </w:rPr>
        <w:t xml:space="preserve">. </w:t>
      </w:r>
    </w:p>
    <w:p w14:paraId="48F71F7A" w14:textId="77777777" w:rsidR="00FE395E" w:rsidRDefault="00FE395E" w:rsidP="009A28E1">
      <w:pPr>
        <w:spacing w:after="0"/>
        <w:ind w:right="-52"/>
        <w:jc w:val="both"/>
        <w:rPr>
          <w:rFonts w:ascii="Segoe UI" w:hAnsi="Segoe UI" w:cs="Segoe UI"/>
          <w:color w:val="000000"/>
          <w:sz w:val="24"/>
          <w:szCs w:val="24"/>
          <w:lang w:val="en-GB"/>
        </w:rPr>
      </w:pPr>
    </w:p>
    <w:p w14:paraId="73747441" w14:textId="77777777" w:rsidR="00FE395E" w:rsidRDefault="00CD24F3" w:rsidP="009A28E1">
      <w:pPr>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Participants unanimously agreed that</w:t>
      </w:r>
      <w:r w:rsidR="00FE395E">
        <w:rPr>
          <w:rFonts w:ascii="Segoe UI" w:hAnsi="Segoe UI" w:cs="Segoe UI"/>
          <w:color w:val="000000"/>
          <w:sz w:val="24"/>
          <w:szCs w:val="24"/>
          <w:lang w:val="en-GB"/>
        </w:rPr>
        <w:t>:</w:t>
      </w:r>
    </w:p>
    <w:p w14:paraId="4DB77F2C" w14:textId="6428AF14" w:rsidR="008A687B" w:rsidRPr="005656F8" w:rsidRDefault="00FE395E" w:rsidP="00C83CC9">
      <w:pPr>
        <w:keepNext/>
        <w:shd w:val="clear" w:color="auto" w:fill="DEEAF6" w:themeFill="accent5" w:themeFillTint="33"/>
        <w:spacing w:after="0"/>
        <w:ind w:left="567" w:right="-52"/>
        <w:jc w:val="both"/>
        <w:rPr>
          <w:rFonts w:ascii="Segoe UI" w:hAnsi="Segoe UI" w:cs="Segoe UI"/>
          <w:color w:val="000000"/>
          <w:sz w:val="24"/>
          <w:szCs w:val="24"/>
          <w:lang w:val="en-GB"/>
        </w:rPr>
      </w:pPr>
      <w:r>
        <w:rPr>
          <w:rFonts w:ascii="Segoe UI" w:hAnsi="Segoe UI" w:cs="Segoe UI"/>
          <w:color w:val="000000"/>
          <w:sz w:val="24"/>
          <w:szCs w:val="24"/>
          <w:lang w:val="en-GB"/>
        </w:rPr>
        <w:lastRenderedPageBreak/>
        <w:t>“</w:t>
      </w:r>
      <w:r w:rsidRPr="00C83CC9">
        <w:rPr>
          <w:rFonts w:ascii="Segoe UI" w:hAnsi="Segoe UI" w:cs="Segoe UI"/>
          <w:i/>
          <w:color w:val="000000"/>
          <w:sz w:val="24"/>
          <w:szCs w:val="24"/>
          <w:lang w:val="en-GB"/>
        </w:rPr>
        <w:t>I</w:t>
      </w:r>
      <w:r w:rsidR="00CD24F3" w:rsidRPr="00C83CC9">
        <w:rPr>
          <w:rFonts w:ascii="Segoe UI" w:hAnsi="Segoe UI" w:cs="Segoe UI"/>
          <w:i/>
          <w:color w:val="000000"/>
          <w:sz w:val="24"/>
          <w:szCs w:val="24"/>
          <w:lang w:val="en-GB"/>
        </w:rPr>
        <w:t xml:space="preserve">nclusive education </w:t>
      </w:r>
      <w:r w:rsidR="008A687B" w:rsidRPr="00C83CC9">
        <w:rPr>
          <w:rFonts w:ascii="Segoe UI" w:hAnsi="Segoe UI" w:cs="Segoe UI"/>
          <w:i/>
          <w:color w:val="000000"/>
          <w:sz w:val="24"/>
          <w:szCs w:val="24"/>
          <w:lang w:val="en-GB"/>
        </w:rPr>
        <w:t xml:space="preserve">is key to provide persons with deafblindness with equal opportunities </w:t>
      </w:r>
      <w:r w:rsidR="000D193D" w:rsidRPr="00C83CC9">
        <w:rPr>
          <w:rFonts w:ascii="Segoe UI" w:hAnsi="Segoe UI" w:cs="Segoe UI"/>
          <w:i/>
          <w:color w:val="000000"/>
          <w:sz w:val="24"/>
          <w:szCs w:val="24"/>
          <w:lang w:val="en-GB"/>
        </w:rPr>
        <w:t xml:space="preserve">in life, including in </w:t>
      </w:r>
      <w:r w:rsidR="008A687B" w:rsidRPr="00C83CC9">
        <w:rPr>
          <w:rFonts w:ascii="Segoe UI" w:hAnsi="Segoe UI" w:cs="Segoe UI"/>
          <w:i/>
          <w:color w:val="000000"/>
          <w:sz w:val="24"/>
          <w:szCs w:val="24"/>
          <w:lang w:val="en-GB"/>
        </w:rPr>
        <w:t>accessing the job market</w:t>
      </w:r>
      <w:r>
        <w:rPr>
          <w:rFonts w:ascii="Segoe UI" w:hAnsi="Segoe UI" w:cs="Segoe UI"/>
          <w:color w:val="000000"/>
          <w:sz w:val="24"/>
          <w:szCs w:val="24"/>
          <w:lang w:val="en-GB"/>
        </w:rPr>
        <w:t>”</w:t>
      </w:r>
      <w:r w:rsidR="008A687B" w:rsidRPr="005656F8">
        <w:rPr>
          <w:rFonts w:ascii="Segoe UI" w:hAnsi="Segoe UI" w:cs="Segoe UI"/>
          <w:color w:val="000000"/>
          <w:sz w:val="24"/>
          <w:szCs w:val="24"/>
          <w:lang w:val="en-GB"/>
        </w:rPr>
        <w:t xml:space="preserve">. </w:t>
      </w:r>
    </w:p>
    <w:p w14:paraId="1559377D" w14:textId="77777777" w:rsidR="008A687B" w:rsidRPr="005656F8" w:rsidRDefault="008A687B" w:rsidP="009A28E1">
      <w:pPr>
        <w:spacing w:after="0"/>
        <w:ind w:right="-52"/>
        <w:jc w:val="both"/>
        <w:rPr>
          <w:rFonts w:ascii="Segoe UI" w:hAnsi="Segoe UI" w:cs="Segoe UI"/>
          <w:color w:val="000000"/>
          <w:sz w:val="24"/>
          <w:szCs w:val="24"/>
          <w:lang w:val="en-GB"/>
        </w:rPr>
      </w:pPr>
    </w:p>
    <w:p w14:paraId="3415452D" w14:textId="6F7FF15A" w:rsidR="00CD24F3" w:rsidRPr="005656F8" w:rsidRDefault="00CD24F3" w:rsidP="009A28E1">
      <w:pPr>
        <w:spacing w:after="0"/>
        <w:ind w:right="-52"/>
        <w:jc w:val="both"/>
        <w:rPr>
          <w:rFonts w:ascii="Segoe UI" w:hAnsi="Segoe UI" w:cs="Segoe UI"/>
          <w:b/>
          <w:bCs/>
          <w:color w:val="0070C0"/>
          <w:sz w:val="24"/>
          <w:szCs w:val="24"/>
          <w:lang w:val="en-GB"/>
        </w:rPr>
      </w:pPr>
      <w:r w:rsidRPr="005656F8">
        <w:rPr>
          <w:rFonts w:ascii="Segoe UI" w:hAnsi="Segoe UI" w:cs="Segoe UI"/>
          <w:b/>
          <w:bCs/>
          <w:color w:val="0070C0"/>
          <w:sz w:val="24"/>
          <w:szCs w:val="24"/>
          <w:lang w:val="en-GB"/>
        </w:rPr>
        <w:t>Second day, 30 July</w:t>
      </w:r>
    </w:p>
    <w:p w14:paraId="1337296A" w14:textId="420D68D0" w:rsidR="00A52C53" w:rsidRPr="005656F8" w:rsidRDefault="005A0FD9" w:rsidP="009A28E1">
      <w:pPr>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The </w:t>
      </w:r>
      <w:r w:rsidR="008A687B" w:rsidRPr="005656F8">
        <w:rPr>
          <w:rFonts w:ascii="Segoe UI" w:hAnsi="Segoe UI" w:cs="Segoe UI"/>
          <w:color w:val="000000"/>
          <w:sz w:val="24"/>
          <w:szCs w:val="24"/>
          <w:lang w:val="en-GB"/>
        </w:rPr>
        <w:t>second day</w:t>
      </w:r>
      <w:r w:rsidRPr="005656F8">
        <w:rPr>
          <w:rFonts w:ascii="Segoe UI" w:hAnsi="Segoe UI" w:cs="Segoe UI"/>
          <w:color w:val="000000"/>
          <w:sz w:val="24"/>
          <w:szCs w:val="24"/>
          <w:lang w:val="en-GB"/>
        </w:rPr>
        <w:t xml:space="preserve"> was </w:t>
      </w:r>
      <w:r w:rsidR="008A687B" w:rsidRPr="005656F8">
        <w:rPr>
          <w:rFonts w:ascii="Segoe UI" w:hAnsi="Segoe UI" w:cs="Segoe UI"/>
          <w:color w:val="000000"/>
          <w:sz w:val="24"/>
          <w:szCs w:val="24"/>
          <w:lang w:val="en-GB"/>
        </w:rPr>
        <w:t>buil</w:t>
      </w:r>
      <w:r w:rsidRPr="005656F8">
        <w:rPr>
          <w:rFonts w:ascii="Segoe UI" w:hAnsi="Segoe UI" w:cs="Segoe UI"/>
          <w:color w:val="000000"/>
          <w:sz w:val="24"/>
          <w:szCs w:val="24"/>
          <w:lang w:val="en-GB"/>
        </w:rPr>
        <w:t xml:space="preserve">t </w:t>
      </w:r>
      <w:r w:rsidR="008A687B" w:rsidRPr="005656F8">
        <w:rPr>
          <w:rFonts w:ascii="Segoe UI" w:hAnsi="Segoe UI" w:cs="Segoe UI"/>
          <w:color w:val="000000"/>
          <w:sz w:val="24"/>
          <w:szCs w:val="24"/>
          <w:lang w:val="en-GB"/>
        </w:rPr>
        <w:t xml:space="preserve">on the three main issues highlighted in the </w:t>
      </w:r>
      <w:r w:rsidRPr="005656F8">
        <w:rPr>
          <w:rFonts w:ascii="Segoe UI" w:hAnsi="Segoe UI" w:cs="Segoe UI"/>
          <w:color w:val="000000"/>
          <w:sz w:val="24"/>
          <w:szCs w:val="24"/>
          <w:lang w:val="en-GB"/>
        </w:rPr>
        <w:t>WFDB Global R</w:t>
      </w:r>
      <w:r w:rsidR="008A687B" w:rsidRPr="005656F8">
        <w:rPr>
          <w:rFonts w:ascii="Segoe UI" w:hAnsi="Segoe UI" w:cs="Segoe UI"/>
          <w:color w:val="000000"/>
          <w:sz w:val="24"/>
          <w:szCs w:val="24"/>
          <w:lang w:val="en-GB"/>
        </w:rPr>
        <w:t xml:space="preserve">eport </w:t>
      </w:r>
    </w:p>
    <w:p w14:paraId="6900646F" w14:textId="77777777" w:rsidR="005A0FD9" w:rsidRPr="005656F8" w:rsidRDefault="005A0FD9" w:rsidP="009A28E1">
      <w:pPr>
        <w:spacing w:after="0"/>
        <w:ind w:right="-52"/>
        <w:jc w:val="both"/>
        <w:rPr>
          <w:rFonts w:ascii="Segoe UI" w:hAnsi="Segoe UI" w:cs="Segoe UI"/>
          <w:color w:val="000000"/>
          <w:sz w:val="24"/>
          <w:szCs w:val="24"/>
          <w:lang w:val="en-GB"/>
        </w:rPr>
      </w:pPr>
    </w:p>
    <w:p w14:paraId="6BF8C4B2" w14:textId="65A21B8C" w:rsidR="00A52C53" w:rsidRPr="005656F8" w:rsidRDefault="008A687B" w:rsidP="00C83CC9">
      <w:p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1. Lack of recognition of deafblindness as a distinct disability; </w:t>
      </w:r>
    </w:p>
    <w:p w14:paraId="02F546B6" w14:textId="77777777" w:rsidR="00A52C53" w:rsidRPr="005656F8" w:rsidRDefault="000D193D" w:rsidP="00C83CC9">
      <w:p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2. L</w:t>
      </w:r>
      <w:r w:rsidR="008A687B" w:rsidRPr="005656F8">
        <w:rPr>
          <w:rFonts w:ascii="Segoe UI" w:hAnsi="Segoe UI" w:cs="Segoe UI"/>
          <w:color w:val="000000"/>
          <w:sz w:val="24"/>
          <w:szCs w:val="24"/>
          <w:lang w:val="en-GB"/>
        </w:rPr>
        <w:t>ack of adequately trained support services, including interpreter-guides</w:t>
      </w:r>
      <w:r w:rsidR="00191F5F" w:rsidRPr="005656F8">
        <w:rPr>
          <w:rFonts w:ascii="Segoe UI" w:hAnsi="Segoe UI" w:cs="Segoe UI"/>
          <w:color w:val="000000"/>
          <w:sz w:val="24"/>
          <w:szCs w:val="24"/>
          <w:lang w:val="en-GB"/>
        </w:rPr>
        <w:t xml:space="preserve">; </w:t>
      </w:r>
    </w:p>
    <w:p w14:paraId="0B4B0817" w14:textId="20839DA0" w:rsidR="00A52C53" w:rsidRPr="005656F8" w:rsidRDefault="00191F5F" w:rsidP="00C83CC9">
      <w:p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3. Lack of research and data on persons with deafblindness</w:t>
      </w:r>
      <w:r w:rsidR="005A0FD9" w:rsidRPr="005656F8">
        <w:rPr>
          <w:rFonts w:ascii="Segoe UI" w:hAnsi="Segoe UI" w:cs="Segoe UI"/>
          <w:color w:val="000000"/>
          <w:sz w:val="24"/>
          <w:szCs w:val="24"/>
          <w:lang w:val="en-GB"/>
        </w:rPr>
        <w:t>.</w:t>
      </w:r>
      <w:r w:rsidRPr="005656F8">
        <w:rPr>
          <w:rFonts w:ascii="Segoe UI" w:hAnsi="Segoe UI" w:cs="Segoe UI"/>
          <w:color w:val="000000"/>
          <w:sz w:val="24"/>
          <w:szCs w:val="24"/>
          <w:lang w:val="en-GB"/>
        </w:rPr>
        <w:t xml:space="preserve"> </w:t>
      </w:r>
    </w:p>
    <w:p w14:paraId="132DD577" w14:textId="77777777" w:rsidR="00A52C53" w:rsidRPr="005656F8" w:rsidRDefault="00A52C53" w:rsidP="009A28E1">
      <w:pPr>
        <w:spacing w:after="0"/>
        <w:ind w:right="-52"/>
        <w:jc w:val="both"/>
        <w:rPr>
          <w:rFonts w:ascii="Segoe UI" w:hAnsi="Segoe UI" w:cs="Segoe UI"/>
          <w:color w:val="000000"/>
          <w:sz w:val="24"/>
          <w:szCs w:val="24"/>
          <w:lang w:val="en-GB"/>
        </w:rPr>
      </w:pPr>
    </w:p>
    <w:p w14:paraId="26247235" w14:textId="73160579" w:rsidR="002073CC" w:rsidRPr="005656F8" w:rsidRDefault="005A0FD9" w:rsidP="002073CC">
      <w:pPr>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P</w:t>
      </w:r>
      <w:r w:rsidR="00191F5F" w:rsidRPr="005656F8">
        <w:rPr>
          <w:rFonts w:ascii="Segoe UI" w:hAnsi="Segoe UI" w:cs="Segoe UI"/>
          <w:color w:val="000000"/>
          <w:sz w:val="24"/>
          <w:szCs w:val="24"/>
          <w:lang w:val="en-GB"/>
        </w:rPr>
        <w:t xml:space="preserve">articipants engaged </w:t>
      </w:r>
      <w:r w:rsidR="000D193D" w:rsidRPr="005656F8">
        <w:rPr>
          <w:rFonts w:ascii="Segoe UI" w:hAnsi="Segoe UI" w:cs="Segoe UI"/>
          <w:color w:val="000000"/>
          <w:sz w:val="24"/>
          <w:szCs w:val="24"/>
          <w:lang w:val="en-GB"/>
        </w:rPr>
        <w:t xml:space="preserve">again </w:t>
      </w:r>
      <w:r w:rsidR="00191F5F" w:rsidRPr="005656F8">
        <w:rPr>
          <w:rFonts w:ascii="Segoe UI" w:hAnsi="Segoe UI" w:cs="Segoe UI"/>
          <w:color w:val="000000"/>
          <w:sz w:val="24"/>
          <w:szCs w:val="24"/>
          <w:lang w:val="en-GB"/>
        </w:rPr>
        <w:t xml:space="preserve">in group work to discuss </w:t>
      </w:r>
      <w:r w:rsidRPr="005656F8">
        <w:rPr>
          <w:rFonts w:ascii="Segoe UI" w:hAnsi="Segoe UI" w:cs="Segoe UI"/>
          <w:color w:val="000000"/>
          <w:sz w:val="24"/>
          <w:szCs w:val="24"/>
          <w:lang w:val="en-GB"/>
        </w:rPr>
        <w:t xml:space="preserve">at greater length </w:t>
      </w:r>
      <w:r w:rsidR="00191F5F" w:rsidRPr="005656F8">
        <w:rPr>
          <w:rFonts w:ascii="Segoe UI" w:hAnsi="Segoe UI" w:cs="Segoe UI"/>
          <w:color w:val="000000"/>
          <w:sz w:val="24"/>
          <w:szCs w:val="24"/>
          <w:lang w:val="en-GB"/>
        </w:rPr>
        <w:t>the challenges and good practices around the selected topics for the second global report</w:t>
      </w:r>
      <w:r w:rsidR="00362785">
        <w:rPr>
          <w:rFonts w:ascii="Segoe UI" w:hAnsi="Segoe UI" w:cs="Segoe UI"/>
          <w:color w:val="000000"/>
          <w:sz w:val="24"/>
          <w:szCs w:val="24"/>
          <w:lang w:val="en-GB"/>
        </w:rPr>
        <w:t>.</w:t>
      </w:r>
    </w:p>
    <w:p w14:paraId="6C6B9AB9" w14:textId="77777777" w:rsidR="002073CC" w:rsidRPr="005656F8" w:rsidRDefault="002073CC" w:rsidP="002073CC">
      <w:pPr>
        <w:spacing w:after="0"/>
        <w:ind w:right="-52"/>
        <w:jc w:val="both"/>
        <w:rPr>
          <w:rFonts w:ascii="Segoe UI" w:hAnsi="Segoe UI" w:cs="Segoe UI"/>
          <w:color w:val="000000"/>
          <w:sz w:val="24"/>
          <w:szCs w:val="24"/>
          <w:lang w:val="en-GB"/>
        </w:rPr>
      </w:pPr>
    </w:p>
    <w:p w14:paraId="35BEB083" w14:textId="5FD2658B" w:rsidR="002073CC" w:rsidRPr="005656F8" w:rsidRDefault="002073CC" w:rsidP="002073CC">
      <w:pPr>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This session was conducive to the following session on the </w:t>
      </w:r>
      <w:r w:rsidR="00FB0A37">
        <w:rPr>
          <w:rFonts w:ascii="Segoe UI" w:hAnsi="Segoe UI" w:cs="Segoe UI"/>
          <w:color w:val="000000"/>
          <w:sz w:val="24"/>
          <w:szCs w:val="24"/>
          <w:lang w:val="en-GB"/>
        </w:rPr>
        <w:t xml:space="preserve">Consultations with Kenyans with Deafblindness on the </w:t>
      </w:r>
      <w:r w:rsidRPr="005656F8">
        <w:rPr>
          <w:rFonts w:ascii="Segoe UI" w:hAnsi="Segoe UI" w:cs="Segoe UI"/>
          <w:color w:val="000000"/>
          <w:sz w:val="24"/>
          <w:szCs w:val="24"/>
          <w:lang w:val="en-GB"/>
        </w:rPr>
        <w:t>Global Disability Summit, in which participants identified the priorities of persons with deafblindness that they wish</w:t>
      </w:r>
      <w:r w:rsidR="005365EB" w:rsidRPr="005656F8">
        <w:rPr>
          <w:rFonts w:ascii="Segoe UI" w:hAnsi="Segoe UI" w:cs="Segoe UI"/>
          <w:color w:val="000000"/>
          <w:sz w:val="24"/>
          <w:szCs w:val="24"/>
          <w:lang w:val="en-GB"/>
        </w:rPr>
        <w:t xml:space="preserve"> to </w:t>
      </w:r>
      <w:r w:rsidRPr="005656F8">
        <w:rPr>
          <w:rFonts w:ascii="Segoe UI" w:hAnsi="Segoe UI" w:cs="Segoe UI"/>
          <w:color w:val="000000"/>
          <w:sz w:val="24"/>
          <w:szCs w:val="24"/>
          <w:lang w:val="en-GB"/>
        </w:rPr>
        <w:t>be discussed during the upcoming GDS 2022, namely:</w:t>
      </w:r>
    </w:p>
    <w:p w14:paraId="0A7F7160" w14:textId="77777777" w:rsidR="002073CC" w:rsidRPr="005656F8" w:rsidRDefault="002073CC" w:rsidP="002073CC">
      <w:pPr>
        <w:spacing w:after="0"/>
        <w:ind w:right="-52"/>
        <w:jc w:val="both"/>
        <w:rPr>
          <w:rFonts w:ascii="Segoe UI" w:hAnsi="Segoe UI" w:cs="Segoe UI"/>
          <w:color w:val="000000"/>
          <w:sz w:val="24"/>
          <w:szCs w:val="24"/>
          <w:lang w:val="en-GB"/>
        </w:rPr>
      </w:pPr>
    </w:p>
    <w:p w14:paraId="046C1DF3" w14:textId="77777777" w:rsidR="002073CC" w:rsidRPr="005656F8" w:rsidRDefault="002073CC" w:rsidP="00C83CC9">
      <w:pPr>
        <w:pStyle w:val="ListParagraph"/>
        <w:numPr>
          <w:ilvl w:val="0"/>
          <w:numId w:val="2"/>
        </w:num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Recognition of deafblindness as a distinct disability; </w:t>
      </w:r>
    </w:p>
    <w:p w14:paraId="030C62FF" w14:textId="77777777" w:rsidR="002073CC" w:rsidRPr="005656F8" w:rsidRDefault="002073CC" w:rsidP="00C83CC9">
      <w:pPr>
        <w:pStyle w:val="ListParagraph"/>
        <w:numPr>
          <w:ilvl w:val="0"/>
          <w:numId w:val="2"/>
        </w:num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Free and inclusive education for all; </w:t>
      </w:r>
    </w:p>
    <w:p w14:paraId="017C1B3F" w14:textId="77777777" w:rsidR="002073CC" w:rsidRPr="005656F8" w:rsidRDefault="002073CC" w:rsidP="00C83CC9">
      <w:pPr>
        <w:pStyle w:val="ListParagraph"/>
        <w:numPr>
          <w:ilvl w:val="0"/>
          <w:numId w:val="2"/>
        </w:num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Free medical coverage and affordable and adequate assistive devices; </w:t>
      </w:r>
    </w:p>
    <w:p w14:paraId="556A1C50" w14:textId="77777777" w:rsidR="002073CC" w:rsidRPr="005656F8" w:rsidRDefault="002073CC" w:rsidP="00C83CC9">
      <w:pPr>
        <w:pStyle w:val="ListParagraph"/>
        <w:numPr>
          <w:ilvl w:val="0"/>
          <w:numId w:val="2"/>
        </w:num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Inclusive social protection; </w:t>
      </w:r>
    </w:p>
    <w:p w14:paraId="1913BEFE" w14:textId="77777777" w:rsidR="002073CC" w:rsidRPr="005656F8" w:rsidRDefault="002073CC" w:rsidP="00C83CC9">
      <w:pPr>
        <w:pStyle w:val="ListParagraph"/>
        <w:numPr>
          <w:ilvl w:val="0"/>
          <w:numId w:val="2"/>
        </w:num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Training of public officials, including medical personnel and teachers on the situation and the rights of persons with deafblindness and on inclusive methodologies; </w:t>
      </w:r>
    </w:p>
    <w:p w14:paraId="55912365" w14:textId="77777777" w:rsidR="002073CC" w:rsidRPr="005656F8" w:rsidRDefault="002073CC" w:rsidP="00C83CC9">
      <w:pPr>
        <w:pStyle w:val="ListParagraph"/>
        <w:numPr>
          <w:ilvl w:val="0"/>
          <w:numId w:val="2"/>
        </w:numPr>
        <w:shd w:val="clear" w:color="auto" w:fill="DEEAF6" w:themeFill="accent5" w:themeFillTint="33"/>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 xml:space="preserve">Vocational training for acquiring competences and skills to compete equally in the labour market. </w:t>
      </w:r>
    </w:p>
    <w:p w14:paraId="0DD2C1D7" w14:textId="77777777" w:rsidR="002073CC" w:rsidRPr="005656F8" w:rsidRDefault="002073CC" w:rsidP="002073CC">
      <w:pPr>
        <w:pStyle w:val="ListParagraph"/>
        <w:spacing w:after="0"/>
        <w:ind w:right="-52"/>
        <w:jc w:val="both"/>
        <w:rPr>
          <w:rFonts w:ascii="Segoe UI" w:hAnsi="Segoe UI" w:cs="Segoe UI"/>
          <w:color w:val="000000"/>
          <w:sz w:val="24"/>
          <w:szCs w:val="24"/>
          <w:lang w:val="en-GB"/>
        </w:rPr>
      </w:pPr>
    </w:p>
    <w:p w14:paraId="520C77C7" w14:textId="77777777" w:rsidR="00F7007E" w:rsidRDefault="00F7007E" w:rsidP="002073CC">
      <w:pPr>
        <w:spacing w:after="0"/>
        <w:ind w:right="-52"/>
        <w:jc w:val="both"/>
        <w:rPr>
          <w:rFonts w:ascii="Segoe UI" w:hAnsi="Segoe UI" w:cs="Segoe UI"/>
          <w:color w:val="000000"/>
          <w:sz w:val="24"/>
          <w:szCs w:val="24"/>
          <w:lang w:val="en-GB"/>
        </w:rPr>
      </w:pPr>
    </w:p>
    <w:p w14:paraId="76F9F6A6" w14:textId="10E59186" w:rsidR="002073CC" w:rsidRPr="005656F8" w:rsidRDefault="005656F8" w:rsidP="002073CC">
      <w:pPr>
        <w:spacing w:after="0"/>
        <w:ind w:right="-52"/>
        <w:jc w:val="both"/>
        <w:rPr>
          <w:rFonts w:ascii="Segoe UI" w:hAnsi="Segoe UI" w:cs="Segoe UI"/>
          <w:color w:val="000000"/>
          <w:sz w:val="24"/>
          <w:szCs w:val="24"/>
          <w:lang w:val="en-GB"/>
        </w:rPr>
      </w:pPr>
      <w:r w:rsidRPr="005656F8">
        <w:rPr>
          <w:rFonts w:ascii="Segoe UI" w:hAnsi="Segoe UI" w:cs="Segoe UI"/>
          <w:noProof/>
          <w:sz w:val="24"/>
          <w:szCs w:val="24"/>
        </w:rPr>
        <w:drawing>
          <wp:anchor distT="0" distB="0" distL="114300" distR="114300" simplePos="0" relativeHeight="251661312" behindDoc="1" locked="0" layoutInCell="1" allowOverlap="1" wp14:anchorId="7F950E4D" wp14:editId="0D94B194">
            <wp:simplePos x="0" y="0"/>
            <wp:positionH relativeFrom="column">
              <wp:posOffset>4209415</wp:posOffset>
            </wp:positionH>
            <wp:positionV relativeFrom="paragraph">
              <wp:posOffset>29992</wp:posOffset>
            </wp:positionV>
            <wp:extent cx="1652905" cy="2019300"/>
            <wp:effectExtent l="0" t="0" r="0" b="0"/>
            <wp:wrapTight wrapText="bothSides">
              <wp:wrapPolygon edited="0">
                <wp:start x="0" y="0"/>
                <wp:lineTo x="0" y="21464"/>
                <wp:lineTo x="21409" y="21464"/>
                <wp:lineTo x="21409" y="0"/>
                <wp:lineTo x="0" y="0"/>
              </wp:wrapPolygon>
            </wp:wrapTight>
            <wp:docPr id="11" name="Picture 11" descr="Figure 4 - A youth participant with deafblindness debriefing on a group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 A youth participant with deafblindness debriefing on a group work"/>
                    <pic:cNvPicPr/>
                  </pic:nvPicPr>
                  <pic:blipFill rotWithShape="1">
                    <a:blip r:embed="rId14" cstate="print">
                      <a:extLst>
                        <a:ext uri="{BEBA8EAE-BF5A-486C-A8C5-ECC9F3942E4B}">
                          <a14:imgProps xmlns:a14="http://schemas.microsoft.com/office/drawing/2010/main">
                            <a14:imgLayer r:embed="rId15">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t="13142" b="10842"/>
                    <a:stretch/>
                  </pic:blipFill>
                  <pic:spPr bwMode="auto">
                    <a:xfrm flipH="1">
                      <a:off x="0" y="0"/>
                      <a:ext cx="1652905" cy="2019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3CC" w:rsidRPr="005656F8">
        <w:rPr>
          <w:rFonts w:ascii="Segoe UI" w:hAnsi="Segoe UI" w:cs="Segoe UI"/>
          <w:color w:val="000000"/>
          <w:sz w:val="24"/>
          <w:szCs w:val="24"/>
          <w:lang w:val="en-GB"/>
        </w:rPr>
        <w:t xml:space="preserve">A final priority, which came out strongly from all the participants, </w:t>
      </w:r>
      <w:r w:rsidR="002073CC" w:rsidRPr="00C83CC9">
        <w:rPr>
          <w:rFonts w:ascii="Segoe UI" w:hAnsi="Segoe UI" w:cs="Segoe UI"/>
          <w:b/>
          <w:color w:val="000000"/>
          <w:sz w:val="24"/>
          <w:szCs w:val="24"/>
          <w:lang w:val="en-GB"/>
        </w:rPr>
        <w:t>was the need the build the capacities of persons with deafblindness to advocate for their rights</w:t>
      </w:r>
      <w:r w:rsidR="002073CC" w:rsidRPr="005656F8">
        <w:rPr>
          <w:rFonts w:ascii="Segoe UI" w:hAnsi="Segoe UI" w:cs="Segoe UI"/>
          <w:color w:val="000000"/>
          <w:sz w:val="24"/>
          <w:szCs w:val="24"/>
          <w:lang w:val="en-GB"/>
        </w:rPr>
        <w:t>.</w:t>
      </w:r>
    </w:p>
    <w:p w14:paraId="355A3623" w14:textId="0D42226A" w:rsidR="002073CC" w:rsidRPr="005656F8" w:rsidRDefault="002073CC" w:rsidP="002073CC">
      <w:pPr>
        <w:spacing w:after="0"/>
        <w:ind w:right="-52"/>
        <w:jc w:val="both"/>
        <w:rPr>
          <w:rFonts w:ascii="Segoe UI" w:hAnsi="Segoe UI" w:cs="Segoe UI"/>
          <w:color w:val="000000"/>
          <w:sz w:val="24"/>
          <w:szCs w:val="24"/>
          <w:lang w:val="en-GB"/>
        </w:rPr>
      </w:pPr>
    </w:p>
    <w:p w14:paraId="068B2130" w14:textId="27D405D5" w:rsidR="002073CC" w:rsidRPr="005656F8" w:rsidRDefault="002073CC" w:rsidP="002073CC">
      <w:pPr>
        <w:spacing w:after="0"/>
        <w:ind w:right="-52"/>
        <w:jc w:val="both"/>
        <w:rPr>
          <w:rFonts w:ascii="Segoe UI" w:hAnsi="Segoe UI" w:cs="Segoe UI"/>
          <w:color w:val="000000"/>
          <w:sz w:val="24"/>
          <w:szCs w:val="24"/>
          <w:lang w:val="en-GB"/>
        </w:rPr>
      </w:pPr>
      <w:r w:rsidRPr="005656F8">
        <w:rPr>
          <w:rFonts w:ascii="Segoe UI" w:hAnsi="Segoe UI" w:cs="Segoe UI"/>
          <w:color w:val="000000"/>
          <w:sz w:val="24"/>
          <w:szCs w:val="24"/>
          <w:lang w:val="en-GB"/>
        </w:rPr>
        <w:t>The workshop was successfully concluded with appreciations from the participants on the facilitation of the workshop and on the knowledge acquired.</w:t>
      </w:r>
    </w:p>
    <w:p w14:paraId="7CC18589" w14:textId="6028E04F" w:rsidR="002073CC" w:rsidRPr="005656F8" w:rsidRDefault="002073CC" w:rsidP="002073CC">
      <w:pPr>
        <w:spacing w:after="0"/>
        <w:ind w:right="-52"/>
        <w:jc w:val="both"/>
        <w:rPr>
          <w:rFonts w:ascii="Segoe UI" w:hAnsi="Segoe UI" w:cs="Segoe UI"/>
          <w:color w:val="000000"/>
          <w:sz w:val="24"/>
          <w:szCs w:val="24"/>
          <w:lang w:val="en-GB"/>
        </w:rPr>
      </w:pPr>
    </w:p>
    <w:p w14:paraId="59A069D9" w14:textId="5E37D1A1" w:rsidR="009A1C7E" w:rsidRDefault="002073CC" w:rsidP="005656F8">
      <w:pPr>
        <w:jc w:val="both"/>
        <w:rPr>
          <w:rFonts w:ascii="Segoe UI" w:hAnsi="Segoe UI" w:cs="Segoe UI"/>
          <w:color w:val="000000"/>
          <w:sz w:val="24"/>
          <w:szCs w:val="24"/>
          <w:lang w:val="en-GB"/>
        </w:rPr>
      </w:pPr>
      <w:r w:rsidRPr="005656F8">
        <w:rPr>
          <w:rFonts w:ascii="Segoe UI" w:hAnsi="Segoe UI" w:cs="Segoe UI"/>
          <w:b/>
          <w:bCs/>
          <w:color w:val="000000"/>
          <w:sz w:val="24"/>
          <w:szCs w:val="24"/>
          <w:lang w:val="en-GB"/>
        </w:rPr>
        <w:t>Rydone Shitambasi</w:t>
      </w:r>
      <w:r w:rsidRPr="005656F8">
        <w:rPr>
          <w:rFonts w:ascii="Segoe UI" w:hAnsi="Segoe UI" w:cs="Segoe UI"/>
          <w:color w:val="000000"/>
          <w:sz w:val="24"/>
          <w:szCs w:val="24"/>
          <w:lang w:val="en-GB"/>
        </w:rPr>
        <w:t xml:space="preserve">, for instance, an indigenous youth with deafblindness, stated that </w:t>
      </w:r>
      <w:r w:rsidR="007A1D68">
        <w:rPr>
          <w:rFonts w:ascii="Segoe UI" w:hAnsi="Segoe UI" w:cs="Segoe UI"/>
          <w:color w:val="000000"/>
          <w:sz w:val="24"/>
          <w:szCs w:val="24"/>
          <w:lang w:val="en-GB"/>
        </w:rPr>
        <w:t>“</w:t>
      </w:r>
      <w:r w:rsidRPr="00C83CC9">
        <w:rPr>
          <w:rFonts w:ascii="Segoe UI" w:hAnsi="Segoe UI" w:cs="Segoe UI"/>
          <w:i/>
          <w:color w:val="000000"/>
          <w:sz w:val="24"/>
          <w:szCs w:val="24"/>
          <w:shd w:val="clear" w:color="auto" w:fill="DEEAF6" w:themeFill="accent5" w:themeFillTint="33"/>
          <w:lang w:val="en-GB"/>
        </w:rPr>
        <w:t xml:space="preserve">he learnt things about the CRPD </w:t>
      </w:r>
      <w:r w:rsidRPr="00C83CC9">
        <w:rPr>
          <w:rFonts w:ascii="Segoe UI" w:hAnsi="Segoe UI" w:cs="Segoe UI"/>
          <w:i/>
          <w:color w:val="000000"/>
          <w:sz w:val="24"/>
          <w:szCs w:val="24"/>
          <w:shd w:val="clear" w:color="auto" w:fill="DEEAF6" w:themeFill="accent5" w:themeFillTint="33"/>
          <w:lang w:val="en-GB"/>
        </w:rPr>
        <w:lastRenderedPageBreak/>
        <w:t>that he did not know before and that he would transmit this knowledge to his peers once back home</w:t>
      </w:r>
      <w:r w:rsidR="007A1D68">
        <w:rPr>
          <w:rFonts w:ascii="Segoe UI" w:hAnsi="Segoe UI" w:cs="Segoe UI"/>
          <w:i/>
          <w:color w:val="000000"/>
          <w:sz w:val="24"/>
          <w:szCs w:val="24"/>
          <w:lang w:val="en-GB"/>
        </w:rPr>
        <w:t>”</w:t>
      </w:r>
      <w:r w:rsidRPr="005656F8">
        <w:rPr>
          <w:rFonts w:ascii="Segoe UI" w:hAnsi="Segoe UI" w:cs="Segoe UI"/>
          <w:color w:val="000000"/>
          <w:sz w:val="24"/>
          <w:szCs w:val="24"/>
          <w:lang w:val="en-GB"/>
        </w:rPr>
        <w:t xml:space="preserve">. </w:t>
      </w:r>
      <w:r w:rsidRPr="005656F8">
        <w:rPr>
          <w:rFonts w:ascii="Segoe UI" w:hAnsi="Segoe UI" w:cs="Segoe UI"/>
          <w:b/>
          <w:bCs/>
          <w:color w:val="000000"/>
          <w:sz w:val="24"/>
          <w:szCs w:val="24"/>
          <w:lang w:val="en-GB"/>
        </w:rPr>
        <w:t>Christabel Kageha</w:t>
      </w:r>
      <w:r w:rsidRPr="005656F8">
        <w:rPr>
          <w:rFonts w:ascii="Segoe UI" w:hAnsi="Segoe UI" w:cs="Segoe UI"/>
          <w:color w:val="000000"/>
          <w:sz w:val="24"/>
          <w:szCs w:val="24"/>
          <w:lang w:val="en-GB"/>
        </w:rPr>
        <w:t xml:space="preserve">, also indigenous youth with deafblindness, particularly enjoyed </w:t>
      </w:r>
      <w:r w:rsidR="007A1D68">
        <w:rPr>
          <w:rFonts w:ascii="Segoe UI" w:hAnsi="Segoe UI" w:cs="Segoe UI"/>
          <w:color w:val="000000"/>
          <w:sz w:val="24"/>
          <w:szCs w:val="24"/>
          <w:lang w:val="en-GB"/>
        </w:rPr>
        <w:t>“</w:t>
      </w:r>
      <w:r w:rsidRPr="00C83CC9">
        <w:rPr>
          <w:rFonts w:ascii="Segoe UI" w:hAnsi="Segoe UI" w:cs="Segoe UI"/>
          <w:i/>
          <w:color w:val="000000"/>
          <w:sz w:val="24"/>
          <w:szCs w:val="24"/>
          <w:shd w:val="clear" w:color="auto" w:fill="DEEAF6" w:themeFill="accent5" w:themeFillTint="33"/>
          <w:lang w:val="en-GB"/>
        </w:rPr>
        <w:t>the group exercises, finding the discussions meaningful and helpful to advance her advocacy</w:t>
      </w:r>
      <w:r w:rsidR="007A1D68">
        <w:rPr>
          <w:rFonts w:ascii="Segoe UI" w:hAnsi="Segoe UI" w:cs="Segoe UI"/>
          <w:color w:val="000000"/>
          <w:sz w:val="24"/>
          <w:szCs w:val="24"/>
          <w:lang w:val="en-GB"/>
        </w:rPr>
        <w:t>”</w:t>
      </w:r>
      <w:r w:rsidRPr="005656F8">
        <w:rPr>
          <w:rFonts w:ascii="Segoe UI" w:hAnsi="Segoe UI" w:cs="Segoe UI"/>
          <w:color w:val="000000"/>
          <w:sz w:val="24"/>
          <w:szCs w:val="24"/>
          <w:lang w:val="en-GB"/>
        </w:rPr>
        <w:t xml:space="preserve">. </w:t>
      </w:r>
    </w:p>
    <w:p w14:paraId="1E71F9B0" w14:textId="15849381" w:rsidR="007A1D68" w:rsidRDefault="007A1D68" w:rsidP="005656F8">
      <w:pPr>
        <w:jc w:val="both"/>
        <w:rPr>
          <w:rFonts w:ascii="Segoe UI" w:hAnsi="Segoe UI" w:cs="Segoe UI"/>
          <w:sz w:val="24"/>
          <w:szCs w:val="24"/>
          <w:lang w:val="en-IN"/>
        </w:rPr>
      </w:pPr>
    </w:p>
    <w:p w14:paraId="1A1B890B" w14:textId="5AA5C28C" w:rsidR="007A1D68" w:rsidRPr="005656F8" w:rsidRDefault="007A1D68" w:rsidP="005656F8">
      <w:pPr>
        <w:jc w:val="both"/>
        <w:rPr>
          <w:rFonts w:ascii="Segoe UI" w:hAnsi="Segoe UI" w:cs="Segoe UI"/>
          <w:sz w:val="24"/>
          <w:szCs w:val="24"/>
          <w:lang w:val="en-IN"/>
        </w:rPr>
      </w:pPr>
      <w:r>
        <w:rPr>
          <w:rFonts w:ascii="Segoe UI" w:hAnsi="Segoe UI" w:cs="Segoe UI"/>
          <w:sz w:val="24"/>
          <w:szCs w:val="24"/>
          <w:lang w:val="en-IN"/>
        </w:rPr>
        <w:t xml:space="preserve">For further information contact </w:t>
      </w:r>
      <w:hyperlink r:id="rId16" w:history="1">
        <w:r w:rsidR="004E3830" w:rsidRPr="0028434D">
          <w:rPr>
            <w:rStyle w:val="Hyperlink"/>
            <w:rFonts w:ascii="Segoe UI" w:hAnsi="Segoe UI" w:cs="Segoe UI"/>
            <w:sz w:val="24"/>
            <w:szCs w:val="24"/>
            <w:lang w:val="en-IN"/>
          </w:rPr>
          <w:t>eguzzi@ida-secretariat.org</w:t>
        </w:r>
      </w:hyperlink>
      <w:r w:rsidR="004E3830">
        <w:rPr>
          <w:rFonts w:ascii="Segoe UI" w:hAnsi="Segoe UI" w:cs="Segoe UI"/>
          <w:sz w:val="24"/>
          <w:szCs w:val="24"/>
          <w:lang w:val="en-IN"/>
        </w:rPr>
        <w:t xml:space="preserve">. </w:t>
      </w:r>
    </w:p>
    <w:sectPr w:rsidR="007A1D68" w:rsidRPr="005656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E833BD"/>
    <w:multiLevelType w:val="hybridMultilevel"/>
    <w:tmpl w:val="4A74AA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F851067"/>
    <w:multiLevelType w:val="hybridMultilevel"/>
    <w:tmpl w:val="CAAC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2F52"/>
    <w:rsid w:val="000D193D"/>
    <w:rsid w:val="000D59A1"/>
    <w:rsid w:val="000E4686"/>
    <w:rsid w:val="000F6A84"/>
    <w:rsid w:val="00191F5F"/>
    <w:rsid w:val="002073CC"/>
    <w:rsid w:val="0025198B"/>
    <w:rsid w:val="002D0504"/>
    <w:rsid w:val="002D4CDE"/>
    <w:rsid w:val="002F78C4"/>
    <w:rsid w:val="003160F7"/>
    <w:rsid w:val="00362785"/>
    <w:rsid w:val="00454E8A"/>
    <w:rsid w:val="004B64EB"/>
    <w:rsid w:val="004E3830"/>
    <w:rsid w:val="005365EB"/>
    <w:rsid w:val="005656F8"/>
    <w:rsid w:val="005A0FD9"/>
    <w:rsid w:val="005A1EE6"/>
    <w:rsid w:val="005D2F52"/>
    <w:rsid w:val="00717DC8"/>
    <w:rsid w:val="007A1D68"/>
    <w:rsid w:val="007A2D57"/>
    <w:rsid w:val="007F00CA"/>
    <w:rsid w:val="008153BE"/>
    <w:rsid w:val="008A687B"/>
    <w:rsid w:val="008C4233"/>
    <w:rsid w:val="0096365F"/>
    <w:rsid w:val="009A1C7E"/>
    <w:rsid w:val="009A28E1"/>
    <w:rsid w:val="009A57AE"/>
    <w:rsid w:val="00A076EA"/>
    <w:rsid w:val="00A110E4"/>
    <w:rsid w:val="00A52C53"/>
    <w:rsid w:val="00A81281"/>
    <w:rsid w:val="00B06166"/>
    <w:rsid w:val="00BA533D"/>
    <w:rsid w:val="00BE336B"/>
    <w:rsid w:val="00C45472"/>
    <w:rsid w:val="00C74F43"/>
    <w:rsid w:val="00C83CC9"/>
    <w:rsid w:val="00CD24F3"/>
    <w:rsid w:val="00DB2BF0"/>
    <w:rsid w:val="00E33048"/>
    <w:rsid w:val="00EA3A35"/>
    <w:rsid w:val="00EF3258"/>
    <w:rsid w:val="00F328B7"/>
    <w:rsid w:val="00F7007E"/>
    <w:rsid w:val="00FB0A37"/>
    <w:rsid w:val="00FD2E56"/>
    <w:rsid w:val="00FE3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E1A69"/>
  <w15:chartTrackingRefBased/>
  <w15:docId w15:val="{2423D2D7-79A6-4315-A4E7-2B16E331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D193D"/>
    <w:rPr>
      <w:color w:val="0563C1" w:themeColor="hyperlink"/>
      <w:u w:val="single"/>
    </w:rPr>
  </w:style>
  <w:style w:type="character" w:styleId="UnresolvedMention">
    <w:name w:val="Unresolved Mention"/>
    <w:basedOn w:val="DefaultParagraphFont"/>
    <w:uiPriority w:val="99"/>
    <w:semiHidden/>
    <w:unhideWhenUsed/>
    <w:rsid w:val="000D193D"/>
    <w:rPr>
      <w:color w:val="605E5C"/>
      <w:shd w:val="clear" w:color="auto" w:fill="E1DFDD"/>
    </w:rPr>
  </w:style>
  <w:style w:type="character" w:styleId="CommentReference">
    <w:name w:val="annotation reference"/>
    <w:basedOn w:val="DefaultParagraphFont"/>
    <w:uiPriority w:val="99"/>
    <w:semiHidden/>
    <w:unhideWhenUsed/>
    <w:rsid w:val="000D193D"/>
    <w:rPr>
      <w:sz w:val="16"/>
      <w:szCs w:val="16"/>
    </w:rPr>
  </w:style>
  <w:style w:type="paragraph" w:styleId="CommentText">
    <w:name w:val="annotation text"/>
    <w:basedOn w:val="Normal"/>
    <w:link w:val="CommentTextChar"/>
    <w:uiPriority w:val="99"/>
    <w:semiHidden/>
    <w:unhideWhenUsed/>
    <w:rsid w:val="000D193D"/>
    <w:pPr>
      <w:spacing w:line="240" w:lineRule="auto"/>
    </w:pPr>
    <w:rPr>
      <w:sz w:val="20"/>
      <w:szCs w:val="20"/>
    </w:rPr>
  </w:style>
  <w:style w:type="character" w:customStyle="1" w:styleId="CommentTextChar">
    <w:name w:val="Comment Text Char"/>
    <w:basedOn w:val="DefaultParagraphFont"/>
    <w:link w:val="CommentText"/>
    <w:uiPriority w:val="99"/>
    <w:semiHidden/>
    <w:rsid w:val="000D193D"/>
    <w:rPr>
      <w:sz w:val="20"/>
      <w:szCs w:val="20"/>
    </w:rPr>
  </w:style>
  <w:style w:type="paragraph" w:styleId="CommentSubject">
    <w:name w:val="annotation subject"/>
    <w:basedOn w:val="CommentText"/>
    <w:next w:val="CommentText"/>
    <w:link w:val="CommentSubjectChar"/>
    <w:uiPriority w:val="99"/>
    <w:semiHidden/>
    <w:unhideWhenUsed/>
    <w:rsid w:val="000D193D"/>
    <w:rPr>
      <w:b/>
      <w:bCs/>
    </w:rPr>
  </w:style>
  <w:style w:type="character" w:customStyle="1" w:styleId="CommentSubjectChar">
    <w:name w:val="Comment Subject Char"/>
    <w:basedOn w:val="CommentTextChar"/>
    <w:link w:val="CommentSubject"/>
    <w:uiPriority w:val="99"/>
    <w:semiHidden/>
    <w:rsid w:val="000D193D"/>
    <w:rPr>
      <w:b/>
      <w:bCs/>
      <w:sz w:val="20"/>
      <w:szCs w:val="20"/>
    </w:rPr>
  </w:style>
  <w:style w:type="paragraph" w:styleId="Caption">
    <w:name w:val="caption"/>
    <w:basedOn w:val="Normal"/>
    <w:next w:val="Normal"/>
    <w:uiPriority w:val="35"/>
    <w:unhideWhenUsed/>
    <w:qFormat/>
    <w:rsid w:val="000D193D"/>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C45472"/>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45472"/>
    <w:rPr>
      <w:rFonts w:ascii="Times New Roman" w:hAnsi="Times New Roman" w:cs="Times New Roman"/>
      <w:sz w:val="18"/>
      <w:szCs w:val="18"/>
    </w:rPr>
  </w:style>
  <w:style w:type="paragraph" w:styleId="ListParagraph">
    <w:name w:val="List Paragraph"/>
    <w:basedOn w:val="Normal"/>
    <w:uiPriority w:val="34"/>
    <w:qFormat/>
    <w:rsid w:val="005A1EE6"/>
    <w:pPr>
      <w:ind w:left="720"/>
      <w:contextualSpacing/>
    </w:pPr>
  </w:style>
  <w:style w:type="character" w:styleId="FollowedHyperlink">
    <w:name w:val="FollowedHyperlink"/>
    <w:basedOn w:val="DefaultParagraphFont"/>
    <w:uiPriority w:val="99"/>
    <w:semiHidden/>
    <w:unhideWhenUsed/>
    <w:rsid w:val="00BE336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98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wfdb.eu/download-wfdb-report-201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eguzzi@ida-secretariat.org" TargetMode="Externa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5" Type="http://schemas.openxmlformats.org/officeDocument/2006/relationships/image" Target="media/image1.png"/><Relationship Id="rId15" Type="http://schemas.microsoft.com/office/2007/relationships/hdphoto" Target="media/hdphoto2.wdp"/><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692</Words>
  <Characters>3945</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Eleonora Guzzi</dc:creator>
  <cp:keywords/>
  <dc:description/>
  <cp:lastModifiedBy>Minja Ignjatovic</cp:lastModifiedBy>
  <cp:revision>4</cp:revision>
  <cp:lastPrinted>2021-07-03T13:54:00Z</cp:lastPrinted>
  <dcterms:created xsi:type="dcterms:W3CDTF">2021-07-11T20:19:00Z</dcterms:created>
  <dcterms:modified xsi:type="dcterms:W3CDTF">2021-07-15T08:27:00Z</dcterms:modified>
</cp:coreProperties>
</file>