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80F7" w14:textId="77777777" w:rsidR="00CC0308" w:rsidRDefault="00CC0308" w:rsidP="00CC0308">
      <w:pPr>
        <w:jc w:val="center"/>
        <w:rPr>
          <w:rFonts w:ascii="Avenir Book" w:hAnsi="Avenir Book"/>
          <w:sz w:val="40"/>
          <w:szCs w:val="40"/>
        </w:rPr>
      </w:pPr>
    </w:p>
    <w:p w14:paraId="04AD3CAE" w14:textId="77777777" w:rsidR="00CC0308" w:rsidRDefault="00CC0308" w:rsidP="00CC0308">
      <w:pPr>
        <w:jc w:val="center"/>
        <w:rPr>
          <w:rFonts w:ascii="Avenir Book" w:hAnsi="Avenir Book"/>
          <w:sz w:val="40"/>
          <w:szCs w:val="40"/>
        </w:rPr>
      </w:pPr>
    </w:p>
    <w:p w14:paraId="0D7E6C4C" w14:textId="77777777" w:rsidR="00CC0308" w:rsidRDefault="00CC0308" w:rsidP="00CC0308">
      <w:pPr>
        <w:jc w:val="center"/>
        <w:rPr>
          <w:rFonts w:ascii="Avenir Book" w:hAnsi="Avenir Book"/>
          <w:sz w:val="40"/>
          <w:szCs w:val="40"/>
        </w:rPr>
      </w:pPr>
    </w:p>
    <w:p w14:paraId="07562EE2" w14:textId="77777777" w:rsidR="00CC0308" w:rsidRDefault="00CC0308" w:rsidP="00CC0308">
      <w:pPr>
        <w:jc w:val="center"/>
        <w:rPr>
          <w:rFonts w:ascii="Avenir Book" w:hAnsi="Avenir Book"/>
          <w:sz w:val="40"/>
          <w:szCs w:val="40"/>
        </w:rPr>
      </w:pPr>
    </w:p>
    <w:p w14:paraId="2B701917" w14:textId="460D4D2A" w:rsidR="00CC0308" w:rsidRPr="00CC0308" w:rsidRDefault="00CC0308" w:rsidP="00CC0308">
      <w:pPr>
        <w:jc w:val="center"/>
        <w:rPr>
          <w:rFonts w:ascii="Avenir Book" w:hAnsi="Avenir Book"/>
          <w:sz w:val="40"/>
          <w:szCs w:val="40"/>
        </w:rPr>
      </w:pPr>
      <w:r w:rsidRPr="00CC0308">
        <w:rPr>
          <w:rFonts w:ascii="Avenir Book" w:hAnsi="Avenir Book"/>
          <w:sz w:val="40"/>
          <w:szCs w:val="40"/>
        </w:rPr>
        <w:t>Centre for Human Rights &amp; Legal Pluralism</w:t>
      </w:r>
    </w:p>
    <w:p w14:paraId="5C5C73E4" w14:textId="77777777" w:rsidR="00CC0308" w:rsidRPr="00CC0308" w:rsidRDefault="00CC0308" w:rsidP="00CC0308">
      <w:pPr>
        <w:jc w:val="center"/>
        <w:rPr>
          <w:rFonts w:ascii="Avenir Book" w:hAnsi="Avenir Book"/>
          <w:sz w:val="40"/>
          <w:szCs w:val="40"/>
        </w:rPr>
      </w:pPr>
    </w:p>
    <w:p w14:paraId="726E980D" w14:textId="4602BA8C" w:rsidR="00CC0308" w:rsidRPr="00CC0308" w:rsidRDefault="00CC0308" w:rsidP="00CC0308">
      <w:pPr>
        <w:jc w:val="center"/>
        <w:rPr>
          <w:rFonts w:ascii="Avenir Book" w:hAnsi="Avenir Book"/>
          <w:sz w:val="40"/>
          <w:szCs w:val="40"/>
        </w:rPr>
      </w:pPr>
      <w:r w:rsidRPr="00CC0308">
        <w:rPr>
          <w:rFonts w:ascii="Avenir Book" w:hAnsi="Avenir Book"/>
          <w:sz w:val="40"/>
          <w:szCs w:val="40"/>
        </w:rPr>
        <w:t>International Disability Alliance</w:t>
      </w:r>
    </w:p>
    <w:p w14:paraId="7351C27C" w14:textId="77777777" w:rsidR="00CC0308" w:rsidRPr="00CC0308" w:rsidRDefault="00CC0308" w:rsidP="00CC0308">
      <w:pPr>
        <w:jc w:val="center"/>
        <w:rPr>
          <w:rFonts w:ascii="Avenir Book" w:hAnsi="Avenir Book"/>
          <w:i/>
          <w:iCs/>
          <w:sz w:val="40"/>
          <w:szCs w:val="40"/>
        </w:rPr>
      </w:pPr>
    </w:p>
    <w:p w14:paraId="4A1067E5" w14:textId="36889F08" w:rsidR="00CC0308" w:rsidRDefault="00CC0308" w:rsidP="00CC0308">
      <w:pPr>
        <w:jc w:val="center"/>
        <w:rPr>
          <w:rFonts w:ascii="Avenir Book" w:hAnsi="Avenir Book"/>
          <w:i/>
          <w:iCs/>
          <w:sz w:val="40"/>
          <w:szCs w:val="40"/>
        </w:rPr>
      </w:pPr>
    </w:p>
    <w:p w14:paraId="3249D7D7" w14:textId="77777777" w:rsidR="00CC0308" w:rsidRDefault="00CC0308" w:rsidP="00CC0308">
      <w:pPr>
        <w:jc w:val="center"/>
        <w:rPr>
          <w:rFonts w:ascii="Avenir Book" w:hAnsi="Avenir Book"/>
          <w:i/>
          <w:iCs/>
          <w:sz w:val="40"/>
          <w:szCs w:val="40"/>
        </w:rPr>
      </w:pPr>
    </w:p>
    <w:p w14:paraId="1BEE4B04" w14:textId="77777777" w:rsidR="00CC0308" w:rsidRPr="004123F2" w:rsidRDefault="00CC0308" w:rsidP="00CC0308">
      <w:pPr>
        <w:jc w:val="center"/>
        <w:rPr>
          <w:rFonts w:ascii="Avenir Book" w:hAnsi="Avenir Book"/>
          <w:b/>
          <w:bCs/>
          <w:i/>
          <w:iCs/>
          <w:sz w:val="40"/>
          <w:szCs w:val="40"/>
        </w:rPr>
      </w:pPr>
    </w:p>
    <w:p w14:paraId="1455B06A" w14:textId="229F085C" w:rsidR="00CC0308" w:rsidRPr="004123F2" w:rsidRDefault="00CC0308" w:rsidP="00CC0308">
      <w:pPr>
        <w:jc w:val="center"/>
        <w:rPr>
          <w:rFonts w:ascii="Avenir Book" w:hAnsi="Avenir Book"/>
          <w:b/>
          <w:bCs/>
          <w:i/>
          <w:iCs/>
          <w:sz w:val="40"/>
          <w:szCs w:val="40"/>
        </w:rPr>
      </w:pPr>
      <w:r w:rsidRPr="004123F2">
        <w:rPr>
          <w:rFonts w:ascii="Avenir Book" w:hAnsi="Avenir Book"/>
          <w:b/>
          <w:bCs/>
          <w:i/>
          <w:iCs/>
          <w:sz w:val="40"/>
          <w:szCs w:val="40"/>
        </w:rPr>
        <w:t>Disability Rights in National Climate Policies: Status Report</w:t>
      </w:r>
    </w:p>
    <w:p w14:paraId="4942B4B5" w14:textId="1FC08783" w:rsidR="00CC0308" w:rsidRDefault="00CC0308" w:rsidP="00CC0308">
      <w:pPr>
        <w:jc w:val="center"/>
        <w:rPr>
          <w:rFonts w:ascii="Avenir Book" w:hAnsi="Avenir Book"/>
          <w:i/>
          <w:iCs/>
          <w:sz w:val="40"/>
          <w:szCs w:val="40"/>
        </w:rPr>
      </w:pPr>
    </w:p>
    <w:p w14:paraId="381B62C4" w14:textId="0DA8B932" w:rsidR="00CC0308" w:rsidRDefault="00CC0308" w:rsidP="00CC0308">
      <w:pPr>
        <w:jc w:val="center"/>
        <w:rPr>
          <w:rFonts w:ascii="Avenir Book" w:hAnsi="Avenir Book"/>
          <w:i/>
          <w:iCs/>
          <w:sz w:val="40"/>
          <w:szCs w:val="40"/>
        </w:rPr>
      </w:pPr>
    </w:p>
    <w:p w14:paraId="1CD56B4A" w14:textId="4281AB3B" w:rsidR="00CC0308" w:rsidRDefault="00CC0308" w:rsidP="00CC0308">
      <w:pPr>
        <w:jc w:val="center"/>
        <w:rPr>
          <w:rFonts w:ascii="Avenir Book" w:hAnsi="Avenir Book"/>
          <w:i/>
          <w:iCs/>
          <w:sz w:val="40"/>
          <w:szCs w:val="40"/>
        </w:rPr>
      </w:pPr>
    </w:p>
    <w:p w14:paraId="0392DCDD" w14:textId="342FC960" w:rsidR="00CC0308" w:rsidRDefault="00CC0308" w:rsidP="00CC0308">
      <w:pPr>
        <w:jc w:val="center"/>
        <w:rPr>
          <w:rFonts w:ascii="Avenir Book" w:hAnsi="Avenir Book"/>
          <w:i/>
          <w:iCs/>
          <w:sz w:val="40"/>
          <w:szCs w:val="40"/>
        </w:rPr>
      </w:pPr>
    </w:p>
    <w:p w14:paraId="284D3F78" w14:textId="77777777" w:rsidR="00CC0308" w:rsidRPr="00CC0308" w:rsidRDefault="00CC0308" w:rsidP="00CC0308">
      <w:pPr>
        <w:jc w:val="center"/>
        <w:rPr>
          <w:rFonts w:ascii="Avenir Book" w:hAnsi="Avenir Book"/>
          <w:i/>
          <w:iCs/>
          <w:sz w:val="40"/>
          <w:szCs w:val="40"/>
        </w:rPr>
      </w:pPr>
    </w:p>
    <w:p w14:paraId="7846FD5C" w14:textId="24332DEA" w:rsidR="00CC0308" w:rsidRPr="00CC0308" w:rsidRDefault="00CC0308" w:rsidP="00CC0308">
      <w:pPr>
        <w:jc w:val="center"/>
        <w:rPr>
          <w:rFonts w:ascii="Avenir Book" w:hAnsi="Avenir Book"/>
          <w:sz w:val="40"/>
          <w:szCs w:val="40"/>
        </w:rPr>
      </w:pPr>
      <w:r w:rsidRPr="00CC0308">
        <w:rPr>
          <w:rFonts w:ascii="Avenir Book" w:hAnsi="Avenir Book"/>
          <w:sz w:val="40"/>
          <w:szCs w:val="40"/>
        </w:rPr>
        <w:t>November 2022</w:t>
      </w:r>
    </w:p>
    <w:p w14:paraId="3F344BD6" w14:textId="77777777" w:rsidR="00CC0308" w:rsidRPr="00CC0308" w:rsidRDefault="00CC0308" w:rsidP="005C2FFA">
      <w:pPr>
        <w:rPr>
          <w:rFonts w:ascii="Avenir Book" w:hAnsi="Avenir Book"/>
          <w:sz w:val="40"/>
          <w:szCs w:val="40"/>
        </w:rPr>
      </w:pPr>
    </w:p>
    <w:p w14:paraId="172AD89E" w14:textId="7C058C96" w:rsidR="00CC0308" w:rsidRPr="00CC0308" w:rsidRDefault="00CC0308" w:rsidP="005C2FFA">
      <w:pPr>
        <w:jc w:val="center"/>
        <w:rPr>
          <w:rFonts w:ascii="Avenir Book" w:hAnsi="Avenir Book"/>
          <w:sz w:val="40"/>
          <w:szCs w:val="40"/>
        </w:rPr>
      </w:pPr>
      <w:r w:rsidRPr="00CC0308">
        <w:rPr>
          <w:rFonts w:ascii="Avenir Book" w:hAnsi="Avenir Book"/>
          <w:sz w:val="40"/>
          <w:szCs w:val="40"/>
        </w:rPr>
        <w:t>Accessible Unformatted Version</w:t>
      </w:r>
    </w:p>
    <w:p w14:paraId="5A5BBD0B" w14:textId="77777777" w:rsidR="00CC0308" w:rsidRPr="00CC0308" w:rsidRDefault="00CC0308" w:rsidP="005C2FFA">
      <w:pPr>
        <w:jc w:val="center"/>
        <w:rPr>
          <w:rFonts w:ascii="Avenir Book" w:hAnsi="Avenir Book"/>
          <w:b/>
          <w:bCs/>
          <w:sz w:val="40"/>
          <w:szCs w:val="40"/>
        </w:rPr>
      </w:pPr>
    </w:p>
    <w:p w14:paraId="105E5909" w14:textId="77777777" w:rsidR="00CC0308" w:rsidRPr="00CC0308" w:rsidRDefault="00CC0308" w:rsidP="005C2FFA">
      <w:pPr>
        <w:jc w:val="center"/>
        <w:rPr>
          <w:rFonts w:ascii="Avenir Book" w:hAnsi="Avenir Book"/>
          <w:b/>
          <w:bCs/>
        </w:rPr>
      </w:pPr>
    </w:p>
    <w:p w14:paraId="53E4597E" w14:textId="77777777" w:rsidR="00CC0308" w:rsidRDefault="00CC0308">
      <w:pPr>
        <w:rPr>
          <w:rFonts w:ascii="Avenir Book" w:hAnsi="Avenir Book"/>
          <w:b/>
          <w:bCs/>
        </w:rPr>
      </w:pPr>
      <w:r>
        <w:rPr>
          <w:rFonts w:ascii="Avenir Book" w:hAnsi="Avenir Book"/>
          <w:b/>
          <w:bCs/>
        </w:rPr>
        <w:br w:type="page"/>
      </w:r>
    </w:p>
    <w:p w14:paraId="5832E05E" w14:textId="623CDC82" w:rsidR="005C2FFA" w:rsidRPr="00045F9A" w:rsidRDefault="005C2FFA" w:rsidP="005C2FFA">
      <w:pPr>
        <w:jc w:val="center"/>
        <w:rPr>
          <w:rFonts w:ascii="Avenir Book" w:hAnsi="Avenir Book"/>
          <w:b/>
          <w:bCs/>
        </w:rPr>
      </w:pPr>
      <w:r w:rsidRPr="00045F9A">
        <w:rPr>
          <w:rFonts w:ascii="Avenir Book" w:hAnsi="Avenir Book"/>
          <w:b/>
          <w:bCs/>
        </w:rPr>
        <w:lastRenderedPageBreak/>
        <w:t>Acknowledgements</w:t>
      </w:r>
    </w:p>
    <w:p w14:paraId="32D660D9" w14:textId="1603AA7E" w:rsidR="005C2FFA" w:rsidRPr="00045F9A" w:rsidRDefault="005C2FFA" w:rsidP="005C2FFA">
      <w:pPr>
        <w:rPr>
          <w:rFonts w:ascii="Avenir Book" w:hAnsi="Avenir Book"/>
        </w:rPr>
      </w:pPr>
    </w:p>
    <w:p w14:paraId="25B0583A" w14:textId="78F19F46" w:rsidR="009A5F61" w:rsidRPr="00045F9A" w:rsidRDefault="00CB58F4" w:rsidP="003F1C43">
      <w:pPr>
        <w:jc w:val="both"/>
        <w:rPr>
          <w:rFonts w:ascii="Avenir Book" w:hAnsi="Avenir Book"/>
        </w:rPr>
      </w:pPr>
      <w:r w:rsidRPr="00045F9A">
        <w:rPr>
          <w:rFonts w:ascii="Avenir Book" w:hAnsi="Avenir Book"/>
        </w:rPr>
        <w:t xml:space="preserve">This </w:t>
      </w:r>
      <w:r w:rsidR="00762585" w:rsidRPr="00045F9A">
        <w:rPr>
          <w:rFonts w:ascii="Avenir Book" w:hAnsi="Avenir Book"/>
        </w:rPr>
        <w:t xml:space="preserve">status </w:t>
      </w:r>
      <w:r w:rsidRPr="00045F9A">
        <w:rPr>
          <w:rFonts w:ascii="Avenir Book" w:hAnsi="Avenir Book"/>
        </w:rPr>
        <w:t>report has been jointly developed</w:t>
      </w:r>
      <w:r w:rsidR="009A5F61" w:rsidRPr="00045F9A">
        <w:rPr>
          <w:rFonts w:ascii="Avenir Book" w:hAnsi="Avenir Book"/>
        </w:rPr>
        <w:t xml:space="preserve"> by the Disability Inclusive Climate Action Research Program at </w:t>
      </w:r>
      <w:r w:rsidR="00E036A7" w:rsidRPr="00045F9A">
        <w:rPr>
          <w:rFonts w:ascii="Avenir Book" w:hAnsi="Avenir Book"/>
        </w:rPr>
        <w:t xml:space="preserve">the </w:t>
      </w:r>
      <w:r w:rsidR="009A5F61" w:rsidRPr="00045F9A">
        <w:rPr>
          <w:rFonts w:ascii="Avenir Book" w:hAnsi="Avenir Book"/>
        </w:rPr>
        <w:t>McGi</w:t>
      </w:r>
      <w:r w:rsidR="00E036A7" w:rsidRPr="00045F9A">
        <w:rPr>
          <w:rFonts w:ascii="Avenir Book" w:hAnsi="Avenir Book"/>
        </w:rPr>
        <w:t>ll Centre for Human Rights &amp; Legal Pluralism</w:t>
      </w:r>
      <w:r w:rsidR="009A5F61" w:rsidRPr="00045F9A">
        <w:rPr>
          <w:rFonts w:ascii="Avenir Book" w:hAnsi="Avenir Book"/>
        </w:rPr>
        <w:t xml:space="preserve"> and the International Disability Alliance</w:t>
      </w:r>
      <w:r w:rsidRPr="00045F9A">
        <w:rPr>
          <w:rFonts w:ascii="Avenir Book" w:hAnsi="Avenir Book"/>
        </w:rPr>
        <w:t>.</w:t>
      </w:r>
      <w:r w:rsidR="00762585" w:rsidRPr="00045F9A">
        <w:rPr>
          <w:rFonts w:ascii="Avenir Book" w:hAnsi="Avenir Book"/>
        </w:rPr>
        <w:t xml:space="preserve"> Anyone with suggestions of errors, omissions, or updates is encouraged to write to: </w:t>
      </w:r>
      <w:hyperlink r:id="rId8" w:history="1">
        <w:r w:rsidR="00762585" w:rsidRPr="00045F9A">
          <w:rPr>
            <w:rStyle w:val="Hyperlink"/>
            <w:rFonts w:ascii="Avenir Book" w:hAnsi="Avenir Book"/>
          </w:rPr>
          <w:t>dicarp.law@mcgill.ca</w:t>
        </w:r>
      </w:hyperlink>
    </w:p>
    <w:p w14:paraId="1006AEB5" w14:textId="6F77F626" w:rsidR="009A5F61" w:rsidRPr="00045F9A" w:rsidRDefault="009A5F61" w:rsidP="003F1C43">
      <w:pPr>
        <w:jc w:val="both"/>
        <w:rPr>
          <w:rFonts w:ascii="Avenir Book" w:hAnsi="Avenir Book"/>
        </w:rPr>
      </w:pPr>
    </w:p>
    <w:p w14:paraId="682AF328" w14:textId="08794930" w:rsidR="00F37518" w:rsidRPr="00045F9A" w:rsidRDefault="00F37518" w:rsidP="003F1C43">
      <w:pPr>
        <w:jc w:val="both"/>
        <w:rPr>
          <w:rFonts w:ascii="Avenir Book" w:hAnsi="Avenir Book"/>
        </w:rPr>
      </w:pPr>
      <w:r w:rsidRPr="00045F9A">
        <w:rPr>
          <w:rFonts w:ascii="Avenir Book" w:hAnsi="Avenir Book"/>
        </w:rPr>
        <w:t xml:space="preserve">The </w:t>
      </w:r>
      <w:r w:rsidR="00B177AC" w:rsidRPr="00045F9A">
        <w:rPr>
          <w:rFonts w:ascii="Avenir Book" w:hAnsi="Avenir Book"/>
        </w:rPr>
        <w:t xml:space="preserve">photo on the cover was taken </w:t>
      </w:r>
      <w:r w:rsidR="00783F5A" w:rsidRPr="00045F9A">
        <w:rPr>
          <w:rFonts w:ascii="Avenir Book" w:hAnsi="Avenir Book"/>
        </w:rPr>
        <w:t xml:space="preserve">by Justin Henry and was used </w:t>
      </w:r>
      <w:r w:rsidR="00B447F3" w:rsidRPr="00045F9A">
        <w:rPr>
          <w:rFonts w:ascii="Avenir Book" w:hAnsi="Avenir Book"/>
        </w:rPr>
        <w:t>under a</w:t>
      </w:r>
      <w:r w:rsidR="00783F5A" w:rsidRPr="00045F9A">
        <w:rPr>
          <w:rFonts w:ascii="Avenir Book" w:hAnsi="Avenir Book"/>
        </w:rPr>
        <w:t xml:space="preserve"> </w:t>
      </w:r>
      <w:r w:rsidR="00B447F3" w:rsidRPr="00045F9A">
        <w:rPr>
          <w:rFonts w:ascii="Avenir Book" w:hAnsi="Avenir Book"/>
        </w:rPr>
        <w:t>Creative Commons Attribution 2.0 Generic license</w:t>
      </w:r>
      <w:r w:rsidR="00B06F0C" w:rsidRPr="00045F9A">
        <w:rPr>
          <w:rFonts w:ascii="Avenir Book" w:hAnsi="Avenir Book"/>
        </w:rPr>
        <w:t xml:space="preserve">: </w:t>
      </w:r>
      <w:hyperlink r:id="rId9" w:history="1">
        <w:r w:rsidR="003F02A1" w:rsidRPr="00045F9A">
          <w:rPr>
            <w:rStyle w:val="Hyperlink"/>
            <w:rFonts w:ascii="Avenir Book" w:hAnsi="Avenir Book"/>
          </w:rPr>
          <w:t>https://commons.wikimedia.org/wiki/File:Orono_Bog_1.jpg</w:t>
        </w:r>
      </w:hyperlink>
      <w:r w:rsidR="00B06F0C" w:rsidRPr="00045F9A">
        <w:rPr>
          <w:rFonts w:ascii="Avenir Book" w:hAnsi="Avenir Book"/>
        </w:rPr>
        <w:t xml:space="preserve"> </w:t>
      </w:r>
    </w:p>
    <w:p w14:paraId="03CD34EC" w14:textId="77777777" w:rsidR="005C2FFA" w:rsidRPr="00045F9A" w:rsidRDefault="005C2FFA" w:rsidP="005C2FFA">
      <w:pPr>
        <w:rPr>
          <w:rFonts w:ascii="Avenir Book" w:hAnsi="Avenir Book"/>
        </w:rPr>
      </w:pPr>
    </w:p>
    <w:p w14:paraId="64F7B145" w14:textId="77777777" w:rsidR="005C2FFA" w:rsidRPr="00045F9A" w:rsidRDefault="005C2FFA" w:rsidP="005C2FFA">
      <w:pPr>
        <w:rPr>
          <w:rFonts w:ascii="Avenir Book" w:hAnsi="Avenir Book"/>
          <w:b/>
          <w:bCs/>
        </w:rPr>
      </w:pPr>
      <w:r w:rsidRPr="00045F9A">
        <w:rPr>
          <w:rFonts w:ascii="Avenir Book" w:hAnsi="Avenir Book"/>
          <w:b/>
          <w:bCs/>
        </w:rPr>
        <w:t>How to cite this report:</w:t>
      </w:r>
    </w:p>
    <w:p w14:paraId="0D589C2E" w14:textId="77777777" w:rsidR="005C2FFA" w:rsidRPr="00045F9A" w:rsidRDefault="005C2FFA" w:rsidP="005C2FFA">
      <w:pPr>
        <w:rPr>
          <w:rFonts w:ascii="Avenir Book" w:hAnsi="Avenir Book"/>
        </w:rPr>
      </w:pPr>
    </w:p>
    <w:p w14:paraId="1B6C4AB5" w14:textId="1C4BD574" w:rsidR="005C2FFA" w:rsidRPr="00045F9A" w:rsidRDefault="003E2F8E" w:rsidP="005C2FFA">
      <w:pPr>
        <w:rPr>
          <w:rFonts w:ascii="Avenir Book" w:hAnsi="Avenir Book"/>
        </w:rPr>
      </w:pPr>
      <w:r w:rsidRPr="00045F9A">
        <w:rPr>
          <w:rFonts w:ascii="Avenir Book" w:hAnsi="Avenir Book"/>
        </w:rPr>
        <w:t>Sébastien Jodoin, Katherine Lofts</w:t>
      </w:r>
      <w:r w:rsidR="003B78CA" w:rsidRPr="00045F9A">
        <w:rPr>
          <w:rFonts w:ascii="Avenir Book" w:hAnsi="Avenir Book"/>
        </w:rPr>
        <w:t xml:space="preserve">, </w:t>
      </w:r>
      <w:r w:rsidRPr="00045F9A">
        <w:rPr>
          <w:rFonts w:ascii="Avenir Book" w:hAnsi="Avenir Book"/>
        </w:rPr>
        <w:t>Amanda Bowie-Edwards</w:t>
      </w:r>
      <w:r w:rsidR="003B78CA" w:rsidRPr="00045F9A">
        <w:rPr>
          <w:rFonts w:ascii="Avenir Book" w:hAnsi="Avenir Book"/>
        </w:rPr>
        <w:t xml:space="preserve">, Laurence Leblanc, &amp; Chloe Rourke, </w:t>
      </w:r>
      <w:r w:rsidR="005C2FFA" w:rsidRPr="00045F9A">
        <w:rPr>
          <w:rFonts w:ascii="Avenir Book" w:hAnsi="Avenir Book"/>
          <w:i/>
          <w:iCs/>
        </w:rPr>
        <w:t>Disability Rights in National Climate Policies: Status Report</w:t>
      </w:r>
      <w:r w:rsidR="005C2FFA" w:rsidRPr="00045F9A">
        <w:rPr>
          <w:rFonts w:ascii="Avenir Book" w:hAnsi="Avenir Book"/>
        </w:rPr>
        <w:t xml:space="preserve"> (</w:t>
      </w:r>
      <w:r w:rsidRPr="00045F9A">
        <w:rPr>
          <w:rFonts w:ascii="Avenir Book" w:hAnsi="Avenir Book"/>
        </w:rPr>
        <w:t>Centre for Human Rights &amp; Legal Pluralism &amp; International Disability Alliance,</w:t>
      </w:r>
      <w:r w:rsidR="003B78CA" w:rsidRPr="00045F9A">
        <w:rPr>
          <w:rFonts w:ascii="Avenir Book" w:hAnsi="Avenir Book"/>
        </w:rPr>
        <w:t xml:space="preserve"> November </w:t>
      </w:r>
      <w:r w:rsidR="005C2FFA" w:rsidRPr="00045F9A">
        <w:rPr>
          <w:rFonts w:ascii="Avenir Book" w:hAnsi="Avenir Book"/>
        </w:rPr>
        <w:t>2022).</w:t>
      </w:r>
    </w:p>
    <w:p w14:paraId="247ACBDC" w14:textId="77777777" w:rsidR="005C2FFA" w:rsidRPr="00045F9A" w:rsidRDefault="005C2FFA" w:rsidP="005C2FFA">
      <w:pPr>
        <w:rPr>
          <w:rFonts w:ascii="Avenir Book" w:hAnsi="Avenir Book"/>
        </w:rPr>
      </w:pPr>
    </w:p>
    <w:p w14:paraId="070F522F" w14:textId="6CBA8E8B" w:rsidR="005C2FFA" w:rsidRPr="00045F9A" w:rsidRDefault="005C2FFA" w:rsidP="005C2FFA">
      <w:pPr>
        <w:rPr>
          <w:rFonts w:ascii="Avenir Book" w:hAnsi="Avenir Book"/>
          <w:b/>
          <w:bCs/>
        </w:rPr>
      </w:pPr>
      <w:r w:rsidRPr="00045F9A">
        <w:rPr>
          <w:rFonts w:ascii="Avenir Book" w:hAnsi="Avenir Book"/>
          <w:b/>
          <w:bCs/>
        </w:rPr>
        <w:t>About the Disability Inclusive Climate Action Research Program</w:t>
      </w:r>
    </w:p>
    <w:p w14:paraId="3D3EEF56" w14:textId="15BBFBB0" w:rsidR="001B06FF" w:rsidRPr="00045F9A" w:rsidRDefault="003969B9" w:rsidP="003F1C43">
      <w:pPr>
        <w:jc w:val="both"/>
        <w:rPr>
          <w:rFonts w:ascii="Avenir Book" w:hAnsi="Avenir Book"/>
        </w:rPr>
      </w:pPr>
      <w:r w:rsidRPr="00045F9A">
        <w:rPr>
          <w:rFonts w:ascii="Avenir Book" w:hAnsi="Avenir Book"/>
        </w:rPr>
        <w:t>Based at the McGill Centre for Human Rights &amp; Legal Pluralism</w:t>
      </w:r>
      <w:r w:rsidR="001B06FF" w:rsidRPr="00045F9A">
        <w:rPr>
          <w:rFonts w:ascii="Avenir Book" w:hAnsi="Avenir Book"/>
        </w:rPr>
        <w:t>, the Disability-Inclusive Climate Action Research Program (DICARP) works with disability and climate activists and experts from around the world to generate, co-produce, share, and translate knowledge on how efforts to combat climate change can be designed and implemented in ways that respect, protect, and fulfill the human rights of disabled persons.</w:t>
      </w:r>
    </w:p>
    <w:p w14:paraId="71D07AFC" w14:textId="77777777" w:rsidR="005C2FFA" w:rsidRPr="00045F9A" w:rsidRDefault="005C2FFA" w:rsidP="005C2FFA">
      <w:pPr>
        <w:rPr>
          <w:rFonts w:ascii="Avenir Book" w:hAnsi="Avenir Book"/>
        </w:rPr>
      </w:pPr>
    </w:p>
    <w:p w14:paraId="660B124D" w14:textId="03AF0760" w:rsidR="005C2FFA" w:rsidRPr="00045F9A" w:rsidRDefault="00000000" w:rsidP="005C2FFA">
      <w:pPr>
        <w:rPr>
          <w:rFonts w:ascii="Avenir Book" w:hAnsi="Avenir Book"/>
        </w:rPr>
      </w:pPr>
      <w:hyperlink r:id="rId10" w:history="1">
        <w:r w:rsidR="001B06FF" w:rsidRPr="00045F9A">
          <w:rPr>
            <w:rStyle w:val="Hyperlink"/>
            <w:rFonts w:ascii="Avenir Book" w:hAnsi="Avenir Book"/>
          </w:rPr>
          <w:t>https://www.disabilityinclusiveclimate.org</w:t>
        </w:r>
      </w:hyperlink>
      <w:r w:rsidR="001B06FF" w:rsidRPr="00045F9A">
        <w:rPr>
          <w:rFonts w:ascii="Avenir Book" w:hAnsi="Avenir Book"/>
        </w:rPr>
        <w:t xml:space="preserve"> </w:t>
      </w:r>
    </w:p>
    <w:p w14:paraId="51C9FE72" w14:textId="77777777" w:rsidR="005C2FFA" w:rsidRPr="00045F9A" w:rsidRDefault="005C2FFA" w:rsidP="005C2FFA">
      <w:pPr>
        <w:rPr>
          <w:rFonts w:ascii="Avenir Book" w:hAnsi="Avenir Book"/>
          <w:b/>
          <w:bCs/>
        </w:rPr>
      </w:pPr>
    </w:p>
    <w:p w14:paraId="4D333986" w14:textId="27DB7273" w:rsidR="005C2FFA" w:rsidRPr="00045F9A" w:rsidRDefault="005C2FFA" w:rsidP="005C2FFA">
      <w:pPr>
        <w:rPr>
          <w:rFonts w:ascii="Avenir Book" w:hAnsi="Avenir Book"/>
          <w:b/>
          <w:bCs/>
        </w:rPr>
      </w:pPr>
      <w:r w:rsidRPr="00045F9A">
        <w:rPr>
          <w:rFonts w:ascii="Avenir Book" w:hAnsi="Avenir Book"/>
          <w:b/>
          <w:bCs/>
        </w:rPr>
        <w:t>About the International Disability Alliance</w:t>
      </w:r>
    </w:p>
    <w:p w14:paraId="7CD6122C" w14:textId="72FCF79E" w:rsidR="008C6714" w:rsidRPr="00045F9A" w:rsidRDefault="008C6714" w:rsidP="003F1C43">
      <w:pPr>
        <w:jc w:val="both"/>
        <w:rPr>
          <w:rFonts w:ascii="Avenir Book" w:hAnsi="Avenir Book"/>
        </w:rPr>
      </w:pPr>
      <w:r w:rsidRPr="00045F9A">
        <w:rPr>
          <w:rFonts w:ascii="Avenir Book" w:hAnsi="Avenir Book"/>
        </w:rPr>
        <w:t>The International Disability Alliance brings together over 1,100 organisations of persons with disabilities and their families from across eight global and six regional networks.</w:t>
      </w:r>
      <w:r w:rsidR="00CB58F4" w:rsidRPr="00045F9A">
        <w:rPr>
          <w:rFonts w:ascii="Avenir Book" w:hAnsi="Avenir Book"/>
        </w:rPr>
        <w:t xml:space="preserve"> </w:t>
      </w:r>
      <w:r w:rsidRPr="00045F9A">
        <w:rPr>
          <w:rFonts w:ascii="Avenir Book" w:hAnsi="Avenir Book"/>
        </w:rPr>
        <w:t xml:space="preserve">Together we promote the inclusion of persons with disabilities across global efforts to advance human rights and sustainable development. We support organisations of persons with disabilities to hold their governments to account and advocate for change locally, </w:t>
      </w:r>
      <w:proofErr w:type="gramStart"/>
      <w:r w:rsidRPr="00045F9A">
        <w:rPr>
          <w:rFonts w:ascii="Avenir Book" w:hAnsi="Avenir Book"/>
        </w:rPr>
        <w:t>nationally</w:t>
      </w:r>
      <w:proofErr w:type="gramEnd"/>
      <w:r w:rsidRPr="00045F9A">
        <w:rPr>
          <w:rFonts w:ascii="Avenir Book" w:hAnsi="Avenir Book"/>
        </w:rPr>
        <w:t xml:space="preserve"> and internationally.</w:t>
      </w:r>
    </w:p>
    <w:p w14:paraId="42D186C5" w14:textId="7B2BFA72" w:rsidR="00CB79A0" w:rsidRPr="00045F9A" w:rsidRDefault="00CB79A0" w:rsidP="008C6714">
      <w:pPr>
        <w:rPr>
          <w:rFonts w:ascii="Avenir Book" w:hAnsi="Avenir Book"/>
        </w:rPr>
      </w:pPr>
    </w:p>
    <w:p w14:paraId="6D792568" w14:textId="3CD0DB95" w:rsidR="00CB79A0" w:rsidRPr="00045F9A" w:rsidRDefault="00000000" w:rsidP="008C6714">
      <w:pPr>
        <w:rPr>
          <w:rFonts w:ascii="Avenir Book" w:hAnsi="Avenir Book"/>
        </w:rPr>
      </w:pPr>
      <w:hyperlink r:id="rId11" w:history="1">
        <w:r w:rsidR="00CB79A0" w:rsidRPr="00045F9A">
          <w:rPr>
            <w:rStyle w:val="Hyperlink"/>
            <w:rFonts w:ascii="Avenir Book" w:hAnsi="Avenir Book"/>
          </w:rPr>
          <w:t>https://www.internationaldisabilityalliance.org</w:t>
        </w:r>
      </w:hyperlink>
    </w:p>
    <w:p w14:paraId="6133E12C" w14:textId="545C215F" w:rsidR="00CB79A0" w:rsidRPr="00045F9A" w:rsidRDefault="00CB79A0" w:rsidP="008C6714">
      <w:pPr>
        <w:rPr>
          <w:rFonts w:ascii="Avenir Book" w:hAnsi="Avenir Book"/>
        </w:rPr>
      </w:pPr>
      <w:r w:rsidRPr="00045F9A">
        <w:rPr>
          <w:rFonts w:ascii="Avenir Book" w:hAnsi="Avenir Book"/>
        </w:rPr>
        <w:t xml:space="preserve"> </w:t>
      </w:r>
    </w:p>
    <w:p w14:paraId="6BADF0CB" w14:textId="77777777" w:rsidR="004E528C" w:rsidRPr="00045F9A" w:rsidRDefault="004E528C">
      <w:pPr>
        <w:rPr>
          <w:rFonts w:ascii="Avenir Book" w:eastAsiaTheme="minorHAnsi" w:hAnsi="Avenir Book"/>
          <w:b/>
          <w:bCs/>
        </w:rPr>
      </w:pPr>
      <w:r w:rsidRPr="00045F9A">
        <w:rPr>
          <w:rFonts w:ascii="Avenir Book" w:hAnsi="Avenir Book"/>
          <w:b/>
          <w:bCs/>
        </w:rPr>
        <w:br w:type="page"/>
      </w:r>
    </w:p>
    <w:p w14:paraId="2A9F68A6" w14:textId="2D31D465" w:rsidR="00D43C09" w:rsidRPr="00045F9A" w:rsidRDefault="00D43C09" w:rsidP="004E528C">
      <w:pPr>
        <w:pStyle w:val="ListParagraph"/>
        <w:ind w:left="0"/>
        <w:jc w:val="center"/>
        <w:rPr>
          <w:b/>
          <w:bCs/>
        </w:rPr>
      </w:pPr>
      <w:r w:rsidRPr="00045F9A">
        <w:rPr>
          <w:b/>
          <w:bCs/>
        </w:rPr>
        <w:lastRenderedPageBreak/>
        <w:t>Introduction</w:t>
      </w:r>
    </w:p>
    <w:p w14:paraId="089F4234" w14:textId="65E2F9AE" w:rsidR="00D43C09" w:rsidRPr="00045F9A" w:rsidRDefault="00D43C09" w:rsidP="0065182C">
      <w:pPr>
        <w:rPr>
          <w:rFonts w:ascii="Avenir Book" w:hAnsi="Avenir Book"/>
        </w:rPr>
      </w:pPr>
    </w:p>
    <w:p w14:paraId="1AC0FB06" w14:textId="22DE414A" w:rsidR="0068626D" w:rsidRPr="00045F9A" w:rsidRDefault="009A5F61" w:rsidP="003F1C43">
      <w:pPr>
        <w:jc w:val="both"/>
        <w:rPr>
          <w:rFonts w:ascii="Avenir Book" w:hAnsi="Avenir Book"/>
        </w:rPr>
      </w:pPr>
      <w:r w:rsidRPr="00045F9A">
        <w:rPr>
          <w:rFonts w:ascii="Avenir Book" w:hAnsi="Avenir Book"/>
        </w:rPr>
        <w:t>T</w:t>
      </w:r>
      <w:r w:rsidR="0068626D" w:rsidRPr="00045F9A">
        <w:rPr>
          <w:rFonts w:ascii="Avenir Book" w:hAnsi="Avenir Book"/>
        </w:rPr>
        <w:t>his report provides a</w:t>
      </w:r>
      <w:r w:rsidR="00B01111" w:rsidRPr="00045F9A">
        <w:rPr>
          <w:rFonts w:ascii="Avenir Book" w:hAnsi="Avenir Book"/>
        </w:rPr>
        <w:t xml:space="preserve">n </w:t>
      </w:r>
      <w:r w:rsidR="0068626D" w:rsidRPr="00045F9A">
        <w:rPr>
          <w:rFonts w:ascii="Avenir Book" w:hAnsi="Avenir Book"/>
        </w:rPr>
        <w:t xml:space="preserve">analysis of </w:t>
      </w:r>
      <w:r w:rsidR="00B01111" w:rsidRPr="00045F9A">
        <w:rPr>
          <w:rFonts w:ascii="Avenir Book" w:hAnsi="Avenir Book"/>
        </w:rPr>
        <w:t xml:space="preserve">people </w:t>
      </w:r>
      <w:r w:rsidR="0068626D" w:rsidRPr="00045F9A">
        <w:rPr>
          <w:rFonts w:ascii="Avenir Book" w:hAnsi="Avenir Book"/>
        </w:rPr>
        <w:t>with disabilities and their rights in the climate policies adopted by State Parties to</w:t>
      </w:r>
      <w:r w:rsidR="003F02A1" w:rsidRPr="00045F9A">
        <w:rPr>
          <w:rFonts w:ascii="Avenir Book" w:hAnsi="Avenir Book"/>
        </w:rPr>
        <w:t xml:space="preserve"> the </w:t>
      </w:r>
      <w:r w:rsidR="003F02A1" w:rsidRPr="00045F9A">
        <w:rPr>
          <w:rFonts w:ascii="Avenir Book" w:hAnsi="Avenir Book"/>
          <w:i/>
          <w:iCs/>
        </w:rPr>
        <w:t>Paris Agreement</w:t>
      </w:r>
      <w:r w:rsidR="00B01111" w:rsidRPr="00045F9A">
        <w:rPr>
          <w:rFonts w:ascii="Avenir Book" w:hAnsi="Avenir Book"/>
        </w:rPr>
        <w:t xml:space="preserve">, which provides a long-term framework for climate action </w:t>
      </w:r>
      <w:r w:rsidR="003F02A1" w:rsidRPr="00045F9A">
        <w:rPr>
          <w:rFonts w:ascii="Avenir Book" w:hAnsi="Avenir Book"/>
        </w:rPr>
        <w:t>adopted under</w:t>
      </w:r>
      <w:r w:rsidR="00B01111" w:rsidRPr="00045F9A">
        <w:rPr>
          <w:rFonts w:ascii="Avenir Book" w:hAnsi="Avenir Book"/>
        </w:rPr>
        <w:t xml:space="preserve"> the</w:t>
      </w:r>
      <w:r w:rsidR="003F02A1" w:rsidRPr="00045F9A">
        <w:rPr>
          <w:rFonts w:ascii="Avenir Book" w:hAnsi="Avenir Book"/>
        </w:rPr>
        <w:t xml:space="preserve"> </w:t>
      </w:r>
      <w:r w:rsidR="0068626D" w:rsidRPr="00045F9A">
        <w:rPr>
          <w:rFonts w:ascii="Avenir Book" w:hAnsi="Avenir Book"/>
        </w:rPr>
        <w:t>United Nations Framework Convention on Climate Change (UNFCCC). Section 1</w:t>
      </w:r>
      <w:r w:rsidR="00B01111" w:rsidRPr="00045F9A">
        <w:rPr>
          <w:rFonts w:ascii="Avenir Book" w:hAnsi="Avenir Book"/>
        </w:rPr>
        <w:t xml:space="preserve"> briefly</w:t>
      </w:r>
      <w:r w:rsidR="0068626D" w:rsidRPr="00045F9A">
        <w:rPr>
          <w:rFonts w:ascii="Avenir Book" w:hAnsi="Avenir Book"/>
        </w:rPr>
        <w:t xml:space="preserve"> </w:t>
      </w:r>
      <w:r w:rsidR="00B01111" w:rsidRPr="00045F9A">
        <w:rPr>
          <w:rFonts w:ascii="Avenir Book" w:hAnsi="Avenir Book"/>
        </w:rPr>
        <w:t>states</w:t>
      </w:r>
      <w:r w:rsidR="0068626D" w:rsidRPr="00045F9A">
        <w:rPr>
          <w:rFonts w:ascii="Avenir Book" w:hAnsi="Avenir Book"/>
        </w:rPr>
        <w:t xml:space="preserve"> the key obligations owed by states to pe</w:t>
      </w:r>
      <w:r w:rsidR="00045F9A" w:rsidRPr="00045F9A">
        <w:rPr>
          <w:rFonts w:ascii="Avenir Book" w:hAnsi="Avenir Book"/>
        </w:rPr>
        <w:t>ople</w:t>
      </w:r>
      <w:r w:rsidR="0068626D" w:rsidRPr="00045F9A">
        <w:rPr>
          <w:rFonts w:ascii="Avenir Book" w:hAnsi="Avenir Book"/>
        </w:rPr>
        <w:t xml:space="preserve"> with disabilities under international law. Section 2</w:t>
      </w:r>
      <w:r w:rsidR="00B01111" w:rsidRPr="00045F9A">
        <w:rPr>
          <w:rFonts w:ascii="Avenir Book" w:hAnsi="Avenir Book"/>
        </w:rPr>
        <w:t xml:space="preserve"> presents how we collected policies and how they were analyzed.</w:t>
      </w:r>
      <w:r w:rsidR="0068626D" w:rsidRPr="00045F9A">
        <w:rPr>
          <w:rFonts w:ascii="Avenir Book" w:hAnsi="Avenir Book"/>
        </w:rPr>
        <w:t xml:space="preserve"> </w:t>
      </w:r>
      <w:r w:rsidR="00B01111" w:rsidRPr="00045F9A">
        <w:rPr>
          <w:rFonts w:ascii="Avenir Book" w:hAnsi="Avenir Book"/>
        </w:rPr>
        <w:t xml:space="preserve">Section 3 </w:t>
      </w:r>
      <w:r w:rsidR="00045F9A" w:rsidRPr="00045F9A">
        <w:rPr>
          <w:rFonts w:ascii="Avenir Book" w:hAnsi="Avenir Book"/>
        </w:rPr>
        <w:t>provides the results our analysis and describes whether and how</w:t>
      </w:r>
      <w:r w:rsidR="0068626D" w:rsidRPr="00045F9A">
        <w:rPr>
          <w:rFonts w:ascii="Avenir Book" w:hAnsi="Avenir Book"/>
        </w:rPr>
        <w:t xml:space="preserve"> States have recognized pe</w:t>
      </w:r>
      <w:r w:rsidR="00045F9A" w:rsidRPr="00045F9A">
        <w:rPr>
          <w:rFonts w:ascii="Avenir Book" w:hAnsi="Avenir Book"/>
        </w:rPr>
        <w:t>ople</w:t>
      </w:r>
      <w:r w:rsidR="0068626D" w:rsidRPr="00045F9A">
        <w:rPr>
          <w:rFonts w:ascii="Avenir Book" w:hAnsi="Avenir Book"/>
        </w:rPr>
        <w:t xml:space="preserve"> with disabilities and their rights in </w:t>
      </w:r>
      <w:r w:rsidR="00045F9A" w:rsidRPr="00045F9A">
        <w:rPr>
          <w:rFonts w:ascii="Avenir Book" w:hAnsi="Avenir Book"/>
        </w:rPr>
        <w:t xml:space="preserve">national </w:t>
      </w:r>
      <w:r w:rsidR="0068626D" w:rsidRPr="00045F9A">
        <w:rPr>
          <w:rFonts w:ascii="Avenir Book" w:hAnsi="Avenir Book"/>
        </w:rPr>
        <w:t xml:space="preserve">climate policies. Section </w:t>
      </w:r>
      <w:r w:rsidR="00B01111" w:rsidRPr="00045F9A">
        <w:rPr>
          <w:rFonts w:ascii="Avenir Book" w:hAnsi="Avenir Book"/>
        </w:rPr>
        <w:t>4</w:t>
      </w:r>
      <w:r w:rsidR="0068626D" w:rsidRPr="00045F9A">
        <w:rPr>
          <w:rFonts w:ascii="Avenir Book" w:hAnsi="Avenir Book"/>
        </w:rPr>
        <w:t xml:space="preserve"> summarizes the key conclusions of our analysis and provide</w:t>
      </w:r>
      <w:r w:rsidR="00045F9A" w:rsidRPr="00045F9A">
        <w:rPr>
          <w:rFonts w:ascii="Avenir Book" w:hAnsi="Avenir Book"/>
        </w:rPr>
        <w:t>s</w:t>
      </w:r>
      <w:r w:rsidR="0068626D" w:rsidRPr="00045F9A">
        <w:rPr>
          <w:rFonts w:ascii="Avenir Book" w:hAnsi="Avenir Book"/>
        </w:rPr>
        <w:t xml:space="preserve"> recommendations for enhancing disability inclusion in national climate </w:t>
      </w:r>
      <w:proofErr w:type="gramStart"/>
      <w:r w:rsidR="0068626D" w:rsidRPr="00045F9A">
        <w:rPr>
          <w:rFonts w:ascii="Avenir Book" w:hAnsi="Avenir Book"/>
        </w:rPr>
        <w:t>policy-making</w:t>
      </w:r>
      <w:proofErr w:type="gramEnd"/>
      <w:r w:rsidR="0068626D" w:rsidRPr="00045F9A">
        <w:rPr>
          <w:rFonts w:ascii="Avenir Book" w:hAnsi="Avenir Book"/>
        </w:rPr>
        <w:t>. In the appendix to this report, we provide a compendium of references to disability from our dataset of domestic climate policies.</w:t>
      </w:r>
    </w:p>
    <w:p w14:paraId="32D710CA" w14:textId="77777777" w:rsidR="00487761" w:rsidRPr="00045F9A" w:rsidRDefault="00487761" w:rsidP="0065182C">
      <w:pPr>
        <w:pStyle w:val="ListParagraph"/>
        <w:ind w:left="0"/>
      </w:pPr>
    </w:p>
    <w:p w14:paraId="04B099C7" w14:textId="089535BF" w:rsidR="0068626D" w:rsidRPr="00045F9A" w:rsidRDefault="00487761" w:rsidP="0065182C">
      <w:pPr>
        <w:pStyle w:val="ListParagraph"/>
        <w:ind w:left="0"/>
        <w:jc w:val="center"/>
        <w:rPr>
          <w:b/>
          <w:bCs/>
        </w:rPr>
      </w:pPr>
      <w:r w:rsidRPr="00045F9A">
        <w:rPr>
          <w:b/>
          <w:bCs/>
        </w:rPr>
        <w:t xml:space="preserve">1. </w:t>
      </w:r>
      <w:r w:rsidR="0068626D" w:rsidRPr="00045F9A">
        <w:rPr>
          <w:b/>
          <w:bCs/>
        </w:rPr>
        <w:t>The Disability Rights Obligations of States in the Context of Climate Change</w:t>
      </w:r>
    </w:p>
    <w:p w14:paraId="2ECC1233" w14:textId="77777777" w:rsidR="0068626D" w:rsidRPr="00045F9A" w:rsidRDefault="0068626D" w:rsidP="0065182C">
      <w:pPr>
        <w:rPr>
          <w:rFonts w:ascii="Avenir Book" w:hAnsi="Avenir Book"/>
        </w:rPr>
      </w:pPr>
    </w:p>
    <w:p w14:paraId="2DF00806" w14:textId="70F2CE76" w:rsidR="00045F9A" w:rsidRDefault="00AC619D" w:rsidP="003F1C43">
      <w:pPr>
        <w:jc w:val="both"/>
        <w:rPr>
          <w:rFonts w:ascii="Avenir Book" w:hAnsi="Avenir Book"/>
        </w:rPr>
      </w:pPr>
      <w:r w:rsidRPr="00045F9A">
        <w:rPr>
          <w:rFonts w:ascii="Avenir Book" w:hAnsi="Avenir Book"/>
        </w:rPr>
        <w:t>Under international human rights law, governments have clear obligations to respect, protect, and fulfil the rights of persons with disabilities in the context of their efforts to respond to climate change.</w:t>
      </w:r>
      <w:r w:rsidR="00130843" w:rsidRPr="00045F9A">
        <w:rPr>
          <w:rFonts w:ascii="Avenir Book" w:hAnsi="Avenir Book"/>
        </w:rPr>
        <w:t xml:space="preserve"> The preamble to the Paris Agreement</w:t>
      </w:r>
      <w:r w:rsidR="004B1277" w:rsidRPr="00045F9A">
        <w:rPr>
          <w:rFonts w:ascii="Avenir Book" w:hAnsi="Avenir Book"/>
        </w:rPr>
        <w:t xml:space="preserve"> </w:t>
      </w:r>
      <w:r w:rsidR="00045F9A" w:rsidRPr="00045F9A">
        <w:rPr>
          <w:rFonts w:ascii="Avenir Book" w:hAnsi="Avenir Book"/>
        </w:rPr>
        <w:t>recognizes</w:t>
      </w:r>
      <w:r w:rsidR="004B1277" w:rsidRPr="00045F9A">
        <w:rPr>
          <w:rFonts w:ascii="Avenir Book" w:hAnsi="Avenir Book"/>
        </w:rPr>
        <w:t xml:space="preserve"> </w:t>
      </w:r>
      <w:r w:rsidR="00130843" w:rsidRPr="00045F9A">
        <w:rPr>
          <w:rFonts w:ascii="Avenir Book" w:hAnsi="Avenir Book"/>
        </w:rPr>
        <w:t>that “Parties should, when taking action to address climate change, respect, promote and consider their respective obligations on human rights,” including the rights of persons with disabilities.</w:t>
      </w:r>
      <w:r w:rsidR="004B1277" w:rsidRPr="00045F9A">
        <w:rPr>
          <w:rFonts w:ascii="Avenir Book" w:hAnsi="Avenir Book"/>
        </w:rPr>
        <w:t xml:space="preserve"> </w:t>
      </w:r>
      <w:r w:rsidR="00A8068D" w:rsidRPr="00045F9A">
        <w:rPr>
          <w:rFonts w:ascii="Avenir Book" w:hAnsi="Avenir Book"/>
        </w:rPr>
        <w:t>T</w:t>
      </w:r>
      <w:r w:rsidR="004B1277" w:rsidRPr="00045F9A">
        <w:rPr>
          <w:rFonts w:ascii="Avenir Book" w:hAnsi="Avenir Book"/>
        </w:rPr>
        <w:t xml:space="preserve">he United Nations Human Rights Council, the Committee on the Rights </w:t>
      </w:r>
      <w:r w:rsidR="006E3C25" w:rsidRPr="00045F9A">
        <w:rPr>
          <w:rFonts w:ascii="Avenir Book" w:hAnsi="Avenir Book"/>
        </w:rPr>
        <w:t xml:space="preserve">of </w:t>
      </w:r>
      <w:r w:rsidR="004B1277" w:rsidRPr="00045F9A">
        <w:rPr>
          <w:rFonts w:ascii="Avenir Book" w:hAnsi="Avenir Book"/>
        </w:rPr>
        <w:t xml:space="preserve">Persons </w:t>
      </w:r>
      <w:r w:rsidR="006E3C25" w:rsidRPr="00045F9A">
        <w:rPr>
          <w:rFonts w:ascii="Avenir Book" w:hAnsi="Avenir Book"/>
        </w:rPr>
        <w:t xml:space="preserve">with </w:t>
      </w:r>
      <w:r w:rsidR="004B1277" w:rsidRPr="00045F9A">
        <w:rPr>
          <w:rFonts w:ascii="Avenir Book" w:hAnsi="Avenir Book"/>
        </w:rPr>
        <w:t xml:space="preserve">Disabilities, and the Office of the </w:t>
      </w:r>
      <w:r w:rsidR="007960D6" w:rsidRPr="00045F9A">
        <w:rPr>
          <w:rFonts w:ascii="Avenir Book" w:hAnsi="Avenir Book"/>
        </w:rPr>
        <w:t xml:space="preserve">United Nations </w:t>
      </w:r>
      <w:r w:rsidR="004B1277" w:rsidRPr="00045F9A">
        <w:rPr>
          <w:rFonts w:ascii="Avenir Book" w:hAnsi="Avenir Book"/>
        </w:rPr>
        <w:t xml:space="preserve">High Commissioner </w:t>
      </w:r>
      <w:r w:rsidR="007960D6" w:rsidRPr="00045F9A">
        <w:rPr>
          <w:rFonts w:ascii="Avenir Book" w:hAnsi="Avenir Book"/>
        </w:rPr>
        <w:t xml:space="preserve">for </w:t>
      </w:r>
      <w:r w:rsidR="004B1277" w:rsidRPr="00045F9A">
        <w:rPr>
          <w:rFonts w:ascii="Avenir Book" w:hAnsi="Avenir Book"/>
        </w:rPr>
        <w:t>Human Rights have</w:t>
      </w:r>
      <w:r w:rsidR="0068626D" w:rsidRPr="00045F9A">
        <w:rPr>
          <w:rFonts w:ascii="Avenir Book" w:hAnsi="Avenir Book"/>
        </w:rPr>
        <w:t xml:space="preserve"> each</w:t>
      </w:r>
      <w:r w:rsidR="004B1277" w:rsidRPr="00045F9A">
        <w:rPr>
          <w:rFonts w:ascii="Avenir Book" w:hAnsi="Avenir Book"/>
        </w:rPr>
        <w:t xml:space="preserve"> specifically </w:t>
      </w:r>
      <w:r w:rsidR="00045F9A" w:rsidRPr="00045F9A">
        <w:rPr>
          <w:rFonts w:ascii="Avenir Book" w:hAnsi="Avenir Book"/>
        </w:rPr>
        <w:t>acknowledged</w:t>
      </w:r>
      <w:r w:rsidR="004B1277" w:rsidRPr="00045F9A">
        <w:rPr>
          <w:rFonts w:ascii="Avenir Book" w:hAnsi="Avenir Book"/>
        </w:rPr>
        <w:t xml:space="preserve"> the disproportionate impacts of climate change for people with disabilities and called on States to adopt disability-</w:t>
      </w:r>
      <w:r w:rsidR="003A482D" w:rsidRPr="00045F9A">
        <w:rPr>
          <w:rFonts w:ascii="Avenir Book" w:hAnsi="Avenir Book"/>
        </w:rPr>
        <w:t xml:space="preserve">inclusive human </w:t>
      </w:r>
      <w:r w:rsidR="004B1277" w:rsidRPr="00045F9A">
        <w:rPr>
          <w:rFonts w:ascii="Avenir Book" w:hAnsi="Avenir Book"/>
        </w:rPr>
        <w:t xml:space="preserve">rights-based approaches to </w:t>
      </w:r>
      <w:r w:rsidR="0068626D" w:rsidRPr="00045F9A">
        <w:rPr>
          <w:rFonts w:ascii="Avenir Book" w:hAnsi="Avenir Book"/>
        </w:rPr>
        <w:t>combatting climate change.</w:t>
      </w:r>
    </w:p>
    <w:p w14:paraId="2DE78213" w14:textId="77777777" w:rsidR="00CC0308" w:rsidRPr="00045F9A" w:rsidRDefault="00CC0308" w:rsidP="003F1C43">
      <w:pPr>
        <w:jc w:val="both"/>
        <w:rPr>
          <w:rFonts w:ascii="Avenir Book" w:hAnsi="Avenir Book"/>
        </w:rPr>
      </w:pPr>
    </w:p>
    <w:p w14:paraId="5C211E2F" w14:textId="34F61FBB" w:rsidR="00CF1755" w:rsidRPr="00045F9A" w:rsidRDefault="0068626D" w:rsidP="0065182C">
      <w:pPr>
        <w:ind w:firstLine="720"/>
        <w:rPr>
          <w:rFonts w:ascii="Avenir Book" w:hAnsi="Avenir Book"/>
        </w:rPr>
      </w:pPr>
      <w:proofErr w:type="gramStart"/>
      <w:r w:rsidRPr="00045F9A">
        <w:rPr>
          <w:rFonts w:ascii="Avenir Book" w:hAnsi="Avenir Book"/>
        </w:rPr>
        <w:t>In particular, S</w:t>
      </w:r>
      <w:r w:rsidR="00663B56" w:rsidRPr="00045F9A">
        <w:rPr>
          <w:rFonts w:ascii="Avenir Book" w:hAnsi="Avenir Book"/>
        </w:rPr>
        <w:t>tate</w:t>
      </w:r>
      <w:proofErr w:type="gramEnd"/>
      <w:r w:rsidR="00663B56" w:rsidRPr="00045F9A">
        <w:rPr>
          <w:rFonts w:ascii="Avenir Book" w:hAnsi="Avenir Book"/>
        </w:rPr>
        <w:t xml:space="preserve"> </w:t>
      </w:r>
      <w:r w:rsidR="00045F9A" w:rsidRPr="00045F9A">
        <w:rPr>
          <w:rFonts w:ascii="Avenir Book" w:hAnsi="Avenir Book"/>
        </w:rPr>
        <w:t>P</w:t>
      </w:r>
      <w:r w:rsidR="00663B56" w:rsidRPr="00045F9A">
        <w:rPr>
          <w:rFonts w:ascii="Avenir Book" w:hAnsi="Avenir Book"/>
        </w:rPr>
        <w:t>arties to the</w:t>
      </w:r>
      <w:r w:rsidR="00AC619D" w:rsidRPr="00045F9A">
        <w:rPr>
          <w:rFonts w:ascii="Avenir Book" w:hAnsi="Avenir Book"/>
        </w:rPr>
        <w:t xml:space="preserve"> United Nations Convention on the Rights of Persons with Disabilities (UNCRPD)</w:t>
      </w:r>
      <w:r w:rsidR="00663B56" w:rsidRPr="00045F9A">
        <w:rPr>
          <w:rFonts w:ascii="Avenir Book" w:hAnsi="Avenir Book"/>
        </w:rPr>
        <w:t xml:space="preserve"> </w:t>
      </w:r>
      <w:r w:rsidR="00F85D41" w:rsidRPr="00045F9A">
        <w:rPr>
          <w:rFonts w:ascii="Avenir Book" w:hAnsi="Avenir Book"/>
        </w:rPr>
        <w:t xml:space="preserve">are </w:t>
      </w:r>
      <w:r w:rsidR="00AD0FA8" w:rsidRPr="00045F9A">
        <w:rPr>
          <w:rFonts w:ascii="Avenir Book" w:hAnsi="Avenir Book"/>
        </w:rPr>
        <w:t>obliged to:</w:t>
      </w:r>
      <w:r w:rsidR="00AC619D" w:rsidRPr="00045F9A">
        <w:rPr>
          <w:rFonts w:ascii="Avenir Book" w:hAnsi="Avenir Book"/>
        </w:rPr>
        <w:t xml:space="preserve"> </w:t>
      </w:r>
    </w:p>
    <w:p w14:paraId="0FB60CB3" w14:textId="35B31FC3" w:rsidR="00CF1755" w:rsidRPr="00045F9A" w:rsidRDefault="00B01111" w:rsidP="0065182C">
      <w:pPr>
        <w:ind w:left="720"/>
        <w:rPr>
          <w:rFonts w:ascii="Avenir Book" w:hAnsi="Avenir Book"/>
        </w:rPr>
      </w:pPr>
      <w:r w:rsidRPr="00045F9A">
        <w:rPr>
          <w:rFonts w:ascii="Avenir Book" w:hAnsi="Avenir Book"/>
        </w:rPr>
        <w:t>1.</w:t>
      </w:r>
      <w:r w:rsidR="00AC619D" w:rsidRPr="00045F9A">
        <w:rPr>
          <w:rFonts w:ascii="Avenir Book" w:hAnsi="Avenir Book"/>
        </w:rPr>
        <w:t xml:space="preserve"> assess and take into account the differential impacts of climate change on the rights of persons with disabilities through an intersectional </w:t>
      </w:r>
      <w:proofErr w:type="gramStart"/>
      <w:r w:rsidR="00AC619D" w:rsidRPr="00045F9A">
        <w:rPr>
          <w:rFonts w:ascii="Avenir Book" w:hAnsi="Avenir Book"/>
        </w:rPr>
        <w:t>approach;</w:t>
      </w:r>
      <w:proofErr w:type="gramEnd"/>
      <w:r w:rsidR="00AC619D" w:rsidRPr="00045F9A">
        <w:rPr>
          <w:rFonts w:ascii="Avenir Book" w:hAnsi="Avenir Book"/>
        </w:rPr>
        <w:t xml:space="preserve"> </w:t>
      </w:r>
    </w:p>
    <w:p w14:paraId="0AE5959A" w14:textId="4577F807" w:rsidR="00CF1755" w:rsidRPr="00045F9A" w:rsidRDefault="00B01111" w:rsidP="0065182C">
      <w:pPr>
        <w:ind w:left="720"/>
        <w:rPr>
          <w:rFonts w:ascii="Avenir Book" w:hAnsi="Avenir Book"/>
        </w:rPr>
      </w:pPr>
      <w:r w:rsidRPr="00045F9A">
        <w:rPr>
          <w:rFonts w:ascii="Avenir Book" w:hAnsi="Avenir Book"/>
        </w:rPr>
        <w:t>2.</w:t>
      </w:r>
      <w:r w:rsidR="00AC619D" w:rsidRPr="00045F9A">
        <w:rPr>
          <w:rFonts w:ascii="Avenir Book" w:hAnsi="Avenir Book"/>
        </w:rPr>
        <w:t xml:space="preserve"> develop and implement evidence-based climate mitigation and adaptation policies to prevent and minimize the adverse impacts of climate change on persons with </w:t>
      </w:r>
      <w:proofErr w:type="gramStart"/>
      <w:r w:rsidR="00AC619D" w:rsidRPr="00045F9A">
        <w:rPr>
          <w:rFonts w:ascii="Avenir Book" w:hAnsi="Avenir Book"/>
        </w:rPr>
        <w:t>disabilities;</w:t>
      </w:r>
      <w:proofErr w:type="gramEnd"/>
      <w:r w:rsidR="00AC619D" w:rsidRPr="00045F9A">
        <w:rPr>
          <w:rFonts w:ascii="Avenir Book" w:hAnsi="Avenir Book"/>
        </w:rPr>
        <w:t xml:space="preserve"> </w:t>
      </w:r>
    </w:p>
    <w:p w14:paraId="00C67371" w14:textId="5F530AFB" w:rsidR="00CF1755" w:rsidRPr="00045F9A" w:rsidRDefault="00B01111" w:rsidP="0065182C">
      <w:pPr>
        <w:ind w:left="720"/>
        <w:rPr>
          <w:rFonts w:ascii="Avenir Book" w:hAnsi="Avenir Book"/>
        </w:rPr>
      </w:pPr>
      <w:r w:rsidRPr="00045F9A">
        <w:rPr>
          <w:rFonts w:ascii="Avenir Book" w:hAnsi="Avenir Book"/>
        </w:rPr>
        <w:t>3.</w:t>
      </w:r>
      <w:r w:rsidR="00AC619D" w:rsidRPr="00045F9A">
        <w:rPr>
          <w:rFonts w:ascii="Avenir Book" w:hAnsi="Avenir Book"/>
        </w:rPr>
        <w:t xml:space="preserve"> provide accessible information on climate change to persons with disabilities, strengthen their capacity to participate in climate decision-making that concerns them, and ensure that they have access to judicial or administrative proceedings and effective remedies when they suffer harm from climate action and inaction; and </w:t>
      </w:r>
    </w:p>
    <w:p w14:paraId="35E72054" w14:textId="70985473" w:rsidR="00AC619D" w:rsidRPr="00045F9A" w:rsidRDefault="00B01111" w:rsidP="0065182C">
      <w:pPr>
        <w:ind w:left="720"/>
        <w:rPr>
          <w:rFonts w:ascii="Avenir Book" w:hAnsi="Avenir Book"/>
        </w:rPr>
      </w:pPr>
      <w:r w:rsidRPr="00045F9A">
        <w:rPr>
          <w:rFonts w:ascii="Avenir Book" w:hAnsi="Avenir Book"/>
        </w:rPr>
        <w:lastRenderedPageBreak/>
        <w:t>4.</w:t>
      </w:r>
      <w:r w:rsidR="00AC619D" w:rsidRPr="00045F9A">
        <w:rPr>
          <w:rFonts w:ascii="Avenir Book" w:hAnsi="Avenir Book"/>
        </w:rPr>
        <w:t xml:space="preserve"> support international efforts to combat climate change and enhance the climate resilience of persons with disabilities in developing countries.</w:t>
      </w:r>
    </w:p>
    <w:p w14:paraId="26427126" w14:textId="77777777" w:rsidR="00B01111" w:rsidRPr="00045F9A" w:rsidRDefault="00B01111" w:rsidP="0065182C">
      <w:pPr>
        <w:pStyle w:val="ListParagraph"/>
        <w:ind w:left="0"/>
      </w:pPr>
    </w:p>
    <w:p w14:paraId="5B879ABD" w14:textId="79D5B0FB" w:rsidR="00B01111" w:rsidRPr="00045F9A" w:rsidRDefault="00487761" w:rsidP="0065182C">
      <w:pPr>
        <w:pStyle w:val="ListParagraph"/>
        <w:ind w:left="0"/>
        <w:jc w:val="center"/>
        <w:rPr>
          <w:b/>
          <w:bCs/>
        </w:rPr>
      </w:pPr>
      <w:r w:rsidRPr="00045F9A">
        <w:rPr>
          <w:b/>
          <w:bCs/>
        </w:rPr>
        <w:t xml:space="preserve">2. </w:t>
      </w:r>
      <w:r w:rsidR="00B01111" w:rsidRPr="00045F9A">
        <w:rPr>
          <w:b/>
          <w:bCs/>
        </w:rPr>
        <w:t>Research Design</w:t>
      </w:r>
    </w:p>
    <w:p w14:paraId="15F395A2" w14:textId="694189E2" w:rsidR="00B01111" w:rsidRPr="00045F9A" w:rsidRDefault="00B01111" w:rsidP="00B01111">
      <w:pPr>
        <w:pStyle w:val="ListParagraph"/>
        <w:ind w:left="0"/>
        <w:rPr>
          <w:b/>
          <w:bCs/>
        </w:rPr>
      </w:pPr>
    </w:p>
    <w:p w14:paraId="55F70072" w14:textId="0BD8C6BC" w:rsidR="00045F9A" w:rsidRDefault="00B01111" w:rsidP="00B01111">
      <w:pPr>
        <w:jc w:val="both"/>
        <w:rPr>
          <w:rFonts w:ascii="Avenir Book" w:hAnsi="Avenir Book"/>
        </w:rPr>
      </w:pPr>
      <w:r w:rsidRPr="00045F9A">
        <w:rPr>
          <w:rFonts w:ascii="Avenir Book" w:hAnsi="Avenir Book"/>
        </w:rPr>
        <w:t xml:space="preserve">To produce this report, we systematically collected the climate policies adopted by the </w:t>
      </w:r>
      <w:r w:rsidR="00045F9A" w:rsidRPr="00045F9A">
        <w:rPr>
          <w:rFonts w:ascii="Avenir Book" w:hAnsi="Avenir Book"/>
        </w:rPr>
        <w:t>198</w:t>
      </w:r>
      <w:r w:rsidRPr="00045F9A">
        <w:rPr>
          <w:rFonts w:ascii="Avenir Book" w:hAnsi="Avenir Book"/>
        </w:rPr>
        <w:t xml:space="preserve"> states that are parties to the </w:t>
      </w:r>
      <w:r w:rsidRPr="00045F9A">
        <w:rPr>
          <w:rFonts w:ascii="Avenir Book" w:hAnsi="Avenir Book"/>
          <w:i/>
          <w:iCs/>
        </w:rPr>
        <w:t>Paris Agreement</w:t>
      </w:r>
      <w:r w:rsidRPr="00045F9A">
        <w:rPr>
          <w:rFonts w:ascii="Avenir Book" w:hAnsi="Avenir Book"/>
        </w:rPr>
        <w:t xml:space="preserve">. We specifically collected two types of climate policies. First, we collected the most recent version of the Nationally Determined Contributions (NDCs) submitted by these states to the UNFCCC Secretariat (and available on its website). NDCs are non-binding communications that State Parties to the </w:t>
      </w:r>
      <w:r w:rsidRPr="00045F9A">
        <w:rPr>
          <w:rFonts w:ascii="Avenir Book" w:hAnsi="Avenir Book"/>
          <w:i/>
          <w:iCs/>
        </w:rPr>
        <w:t>Paris Agreement</w:t>
      </w:r>
      <w:r w:rsidRPr="00045F9A">
        <w:rPr>
          <w:rFonts w:ascii="Avenir Book" w:hAnsi="Avenir Book"/>
        </w:rPr>
        <w:t xml:space="preserve"> must submit every five years in which they set out the steps that they will take to reduce GHG emissions and adapt to climate impacts. </w:t>
      </w:r>
    </w:p>
    <w:p w14:paraId="164CD9D7" w14:textId="77777777" w:rsidR="00CC0308" w:rsidRPr="00045F9A" w:rsidRDefault="00CC0308" w:rsidP="00B01111">
      <w:pPr>
        <w:jc w:val="both"/>
        <w:rPr>
          <w:rFonts w:ascii="Avenir Book" w:hAnsi="Avenir Book"/>
        </w:rPr>
      </w:pPr>
    </w:p>
    <w:p w14:paraId="1B000F3C" w14:textId="1D4DC1C8" w:rsidR="00045F9A" w:rsidRDefault="00B01111" w:rsidP="00045F9A">
      <w:pPr>
        <w:ind w:firstLine="720"/>
        <w:jc w:val="both"/>
        <w:rPr>
          <w:rFonts w:ascii="Avenir Book" w:hAnsi="Avenir Book"/>
          <w:color w:val="000000" w:themeColor="text1"/>
        </w:rPr>
      </w:pPr>
      <w:r w:rsidRPr="00045F9A">
        <w:rPr>
          <w:rFonts w:ascii="Avenir Book" w:hAnsi="Avenir Book"/>
        </w:rPr>
        <w:t xml:space="preserve">Second, we examined the most recent national communication submitted by these states and extracted the titles of the most recent framework climate adaptation policies from these communications. We then searched online to retrieve these framework policies. All told, our </w:t>
      </w:r>
      <w:proofErr w:type="gramStart"/>
      <w:r w:rsidRPr="00045F9A">
        <w:rPr>
          <w:rFonts w:ascii="Avenir Book" w:hAnsi="Avenir Book"/>
        </w:rPr>
        <w:t>data-set</w:t>
      </w:r>
      <w:proofErr w:type="gramEnd"/>
      <w:r w:rsidRPr="00045F9A">
        <w:rPr>
          <w:rFonts w:ascii="Avenir Book" w:hAnsi="Avenir Book"/>
        </w:rPr>
        <w:t xml:space="preserve"> of adaptation policies includes </w:t>
      </w:r>
      <w:r w:rsidR="00045F9A" w:rsidRPr="00045F9A">
        <w:rPr>
          <w:rFonts w:ascii="Avenir Book" w:hAnsi="Avenir Book"/>
          <w:color w:val="000000" w:themeColor="text1"/>
        </w:rPr>
        <w:t>of 217 climate laws and adaptation policies adopted by 146 countries.</w:t>
      </w:r>
    </w:p>
    <w:p w14:paraId="4B0FE3BB" w14:textId="77777777" w:rsidR="00CC0308" w:rsidRPr="00045F9A" w:rsidRDefault="00CC0308" w:rsidP="00045F9A">
      <w:pPr>
        <w:ind w:firstLine="720"/>
        <w:jc w:val="both"/>
        <w:rPr>
          <w:rFonts w:ascii="Avenir Book" w:hAnsi="Avenir Book"/>
        </w:rPr>
      </w:pPr>
    </w:p>
    <w:p w14:paraId="139C638A" w14:textId="08D3F1F0" w:rsidR="00B01111" w:rsidRPr="00045F9A" w:rsidRDefault="00B01111" w:rsidP="00045F9A">
      <w:pPr>
        <w:ind w:firstLine="720"/>
        <w:jc w:val="both"/>
        <w:rPr>
          <w:rFonts w:ascii="Avenir Book" w:hAnsi="Avenir Book"/>
        </w:rPr>
      </w:pPr>
      <w:r w:rsidRPr="00045F9A">
        <w:rPr>
          <w:rFonts w:ascii="Avenir Book" w:hAnsi="Avenir Book"/>
        </w:rPr>
        <w:t>Once the documents had been collected, a team of</w:t>
      </w:r>
      <w:r w:rsidRPr="00045F9A">
        <w:rPr>
          <w:rStyle w:val="CommentReference"/>
          <w:rFonts w:ascii="Avenir Book" w:eastAsiaTheme="majorEastAsia" w:hAnsi="Avenir Book"/>
        </w:rPr>
        <w:t xml:space="preserve"> </w:t>
      </w:r>
      <w:r w:rsidRPr="00045F9A">
        <w:rPr>
          <w:rFonts w:ascii="Avenir Book" w:hAnsi="Avenir Book"/>
        </w:rPr>
        <w:t>coders reviewed the NDCs and adaptation policies to retrieve any textual references to people with disabilities, disability, and other equivalent terms that may be used in</w:t>
      </w:r>
      <w:r w:rsidR="00045F9A">
        <w:rPr>
          <w:rFonts w:ascii="Avenir Book" w:hAnsi="Avenir Book"/>
        </w:rPr>
        <w:t xml:space="preserve"> a country (such as people with chronic illnesses, disabled people, etc.)</w:t>
      </w:r>
      <w:r w:rsidRPr="00045F9A">
        <w:rPr>
          <w:rFonts w:ascii="Avenir Book" w:hAnsi="Avenir Book"/>
        </w:rPr>
        <w:t xml:space="preserve"> Building on the framework set out in section 1, the coders then analysed the document to answer the six questions set out below:</w:t>
      </w:r>
    </w:p>
    <w:p w14:paraId="328DBDD0" w14:textId="77777777" w:rsidR="00B01111" w:rsidRPr="00B01111" w:rsidRDefault="00B01111" w:rsidP="00B01111">
      <w:pPr>
        <w:ind w:left="709"/>
        <w:jc w:val="both"/>
        <w:rPr>
          <w:rFonts w:ascii="Avenir Book" w:hAnsi="Avenir Book"/>
        </w:rPr>
      </w:pPr>
      <w:r w:rsidRPr="00B01111">
        <w:rPr>
          <w:rFonts w:ascii="Avenir Book" w:hAnsi="Avenir Book"/>
        </w:rPr>
        <w:t>1. Do the policies refer to people with disabilities or disability in one way or another?</w:t>
      </w:r>
    </w:p>
    <w:p w14:paraId="02B7B60C" w14:textId="77777777" w:rsidR="00B01111" w:rsidRPr="00B01111" w:rsidRDefault="00B01111" w:rsidP="00B01111">
      <w:pPr>
        <w:ind w:left="709"/>
        <w:jc w:val="both"/>
        <w:rPr>
          <w:rFonts w:ascii="Avenir Book" w:hAnsi="Avenir Book"/>
        </w:rPr>
      </w:pPr>
      <w:r w:rsidRPr="00B01111">
        <w:rPr>
          <w:rFonts w:ascii="Avenir Book" w:hAnsi="Avenir Book"/>
        </w:rPr>
        <w:t>2. Do the policies include at least one concrete measure for enhancing disability inclusion in climate action?</w:t>
      </w:r>
    </w:p>
    <w:p w14:paraId="551F13A6" w14:textId="77777777" w:rsidR="00B01111" w:rsidRPr="00045F9A" w:rsidRDefault="00B01111" w:rsidP="00B01111">
      <w:pPr>
        <w:ind w:left="709"/>
        <w:jc w:val="both"/>
        <w:rPr>
          <w:rFonts w:ascii="Avenir Book" w:hAnsi="Avenir Book"/>
        </w:rPr>
      </w:pPr>
      <w:r w:rsidRPr="00045F9A">
        <w:rPr>
          <w:rFonts w:ascii="Avenir Book" w:hAnsi="Avenir Book"/>
        </w:rPr>
        <w:t>3. Do the policies refer to the rights of people with disabilities?</w:t>
      </w:r>
    </w:p>
    <w:p w14:paraId="742769AC" w14:textId="77777777" w:rsidR="00B01111" w:rsidRPr="00B01111" w:rsidRDefault="00B01111" w:rsidP="00B01111">
      <w:pPr>
        <w:ind w:left="709"/>
        <w:jc w:val="both"/>
        <w:rPr>
          <w:rFonts w:ascii="Avenir Book" w:hAnsi="Avenir Book"/>
        </w:rPr>
      </w:pPr>
      <w:r w:rsidRPr="00B01111">
        <w:rPr>
          <w:rFonts w:ascii="Avenir Book" w:hAnsi="Avenir Book"/>
        </w:rPr>
        <w:t>4. Do the policies recognize the importance of integrating the knowledge held by people with disabilities?</w:t>
      </w:r>
    </w:p>
    <w:p w14:paraId="270DE997" w14:textId="77777777" w:rsidR="00B01111" w:rsidRPr="00B01111" w:rsidRDefault="00B01111" w:rsidP="00B01111">
      <w:pPr>
        <w:ind w:left="709"/>
        <w:jc w:val="both"/>
        <w:rPr>
          <w:rFonts w:ascii="Avenir Book" w:hAnsi="Avenir Book"/>
        </w:rPr>
      </w:pPr>
      <w:r w:rsidRPr="00B01111">
        <w:rPr>
          <w:rFonts w:ascii="Avenir Book" w:hAnsi="Avenir Book"/>
        </w:rPr>
        <w:t>5. Do the policies recognize the full and effective participation of people with disabilities in climate governance?</w:t>
      </w:r>
    </w:p>
    <w:p w14:paraId="72654FA9" w14:textId="5BC7144E" w:rsidR="00B01111" w:rsidRPr="00045F9A" w:rsidRDefault="00B01111" w:rsidP="00B01111">
      <w:pPr>
        <w:ind w:left="709"/>
        <w:jc w:val="both"/>
        <w:rPr>
          <w:rFonts w:ascii="Avenir Book" w:hAnsi="Avenir Book"/>
        </w:rPr>
      </w:pPr>
      <w:r w:rsidRPr="00045F9A">
        <w:rPr>
          <w:rFonts w:ascii="Avenir Book" w:hAnsi="Avenir Book"/>
        </w:rPr>
        <w:t xml:space="preserve">6. Do the policies include evidence that people with disabilities were involved in its development? </w:t>
      </w:r>
    </w:p>
    <w:p w14:paraId="3309D251" w14:textId="77777777" w:rsidR="00B01111" w:rsidRPr="00045F9A" w:rsidRDefault="00B01111" w:rsidP="00B01111">
      <w:pPr>
        <w:jc w:val="both"/>
        <w:rPr>
          <w:rFonts w:ascii="Avenir Book" w:hAnsi="Avenir Book"/>
        </w:rPr>
      </w:pPr>
    </w:p>
    <w:p w14:paraId="12537FA4" w14:textId="77777777" w:rsidR="00B01111" w:rsidRPr="00045F9A" w:rsidRDefault="00B01111" w:rsidP="00B01111">
      <w:pPr>
        <w:pStyle w:val="ListParagraph"/>
        <w:ind w:left="0"/>
        <w:rPr>
          <w:b/>
          <w:bCs/>
        </w:rPr>
      </w:pPr>
    </w:p>
    <w:p w14:paraId="76CC7A66" w14:textId="6F52C7A5" w:rsidR="00B01111" w:rsidRDefault="00B01111" w:rsidP="0065182C">
      <w:pPr>
        <w:pStyle w:val="ListParagraph"/>
        <w:ind w:left="0"/>
        <w:jc w:val="center"/>
        <w:rPr>
          <w:b/>
          <w:bCs/>
        </w:rPr>
      </w:pPr>
    </w:p>
    <w:p w14:paraId="55C20957" w14:textId="53069F8E" w:rsidR="00045F9A" w:rsidRDefault="00045F9A" w:rsidP="0065182C">
      <w:pPr>
        <w:pStyle w:val="ListParagraph"/>
        <w:ind w:left="0"/>
        <w:jc w:val="center"/>
        <w:rPr>
          <w:b/>
          <w:bCs/>
        </w:rPr>
      </w:pPr>
    </w:p>
    <w:p w14:paraId="4023DB5C" w14:textId="77777777" w:rsidR="00045F9A" w:rsidRPr="00045F9A" w:rsidRDefault="00045F9A" w:rsidP="0065182C">
      <w:pPr>
        <w:pStyle w:val="ListParagraph"/>
        <w:ind w:left="0"/>
        <w:jc w:val="center"/>
        <w:rPr>
          <w:b/>
          <w:bCs/>
        </w:rPr>
      </w:pPr>
    </w:p>
    <w:p w14:paraId="6B0D367F" w14:textId="77777777" w:rsidR="00B01111" w:rsidRPr="00045F9A" w:rsidRDefault="00B01111" w:rsidP="0065182C">
      <w:pPr>
        <w:pStyle w:val="ListParagraph"/>
        <w:ind w:left="0"/>
        <w:jc w:val="center"/>
        <w:rPr>
          <w:b/>
          <w:bCs/>
        </w:rPr>
      </w:pPr>
    </w:p>
    <w:p w14:paraId="3AEC0B17" w14:textId="0ECECB91" w:rsidR="00AC619D" w:rsidRPr="00045F9A" w:rsidRDefault="00B01111" w:rsidP="0065182C">
      <w:pPr>
        <w:pStyle w:val="ListParagraph"/>
        <w:ind w:left="0"/>
        <w:jc w:val="center"/>
        <w:rPr>
          <w:b/>
        </w:rPr>
      </w:pPr>
      <w:r w:rsidRPr="00045F9A">
        <w:rPr>
          <w:b/>
          <w:bCs/>
        </w:rPr>
        <w:t xml:space="preserve">3. </w:t>
      </w:r>
      <w:r w:rsidR="00AC619D" w:rsidRPr="00045F9A">
        <w:rPr>
          <w:b/>
          <w:bCs/>
        </w:rPr>
        <w:t>Analysis of Disability Inclusion in</w:t>
      </w:r>
      <w:r w:rsidR="00AC619D" w:rsidRPr="00045F9A">
        <w:rPr>
          <w:b/>
        </w:rPr>
        <w:t xml:space="preserve"> </w:t>
      </w:r>
      <w:r w:rsidR="00AC619D" w:rsidRPr="00045F9A">
        <w:rPr>
          <w:b/>
          <w:bCs/>
        </w:rPr>
        <w:t>National Climate Commitments and Policies</w:t>
      </w:r>
    </w:p>
    <w:p w14:paraId="06188089" w14:textId="38B2F473" w:rsidR="00AC619D" w:rsidRPr="00045F9A" w:rsidRDefault="00AC619D" w:rsidP="0065182C">
      <w:pPr>
        <w:rPr>
          <w:rFonts w:ascii="Avenir Book" w:hAnsi="Avenir Book"/>
        </w:rPr>
      </w:pPr>
    </w:p>
    <w:p w14:paraId="693E9E69" w14:textId="1EF2D989" w:rsidR="00AC619D" w:rsidRPr="00045F9A" w:rsidRDefault="0068626D" w:rsidP="0065182C">
      <w:pPr>
        <w:rPr>
          <w:rFonts w:ascii="Avenir Book" w:hAnsi="Avenir Book"/>
          <w:u w:val="single"/>
        </w:rPr>
      </w:pPr>
      <w:r w:rsidRPr="00045F9A">
        <w:rPr>
          <w:rFonts w:ascii="Avenir Book" w:hAnsi="Avenir Book"/>
          <w:u w:val="single"/>
        </w:rPr>
        <w:t>Nationally Determined Contributions submitted to the UNFCCC</w:t>
      </w:r>
    </w:p>
    <w:p w14:paraId="19077090" w14:textId="1BC8DE6C" w:rsidR="00E84BEE" w:rsidRPr="00045F9A" w:rsidRDefault="00AC619D" w:rsidP="00045F9A">
      <w:pPr>
        <w:jc w:val="both"/>
        <w:rPr>
          <w:rFonts w:ascii="Avenir Book" w:hAnsi="Avenir Book"/>
        </w:rPr>
      </w:pPr>
      <w:r w:rsidRPr="00045F9A">
        <w:rPr>
          <w:rFonts w:ascii="Avenir Book" w:hAnsi="Avenir Book"/>
        </w:rPr>
        <w:t>Our analysis reveals that only 3</w:t>
      </w:r>
      <w:r w:rsidR="00045F9A">
        <w:rPr>
          <w:rFonts w:ascii="Avenir Book" w:hAnsi="Avenir Book"/>
        </w:rPr>
        <w:t>7</w:t>
      </w:r>
      <w:r w:rsidRPr="00045F9A">
        <w:rPr>
          <w:rFonts w:ascii="Avenir Book" w:hAnsi="Avenir Book"/>
        </w:rPr>
        <w:t xml:space="preserve"> of 192 </w:t>
      </w:r>
      <w:r w:rsidR="00225671" w:rsidRPr="00045F9A">
        <w:rPr>
          <w:rFonts w:ascii="Avenir Book" w:hAnsi="Avenir Book"/>
        </w:rPr>
        <w:t xml:space="preserve">State </w:t>
      </w:r>
      <w:r w:rsidRPr="00045F9A">
        <w:rPr>
          <w:rFonts w:ascii="Avenir Book" w:hAnsi="Avenir Book"/>
        </w:rPr>
        <w:t xml:space="preserve">Parties to the </w:t>
      </w:r>
      <w:r w:rsidR="00225671" w:rsidRPr="00045F9A">
        <w:rPr>
          <w:rFonts w:ascii="Avenir Book" w:hAnsi="Avenir Book"/>
          <w:i/>
          <w:iCs/>
        </w:rPr>
        <w:t xml:space="preserve">Paris </w:t>
      </w:r>
      <w:r w:rsidR="00225671" w:rsidRPr="00045F9A">
        <w:rPr>
          <w:rFonts w:ascii="Avenir Book" w:hAnsi="Avenir Book"/>
        </w:rPr>
        <w:t xml:space="preserve">Agreement </w:t>
      </w:r>
      <w:r w:rsidRPr="00045F9A">
        <w:rPr>
          <w:rFonts w:ascii="Avenir Book" w:hAnsi="Avenir Book"/>
        </w:rPr>
        <w:t xml:space="preserve">currently refer to </w:t>
      </w:r>
      <w:r w:rsidR="00C84B91" w:rsidRPr="00045F9A">
        <w:rPr>
          <w:rFonts w:ascii="Avenir Book" w:hAnsi="Avenir Book"/>
        </w:rPr>
        <w:t>p</w:t>
      </w:r>
      <w:r w:rsidR="00045F9A">
        <w:rPr>
          <w:rFonts w:ascii="Avenir Book" w:hAnsi="Avenir Book"/>
        </w:rPr>
        <w:t>eople</w:t>
      </w:r>
      <w:r w:rsidR="00C84B91" w:rsidRPr="00045F9A">
        <w:rPr>
          <w:rFonts w:ascii="Avenir Book" w:hAnsi="Avenir Book"/>
        </w:rPr>
        <w:t xml:space="preserve"> </w:t>
      </w:r>
      <w:r w:rsidRPr="00045F9A">
        <w:rPr>
          <w:rFonts w:ascii="Avenir Book" w:hAnsi="Avenir Book"/>
        </w:rPr>
        <w:t>with disabilities in their NDC</w:t>
      </w:r>
      <w:r w:rsidR="00B67999">
        <w:rPr>
          <w:rFonts w:ascii="Avenir Book" w:hAnsi="Avenir Book"/>
        </w:rPr>
        <w:t>s</w:t>
      </w:r>
      <w:r w:rsidR="00045F9A">
        <w:rPr>
          <w:rFonts w:ascii="Avenir Book" w:hAnsi="Avenir Book"/>
        </w:rPr>
        <w:t>.</w:t>
      </w:r>
      <w:r w:rsidR="00B67999">
        <w:rPr>
          <w:rFonts w:ascii="Avenir Book" w:hAnsi="Avenir Book"/>
        </w:rPr>
        <w:t xml:space="preserve"> This means that</w:t>
      </w:r>
      <w:r w:rsidR="00045F9A">
        <w:rPr>
          <w:rFonts w:ascii="Avenir Book" w:hAnsi="Avenir Book"/>
        </w:rPr>
        <w:t xml:space="preserve"> 81 % of states do not currently refer to people with disabilities in any way in their NDCs.</w:t>
      </w:r>
    </w:p>
    <w:p w14:paraId="767D37EA" w14:textId="7FBBE2D1" w:rsidR="00E84BEE" w:rsidRPr="00045F9A" w:rsidRDefault="00E84BEE" w:rsidP="003F1C43">
      <w:pPr>
        <w:jc w:val="center"/>
        <w:rPr>
          <w:rFonts w:ascii="Avenir Book" w:hAnsi="Avenir Book"/>
        </w:rPr>
      </w:pPr>
      <w:r w:rsidRPr="00045F9A">
        <w:rPr>
          <w:rFonts w:ascii="Avenir Book" w:hAnsi="Avenir Book"/>
          <w:noProof/>
        </w:rPr>
        <w:drawing>
          <wp:inline distT="0" distB="0" distL="0" distR="0" wp14:anchorId="05BD44A8" wp14:editId="71053C9A">
            <wp:extent cx="3908087" cy="1529862"/>
            <wp:effectExtent l="0" t="0" r="3810" b="0"/>
            <wp:docPr id="6" name="Picture 6" descr="Pie chart that shows that only 37 state parties, and 19% of state parties, refer to people with disabilities in their N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e chart that shows that only 37 state parties, and 19% of state parties, refer to people with disabilities in their NDCs."/>
                    <pic:cNvPicPr/>
                  </pic:nvPicPr>
                  <pic:blipFill rotWithShape="1">
                    <a:blip r:embed="rId12"/>
                    <a:srcRect l="-859" t="29292" r="859" b="637"/>
                    <a:stretch/>
                  </pic:blipFill>
                  <pic:spPr bwMode="auto">
                    <a:xfrm>
                      <a:off x="0" y="0"/>
                      <a:ext cx="3944097" cy="1543958"/>
                    </a:xfrm>
                    <a:prstGeom prst="rect">
                      <a:avLst/>
                    </a:prstGeom>
                    <a:ln>
                      <a:noFill/>
                    </a:ln>
                    <a:extLst>
                      <a:ext uri="{53640926-AAD7-44D8-BBD7-CCE9431645EC}">
                        <a14:shadowObscured xmlns:a14="http://schemas.microsoft.com/office/drawing/2010/main"/>
                      </a:ext>
                    </a:extLst>
                  </pic:spPr>
                </pic:pic>
              </a:graphicData>
            </a:graphic>
          </wp:inline>
        </w:drawing>
      </w:r>
    </w:p>
    <w:p w14:paraId="20EE9266" w14:textId="746E1B6F" w:rsidR="004210DE" w:rsidRDefault="004210DE" w:rsidP="00CC644A">
      <w:pPr>
        <w:rPr>
          <w:rFonts w:ascii="Avenir Book" w:hAnsi="Avenir Book"/>
        </w:rPr>
      </w:pPr>
    </w:p>
    <w:p w14:paraId="19FD6785" w14:textId="3F4C00B8" w:rsidR="00AC619D" w:rsidRPr="00045F9A" w:rsidRDefault="00045F9A" w:rsidP="00CC644A">
      <w:pPr>
        <w:jc w:val="both"/>
        <w:rPr>
          <w:rFonts w:ascii="Avenir Book" w:hAnsi="Avenir Book"/>
        </w:rPr>
      </w:pPr>
      <w:r>
        <w:rPr>
          <w:rFonts w:ascii="Avenir Book" w:hAnsi="Avenir Book"/>
        </w:rPr>
        <w:t>Three</w:t>
      </w:r>
      <w:r w:rsidR="00417268" w:rsidRPr="00045F9A">
        <w:rPr>
          <w:rFonts w:ascii="Avenir Book" w:hAnsi="Avenir Book"/>
        </w:rPr>
        <w:t xml:space="preserve"> </w:t>
      </w:r>
      <w:r w:rsidR="00AC619D" w:rsidRPr="00045F9A">
        <w:rPr>
          <w:rFonts w:ascii="Avenir Book" w:hAnsi="Avenir Book"/>
        </w:rPr>
        <w:t>other State Parties (</w:t>
      </w:r>
      <w:r w:rsidR="00417268" w:rsidRPr="00045F9A">
        <w:rPr>
          <w:rFonts w:ascii="Avenir Book" w:hAnsi="Avenir Book"/>
        </w:rPr>
        <w:t>Chad, Ethiopia</w:t>
      </w:r>
      <w:r w:rsidR="00315E61" w:rsidRPr="00045F9A">
        <w:rPr>
          <w:rFonts w:ascii="Avenir Book" w:hAnsi="Avenir Book"/>
        </w:rPr>
        <w:t>, and</w:t>
      </w:r>
      <w:r w:rsidR="00417268" w:rsidRPr="00045F9A">
        <w:rPr>
          <w:rFonts w:ascii="Avenir Book" w:hAnsi="Avenir Book"/>
        </w:rPr>
        <w:t xml:space="preserve"> </w:t>
      </w:r>
      <w:r w:rsidR="00AC619D" w:rsidRPr="00045F9A">
        <w:rPr>
          <w:rFonts w:ascii="Avenir Book" w:hAnsi="Avenir Book"/>
        </w:rPr>
        <w:t>Uganda)</w:t>
      </w:r>
      <w:r w:rsidR="00CC644A">
        <w:rPr>
          <w:rFonts w:ascii="Avenir Book" w:hAnsi="Avenir Book"/>
        </w:rPr>
        <w:t xml:space="preserve"> submitted revised NDCs that omitted </w:t>
      </w:r>
      <w:r w:rsidR="00AC619D" w:rsidRPr="00045F9A">
        <w:rPr>
          <w:rFonts w:ascii="Avenir Book" w:hAnsi="Avenir Book"/>
        </w:rPr>
        <w:t xml:space="preserve">references to persons with disabilities that were included in </w:t>
      </w:r>
      <w:r w:rsidR="00CC644A">
        <w:rPr>
          <w:rFonts w:ascii="Avenir Book" w:hAnsi="Avenir Book"/>
        </w:rPr>
        <w:t>their</w:t>
      </w:r>
      <w:r w:rsidR="00AC619D" w:rsidRPr="00045F9A">
        <w:rPr>
          <w:rFonts w:ascii="Avenir Book" w:hAnsi="Avenir Book"/>
        </w:rPr>
        <w:t xml:space="preserve"> I</w:t>
      </w:r>
      <w:r w:rsidR="00CC644A">
        <w:rPr>
          <w:rFonts w:ascii="Avenir Book" w:hAnsi="Avenir Book"/>
        </w:rPr>
        <w:t xml:space="preserve">ntended </w:t>
      </w:r>
      <w:r w:rsidR="00AC619D" w:rsidRPr="00045F9A">
        <w:rPr>
          <w:rFonts w:ascii="Avenir Book" w:hAnsi="Avenir Book"/>
        </w:rPr>
        <w:t>N</w:t>
      </w:r>
      <w:r w:rsidR="00CC644A">
        <w:rPr>
          <w:rFonts w:ascii="Avenir Book" w:hAnsi="Avenir Book"/>
        </w:rPr>
        <w:t xml:space="preserve">ationally </w:t>
      </w:r>
      <w:r w:rsidR="00AC619D" w:rsidRPr="00045F9A">
        <w:rPr>
          <w:rFonts w:ascii="Avenir Book" w:hAnsi="Avenir Book"/>
        </w:rPr>
        <w:t>D</w:t>
      </w:r>
      <w:r w:rsidR="00CC644A">
        <w:rPr>
          <w:rFonts w:ascii="Avenir Book" w:hAnsi="Avenir Book"/>
        </w:rPr>
        <w:t xml:space="preserve">etermined </w:t>
      </w:r>
      <w:r w:rsidR="00AC619D" w:rsidRPr="00045F9A">
        <w:rPr>
          <w:rFonts w:ascii="Avenir Book" w:hAnsi="Avenir Book"/>
        </w:rPr>
        <w:t>C</w:t>
      </w:r>
      <w:r w:rsidR="00CC644A">
        <w:rPr>
          <w:rFonts w:ascii="Avenir Book" w:hAnsi="Avenir Book"/>
        </w:rPr>
        <w:t xml:space="preserve">ontributions, </w:t>
      </w:r>
      <w:r w:rsidR="00AC619D" w:rsidRPr="00045F9A">
        <w:rPr>
          <w:rFonts w:ascii="Avenir Book" w:hAnsi="Avenir Book"/>
        </w:rPr>
        <w:t xml:space="preserve">representing a step backwards with respect to the inclusion of </w:t>
      </w:r>
      <w:r w:rsidR="00C84B91" w:rsidRPr="00045F9A">
        <w:rPr>
          <w:rFonts w:ascii="Avenir Book" w:hAnsi="Avenir Book"/>
        </w:rPr>
        <w:t xml:space="preserve">persons with disabilities </w:t>
      </w:r>
      <w:r w:rsidR="00AC619D" w:rsidRPr="00045F9A">
        <w:rPr>
          <w:rFonts w:ascii="Avenir Book" w:hAnsi="Avenir Book"/>
        </w:rPr>
        <w:t xml:space="preserve">in </w:t>
      </w:r>
      <w:r w:rsidR="009E3C69" w:rsidRPr="00045F9A">
        <w:rPr>
          <w:rFonts w:ascii="Avenir Book" w:hAnsi="Avenir Book"/>
        </w:rPr>
        <w:t>their climate policies.</w:t>
      </w:r>
      <w:r w:rsidR="00CC644A">
        <w:rPr>
          <w:rFonts w:ascii="Avenir Book" w:hAnsi="Avenir Book"/>
        </w:rPr>
        <w:t xml:space="preserve"> </w:t>
      </w:r>
      <w:r w:rsidR="00315E61" w:rsidRPr="00045F9A">
        <w:rPr>
          <w:rFonts w:ascii="Avenir Book" w:hAnsi="Avenir Book"/>
        </w:rPr>
        <w:t>Other countries, like Tunisia</w:t>
      </w:r>
      <w:r w:rsidR="00CC4AB4" w:rsidRPr="00045F9A">
        <w:rPr>
          <w:rFonts w:ascii="Avenir Book" w:hAnsi="Avenir Book"/>
        </w:rPr>
        <w:t xml:space="preserve"> and Dominica</w:t>
      </w:r>
      <w:r w:rsidR="00315E61" w:rsidRPr="00045F9A">
        <w:rPr>
          <w:rFonts w:ascii="Avenir Book" w:hAnsi="Avenir Book"/>
        </w:rPr>
        <w:t>, kept the references to person</w:t>
      </w:r>
      <w:r w:rsidR="00DE4FBA">
        <w:rPr>
          <w:rFonts w:ascii="Avenir Book" w:hAnsi="Avenir Book"/>
        </w:rPr>
        <w:t>s</w:t>
      </w:r>
      <w:r w:rsidR="00315E61" w:rsidRPr="00045F9A">
        <w:rPr>
          <w:rFonts w:ascii="Avenir Book" w:hAnsi="Avenir Book"/>
        </w:rPr>
        <w:t xml:space="preserve"> with disabilities </w:t>
      </w:r>
      <w:r w:rsidR="00DE4FBA">
        <w:rPr>
          <w:rFonts w:ascii="Avenir Book" w:hAnsi="Avenir Book"/>
        </w:rPr>
        <w:t>in</w:t>
      </w:r>
      <w:r w:rsidR="00CC4AB4" w:rsidRPr="00045F9A">
        <w:rPr>
          <w:rFonts w:ascii="Avenir Book" w:hAnsi="Avenir Book"/>
        </w:rPr>
        <w:t xml:space="preserve"> their</w:t>
      </w:r>
      <w:r w:rsidR="00315E61" w:rsidRPr="00045F9A">
        <w:rPr>
          <w:rFonts w:ascii="Avenir Book" w:hAnsi="Avenir Book"/>
        </w:rPr>
        <w:t xml:space="preserve"> updated NDCs.</w:t>
      </w:r>
      <w:r w:rsidR="00550F93" w:rsidRPr="00045F9A">
        <w:rPr>
          <w:rFonts w:ascii="Avenir Book" w:hAnsi="Avenir Book"/>
        </w:rPr>
        <w:t xml:space="preserve"> This is a good practice for countries going forward as they update their NDCs.</w:t>
      </w:r>
    </w:p>
    <w:p w14:paraId="112F20A9" w14:textId="77777777" w:rsidR="004633E5" w:rsidRPr="00045F9A" w:rsidRDefault="004633E5" w:rsidP="00511EFF">
      <w:pPr>
        <w:rPr>
          <w:rFonts w:ascii="Avenir Book" w:hAnsi="Avenir Book"/>
        </w:rPr>
      </w:pPr>
    </w:p>
    <w:tbl>
      <w:tblPr>
        <w:tblStyle w:val="TableGrid"/>
        <w:tblW w:w="0" w:type="auto"/>
        <w:jc w:val="center"/>
        <w:tblLook w:val="04A0" w:firstRow="1" w:lastRow="0" w:firstColumn="1" w:lastColumn="0" w:noHBand="0" w:noVBand="1"/>
      </w:tblPr>
      <w:tblGrid>
        <w:gridCol w:w="2875"/>
        <w:gridCol w:w="3155"/>
        <w:gridCol w:w="2965"/>
      </w:tblGrid>
      <w:tr w:rsidR="00C52532" w:rsidRPr="00045F9A" w14:paraId="35CB1B74" w14:textId="77777777" w:rsidTr="00550F93">
        <w:trPr>
          <w:jc w:val="center"/>
        </w:trPr>
        <w:tc>
          <w:tcPr>
            <w:tcW w:w="8995" w:type="dxa"/>
            <w:gridSpan w:val="3"/>
          </w:tcPr>
          <w:p w14:paraId="131C0A7D" w14:textId="76E5B187" w:rsidR="00C52532" w:rsidRPr="00F0577A" w:rsidRDefault="00C52532" w:rsidP="008A37BD">
            <w:pPr>
              <w:rPr>
                <w:rFonts w:ascii="Avenir Book" w:hAnsi="Avenir Book"/>
              </w:rPr>
            </w:pPr>
            <w:r w:rsidRPr="00F0577A">
              <w:rPr>
                <w:rFonts w:ascii="Avenir Book" w:hAnsi="Avenir Book"/>
              </w:rPr>
              <w:t xml:space="preserve">List of State Parties to the </w:t>
            </w:r>
            <w:r w:rsidR="008E61F6" w:rsidRPr="00F0577A">
              <w:rPr>
                <w:rFonts w:ascii="Avenir Book" w:hAnsi="Avenir Book"/>
              </w:rPr>
              <w:t xml:space="preserve">Paris Agreement </w:t>
            </w:r>
            <w:r w:rsidRPr="00F0577A">
              <w:rPr>
                <w:rFonts w:ascii="Avenir Book" w:hAnsi="Avenir Book"/>
              </w:rPr>
              <w:t>that Refer to Persons with Disabilities in their NDC</w:t>
            </w:r>
          </w:p>
        </w:tc>
      </w:tr>
      <w:tr w:rsidR="00CC644A" w:rsidRPr="00045F9A" w14:paraId="3B5F0C0D" w14:textId="77777777" w:rsidTr="00550F93">
        <w:trPr>
          <w:jc w:val="center"/>
        </w:trPr>
        <w:tc>
          <w:tcPr>
            <w:tcW w:w="2875" w:type="dxa"/>
          </w:tcPr>
          <w:p w14:paraId="4BE8F3E7" w14:textId="77777777" w:rsidR="00CC644A" w:rsidRPr="00045F9A" w:rsidRDefault="00CC644A" w:rsidP="00CC644A">
            <w:pPr>
              <w:rPr>
                <w:rFonts w:ascii="Avenir Book" w:hAnsi="Avenir Book"/>
              </w:rPr>
            </w:pPr>
            <w:r w:rsidRPr="00045F9A">
              <w:rPr>
                <w:rFonts w:ascii="Avenir Book" w:hAnsi="Avenir Book"/>
              </w:rPr>
              <w:t xml:space="preserve">Antigua and Barbuda </w:t>
            </w:r>
          </w:p>
        </w:tc>
        <w:tc>
          <w:tcPr>
            <w:tcW w:w="3155" w:type="dxa"/>
          </w:tcPr>
          <w:p w14:paraId="42E1B8B0" w14:textId="1D05150D" w:rsidR="00CC644A" w:rsidRPr="00045F9A" w:rsidRDefault="00CC644A" w:rsidP="00CC644A">
            <w:pPr>
              <w:rPr>
                <w:rFonts w:ascii="Avenir Book" w:hAnsi="Avenir Book"/>
              </w:rPr>
            </w:pPr>
            <w:r w:rsidRPr="00045F9A">
              <w:rPr>
                <w:rFonts w:ascii="Avenir Book" w:hAnsi="Avenir Book"/>
              </w:rPr>
              <w:t>Jordan</w:t>
            </w:r>
          </w:p>
        </w:tc>
        <w:tc>
          <w:tcPr>
            <w:tcW w:w="2965" w:type="dxa"/>
          </w:tcPr>
          <w:p w14:paraId="6877149F" w14:textId="3FF5FCDA" w:rsidR="00CC644A" w:rsidRPr="00045F9A" w:rsidRDefault="00CC644A" w:rsidP="00CC644A">
            <w:pPr>
              <w:rPr>
                <w:rFonts w:ascii="Avenir Book" w:hAnsi="Avenir Book"/>
              </w:rPr>
            </w:pPr>
            <w:r w:rsidRPr="00045F9A">
              <w:rPr>
                <w:rFonts w:ascii="Avenir Book" w:hAnsi="Avenir Book"/>
              </w:rPr>
              <w:t>Sierra Leone</w:t>
            </w:r>
          </w:p>
        </w:tc>
      </w:tr>
      <w:tr w:rsidR="00CC644A" w:rsidRPr="00045F9A" w14:paraId="60157CAE" w14:textId="77777777" w:rsidTr="00550F93">
        <w:trPr>
          <w:jc w:val="center"/>
        </w:trPr>
        <w:tc>
          <w:tcPr>
            <w:tcW w:w="2875" w:type="dxa"/>
          </w:tcPr>
          <w:p w14:paraId="485E24F7" w14:textId="77777777" w:rsidR="00CC644A" w:rsidRPr="00045F9A" w:rsidRDefault="00CC644A" w:rsidP="00CC644A">
            <w:pPr>
              <w:rPr>
                <w:rFonts w:ascii="Avenir Book" w:hAnsi="Avenir Book"/>
              </w:rPr>
            </w:pPr>
            <w:r w:rsidRPr="00045F9A">
              <w:rPr>
                <w:rFonts w:ascii="Avenir Book" w:hAnsi="Avenir Book"/>
              </w:rPr>
              <w:t>Argentina</w:t>
            </w:r>
          </w:p>
        </w:tc>
        <w:tc>
          <w:tcPr>
            <w:tcW w:w="3155" w:type="dxa"/>
          </w:tcPr>
          <w:p w14:paraId="5EBCF431" w14:textId="6705500A" w:rsidR="00CC644A" w:rsidRPr="00045F9A" w:rsidRDefault="00CC644A" w:rsidP="00CC644A">
            <w:pPr>
              <w:rPr>
                <w:rFonts w:ascii="Avenir Book" w:hAnsi="Avenir Book"/>
              </w:rPr>
            </w:pPr>
            <w:r w:rsidRPr="00045F9A">
              <w:rPr>
                <w:rFonts w:ascii="Avenir Book" w:hAnsi="Avenir Book"/>
              </w:rPr>
              <w:t>Kiribati</w:t>
            </w:r>
          </w:p>
        </w:tc>
        <w:tc>
          <w:tcPr>
            <w:tcW w:w="2965" w:type="dxa"/>
          </w:tcPr>
          <w:p w14:paraId="11F0DB30" w14:textId="5AF1FE00" w:rsidR="00CC644A" w:rsidRPr="00045F9A" w:rsidRDefault="00CC644A" w:rsidP="00CC644A">
            <w:pPr>
              <w:rPr>
                <w:rFonts w:ascii="Avenir Book" w:hAnsi="Avenir Book"/>
              </w:rPr>
            </w:pPr>
            <w:r w:rsidRPr="00045F9A">
              <w:rPr>
                <w:rFonts w:ascii="Avenir Book" w:hAnsi="Avenir Book"/>
              </w:rPr>
              <w:t>Sri Lanka</w:t>
            </w:r>
          </w:p>
        </w:tc>
      </w:tr>
      <w:tr w:rsidR="00CC644A" w:rsidRPr="00045F9A" w14:paraId="1D3D84E9" w14:textId="77777777" w:rsidTr="00550F93">
        <w:trPr>
          <w:jc w:val="center"/>
        </w:trPr>
        <w:tc>
          <w:tcPr>
            <w:tcW w:w="2875" w:type="dxa"/>
          </w:tcPr>
          <w:p w14:paraId="335CFA8D" w14:textId="77777777" w:rsidR="00CC644A" w:rsidRPr="00045F9A" w:rsidRDefault="00CC644A" w:rsidP="00CC644A">
            <w:pPr>
              <w:rPr>
                <w:rFonts w:ascii="Avenir Book" w:hAnsi="Avenir Book"/>
              </w:rPr>
            </w:pPr>
            <w:r w:rsidRPr="00045F9A">
              <w:rPr>
                <w:rFonts w:ascii="Avenir Book" w:hAnsi="Avenir Book"/>
              </w:rPr>
              <w:t>Barbados</w:t>
            </w:r>
          </w:p>
        </w:tc>
        <w:tc>
          <w:tcPr>
            <w:tcW w:w="3155" w:type="dxa"/>
          </w:tcPr>
          <w:p w14:paraId="1104B6D0" w14:textId="51DC71F0" w:rsidR="00CC644A" w:rsidRPr="00045F9A" w:rsidRDefault="00CC644A" w:rsidP="00CC644A">
            <w:pPr>
              <w:rPr>
                <w:rFonts w:ascii="Avenir Book" w:hAnsi="Avenir Book"/>
              </w:rPr>
            </w:pPr>
            <w:r w:rsidRPr="00045F9A">
              <w:rPr>
                <w:rFonts w:ascii="Avenir Book" w:hAnsi="Avenir Book"/>
              </w:rPr>
              <w:t>Maldives</w:t>
            </w:r>
          </w:p>
        </w:tc>
        <w:tc>
          <w:tcPr>
            <w:tcW w:w="2965" w:type="dxa"/>
          </w:tcPr>
          <w:p w14:paraId="7CE5F6E4" w14:textId="10AA38CB" w:rsidR="00CC644A" w:rsidRPr="00045F9A" w:rsidRDefault="00CC644A" w:rsidP="00CC644A">
            <w:pPr>
              <w:rPr>
                <w:rFonts w:ascii="Avenir Book" w:hAnsi="Avenir Book"/>
              </w:rPr>
            </w:pPr>
            <w:r w:rsidRPr="00045F9A">
              <w:rPr>
                <w:rFonts w:ascii="Avenir Book" w:hAnsi="Avenir Book"/>
              </w:rPr>
              <w:t>State of Palestine</w:t>
            </w:r>
          </w:p>
        </w:tc>
      </w:tr>
      <w:tr w:rsidR="00CC644A" w:rsidRPr="00045F9A" w14:paraId="3A252103" w14:textId="77777777" w:rsidTr="00550F93">
        <w:trPr>
          <w:jc w:val="center"/>
        </w:trPr>
        <w:tc>
          <w:tcPr>
            <w:tcW w:w="2875" w:type="dxa"/>
          </w:tcPr>
          <w:p w14:paraId="5C20B0B1" w14:textId="77777777" w:rsidR="00CC644A" w:rsidRPr="00045F9A" w:rsidRDefault="00CC644A" w:rsidP="00CC644A">
            <w:pPr>
              <w:rPr>
                <w:rFonts w:ascii="Avenir Book" w:hAnsi="Avenir Book"/>
              </w:rPr>
            </w:pPr>
            <w:r w:rsidRPr="00045F9A">
              <w:rPr>
                <w:rFonts w:ascii="Avenir Book" w:hAnsi="Avenir Book"/>
              </w:rPr>
              <w:t>Belize</w:t>
            </w:r>
          </w:p>
        </w:tc>
        <w:tc>
          <w:tcPr>
            <w:tcW w:w="3155" w:type="dxa"/>
          </w:tcPr>
          <w:p w14:paraId="6D274C2B" w14:textId="3764324A" w:rsidR="00CC644A" w:rsidRPr="00045F9A" w:rsidRDefault="00CC644A" w:rsidP="00CC644A">
            <w:pPr>
              <w:rPr>
                <w:rFonts w:ascii="Avenir Book" w:hAnsi="Avenir Book"/>
              </w:rPr>
            </w:pPr>
            <w:r>
              <w:rPr>
                <w:rFonts w:ascii="Avenir Book" w:hAnsi="Avenir Book"/>
              </w:rPr>
              <w:t>Marshall Islands</w:t>
            </w:r>
          </w:p>
        </w:tc>
        <w:tc>
          <w:tcPr>
            <w:tcW w:w="2965" w:type="dxa"/>
          </w:tcPr>
          <w:p w14:paraId="17A1ED9B" w14:textId="6D5181B6" w:rsidR="00CC644A" w:rsidRPr="00045F9A" w:rsidRDefault="00CC644A" w:rsidP="00CC644A">
            <w:pPr>
              <w:rPr>
                <w:rFonts w:ascii="Avenir Book" w:hAnsi="Avenir Book"/>
              </w:rPr>
            </w:pPr>
            <w:r w:rsidRPr="00045F9A">
              <w:rPr>
                <w:rFonts w:ascii="Avenir Book" w:hAnsi="Avenir Book"/>
              </w:rPr>
              <w:t>Tanzania</w:t>
            </w:r>
          </w:p>
        </w:tc>
      </w:tr>
      <w:tr w:rsidR="00CC644A" w:rsidRPr="00045F9A" w14:paraId="23D02AF2" w14:textId="77777777" w:rsidTr="00550F93">
        <w:trPr>
          <w:jc w:val="center"/>
        </w:trPr>
        <w:tc>
          <w:tcPr>
            <w:tcW w:w="2875" w:type="dxa"/>
          </w:tcPr>
          <w:p w14:paraId="3D70316E" w14:textId="77777777" w:rsidR="00CC644A" w:rsidRPr="00045F9A" w:rsidRDefault="00CC644A" w:rsidP="00CC644A">
            <w:pPr>
              <w:rPr>
                <w:rFonts w:ascii="Avenir Book" w:hAnsi="Avenir Book"/>
              </w:rPr>
            </w:pPr>
            <w:r w:rsidRPr="00045F9A">
              <w:rPr>
                <w:rFonts w:ascii="Avenir Book" w:hAnsi="Avenir Book"/>
              </w:rPr>
              <w:t>Cabo Verde</w:t>
            </w:r>
          </w:p>
        </w:tc>
        <w:tc>
          <w:tcPr>
            <w:tcW w:w="3155" w:type="dxa"/>
          </w:tcPr>
          <w:p w14:paraId="14250B6D" w14:textId="1B303997" w:rsidR="00CC644A" w:rsidRPr="00045F9A" w:rsidRDefault="00CC644A" w:rsidP="00CC644A">
            <w:pPr>
              <w:rPr>
                <w:rFonts w:ascii="Avenir Book" w:hAnsi="Avenir Book"/>
              </w:rPr>
            </w:pPr>
            <w:r w:rsidRPr="00045F9A">
              <w:rPr>
                <w:rFonts w:ascii="Avenir Book" w:hAnsi="Avenir Book"/>
              </w:rPr>
              <w:t>Mauritius</w:t>
            </w:r>
          </w:p>
        </w:tc>
        <w:tc>
          <w:tcPr>
            <w:tcW w:w="2965" w:type="dxa"/>
          </w:tcPr>
          <w:p w14:paraId="6C340C7E" w14:textId="6AEA0545" w:rsidR="00CC644A" w:rsidRPr="00045F9A" w:rsidRDefault="00CC644A" w:rsidP="00CC644A">
            <w:pPr>
              <w:rPr>
                <w:rFonts w:ascii="Avenir Book" w:hAnsi="Avenir Book"/>
              </w:rPr>
            </w:pPr>
            <w:r w:rsidRPr="00045F9A">
              <w:rPr>
                <w:rFonts w:ascii="Avenir Book" w:hAnsi="Avenir Book"/>
              </w:rPr>
              <w:t>Togo</w:t>
            </w:r>
          </w:p>
        </w:tc>
      </w:tr>
      <w:tr w:rsidR="00CC644A" w:rsidRPr="00045F9A" w14:paraId="423D1E47" w14:textId="77777777" w:rsidTr="00550F93">
        <w:trPr>
          <w:jc w:val="center"/>
        </w:trPr>
        <w:tc>
          <w:tcPr>
            <w:tcW w:w="2875" w:type="dxa"/>
          </w:tcPr>
          <w:p w14:paraId="040C526B" w14:textId="77777777" w:rsidR="00CC644A" w:rsidRPr="00045F9A" w:rsidRDefault="00CC644A" w:rsidP="00CC644A">
            <w:pPr>
              <w:rPr>
                <w:rFonts w:ascii="Avenir Book" w:hAnsi="Avenir Book"/>
              </w:rPr>
            </w:pPr>
            <w:r w:rsidRPr="00045F9A">
              <w:rPr>
                <w:rFonts w:ascii="Avenir Book" w:hAnsi="Avenir Book"/>
              </w:rPr>
              <w:t>Cambodia</w:t>
            </w:r>
          </w:p>
        </w:tc>
        <w:tc>
          <w:tcPr>
            <w:tcW w:w="3155" w:type="dxa"/>
          </w:tcPr>
          <w:p w14:paraId="67C297CE" w14:textId="32BFCC5E" w:rsidR="00CC644A" w:rsidRPr="00045F9A" w:rsidRDefault="00CC644A" w:rsidP="00CC644A">
            <w:pPr>
              <w:rPr>
                <w:rFonts w:ascii="Avenir Book" w:hAnsi="Avenir Book"/>
              </w:rPr>
            </w:pPr>
            <w:r w:rsidRPr="00045F9A">
              <w:rPr>
                <w:rFonts w:ascii="Avenir Book" w:hAnsi="Avenir Book"/>
              </w:rPr>
              <w:t>Mexico</w:t>
            </w:r>
          </w:p>
        </w:tc>
        <w:tc>
          <w:tcPr>
            <w:tcW w:w="2965" w:type="dxa"/>
          </w:tcPr>
          <w:p w14:paraId="2F4697DF" w14:textId="2ED92679" w:rsidR="00CC644A" w:rsidRPr="00045F9A" w:rsidRDefault="00CC644A" w:rsidP="00CC644A">
            <w:pPr>
              <w:rPr>
                <w:rFonts w:ascii="Avenir Book" w:hAnsi="Avenir Book"/>
              </w:rPr>
            </w:pPr>
            <w:r w:rsidRPr="00045F9A">
              <w:rPr>
                <w:rFonts w:ascii="Avenir Book" w:hAnsi="Avenir Book"/>
              </w:rPr>
              <w:t>Tunisia</w:t>
            </w:r>
          </w:p>
        </w:tc>
      </w:tr>
      <w:tr w:rsidR="00CC644A" w:rsidRPr="00045F9A" w14:paraId="191A5B01" w14:textId="77777777" w:rsidTr="00550F93">
        <w:trPr>
          <w:jc w:val="center"/>
        </w:trPr>
        <w:tc>
          <w:tcPr>
            <w:tcW w:w="2875" w:type="dxa"/>
          </w:tcPr>
          <w:p w14:paraId="3DBF6295" w14:textId="77777777" w:rsidR="00CC644A" w:rsidRPr="00045F9A" w:rsidRDefault="00CC644A" w:rsidP="00CC644A">
            <w:pPr>
              <w:rPr>
                <w:rFonts w:ascii="Avenir Book" w:hAnsi="Avenir Book"/>
              </w:rPr>
            </w:pPr>
            <w:r w:rsidRPr="00045F9A">
              <w:rPr>
                <w:rFonts w:ascii="Avenir Book" w:hAnsi="Avenir Book"/>
              </w:rPr>
              <w:t>Canada</w:t>
            </w:r>
          </w:p>
        </w:tc>
        <w:tc>
          <w:tcPr>
            <w:tcW w:w="3155" w:type="dxa"/>
          </w:tcPr>
          <w:p w14:paraId="7235D155" w14:textId="166FBFB4" w:rsidR="00CC644A" w:rsidRPr="00045F9A" w:rsidRDefault="00CC644A" w:rsidP="00CC644A">
            <w:pPr>
              <w:rPr>
                <w:rFonts w:ascii="Avenir Book" w:hAnsi="Avenir Book"/>
              </w:rPr>
            </w:pPr>
            <w:r w:rsidRPr="00045F9A">
              <w:rPr>
                <w:rFonts w:ascii="Avenir Book" w:hAnsi="Avenir Book"/>
              </w:rPr>
              <w:t>Micronesia</w:t>
            </w:r>
          </w:p>
        </w:tc>
        <w:tc>
          <w:tcPr>
            <w:tcW w:w="2965" w:type="dxa"/>
          </w:tcPr>
          <w:p w14:paraId="15AC969A" w14:textId="5BA5B3EA" w:rsidR="00CC644A" w:rsidRPr="00045F9A" w:rsidRDefault="00CC644A" w:rsidP="00CC644A">
            <w:pPr>
              <w:rPr>
                <w:rFonts w:ascii="Avenir Book" w:hAnsi="Avenir Book"/>
              </w:rPr>
            </w:pPr>
            <w:r w:rsidRPr="00045F9A">
              <w:rPr>
                <w:rFonts w:ascii="Avenir Book" w:hAnsi="Avenir Book"/>
              </w:rPr>
              <w:t>United Arab Emirates</w:t>
            </w:r>
          </w:p>
        </w:tc>
      </w:tr>
      <w:tr w:rsidR="00CC644A" w:rsidRPr="00045F9A" w14:paraId="2927BA24" w14:textId="77777777" w:rsidTr="00550F93">
        <w:trPr>
          <w:jc w:val="center"/>
        </w:trPr>
        <w:tc>
          <w:tcPr>
            <w:tcW w:w="2875" w:type="dxa"/>
          </w:tcPr>
          <w:p w14:paraId="2321ECAA" w14:textId="64850367" w:rsidR="00CC644A" w:rsidRPr="00045F9A" w:rsidRDefault="00CC644A" w:rsidP="00CC644A">
            <w:pPr>
              <w:rPr>
                <w:rFonts w:ascii="Avenir Book" w:hAnsi="Avenir Book"/>
              </w:rPr>
            </w:pPr>
            <w:r w:rsidRPr="00045F9A">
              <w:rPr>
                <w:rFonts w:ascii="Avenir Book" w:hAnsi="Avenir Book"/>
              </w:rPr>
              <w:t>Republic of the Congo</w:t>
            </w:r>
          </w:p>
        </w:tc>
        <w:tc>
          <w:tcPr>
            <w:tcW w:w="3155" w:type="dxa"/>
          </w:tcPr>
          <w:p w14:paraId="6780EB2E" w14:textId="79D44C59" w:rsidR="00CC644A" w:rsidRPr="00045F9A" w:rsidRDefault="00CC644A" w:rsidP="00CC644A">
            <w:pPr>
              <w:rPr>
                <w:rFonts w:ascii="Avenir Book" w:hAnsi="Avenir Book"/>
              </w:rPr>
            </w:pPr>
            <w:r w:rsidRPr="00045F9A">
              <w:rPr>
                <w:rFonts w:ascii="Avenir Book" w:hAnsi="Avenir Book"/>
              </w:rPr>
              <w:t>Moldova</w:t>
            </w:r>
          </w:p>
        </w:tc>
        <w:tc>
          <w:tcPr>
            <w:tcW w:w="2965" w:type="dxa"/>
          </w:tcPr>
          <w:p w14:paraId="57CB311B" w14:textId="7EF40E8A" w:rsidR="00CC644A" w:rsidRPr="00045F9A" w:rsidRDefault="00CC644A" w:rsidP="00CC644A">
            <w:pPr>
              <w:rPr>
                <w:rFonts w:ascii="Avenir Book" w:hAnsi="Avenir Book"/>
              </w:rPr>
            </w:pPr>
            <w:r w:rsidRPr="00045F9A">
              <w:rPr>
                <w:rFonts w:ascii="Avenir Book" w:hAnsi="Avenir Book"/>
              </w:rPr>
              <w:t>Uzbekistan</w:t>
            </w:r>
          </w:p>
        </w:tc>
      </w:tr>
      <w:tr w:rsidR="00CC644A" w:rsidRPr="00045F9A" w14:paraId="0134F2FF" w14:textId="77777777" w:rsidTr="00550F93">
        <w:trPr>
          <w:jc w:val="center"/>
        </w:trPr>
        <w:tc>
          <w:tcPr>
            <w:tcW w:w="2875" w:type="dxa"/>
          </w:tcPr>
          <w:p w14:paraId="741CCF0B" w14:textId="7D6DCD5B" w:rsidR="00CC644A" w:rsidRPr="00045F9A" w:rsidRDefault="00CC644A" w:rsidP="00CC644A">
            <w:pPr>
              <w:rPr>
                <w:rFonts w:ascii="Avenir Book" w:hAnsi="Avenir Book"/>
              </w:rPr>
            </w:pPr>
            <w:r w:rsidRPr="00045F9A">
              <w:rPr>
                <w:rFonts w:ascii="Avenir Book" w:hAnsi="Avenir Book"/>
              </w:rPr>
              <w:t>Costa Rica</w:t>
            </w:r>
          </w:p>
        </w:tc>
        <w:tc>
          <w:tcPr>
            <w:tcW w:w="3155" w:type="dxa"/>
          </w:tcPr>
          <w:p w14:paraId="103FBC48" w14:textId="72C6D496" w:rsidR="00CC644A" w:rsidRPr="00045F9A" w:rsidRDefault="00CC644A" w:rsidP="00CC644A">
            <w:pPr>
              <w:rPr>
                <w:rFonts w:ascii="Avenir Book" w:hAnsi="Avenir Book"/>
              </w:rPr>
            </w:pPr>
            <w:r w:rsidRPr="00045F9A">
              <w:rPr>
                <w:rFonts w:ascii="Avenir Book" w:hAnsi="Avenir Book"/>
              </w:rPr>
              <w:t>Myanmar</w:t>
            </w:r>
          </w:p>
        </w:tc>
        <w:tc>
          <w:tcPr>
            <w:tcW w:w="2965" w:type="dxa"/>
          </w:tcPr>
          <w:p w14:paraId="7826BD31" w14:textId="73DED1F8" w:rsidR="00CC644A" w:rsidRPr="00045F9A" w:rsidRDefault="00CC644A" w:rsidP="00CC644A">
            <w:pPr>
              <w:rPr>
                <w:rFonts w:ascii="Avenir Book" w:hAnsi="Avenir Book"/>
              </w:rPr>
            </w:pPr>
            <w:r w:rsidRPr="00045F9A">
              <w:rPr>
                <w:rFonts w:ascii="Avenir Book" w:hAnsi="Avenir Book"/>
              </w:rPr>
              <w:t>Vanuatu</w:t>
            </w:r>
          </w:p>
        </w:tc>
      </w:tr>
      <w:tr w:rsidR="00CC644A" w:rsidRPr="00045F9A" w14:paraId="52DC01B9" w14:textId="77777777" w:rsidTr="00550F93">
        <w:trPr>
          <w:jc w:val="center"/>
        </w:trPr>
        <w:tc>
          <w:tcPr>
            <w:tcW w:w="2875" w:type="dxa"/>
          </w:tcPr>
          <w:p w14:paraId="675ACD38" w14:textId="50AAEBD1" w:rsidR="00CC644A" w:rsidRPr="00045F9A" w:rsidRDefault="00CC644A" w:rsidP="00CC644A">
            <w:pPr>
              <w:rPr>
                <w:rFonts w:ascii="Avenir Book" w:hAnsi="Avenir Book"/>
              </w:rPr>
            </w:pPr>
            <w:r w:rsidRPr="00045F9A">
              <w:rPr>
                <w:rFonts w:ascii="Avenir Book" w:hAnsi="Avenir Book"/>
              </w:rPr>
              <w:t>Dominica</w:t>
            </w:r>
          </w:p>
        </w:tc>
        <w:tc>
          <w:tcPr>
            <w:tcW w:w="3155" w:type="dxa"/>
          </w:tcPr>
          <w:p w14:paraId="217FBA1C" w14:textId="4C0A0F8D" w:rsidR="00CC644A" w:rsidRPr="00045F9A" w:rsidRDefault="00CC644A" w:rsidP="00CC644A">
            <w:pPr>
              <w:rPr>
                <w:rFonts w:ascii="Avenir Book" w:hAnsi="Avenir Book"/>
              </w:rPr>
            </w:pPr>
            <w:r w:rsidRPr="00045F9A">
              <w:rPr>
                <w:rFonts w:ascii="Avenir Book" w:hAnsi="Avenir Book"/>
              </w:rPr>
              <w:t>Panama</w:t>
            </w:r>
          </w:p>
        </w:tc>
        <w:tc>
          <w:tcPr>
            <w:tcW w:w="2965" w:type="dxa"/>
          </w:tcPr>
          <w:p w14:paraId="3C137E2B" w14:textId="462A1174" w:rsidR="00CC644A" w:rsidRPr="00045F9A" w:rsidRDefault="00CC644A" w:rsidP="00CC644A">
            <w:pPr>
              <w:rPr>
                <w:rFonts w:ascii="Avenir Book" w:hAnsi="Avenir Book"/>
              </w:rPr>
            </w:pPr>
            <w:r w:rsidRPr="00045F9A">
              <w:rPr>
                <w:rFonts w:ascii="Avenir Book" w:hAnsi="Avenir Book"/>
              </w:rPr>
              <w:t>Vietnam</w:t>
            </w:r>
          </w:p>
        </w:tc>
      </w:tr>
      <w:tr w:rsidR="00CC644A" w:rsidRPr="00045F9A" w14:paraId="5AD45E8B" w14:textId="77777777" w:rsidTr="00550F93">
        <w:trPr>
          <w:jc w:val="center"/>
        </w:trPr>
        <w:tc>
          <w:tcPr>
            <w:tcW w:w="2875" w:type="dxa"/>
          </w:tcPr>
          <w:p w14:paraId="5D3B08B2" w14:textId="1DB99F84" w:rsidR="00CC644A" w:rsidRPr="00045F9A" w:rsidRDefault="00CC644A" w:rsidP="00CC644A">
            <w:pPr>
              <w:rPr>
                <w:rFonts w:ascii="Avenir Book" w:hAnsi="Avenir Book"/>
              </w:rPr>
            </w:pPr>
            <w:r w:rsidRPr="00045F9A">
              <w:rPr>
                <w:rFonts w:ascii="Avenir Book" w:hAnsi="Avenir Book"/>
              </w:rPr>
              <w:t>Eswatini</w:t>
            </w:r>
          </w:p>
        </w:tc>
        <w:tc>
          <w:tcPr>
            <w:tcW w:w="3155" w:type="dxa"/>
          </w:tcPr>
          <w:p w14:paraId="3CC9837C" w14:textId="54574556" w:rsidR="00CC644A" w:rsidRPr="00045F9A" w:rsidRDefault="00CC644A" w:rsidP="00CC644A">
            <w:pPr>
              <w:rPr>
                <w:rFonts w:ascii="Avenir Book" w:hAnsi="Avenir Book"/>
              </w:rPr>
            </w:pPr>
            <w:r w:rsidRPr="00045F9A">
              <w:rPr>
                <w:rFonts w:ascii="Avenir Book" w:hAnsi="Avenir Book"/>
              </w:rPr>
              <w:t>Papua New Guinea</w:t>
            </w:r>
          </w:p>
        </w:tc>
        <w:tc>
          <w:tcPr>
            <w:tcW w:w="2965" w:type="dxa"/>
          </w:tcPr>
          <w:p w14:paraId="19C5F854" w14:textId="56EC5A71" w:rsidR="00CC644A" w:rsidRPr="00045F9A" w:rsidRDefault="00CC644A" w:rsidP="00CC644A">
            <w:pPr>
              <w:rPr>
                <w:rFonts w:ascii="Avenir Book" w:hAnsi="Avenir Book"/>
              </w:rPr>
            </w:pPr>
            <w:r w:rsidRPr="00045F9A">
              <w:rPr>
                <w:rFonts w:ascii="Avenir Book" w:hAnsi="Avenir Book"/>
              </w:rPr>
              <w:t>Zimbabwe</w:t>
            </w:r>
          </w:p>
        </w:tc>
      </w:tr>
      <w:tr w:rsidR="00CC644A" w:rsidRPr="00045F9A" w14:paraId="18FECE18" w14:textId="77777777" w:rsidTr="00550F93">
        <w:trPr>
          <w:jc w:val="center"/>
        </w:trPr>
        <w:tc>
          <w:tcPr>
            <w:tcW w:w="2875" w:type="dxa"/>
          </w:tcPr>
          <w:p w14:paraId="203BE4E6" w14:textId="04961089" w:rsidR="00CC644A" w:rsidRPr="00045F9A" w:rsidRDefault="00CC644A" w:rsidP="00CC644A">
            <w:pPr>
              <w:rPr>
                <w:rFonts w:ascii="Avenir Book" w:hAnsi="Avenir Book"/>
              </w:rPr>
            </w:pPr>
            <w:r w:rsidRPr="00045F9A">
              <w:rPr>
                <w:rFonts w:ascii="Avenir Book" w:hAnsi="Avenir Book"/>
              </w:rPr>
              <w:t>Fiji</w:t>
            </w:r>
          </w:p>
        </w:tc>
        <w:tc>
          <w:tcPr>
            <w:tcW w:w="3155" w:type="dxa"/>
          </w:tcPr>
          <w:p w14:paraId="34C8FC56" w14:textId="330BD68D" w:rsidR="00CC644A" w:rsidRPr="00045F9A" w:rsidRDefault="00CC644A" w:rsidP="00CC644A">
            <w:pPr>
              <w:rPr>
                <w:rFonts w:ascii="Avenir Book" w:hAnsi="Avenir Book"/>
              </w:rPr>
            </w:pPr>
            <w:r w:rsidRPr="00045F9A">
              <w:rPr>
                <w:rFonts w:ascii="Avenir Book" w:hAnsi="Avenir Book"/>
              </w:rPr>
              <w:t>Saint Lucia</w:t>
            </w:r>
          </w:p>
        </w:tc>
        <w:tc>
          <w:tcPr>
            <w:tcW w:w="2965" w:type="dxa"/>
          </w:tcPr>
          <w:p w14:paraId="1D852C3C" w14:textId="792827A3" w:rsidR="00CC644A" w:rsidRPr="00045F9A" w:rsidRDefault="00CC644A" w:rsidP="00CC644A">
            <w:pPr>
              <w:rPr>
                <w:rFonts w:ascii="Avenir Book" w:hAnsi="Avenir Book"/>
              </w:rPr>
            </w:pPr>
          </w:p>
        </w:tc>
      </w:tr>
      <w:tr w:rsidR="00CC644A" w:rsidRPr="00045F9A" w14:paraId="5070BDC6" w14:textId="77777777" w:rsidTr="00550F93">
        <w:trPr>
          <w:jc w:val="center"/>
        </w:trPr>
        <w:tc>
          <w:tcPr>
            <w:tcW w:w="2875" w:type="dxa"/>
          </w:tcPr>
          <w:p w14:paraId="2499A100" w14:textId="2177A211" w:rsidR="00CC644A" w:rsidRPr="00045F9A" w:rsidRDefault="00CC644A" w:rsidP="00CC644A">
            <w:pPr>
              <w:rPr>
                <w:rFonts w:ascii="Avenir Book" w:hAnsi="Avenir Book"/>
              </w:rPr>
            </w:pPr>
            <w:r w:rsidRPr="00045F9A">
              <w:rPr>
                <w:rFonts w:ascii="Avenir Book" w:hAnsi="Avenir Book"/>
              </w:rPr>
              <w:t>Georgia</w:t>
            </w:r>
          </w:p>
        </w:tc>
        <w:tc>
          <w:tcPr>
            <w:tcW w:w="3155" w:type="dxa"/>
          </w:tcPr>
          <w:p w14:paraId="34C23532" w14:textId="20E995F5" w:rsidR="00CC644A" w:rsidRPr="00045F9A" w:rsidRDefault="00CC644A" w:rsidP="00CC644A">
            <w:pPr>
              <w:rPr>
                <w:rFonts w:ascii="Avenir Book" w:hAnsi="Avenir Book"/>
              </w:rPr>
            </w:pPr>
            <w:r w:rsidRPr="00045F9A">
              <w:rPr>
                <w:rFonts w:ascii="Avenir Book" w:hAnsi="Avenir Book"/>
              </w:rPr>
              <w:t>Seychelles</w:t>
            </w:r>
          </w:p>
        </w:tc>
        <w:tc>
          <w:tcPr>
            <w:tcW w:w="2965" w:type="dxa"/>
          </w:tcPr>
          <w:p w14:paraId="197FA1D9" w14:textId="77777777" w:rsidR="00CC644A" w:rsidRPr="00045F9A" w:rsidRDefault="00CC644A" w:rsidP="00CC644A">
            <w:pPr>
              <w:rPr>
                <w:rFonts w:ascii="Avenir Book" w:hAnsi="Avenir Book"/>
              </w:rPr>
            </w:pPr>
          </w:p>
        </w:tc>
      </w:tr>
    </w:tbl>
    <w:p w14:paraId="53906ECB" w14:textId="3BA0611D" w:rsidR="008973E1" w:rsidRDefault="00CC644A" w:rsidP="00DE4FBA">
      <w:pPr>
        <w:ind w:firstLine="720"/>
        <w:jc w:val="both"/>
        <w:rPr>
          <w:rFonts w:ascii="Avenir Book" w:hAnsi="Avenir Book"/>
        </w:rPr>
      </w:pPr>
      <w:r>
        <w:rPr>
          <w:rFonts w:ascii="Avenir Book" w:hAnsi="Avenir Book"/>
        </w:rPr>
        <w:lastRenderedPageBreak/>
        <w:t>Among the 37 state parties that refer to people with disabilities in their NDCs, we found that 5 do so in the context of efforts to reduce carbon emissions, 14 do so in the context of measures to enhance resilience to climate change, and 19 do so in relation to both. We found that m</w:t>
      </w:r>
      <w:r w:rsidR="00AC619D" w:rsidRPr="00045F9A">
        <w:rPr>
          <w:rFonts w:ascii="Avenir Book" w:hAnsi="Avenir Book"/>
        </w:rPr>
        <w:t xml:space="preserve">any of the references to disability in countries’ NDCs are </w:t>
      </w:r>
      <w:r>
        <w:rPr>
          <w:rFonts w:ascii="Avenir Book" w:hAnsi="Avenir Book"/>
        </w:rPr>
        <w:t xml:space="preserve">very </w:t>
      </w:r>
      <w:r w:rsidR="00AC619D" w:rsidRPr="00045F9A">
        <w:rPr>
          <w:rFonts w:ascii="Avenir Book" w:hAnsi="Avenir Book"/>
        </w:rPr>
        <w:t>broad in nature</w:t>
      </w:r>
      <w:r>
        <w:rPr>
          <w:rFonts w:ascii="Avenir Book" w:hAnsi="Avenir Book"/>
        </w:rPr>
        <w:t xml:space="preserve"> however and are often not accompanied by concrete measures to consult people with disabilities or protect their rights. </w:t>
      </w:r>
      <w:r w:rsidR="00DE4FBA">
        <w:rPr>
          <w:rFonts w:ascii="Avenir Book" w:hAnsi="Avenir Book"/>
        </w:rPr>
        <w:t>Most</w:t>
      </w:r>
      <w:r w:rsidR="00AC619D" w:rsidRPr="00045F9A">
        <w:rPr>
          <w:rFonts w:ascii="Avenir Book" w:hAnsi="Avenir Book"/>
        </w:rPr>
        <w:t xml:space="preserve"> countries</w:t>
      </w:r>
      <w:r w:rsidR="00DE4FBA">
        <w:rPr>
          <w:rFonts w:ascii="Avenir Book" w:hAnsi="Avenir Book"/>
        </w:rPr>
        <w:t xml:space="preserve"> simply</w:t>
      </w:r>
      <w:r w:rsidR="00AC619D" w:rsidRPr="00045F9A">
        <w:rPr>
          <w:rFonts w:ascii="Avenir Book" w:hAnsi="Avenir Book"/>
        </w:rPr>
        <w:t xml:space="preserve"> note the heightened vulnerability of </w:t>
      </w:r>
      <w:r w:rsidR="00DE4FBA">
        <w:rPr>
          <w:rFonts w:ascii="Avenir Book" w:hAnsi="Avenir Book"/>
        </w:rPr>
        <w:t>people with disabilities</w:t>
      </w:r>
      <w:r w:rsidR="00DE4FBA" w:rsidRPr="00045F9A">
        <w:rPr>
          <w:rFonts w:ascii="Avenir Book" w:hAnsi="Avenir Book"/>
        </w:rPr>
        <w:t xml:space="preserve"> </w:t>
      </w:r>
      <w:r w:rsidR="00AC619D" w:rsidRPr="00045F9A">
        <w:rPr>
          <w:rFonts w:ascii="Avenir Book" w:hAnsi="Avenir Book"/>
        </w:rPr>
        <w:t xml:space="preserve">to climate change impacts </w:t>
      </w:r>
      <w:r w:rsidR="00DE4FBA">
        <w:rPr>
          <w:rFonts w:ascii="Avenir Book" w:hAnsi="Avenir Book"/>
        </w:rPr>
        <w:t>(</w:t>
      </w:r>
      <w:r w:rsidR="00BE1062" w:rsidRPr="00045F9A">
        <w:rPr>
          <w:rFonts w:ascii="Avenir Book" w:hAnsi="Avenir Book"/>
        </w:rPr>
        <w:t>Eswatini</w:t>
      </w:r>
      <w:r w:rsidR="00DE4FBA">
        <w:rPr>
          <w:rFonts w:ascii="Avenir Book" w:hAnsi="Avenir Book"/>
        </w:rPr>
        <w:t>,</w:t>
      </w:r>
      <w:r w:rsidR="00BE1062" w:rsidRPr="00045F9A">
        <w:rPr>
          <w:rFonts w:ascii="Avenir Book" w:hAnsi="Avenir Book"/>
        </w:rPr>
        <w:t xml:space="preserve"> Maldives</w:t>
      </w:r>
      <w:r w:rsidR="00DE4FBA">
        <w:rPr>
          <w:rFonts w:ascii="Avenir Book" w:hAnsi="Avenir Book"/>
        </w:rPr>
        <w:t>,</w:t>
      </w:r>
      <w:r w:rsidR="00BE1062" w:rsidRPr="00045F9A">
        <w:rPr>
          <w:rFonts w:ascii="Avenir Book" w:hAnsi="Avenir Book"/>
        </w:rPr>
        <w:t xml:space="preserve"> Mexico</w:t>
      </w:r>
      <w:r w:rsidR="00DE4FBA">
        <w:rPr>
          <w:rFonts w:ascii="Avenir Book" w:hAnsi="Avenir Book"/>
        </w:rPr>
        <w:t xml:space="preserve">, </w:t>
      </w:r>
      <w:r w:rsidR="00436346" w:rsidRPr="00045F9A">
        <w:rPr>
          <w:rFonts w:ascii="Avenir Book" w:hAnsi="Avenir Book"/>
        </w:rPr>
        <w:t>Togo</w:t>
      </w:r>
      <w:r w:rsidR="00DE4FBA">
        <w:rPr>
          <w:rFonts w:ascii="Avenir Book" w:hAnsi="Avenir Book"/>
        </w:rPr>
        <w:t>, and</w:t>
      </w:r>
      <w:r w:rsidR="00F21520" w:rsidRPr="00045F9A">
        <w:rPr>
          <w:rFonts w:ascii="Avenir Book" w:hAnsi="Avenir Book"/>
        </w:rPr>
        <w:t xml:space="preserve"> Zimbabwe</w:t>
      </w:r>
      <w:r w:rsidR="00BE1062" w:rsidRPr="00045F9A">
        <w:rPr>
          <w:rFonts w:ascii="Avenir Book" w:hAnsi="Avenir Book"/>
        </w:rPr>
        <w:t>)</w:t>
      </w:r>
      <w:r w:rsidR="00436346" w:rsidRPr="00045F9A">
        <w:rPr>
          <w:rFonts w:ascii="Avenir Book" w:hAnsi="Avenir Book"/>
        </w:rPr>
        <w:t xml:space="preserve">. </w:t>
      </w:r>
      <w:r w:rsidR="00E456FC" w:rsidRPr="00045F9A">
        <w:rPr>
          <w:rFonts w:ascii="Avenir Book" w:hAnsi="Avenir Book"/>
        </w:rPr>
        <w:t>Some countries</w:t>
      </w:r>
      <w:r w:rsidR="00436346" w:rsidRPr="00045F9A">
        <w:rPr>
          <w:rFonts w:ascii="Avenir Book" w:hAnsi="Avenir Book"/>
        </w:rPr>
        <w:t xml:space="preserve"> </w:t>
      </w:r>
      <w:r w:rsidR="00E456FC" w:rsidRPr="00045F9A">
        <w:rPr>
          <w:rFonts w:ascii="Avenir Book" w:hAnsi="Avenir Book"/>
        </w:rPr>
        <w:t>go</w:t>
      </w:r>
      <w:r w:rsidR="00DE4FBA">
        <w:rPr>
          <w:rFonts w:ascii="Avenir Book" w:hAnsi="Avenir Book"/>
        </w:rPr>
        <w:t xml:space="preserve"> a little</w:t>
      </w:r>
      <w:r w:rsidR="00F21520" w:rsidRPr="00045F9A">
        <w:rPr>
          <w:rFonts w:ascii="Avenir Book" w:hAnsi="Avenir Book"/>
        </w:rPr>
        <w:t xml:space="preserve"> further than others in at least mentioning concrete example</w:t>
      </w:r>
      <w:r w:rsidR="00E456FC" w:rsidRPr="00045F9A">
        <w:rPr>
          <w:rFonts w:ascii="Avenir Book" w:hAnsi="Avenir Book"/>
        </w:rPr>
        <w:t>s</w:t>
      </w:r>
      <w:r w:rsidR="0032260D" w:rsidRPr="00045F9A">
        <w:rPr>
          <w:rFonts w:ascii="Avenir Book" w:hAnsi="Avenir Book"/>
        </w:rPr>
        <w:t xml:space="preserve"> of vulnerability, such as</w:t>
      </w:r>
      <w:r w:rsidR="00F21520" w:rsidRPr="00045F9A">
        <w:rPr>
          <w:rFonts w:ascii="Avenir Book" w:hAnsi="Avenir Book"/>
        </w:rPr>
        <w:t xml:space="preserve"> </w:t>
      </w:r>
      <w:r w:rsidR="00436346" w:rsidRPr="00045F9A">
        <w:rPr>
          <w:rFonts w:ascii="Avenir Book" w:hAnsi="Avenir Book"/>
        </w:rPr>
        <w:t>children with disabilities drop</w:t>
      </w:r>
      <w:r w:rsidR="00F21520" w:rsidRPr="00045F9A">
        <w:rPr>
          <w:rFonts w:ascii="Avenir Book" w:hAnsi="Avenir Book"/>
        </w:rPr>
        <w:t>ping</w:t>
      </w:r>
      <w:r w:rsidR="00436346" w:rsidRPr="00045F9A">
        <w:rPr>
          <w:rFonts w:ascii="Avenir Book" w:hAnsi="Avenir Book"/>
        </w:rPr>
        <w:t xml:space="preserve"> out of school </w:t>
      </w:r>
      <w:proofErr w:type="gramStart"/>
      <w:r w:rsidR="00436346" w:rsidRPr="00045F9A">
        <w:rPr>
          <w:rFonts w:ascii="Avenir Book" w:hAnsi="Avenir Book"/>
        </w:rPr>
        <w:t>as a result of</w:t>
      </w:r>
      <w:proofErr w:type="gramEnd"/>
      <w:r w:rsidR="00436346" w:rsidRPr="00045F9A">
        <w:rPr>
          <w:rFonts w:ascii="Avenir Book" w:hAnsi="Avenir Book"/>
        </w:rPr>
        <w:t xml:space="preserve"> the impacts o</w:t>
      </w:r>
      <w:r w:rsidR="00FD01BF" w:rsidRPr="00045F9A">
        <w:rPr>
          <w:rFonts w:ascii="Avenir Book" w:hAnsi="Avenir Book"/>
        </w:rPr>
        <w:t>f</w:t>
      </w:r>
      <w:r w:rsidR="00436346" w:rsidRPr="00045F9A">
        <w:rPr>
          <w:rFonts w:ascii="Avenir Book" w:hAnsi="Avenir Book"/>
        </w:rPr>
        <w:t xml:space="preserve"> climate change on their families (</w:t>
      </w:r>
      <w:r w:rsidR="00E456FC" w:rsidRPr="00045F9A">
        <w:rPr>
          <w:rFonts w:ascii="Avenir Book" w:hAnsi="Avenir Book"/>
        </w:rPr>
        <w:t>Vietnam) or</w:t>
      </w:r>
      <w:r w:rsidR="006B1DF7" w:rsidRPr="00045F9A">
        <w:rPr>
          <w:rFonts w:ascii="Avenir Book" w:hAnsi="Avenir Book"/>
        </w:rPr>
        <w:t xml:space="preserve"> damage to health care facilities as a result of natural disasters</w:t>
      </w:r>
      <w:r w:rsidR="008973E1" w:rsidRPr="00045F9A">
        <w:rPr>
          <w:rFonts w:ascii="Avenir Book" w:hAnsi="Avenir Book"/>
        </w:rPr>
        <w:t xml:space="preserve"> contributing to </w:t>
      </w:r>
      <w:r w:rsidR="0032260D" w:rsidRPr="00045F9A">
        <w:rPr>
          <w:rFonts w:ascii="Avenir Book" w:hAnsi="Avenir Book"/>
        </w:rPr>
        <w:t>vulnerabilities</w:t>
      </w:r>
      <w:r w:rsidR="006B1DF7" w:rsidRPr="00045F9A">
        <w:rPr>
          <w:rFonts w:ascii="Avenir Book" w:hAnsi="Avenir Book"/>
        </w:rPr>
        <w:t xml:space="preserve"> (</w:t>
      </w:r>
      <w:r w:rsidR="00E456FC" w:rsidRPr="00045F9A">
        <w:rPr>
          <w:rFonts w:ascii="Avenir Book" w:hAnsi="Avenir Book"/>
        </w:rPr>
        <w:t>Maldives</w:t>
      </w:r>
      <w:r w:rsidR="006B1DF7" w:rsidRPr="00045F9A">
        <w:rPr>
          <w:rFonts w:ascii="Avenir Book" w:hAnsi="Avenir Book"/>
        </w:rPr>
        <w:t xml:space="preserve">). </w:t>
      </w:r>
      <w:r w:rsidR="00436346" w:rsidRPr="00045F9A">
        <w:rPr>
          <w:rFonts w:ascii="Avenir Book" w:hAnsi="Avenir Book"/>
        </w:rPr>
        <w:t xml:space="preserve">Other states </w:t>
      </w:r>
      <w:r w:rsidR="00AC619D" w:rsidRPr="00045F9A">
        <w:rPr>
          <w:rFonts w:ascii="Avenir Book" w:hAnsi="Avenir Book"/>
        </w:rPr>
        <w:t xml:space="preserve">identify </w:t>
      </w:r>
      <w:r w:rsidR="00DE4FBA">
        <w:rPr>
          <w:rFonts w:ascii="Avenir Book" w:hAnsi="Avenir Book"/>
        </w:rPr>
        <w:t>people with disabilities</w:t>
      </w:r>
      <w:r w:rsidR="00AC619D" w:rsidRPr="00045F9A">
        <w:rPr>
          <w:rFonts w:ascii="Avenir Book" w:hAnsi="Avenir Book"/>
        </w:rPr>
        <w:t xml:space="preserve"> as a segment of the population requiring specific adaptation measures</w:t>
      </w:r>
      <w:r w:rsidR="00BE1062" w:rsidRPr="00045F9A">
        <w:rPr>
          <w:rFonts w:ascii="Avenir Book" w:hAnsi="Avenir Book"/>
        </w:rPr>
        <w:t xml:space="preserve"> </w:t>
      </w:r>
      <w:r w:rsidR="00DE4FBA">
        <w:rPr>
          <w:rFonts w:ascii="Avenir Book" w:hAnsi="Avenir Book"/>
        </w:rPr>
        <w:t>(</w:t>
      </w:r>
      <w:r w:rsidR="00BE1062" w:rsidRPr="00045F9A">
        <w:rPr>
          <w:rFonts w:ascii="Avenir Book" w:hAnsi="Avenir Book"/>
        </w:rPr>
        <w:t>Fi</w:t>
      </w:r>
      <w:r w:rsidR="00DE4FBA">
        <w:rPr>
          <w:rFonts w:ascii="Avenir Book" w:hAnsi="Avenir Book"/>
        </w:rPr>
        <w:t>ji,</w:t>
      </w:r>
      <w:r w:rsidR="008973E1" w:rsidRPr="00045F9A">
        <w:rPr>
          <w:rFonts w:ascii="Avenir Book" w:hAnsi="Avenir Book"/>
        </w:rPr>
        <w:t xml:space="preserve"> Mauritius</w:t>
      </w:r>
      <w:r w:rsidR="00DE4FBA">
        <w:rPr>
          <w:rFonts w:ascii="Avenir Book" w:hAnsi="Avenir Book"/>
        </w:rPr>
        <w:t>,</w:t>
      </w:r>
      <w:r w:rsidR="00BE1062" w:rsidRPr="00045F9A">
        <w:rPr>
          <w:rFonts w:ascii="Avenir Book" w:hAnsi="Avenir Book"/>
        </w:rPr>
        <w:t xml:space="preserve"> Moldova, Papa New Guinea,</w:t>
      </w:r>
      <w:r w:rsidR="00DE4FBA">
        <w:rPr>
          <w:rFonts w:ascii="Avenir Book" w:hAnsi="Avenir Book"/>
        </w:rPr>
        <w:t xml:space="preserve"> and</w:t>
      </w:r>
      <w:r w:rsidR="00BE1062" w:rsidRPr="00045F9A">
        <w:rPr>
          <w:rFonts w:ascii="Avenir Book" w:hAnsi="Avenir Book"/>
        </w:rPr>
        <w:t xml:space="preserve"> </w:t>
      </w:r>
      <w:r w:rsidR="00436346" w:rsidRPr="00045F9A">
        <w:rPr>
          <w:rFonts w:ascii="Avenir Book" w:hAnsi="Avenir Book"/>
        </w:rPr>
        <w:t>Tanzania</w:t>
      </w:r>
      <w:r w:rsidR="00BE1062" w:rsidRPr="00045F9A">
        <w:rPr>
          <w:rFonts w:ascii="Avenir Book" w:hAnsi="Avenir Book"/>
        </w:rPr>
        <w:t>)</w:t>
      </w:r>
      <w:r w:rsidR="0032260D" w:rsidRPr="00045F9A">
        <w:rPr>
          <w:rFonts w:ascii="Avenir Book" w:hAnsi="Avenir Book"/>
        </w:rPr>
        <w:t xml:space="preserve">. </w:t>
      </w:r>
    </w:p>
    <w:p w14:paraId="12BA69C2" w14:textId="77777777" w:rsidR="00CC0308" w:rsidRPr="00045F9A" w:rsidRDefault="00CC0308" w:rsidP="00DE4FBA">
      <w:pPr>
        <w:ind w:firstLine="720"/>
        <w:jc w:val="both"/>
        <w:rPr>
          <w:rFonts w:ascii="Avenir Book" w:hAnsi="Avenir Book"/>
        </w:rPr>
      </w:pPr>
    </w:p>
    <w:p w14:paraId="3FDE48C9" w14:textId="1477F140" w:rsidR="00AC619D" w:rsidRDefault="00DE4FBA" w:rsidP="003F1C43">
      <w:pPr>
        <w:ind w:firstLine="720"/>
        <w:jc w:val="both"/>
        <w:rPr>
          <w:rFonts w:ascii="Avenir Book" w:hAnsi="Avenir Book"/>
        </w:rPr>
      </w:pPr>
      <w:r w:rsidRPr="00045F9A">
        <w:rPr>
          <w:rFonts w:ascii="Avenir Book" w:hAnsi="Avenir Book"/>
        </w:rPr>
        <w:t>W</w:t>
      </w:r>
      <w:r>
        <w:rPr>
          <w:rFonts w:ascii="Avenir Book" w:hAnsi="Avenir Book"/>
        </w:rPr>
        <w:t>e found that only</w:t>
      </w:r>
      <w:r w:rsidRPr="00045F9A">
        <w:rPr>
          <w:rFonts w:ascii="Avenir Book" w:hAnsi="Avenir Book"/>
        </w:rPr>
        <w:t xml:space="preserve"> 14 State parties include concrete measures for disability inclusion in their NDCs</w:t>
      </w:r>
      <w:r>
        <w:rPr>
          <w:rFonts w:ascii="Avenir Book" w:hAnsi="Avenir Book"/>
        </w:rPr>
        <w:t xml:space="preserve">. </w:t>
      </w:r>
      <w:r w:rsidR="00AC619D" w:rsidRPr="00045F9A">
        <w:rPr>
          <w:rFonts w:ascii="Avenir Book" w:hAnsi="Avenir Book"/>
        </w:rPr>
        <w:t>For example, several countries note the need for disaggregated data collection concerning the impacts of climate change and disasters on marginalized groups, including persons with disabilities</w:t>
      </w:r>
      <w:r w:rsidR="00436346" w:rsidRPr="00045F9A">
        <w:rPr>
          <w:rFonts w:ascii="Avenir Book" w:hAnsi="Avenir Book"/>
        </w:rPr>
        <w:t xml:space="preserve"> (</w:t>
      </w:r>
      <w:r w:rsidR="00F21520" w:rsidRPr="00045F9A">
        <w:rPr>
          <w:rFonts w:ascii="Avenir Book" w:hAnsi="Avenir Book"/>
        </w:rPr>
        <w:t>Cabo Verde</w:t>
      </w:r>
      <w:r>
        <w:rPr>
          <w:rFonts w:ascii="Avenir Book" w:hAnsi="Avenir Book"/>
        </w:rPr>
        <w:t>,</w:t>
      </w:r>
      <w:r w:rsidR="00F21520" w:rsidRPr="00045F9A">
        <w:rPr>
          <w:rFonts w:ascii="Avenir Book" w:hAnsi="Avenir Book"/>
        </w:rPr>
        <w:t xml:space="preserve"> Cambodia</w:t>
      </w:r>
      <w:r>
        <w:rPr>
          <w:rFonts w:ascii="Avenir Book" w:hAnsi="Avenir Book"/>
        </w:rPr>
        <w:t xml:space="preserve">, </w:t>
      </w:r>
      <w:r w:rsidR="00F21520" w:rsidRPr="00045F9A">
        <w:rPr>
          <w:rFonts w:ascii="Avenir Book" w:hAnsi="Avenir Book"/>
        </w:rPr>
        <w:t>Costa Rica</w:t>
      </w:r>
      <w:r>
        <w:rPr>
          <w:rFonts w:ascii="Avenir Book" w:hAnsi="Avenir Book"/>
        </w:rPr>
        <w:t>, and</w:t>
      </w:r>
      <w:r w:rsidR="00F21520" w:rsidRPr="00045F9A">
        <w:rPr>
          <w:rFonts w:ascii="Avenir Book" w:hAnsi="Avenir Book"/>
        </w:rPr>
        <w:t xml:space="preserve"> </w:t>
      </w:r>
      <w:r w:rsidR="00436346" w:rsidRPr="00045F9A">
        <w:rPr>
          <w:rFonts w:ascii="Avenir Book" w:hAnsi="Avenir Book"/>
        </w:rPr>
        <w:t>Uzbekistan)</w:t>
      </w:r>
      <w:r w:rsidR="00AC619D" w:rsidRPr="00045F9A">
        <w:rPr>
          <w:rFonts w:ascii="Avenir Book" w:hAnsi="Avenir Book"/>
        </w:rPr>
        <w:t>.</w:t>
      </w:r>
      <w:r w:rsidR="008973E1" w:rsidRPr="00045F9A">
        <w:rPr>
          <w:rFonts w:ascii="Avenir Book" w:hAnsi="Avenir Book"/>
        </w:rPr>
        <w:t xml:space="preserve"> Myanmar </w:t>
      </w:r>
      <w:r w:rsidR="00FD01BF" w:rsidRPr="00045F9A">
        <w:rPr>
          <w:rFonts w:ascii="Avenir Book" w:hAnsi="Avenir Book"/>
        </w:rPr>
        <w:t xml:space="preserve">even </w:t>
      </w:r>
      <w:r w:rsidR="008973E1" w:rsidRPr="00045F9A">
        <w:rPr>
          <w:rFonts w:ascii="Avenir Book" w:hAnsi="Avenir Book"/>
        </w:rPr>
        <w:t>envisions a specific platform</w:t>
      </w:r>
      <w:r w:rsidR="00FD01BF" w:rsidRPr="00045F9A">
        <w:rPr>
          <w:rFonts w:ascii="Avenir Book" w:hAnsi="Avenir Book"/>
        </w:rPr>
        <w:t xml:space="preserve"> called “MUDRA”</w:t>
      </w:r>
      <w:r w:rsidR="008973E1" w:rsidRPr="00045F9A">
        <w:rPr>
          <w:rFonts w:ascii="Avenir Book" w:hAnsi="Avenir Book"/>
        </w:rPr>
        <w:t xml:space="preserve"> for sharing data amongst agencies to make risk-informed decisions</w:t>
      </w:r>
      <w:r w:rsidR="00FD01BF" w:rsidRPr="00045F9A">
        <w:rPr>
          <w:rFonts w:ascii="Avenir Book" w:hAnsi="Avenir Book"/>
        </w:rPr>
        <w:t>, with one of the six indicators being disabilities</w:t>
      </w:r>
      <w:r>
        <w:rPr>
          <w:rFonts w:ascii="Avenir Book" w:hAnsi="Avenir Book"/>
        </w:rPr>
        <w:t xml:space="preserve">. </w:t>
      </w:r>
      <w:r w:rsidR="00AC619D" w:rsidRPr="00045F9A">
        <w:rPr>
          <w:rFonts w:ascii="Avenir Book" w:hAnsi="Avenir Book"/>
        </w:rPr>
        <w:t xml:space="preserve">Other countries propose the inclusion of </w:t>
      </w:r>
      <w:r w:rsidR="00E456FC" w:rsidRPr="00045F9A">
        <w:rPr>
          <w:rFonts w:ascii="Avenir Book" w:hAnsi="Avenir Book"/>
        </w:rPr>
        <w:t xml:space="preserve">people </w:t>
      </w:r>
      <w:r w:rsidR="00AC619D" w:rsidRPr="00045F9A">
        <w:rPr>
          <w:rFonts w:ascii="Avenir Book" w:hAnsi="Avenir Book"/>
        </w:rPr>
        <w:t>with disabilities in the transition to a green econom</w:t>
      </w:r>
      <w:r w:rsidR="00FD01BF" w:rsidRPr="00045F9A">
        <w:rPr>
          <w:rFonts w:ascii="Avenir Book" w:hAnsi="Avenir Book"/>
        </w:rPr>
        <w:t>y through initiatives such as equitable access to employers</w:t>
      </w:r>
      <w:r w:rsidR="00AC619D" w:rsidRPr="00045F9A">
        <w:rPr>
          <w:rFonts w:ascii="Avenir Book" w:hAnsi="Avenir Book"/>
        </w:rPr>
        <w:t xml:space="preserve"> (Canada</w:t>
      </w:r>
      <w:r>
        <w:rPr>
          <w:rFonts w:ascii="Avenir Book" w:hAnsi="Avenir Book"/>
        </w:rPr>
        <w:t xml:space="preserve">) </w:t>
      </w:r>
      <w:r w:rsidR="0032260D" w:rsidRPr="00045F9A">
        <w:rPr>
          <w:rFonts w:ascii="Avenir Book" w:hAnsi="Avenir Book"/>
        </w:rPr>
        <w:t>or</w:t>
      </w:r>
      <w:r w:rsidR="00FD01BF" w:rsidRPr="00045F9A">
        <w:rPr>
          <w:rFonts w:ascii="Avenir Book" w:hAnsi="Avenir Book"/>
        </w:rPr>
        <w:t xml:space="preserve"> creating virtual working environments (</w:t>
      </w:r>
      <w:r w:rsidR="00AC619D" w:rsidRPr="00045F9A">
        <w:rPr>
          <w:rFonts w:ascii="Avenir Book" w:hAnsi="Avenir Book"/>
        </w:rPr>
        <w:t xml:space="preserve">Jordan). </w:t>
      </w:r>
      <w:r w:rsidR="0032260D" w:rsidRPr="00045F9A">
        <w:rPr>
          <w:rFonts w:ascii="Avenir Book" w:hAnsi="Avenir Book"/>
        </w:rPr>
        <w:t>Some s</w:t>
      </w:r>
      <w:r w:rsidR="00E456FC" w:rsidRPr="00045F9A">
        <w:rPr>
          <w:rFonts w:ascii="Avenir Book" w:hAnsi="Avenir Book"/>
        </w:rPr>
        <w:t>tates are innovative in their approaches</w:t>
      </w:r>
      <w:r w:rsidR="00F0577A">
        <w:rPr>
          <w:rFonts w:ascii="Avenir Book" w:hAnsi="Avenir Book"/>
        </w:rPr>
        <w:t>.</w:t>
      </w:r>
      <w:r w:rsidR="009776B3" w:rsidRPr="00045F9A">
        <w:rPr>
          <w:rFonts w:ascii="Avenir Book" w:hAnsi="Avenir Book"/>
        </w:rPr>
        <w:t xml:space="preserve"> </w:t>
      </w:r>
      <w:r w:rsidR="00E456FC" w:rsidRPr="00045F9A">
        <w:rPr>
          <w:rFonts w:ascii="Avenir Book" w:hAnsi="Avenir Book"/>
        </w:rPr>
        <w:t xml:space="preserve">Tunisia </w:t>
      </w:r>
      <w:r w:rsidR="00436346" w:rsidRPr="00045F9A">
        <w:rPr>
          <w:rFonts w:ascii="Avenir Book" w:hAnsi="Avenir Book"/>
        </w:rPr>
        <w:t>highlight</w:t>
      </w:r>
      <w:r w:rsidR="00E456FC" w:rsidRPr="00045F9A">
        <w:rPr>
          <w:rFonts w:ascii="Avenir Book" w:hAnsi="Avenir Book"/>
        </w:rPr>
        <w:t>s</w:t>
      </w:r>
      <w:r w:rsidR="00436346" w:rsidRPr="00045F9A">
        <w:rPr>
          <w:rFonts w:ascii="Avenir Book" w:hAnsi="Avenir Book"/>
        </w:rPr>
        <w:t xml:space="preserve"> the need for solidarity amongst people with disabilities through networks </w:t>
      </w:r>
      <w:r w:rsidR="00F0577A">
        <w:rPr>
          <w:rFonts w:ascii="Avenir Book" w:hAnsi="Avenir Book"/>
        </w:rPr>
        <w:t>that</w:t>
      </w:r>
      <w:r w:rsidR="00436346" w:rsidRPr="00045F9A">
        <w:rPr>
          <w:rFonts w:ascii="Avenir Book" w:hAnsi="Avenir Book"/>
        </w:rPr>
        <w:t xml:space="preserve"> reinforce </w:t>
      </w:r>
      <w:r w:rsidR="00FD01BF" w:rsidRPr="00045F9A">
        <w:rPr>
          <w:rFonts w:ascii="Avenir Book" w:hAnsi="Avenir Book"/>
        </w:rPr>
        <w:t>the</w:t>
      </w:r>
      <w:r w:rsidR="00E456FC" w:rsidRPr="00045F9A">
        <w:rPr>
          <w:rFonts w:ascii="Avenir Book" w:hAnsi="Avenir Book"/>
        </w:rPr>
        <w:t>ir</w:t>
      </w:r>
      <w:r w:rsidR="00436346" w:rsidRPr="00045F9A">
        <w:rPr>
          <w:rFonts w:ascii="Avenir Book" w:hAnsi="Avenir Book"/>
        </w:rPr>
        <w:t xml:space="preserve"> negotiation </w:t>
      </w:r>
      <w:r w:rsidR="00E456FC" w:rsidRPr="00045F9A">
        <w:rPr>
          <w:rFonts w:ascii="Avenir Book" w:hAnsi="Avenir Book"/>
        </w:rPr>
        <w:t>power</w:t>
      </w:r>
      <w:r w:rsidR="00F0577A">
        <w:rPr>
          <w:rFonts w:ascii="Avenir Book" w:hAnsi="Avenir Book"/>
        </w:rPr>
        <w:t>.</w:t>
      </w:r>
      <w:r w:rsidR="00FD01BF" w:rsidRPr="00045F9A">
        <w:rPr>
          <w:rFonts w:ascii="Avenir Book" w:hAnsi="Avenir Book"/>
        </w:rPr>
        <w:t xml:space="preserve"> </w:t>
      </w:r>
      <w:r w:rsidR="006B1DF7" w:rsidRPr="00045F9A">
        <w:rPr>
          <w:rFonts w:ascii="Avenir Book" w:hAnsi="Avenir Book"/>
        </w:rPr>
        <w:t>Georgia</w:t>
      </w:r>
      <w:r w:rsidR="009029F0" w:rsidRPr="00045F9A">
        <w:rPr>
          <w:rFonts w:ascii="Avenir Book" w:hAnsi="Avenir Book"/>
        </w:rPr>
        <w:t xml:space="preserve"> and Sa</w:t>
      </w:r>
      <w:r w:rsidR="00452681" w:rsidRPr="00045F9A">
        <w:rPr>
          <w:rFonts w:ascii="Avenir Book" w:hAnsi="Avenir Book"/>
        </w:rPr>
        <w:t>i</w:t>
      </w:r>
      <w:r w:rsidR="009029F0" w:rsidRPr="00045F9A">
        <w:rPr>
          <w:rFonts w:ascii="Avenir Book" w:hAnsi="Avenir Book"/>
        </w:rPr>
        <w:t xml:space="preserve">nt Lucia </w:t>
      </w:r>
      <w:r w:rsidR="00F0577A">
        <w:rPr>
          <w:rFonts w:ascii="Avenir Book" w:hAnsi="Avenir Book"/>
        </w:rPr>
        <w:t>emphasize</w:t>
      </w:r>
      <w:r w:rsidR="006B1DF7" w:rsidRPr="00045F9A">
        <w:rPr>
          <w:rFonts w:ascii="Avenir Book" w:hAnsi="Avenir Book"/>
        </w:rPr>
        <w:t xml:space="preserve"> </w:t>
      </w:r>
      <w:r w:rsidR="00F0577A">
        <w:rPr>
          <w:rFonts w:ascii="Avenir Book" w:hAnsi="Avenir Book"/>
        </w:rPr>
        <w:t>the importance of</w:t>
      </w:r>
      <w:r w:rsidR="006B1DF7" w:rsidRPr="00045F9A">
        <w:rPr>
          <w:rFonts w:ascii="Avenir Book" w:hAnsi="Avenir Book"/>
        </w:rPr>
        <w:t xml:space="preserve"> educational programmes for people with disabilities</w:t>
      </w:r>
      <w:r w:rsidR="00F0577A">
        <w:rPr>
          <w:rFonts w:ascii="Avenir Book" w:hAnsi="Avenir Book"/>
        </w:rPr>
        <w:t xml:space="preserve">. Finally, </w:t>
      </w:r>
      <w:r w:rsidR="009776B3" w:rsidRPr="00045F9A">
        <w:rPr>
          <w:rFonts w:ascii="Avenir Book" w:hAnsi="Avenir Book"/>
        </w:rPr>
        <w:t xml:space="preserve">Costa Rica </w:t>
      </w:r>
      <w:r w:rsidR="00F0577A">
        <w:rPr>
          <w:rFonts w:ascii="Avenir Book" w:hAnsi="Avenir Book"/>
        </w:rPr>
        <w:t xml:space="preserve">includes a commitment to developing a </w:t>
      </w:r>
      <w:r w:rsidR="009776B3" w:rsidRPr="00045F9A">
        <w:rPr>
          <w:rFonts w:ascii="Avenir Book" w:hAnsi="Avenir Book"/>
        </w:rPr>
        <w:t xml:space="preserve">public transportation </w:t>
      </w:r>
      <w:r w:rsidR="00F73B89" w:rsidRPr="00045F9A">
        <w:rPr>
          <w:rFonts w:ascii="Avenir Book" w:hAnsi="Avenir Book"/>
        </w:rPr>
        <w:t>system accessible to</w:t>
      </w:r>
      <w:r w:rsidR="009776B3" w:rsidRPr="00045F9A">
        <w:rPr>
          <w:rFonts w:ascii="Avenir Book" w:hAnsi="Avenir Book"/>
        </w:rPr>
        <w:t xml:space="preserve"> </w:t>
      </w:r>
      <w:r w:rsidR="00F73B89" w:rsidRPr="00045F9A">
        <w:rPr>
          <w:rFonts w:ascii="Avenir Book" w:hAnsi="Avenir Book"/>
        </w:rPr>
        <w:t>people with disabilities</w:t>
      </w:r>
      <w:r w:rsidR="009776B3" w:rsidRPr="00045F9A">
        <w:rPr>
          <w:rFonts w:ascii="Avenir Book" w:hAnsi="Avenir Book"/>
        </w:rPr>
        <w:t xml:space="preserve">. </w:t>
      </w:r>
    </w:p>
    <w:p w14:paraId="586ED973" w14:textId="77777777" w:rsidR="00CC0308" w:rsidRDefault="00CC0308" w:rsidP="003F1C43">
      <w:pPr>
        <w:ind w:firstLine="720"/>
        <w:jc w:val="both"/>
        <w:rPr>
          <w:rFonts w:ascii="Avenir Book" w:hAnsi="Avenir Book"/>
        </w:rPr>
      </w:pPr>
    </w:p>
    <w:p w14:paraId="79D5F3DB" w14:textId="08E35D4E" w:rsidR="00F0577A" w:rsidRPr="00F0577A" w:rsidRDefault="00F0577A" w:rsidP="00F0577A">
      <w:pPr>
        <w:ind w:firstLine="720"/>
        <w:jc w:val="both"/>
        <w:rPr>
          <w:rFonts w:ascii="Avenir Book" w:hAnsi="Avenir Book"/>
        </w:rPr>
      </w:pPr>
      <w:r>
        <w:rPr>
          <w:rFonts w:ascii="Avenir Book" w:hAnsi="Avenir Book"/>
        </w:rPr>
        <w:t xml:space="preserve">We found that </w:t>
      </w:r>
      <w:r w:rsidRPr="00045F9A">
        <w:rPr>
          <w:rFonts w:ascii="Avenir Book" w:hAnsi="Avenir Book"/>
        </w:rPr>
        <w:t>Vanuatu has the most robust NDC in terms of disability inclusion. It is the only state that includes “</w:t>
      </w:r>
      <w:r>
        <w:rPr>
          <w:rFonts w:ascii="Avenir Book" w:hAnsi="Avenir Book"/>
        </w:rPr>
        <w:t>p</w:t>
      </w:r>
      <w:r w:rsidRPr="00045F9A">
        <w:rPr>
          <w:rFonts w:ascii="Avenir Book" w:hAnsi="Avenir Book"/>
        </w:rPr>
        <w:t xml:space="preserve">eople with disabilities” as a heading of their submission, with three separate adoption priority areas for people with disabilities, complete with specific dollar values to achieve those objectives. </w:t>
      </w:r>
      <w:r>
        <w:rPr>
          <w:rFonts w:ascii="Avenir Book" w:hAnsi="Avenir Book"/>
        </w:rPr>
        <w:t xml:space="preserve">In particular, Vanuatu’s NDC includes commitments </w:t>
      </w:r>
      <w:proofErr w:type="gramStart"/>
      <w:r>
        <w:rPr>
          <w:rFonts w:ascii="Avenir Book" w:hAnsi="Avenir Book"/>
        </w:rPr>
        <w:t>to:</w:t>
      </w:r>
      <w:proofErr w:type="gramEnd"/>
      <w:r>
        <w:rPr>
          <w:rFonts w:ascii="Avenir Book" w:hAnsi="Avenir Book"/>
        </w:rPr>
        <w:t xml:space="preserve"> p</w:t>
      </w:r>
      <w:r w:rsidRPr="00F0577A">
        <w:rPr>
          <w:rFonts w:ascii="Avenir Book" w:hAnsi="Avenir Book"/>
        </w:rPr>
        <w:t>rovide people with disabilities with information necessary to address the health risks of climate change</w:t>
      </w:r>
      <w:r>
        <w:rPr>
          <w:rFonts w:ascii="Avenir Book" w:hAnsi="Avenir Book"/>
        </w:rPr>
        <w:t>; p</w:t>
      </w:r>
      <w:r w:rsidRPr="00F0577A">
        <w:rPr>
          <w:rFonts w:ascii="Avenir Book" w:hAnsi="Avenir Book"/>
        </w:rPr>
        <w:t>romote the participation of people with disabilities in adaptation planning</w:t>
      </w:r>
      <w:r>
        <w:rPr>
          <w:rFonts w:ascii="Avenir Book" w:hAnsi="Avenir Book"/>
        </w:rPr>
        <w:t>; and p</w:t>
      </w:r>
      <w:r w:rsidRPr="00F0577A">
        <w:rPr>
          <w:rFonts w:ascii="Avenir Book" w:hAnsi="Avenir Book"/>
        </w:rPr>
        <w:t>rovide support and resources to persons with disabilities initiating and running adaptation projects</w:t>
      </w:r>
      <w:r>
        <w:rPr>
          <w:rFonts w:ascii="Avenir Book" w:hAnsi="Avenir Book"/>
        </w:rPr>
        <w:t>.</w:t>
      </w:r>
    </w:p>
    <w:p w14:paraId="6FB86440" w14:textId="77777777" w:rsidR="00F0577A" w:rsidRPr="00045F9A" w:rsidRDefault="00F0577A" w:rsidP="00F0577A">
      <w:pPr>
        <w:ind w:firstLine="720"/>
        <w:jc w:val="both"/>
        <w:rPr>
          <w:rFonts w:ascii="Avenir Book" w:hAnsi="Avenir Book"/>
        </w:rPr>
      </w:pPr>
    </w:p>
    <w:p w14:paraId="06E42E99" w14:textId="75AE70BD" w:rsidR="00E84BEE" w:rsidRDefault="00F0577A" w:rsidP="003F1C43">
      <w:pPr>
        <w:ind w:firstLine="720"/>
        <w:jc w:val="both"/>
        <w:rPr>
          <w:rFonts w:ascii="Avenir Book" w:hAnsi="Avenir Book"/>
        </w:rPr>
      </w:pPr>
      <w:r>
        <w:rPr>
          <w:rFonts w:ascii="Avenir Book" w:hAnsi="Avenir Book"/>
        </w:rPr>
        <w:lastRenderedPageBreak/>
        <w:t>O</w:t>
      </w:r>
      <w:r w:rsidR="000319D7" w:rsidRPr="00045F9A">
        <w:rPr>
          <w:rFonts w:ascii="Avenir Book" w:hAnsi="Avenir Book"/>
        </w:rPr>
        <w:t>verall</w:t>
      </w:r>
      <w:r w:rsidR="00E7506B" w:rsidRPr="00045F9A">
        <w:rPr>
          <w:rFonts w:ascii="Avenir Book" w:hAnsi="Avenir Book"/>
        </w:rPr>
        <w:t xml:space="preserve">, our analysis of NDCs demonstrates that states </w:t>
      </w:r>
      <w:r w:rsidR="00BF3F9D" w:rsidRPr="00045F9A">
        <w:rPr>
          <w:rFonts w:ascii="Avenir Book" w:hAnsi="Avenir Book"/>
        </w:rPr>
        <w:t>are neglecting their</w:t>
      </w:r>
      <w:r w:rsidR="00E7506B" w:rsidRPr="00045F9A">
        <w:rPr>
          <w:rFonts w:ascii="Avenir Book" w:hAnsi="Avenir Book"/>
        </w:rPr>
        <w:t xml:space="preserve"> obligations to </w:t>
      </w:r>
      <w:r w:rsidR="00BF3F9D" w:rsidRPr="00045F9A">
        <w:rPr>
          <w:rFonts w:ascii="Avenir Book" w:hAnsi="Avenir Book"/>
        </w:rPr>
        <w:t>respect, protect, and fulfil the rights of persons with disabilities in their responses to the climate crisis.</w:t>
      </w:r>
      <w:r w:rsidR="00E84BEE" w:rsidRPr="00045F9A">
        <w:rPr>
          <w:rFonts w:ascii="Avenir Book" w:hAnsi="Avenir Book"/>
        </w:rPr>
        <w:t xml:space="preserve"> </w:t>
      </w:r>
      <w:r>
        <w:rPr>
          <w:rFonts w:ascii="Avenir Book" w:hAnsi="Avenir Book"/>
        </w:rPr>
        <w:t>O</w:t>
      </w:r>
      <w:r w:rsidR="00E84BEE" w:rsidRPr="00045F9A">
        <w:rPr>
          <w:rFonts w:ascii="Avenir Book" w:hAnsi="Avenir Book"/>
        </w:rPr>
        <w:t xml:space="preserve">nly </w:t>
      </w:r>
      <w:r>
        <w:rPr>
          <w:rFonts w:ascii="Avenir Book" w:hAnsi="Avenir Book"/>
        </w:rPr>
        <w:t>4 NDCs</w:t>
      </w:r>
      <w:r w:rsidR="00E84BEE" w:rsidRPr="00045F9A">
        <w:rPr>
          <w:rFonts w:ascii="Avenir Book" w:hAnsi="Avenir Book"/>
        </w:rPr>
        <w:t xml:space="preserve"> specifically refer to the rights of people with disabilities</w:t>
      </w:r>
      <w:r>
        <w:rPr>
          <w:rFonts w:ascii="Avenir Book" w:hAnsi="Avenir Book"/>
        </w:rPr>
        <w:t xml:space="preserve"> </w:t>
      </w:r>
      <w:r w:rsidR="00B67999">
        <w:rPr>
          <w:rFonts w:ascii="Avenir Book" w:hAnsi="Avenir Book"/>
        </w:rPr>
        <w:t>or</w:t>
      </w:r>
      <w:r w:rsidR="00E84BEE" w:rsidRPr="00F0577A">
        <w:rPr>
          <w:rFonts w:ascii="Avenir Book" w:hAnsi="Avenir Book"/>
        </w:rPr>
        <w:t xml:space="preserve"> r</w:t>
      </w:r>
      <w:r w:rsidR="00E84BEE" w:rsidRPr="00045F9A">
        <w:rPr>
          <w:rFonts w:ascii="Avenir Book" w:hAnsi="Avenir Book"/>
        </w:rPr>
        <w:t>ecognize the knowledge of people with disabilities</w:t>
      </w:r>
      <w:r w:rsidR="00B67999">
        <w:rPr>
          <w:rFonts w:ascii="Avenir Book" w:hAnsi="Avenir Book"/>
        </w:rPr>
        <w:t>. While 17 NDCs recognize the importance of ensuring the participation of people with disabilities,</w:t>
      </w:r>
      <w:r>
        <w:rPr>
          <w:rFonts w:ascii="Avenir Book" w:hAnsi="Avenir Book"/>
        </w:rPr>
        <w:t xml:space="preserve"> </w:t>
      </w:r>
      <w:r w:rsidR="00DE1691" w:rsidRPr="00045F9A">
        <w:rPr>
          <w:rFonts w:ascii="Avenir Book" w:hAnsi="Avenir Book"/>
        </w:rPr>
        <w:t xml:space="preserve">only </w:t>
      </w:r>
      <w:r>
        <w:rPr>
          <w:rFonts w:ascii="Avenir Book" w:hAnsi="Avenir Book"/>
        </w:rPr>
        <w:t xml:space="preserve">2 </w:t>
      </w:r>
      <w:r w:rsidR="00B67999">
        <w:rPr>
          <w:rFonts w:ascii="Avenir Book" w:hAnsi="Avenir Book"/>
        </w:rPr>
        <w:t xml:space="preserve">NDCs </w:t>
      </w:r>
      <w:r>
        <w:rPr>
          <w:rFonts w:ascii="Avenir Book" w:hAnsi="Avenir Book"/>
        </w:rPr>
        <w:t>provide any</w:t>
      </w:r>
      <w:r w:rsidR="00DE1691" w:rsidRPr="00045F9A">
        <w:rPr>
          <w:rFonts w:ascii="Avenir Book" w:hAnsi="Avenir Book"/>
        </w:rPr>
        <w:t xml:space="preserve"> evidence </w:t>
      </w:r>
      <w:r w:rsidR="00B67999">
        <w:rPr>
          <w:rFonts w:ascii="Avenir Book" w:hAnsi="Avenir Book"/>
        </w:rPr>
        <w:t>that</w:t>
      </w:r>
      <w:r w:rsidR="00DE1691" w:rsidRPr="00045F9A">
        <w:rPr>
          <w:rFonts w:ascii="Avenir Book" w:hAnsi="Avenir Book"/>
        </w:rPr>
        <w:t xml:space="preserve"> people with disabilities </w:t>
      </w:r>
      <w:r w:rsidR="00B67999">
        <w:rPr>
          <w:rFonts w:ascii="Avenir Book" w:hAnsi="Avenir Book"/>
        </w:rPr>
        <w:t xml:space="preserve">were involved in </w:t>
      </w:r>
      <w:r>
        <w:rPr>
          <w:rFonts w:ascii="Avenir Book" w:hAnsi="Avenir Book"/>
        </w:rPr>
        <w:t xml:space="preserve">the development of </w:t>
      </w:r>
      <w:r w:rsidR="00DE1691" w:rsidRPr="00045F9A">
        <w:rPr>
          <w:rFonts w:ascii="Avenir Book" w:hAnsi="Avenir Book"/>
        </w:rPr>
        <w:t>NDC</w:t>
      </w:r>
      <w:r>
        <w:rPr>
          <w:rFonts w:ascii="Avenir Book" w:hAnsi="Avenir Book"/>
        </w:rPr>
        <w:t>s</w:t>
      </w:r>
      <w:r w:rsidR="00B67999">
        <w:rPr>
          <w:rFonts w:ascii="Avenir Book" w:hAnsi="Avenir Book"/>
        </w:rPr>
        <w:t xml:space="preserve">. </w:t>
      </w:r>
    </w:p>
    <w:p w14:paraId="6334D809" w14:textId="7D50C2DB" w:rsidR="00F0577A" w:rsidRDefault="00F0577A" w:rsidP="003F1C43">
      <w:pPr>
        <w:ind w:firstLine="720"/>
        <w:jc w:val="both"/>
        <w:rPr>
          <w:rFonts w:ascii="Avenir Book" w:hAnsi="Avenir Book"/>
        </w:rPr>
      </w:pPr>
    </w:p>
    <w:tbl>
      <w:tblPr>
        <w:tblStyle w:val="TableGrid"/>
        <w:tblW w:w="0" w:type="auto"/>
        <w:tblLook w:val="04A0" w:firstRow="1" w:lastRow="0" w:firstColumn="1" w:lastColumn="0" w:noHBand="0" w:noVBand="1"/>
      </w:tblPr>
      <w:tblGrid>
        <w:gridCol w:w="8359"/>
        <w:gridCol w:w="991"/>
      </w:tblGrid>
      <w:tr w:rsidR="00F0577A" w:rsidRPr="00F0577A" w14:paraId="7D9F2970" w14:textId="77777777" w:rsidTr="0066368F">
        <w:tc>
          <w:tcPr>
            <w:tcW w:w="9350" w:type="dxa"/>
            <w:gridSpan w:val="2"/>
          </w:tcPr>
          <w:p w14:paraId="42DB9991" w14:textId="6217352C" w:rsidR="00F0577A" w:rsidRPr="00F0577A" w:rsidRDefault="00F0577A" w:rsidP="00B82C93">
            <w:pPr>
              <w:jc w:val="both"/>
              <w:rPr>
                <w:rFonts w:ascii="Avenir Book" w:hAnsi="Avenir Book"/>
              </w:rPr>
            </w:pPr>
            <w:r w:rsidRPr="00F0577A">
              <w:rPr>
                <w:rFonts w:ascii="Avenir Book" w:hAnsi="Avenir Book"/>
              </w:rPr>
              <w:t>Disability Inclusion in NDCs</w:t>
            </w:r>
          </w:p>
        </w:tc>
      </w:tr>
      <w:tr w:rsidR="00F0577A" w:rsidRPr="00F0577A" w14:paraId="6E4D8C4A" w14:textId="363C1D78" w:rsidTr="00F0577A">
        <w:tc>
          <w:tcPr>
            <w:tcW w:w="8359" w:type="dxa"/>
          </w:tcPr>
          <w:p w14:paraId="4E2EA3C5" w14:textId="0C6CA6DB" w:rsidR="00F0577A" w:rsidRPr="00F0577A" w:rsidRDefault="00F0577A" w:rsidP="00B82C93">
            <w:pPr>
              <w:jc w:val="both"/>
              <w:rPr>
                <w:rFonts w:ascii="Avenir Book" w:hAnsi="Avenir Book"/>
              </w:rPr>
            </w:pPr>
            <w:r>
              <w:rPr>
                <w:rFonts w:ascii="Avenir Book" w:hAnsi="Avenir Book"/>
              </w:rPr>
              <w:t>NDCs that include c</w:t>
            </w:r>
            <w:r w:rsidRPr="00F0577A">
              <w:rPr>
                <w:rFonts w:ascii="Avenir Book" w:hAnsi="Avenir Book"/>
              </w:rPr>
              <w:t xml:space="preserve">oncrete </w:t>
            </w:r>
            <w:r>
              <w:rPr>
                <w:rFonts w:ascii="Avenir Book" w:hAnsi="Avenir Book"/>
              </w:rPr>
              <w:t>me</w:t>
            </w:r>
            <w:r w:rsidRPr="00F0577A">
              <w:rPr>
                <w:rFonts w:ascii="Avenir Book" w:hAnsi="Avenir Book"/>
              </w:rPr>
              <w:t xml:space="preserve">asures for </w:t>
            </w:r>
            <w:r>
              <w:rPr>
                <w:rFonts w:ascii="Avenir Book" w:hAnsi="Avenir Book"/>
              </w:rPr>
              <w:t>d</w:t>
            </w:r>
            <w:r w:rsidRPr="00F0577A">
              <w:rPr>
                <w:rFonts w:ascii="Avenir Book" w:hAnsi="Avenir Book"/>
              </w:rPr>
              <w:t xml:space="preserve">isability </w:t>
            </w:r>
            <w:r>
              <w:rPr>
                <w:rFonts w:ascii="Avenir Book" w:hAnsi="Avenir Book"/>
              </w:rPr>
              <w:t>i</w:t>
            </w:r>
            <w:r w:rsidRPr="00F0577A">
              <w:rPr>
                <w:rFonts w:ascii="Avenir Book" w:hAnsi="Avenir Book"/>
              </w:rPr>
              <w:t>nclusion</w:t>
            </w:r>
          </w:p>
        </w:tc>
        <w:tc>
          <w:tcPr>
            <w:tcW w:w="991" w:type="dxa"/>
          </w:tcPr>
          <w:p w14:paraId="3B434EC6" w14:textId="61D163FA" w:rsidR="00F0577A" w:rsidRPr="00F0577A" w:rsidRDefault="00F0577A" w:rsidP="00B82C93">
            <w:pPr>
              <w:jc w:val="both"/>
              <w:rPr>
                <w:rFonts w:ascii="Avenir Book" w:hAnsi="Avenir Book"/>
              </w:rPr>
            </w:pPr>
            <w:r>
              <w:rPr>
                <w:rFonts w:ascii="Avenir Book" w:hAnsi="Avenir Book"/>
              </w:rPr>
              <w:t>14</w:t>
            </w:r>
          </w:p>
        </w:tc>
      </w:tr>
      <w:tr w:rsidR="00F0577A" w:rsidRPr="00F0577A" w14:paraId="15A4C8AF" w14:textId="78745163" w:rsidTr="00F0577A">
        <w:tc>
          <w:tcPr>
            <w:tcW w:w="8359" w:type="dxa"/>
          </w:tcPr>
          <w:p w14:paraId="35AF0021" w14:textId="138AB5C1" w:rsidR="00F0577A" w:rsidRPr="00F0577A" w:rsidRDefault="00F0577A" w:rsidP="00B82C93">
            <w:pPr>
              <w:jc w:val="both"/>
              <w:rPr>
                <w:rFonts w:ascii="Avenir Book" w:hAnsi="Avenir Book"/>
              </w:rPr>
            </w:pPr>
            <w:r>
              <w:rPr>
                <w:rFonts w:ascii="Avenir Book" w:hAnsi="Avenir Book"/>
              </w:rPr>
              <w:t>NDCs that refer to d</w:t>
            </w:r>
            <w:r w:rsidRPr="00F0577A">
              <w:rPr>
                <w:rFonts w:ascii="Avenir Book" w:hAnsi="Avenir Book"/>
              </w:rPr>
              <w:t xml:space="preserve">isability </w:t>
            </w:r>
            <w:r>
              <w:rPr>
                <w:rFonts w:ascii="Avenir Book" w:hAnsi="Avenir Book"/>
              </w:rPr>
              <w:t>r</w:t>
            </w:r>
            <w:r w:rsidRPr="00F0577A">
              <w:rPr>
                <w:rFonts w:ascii="Avenir Book" w:hAnsi="Avenir Book"/>
              </w:rPr>
              <w:t>ights</w:t>
            </w:r>
          </w:p>
        </w:tc>
        <w:tc>
          <w:tcPr>
            <w:tcW w:w="991" w:type="dxa"/>
          </w:tcPr>
          <w:p w14:paraId="21633C33" w14:textId="6DFE0DF4" w:rsidR="00F0577A" w:rsidRPr="00F0577A" w:rsidRDefault="00F0577A" w:rsidP="00B82C93">
            <w:pPr>
              <w:jc w:val="both"/>
              <w:rPr>
                <w:rFonts w:ascii="Avenir Book" w:hAnsi="Avenir Book"/>
              </w:rPr>
            </w:pPr>
            <w:r>
              <w:rPr>
                <w:rFonts w:ascii="Avenir Book" w:hAnsi="Avenir Book"/>
              </w:rPr>
              <w:t>4</w:t>
            </w:r>
          </w:p>
        </w:tc>
      </w:tr>
      <w:tr w:rsidR="00F0577A" w:rsidRPr="00F0577A" w14:paraId="48008D26" w14:textId="13DBD484" w:rsidTr="00F0577A">
        <w:tc>
          <w:tcPr>
            <w:tcW w:w="8359" w:type="dxa"/>
          </w:tcPr>
          <w:p w14:paraId="66D9AE4C" w14:textId="0BDD0845" w:rsidR="00F0577A" w:rsidRPr="00F0577A" w:rsidRDefault="00F0577A" w:rsidP="00B82C93">
            <w:pPr>
              <w:jc w:val="both"/>
              <w:rPr>
                <w:rFonts w:ascii="Avenir Book" w:hAnsi="Avenir Book"/>
              </w:rPr>
            </w:pPr>
            <w:r>
              <w:rPr>
                <w:rFonts w:ascii="Avenir Book" w:hAnsi="Avenir Book"/>
              </w:rPr>
              <w:t xml:space="preserve">NDCs that recognize </w:t>
            </w:r>
            <w:r w:rsidRPr="00F0577A">
              <w:rPr>
                <w:rFonts w:ascii="Avenir Book" w:hAnsi="Avenir Book"/>
              </w:rPr>
              <w:t xml:space="preserve">the </w:t>
            </w:r>
            <w:r>
              <w:rPr>
                <w:rFonts w:ascii="Avenir Book" w:hAnsi="Avenir Book"/>
              </w:rPr>
              <w:t>k</w:t>
            </w:r>
            <w:r w:rsidRPr="00F0577A">
              <w:rPr>
                <w:rFonts w:ascii="Avenir Book" w:hAnsi="Avenir Book"/>
              </w:rPr>
              <w:t xml:space="preserve">nowledge of </w:t>
            </w:r>
            <w:r>
              <w:rPr>
                <w:rFonts w:ascii="Avenir Book" w:hAnsi="Avenir Book"/>
              </w:rPr>
              <w:t>p</w:t>
            </w:r>
            <w:r w:rsidRPr="00F0577A">
              <w:rPr>
                <w:rFonts w:ascii="Avenir Book" w:hAnsi="Avenir Book"/>
              </w:rPr>
              <w:t xml:space="preserve">eople with </w:t>
            </w:r>
            <w:r>
              <w:rPr>
                <w:rFonts w:ascii="Avenir Book" w:hAnsi="Avenir Book"/>
              </w:rPr>
              <w:t>d</w:t>
            </w:r>
            <w:r w:rsidRPr="00F0577A">
              <w:rPr>
                <w:rFonts w:ascii="Avenir Book" w:hAnsi="Avenir Book"/>
              </w:rPr>
              <w:t>isabilities</w:t>
            </w:r>
          </w:p>
        </w:tc>
        <w:tc>
          <w:tcPr>
            <w:tcW w:w="991" w:type="dxa"/>
          </w:tcPr>
          <w:p w14:paraId="737494A1" w14:textId="78CA2D1B" w:rsidR="00F0577A" w:rsidRPr="00F0577A" w:rsidRDefault="00F0577A" w:rsidP="00B82C93">
            <w:pPr>
              <w:jc w:val="both"/>
              <w:rPr>
                <w:rFonts w:ascii="Avenir Book" w:hAnsi="Avenir Book"/>
              </w:rPr>
            </w:pPr>
            <w:r>
              <w:rPr>
                <w:rFonts w:ascii="Avenir Book" w:hAnsi="Avenir Book"/>
              </w:rPr>
              <w:t>4</w:t>
            </w:r>
          </w:p>
        </w:tc>
      </w:tr>
      <w:tr w:rsidR="00F0577A" w:rsidRPr="00F0577A" w14:paraId="68866426" w14:textId="700B3200" w:rsidTr="00F0577A">
        <w:tc>
          <w:tcPr>
            <w:tcW w:w="8359" w:type="dxa"/>
          </w:tcPr>
          <w:p w14:paraId="0F69CA66" w14:textId="4597C9C5" w:rsidR="00F0577A" w:rsidRPr="00F0577A" w:rsidRDefault="00F0577A" w:rsidP="00B82C93">
            <w:pPr>
              <w:jc w:val="both"/>
              <w:rPr>
                <w:rFonts w:ascii="Avenir Book" w:hAnsi="Avenir Book"/>
              </w:rPr>
            </w:pPr>
            <w:r>
              <w:rPr>
                <w:rFonts w:ascii="Avenir Book" w:hAnsi="Avenir Book"/>
              </w:rPr>
              <w:t xml:space="preserve">NDCs that recognize </w:t>
            </w:r>
            <w:r w:rsidRPr="00F0577A">
              <w:rPr>
                <w:rFonts w:ascii="Avenir Book" w:hAnsi="Avenir Book"/>
              </w:rPr>
              <w:t xml:space="preserve">the </w:t>
            </w:r>
            <w:r>
              <w:rPr>
                <w:rFonts w:ascii="Avenir Book" w:hAnsi="Avenir Book"/>
              </w:rPr>
              <w:t>importance of ensuring the p</w:t>
            </w:r>
            <w:r w:rsidRPr="00F0577A">
              <w:rPr>
                <w:rFonts w:ascii="Avenir Book" w:hAnsi="Avenir Book"/>
              </w:rPr>
              <w:t xml:space="preserve">articipation of </w:t>
            </w:r>
            <w:r>
              <w:rPr>
                <w:rFonts w:ascii="Avenir Book" w:hAnsi="Avenir Book"/>
              </w:rPr>
              <w:t>p</w:t>
            </w:r>
            <w:r w:rsidRPr="00F0577A">
              <w:rPr>
                <w:rFonts w:ascii="Avenir Book" w:hAnsi="Avenir Book"/>
              </w:rPr>
              <w:t xml:space="preserve">eople with </w:t>
            </w:r>
            <w:r>
              <w:rPr>
                <w:rFonts w:ascii="Avenir Book" w:hAnsi="Avenir Book"/>
              </w:rPr>
              <w:t>d</w:t>
            </w:r>
            <w:r w:rsidRPr="00F0577A">
              <w:rPr>
                <w:rFonts w:ascii="Avenir Book" w:hAnsi="Avenir Book"/>
              </w:rPr>
              <w:t>isabilities</w:t>
            </w:r>
          </w:p>
        </w:tc>
        <w:tc>
          <w:tcPr>
            <w:tcW w:w="991" w:type="dxa"/>
          </w:tcPr>
          <w:p w14:paraId="788A18D1" w14:textId="04C380B2" w:rsidR="00F0577A" w:rsidRPr="00F0577A" w:rsidRDefault="00F0577A" w:rsidP="00B82C93">
            <w:pPr>
              <w:jc w:val="both"/>
              <w:rPr>
                <w:rFonts w:ascii="Avenir Book" w:hAnsi="Avenir Book"/>
              </w:rPr>
            </w:pPr>
            <w:r>
              <w:rPr>
                <w:rFonts w:ascii="Avenir Book" w:hAnsi="Avenir Book"/>
              </w:rPr>
              <w:t>17</w:t>
            </w:r>
          </w:p>
        </w:tc>
      </w:tr>
      <w:tr w:rsidR="00F0577A" w:rsidRPr="00F0577A" w14:paraId="4C2F4C67" w14:textId="4BD54956" w:rsidTr="00F0577A">
        <w:tc>
          <w:tcPr>
            <w:tcW w:w="8359" w:type="dxa"/>
          </w:tcPr>
          <w:p w14:paraId="1C1AD377" w14:textId="52A23477" w:rsidR="00F0577A" w:rsidRPr="00F0577A" w:rsidRDefault="00F0577A" w:rsidP="00B82C93">
            <w:pPr>
              <w:jc w:val="both"/>
              <w:rPr>
                <w:rFonts w:ascii="Avenir Book" w:hAnsi="Avenir Book"/>
              </w:rPr>
            </w:pPr>
            <w:r>
              <w:rPr>
                <w:rFonts w:ascii="Avenir Book" w:hAnsi="Avenir Book"/>
              </w:rPr>
              <w:t>NDCs that provide e</w:t>
            </w:r>
            <w:r w:rsidRPr="00F0577A">
              <w:rPr>
                <w:rFonts w:ascii="Avenir Book" w:hAnsi="Avenir Book"/>
              </w:rPr>
              <w:t xml:space="preserve">vidence of the </w:t>
            </w:r>
            <w:r>
              <w:rPr>
                <w:rFonts w:ascii="Avenir Book" w:hAnsi="Avenir Book"/>
              </w:rPr>
              <w:t>i</w:t>
            </w:r>
            <w:r w:rsidRPr="00F0577A">
              <w:rPr>
                <w:rFonts w:ascii="Avenir Book" w:hAnsi="Avenir Book"/>
              </w:rPr>
              <w:t xml:space="preserve">nvolvement of </w:t>
            </w:r>
            <w:r>
              <w:rPr>
                <w:rFonts w:ascii="Avenir Book" w:hAnsi="Avenir Book"/>
              </w:rPr>
              <w:t>p</w:t>
            </w:r>
            <w:r w:rsidRPr="00F0577A">
              <w:rPr>
                <w:rFonts w:ascii="Avenir Book" w:hAnsi="Avenir Book"/>
              </w:rPr>
              <w:t xml:space="preserve">eople with </w:t>
            </w:r>
            <w:r>
              <w:rPr>
                <w:rFonts w:ascii="Avenir Book" w:hAnsi="Avenir Book"/>
              </w:rPr>
              <w:t>d</w:t>
            </w:r>
            <w:r w:rsidRPr="00F0577A">
              <w:rPr>
                <w:rFonts w:ascii="Avenir Book" w:hAnsi="Avenir Book"/>
              </w:rPr>
              <w:t xml:space="preserve">isabilities in </w:t>
            </w:r>
            <w:r>
              <w:rPr>
                <w:rFonts w:ascii="Avenir Book" w:hAnsi="Avenir Book"/>
              </w:rPr>
              <w:t>the development of NDCs</w:t>
            </w:r>
          </w:p>
        </w:tc>
        <w:tc>
          <w:tcPr>
            <w:tcW w:w="991" w:type="dxa"/>
          </w:tcPr>
          <w:p w14:paraId="506B3BA3" w14:textId="6D860F9E" w:rsidR="00F0577A" w:rsidRPr="00F0577A" w:rsidRDefault="00F0577A" w:rsidP="00B82C93">
            <w:pPr>
              <w:jc w:val="both"/>
              <w:rPr>
                <w:rFonts w:ascii="Avenir Book" w:hAnsi="Avenir Book"/>
              </w:rPr>
            </w:pPr>
            <w:r>
              <w:rPr>
                <w:rFonts w:ascii="Avenir Book" w:hAnsi="Avenir Book"/>
              </w:rPr>
              <w:t>2</w:t>
            </w:r>
          </w:p>
        </w:tc>
      </w:tr>
    </w:tbl>
    <w:p w14:paraId="4BB7FBE4" w14:textId="48F81AF4" w:rsidR="008E61F6" w:rsidRPr="00045F9A" w:rsidRDefault="008E61F6" w:rsidP="008E61F6">
      <w:pPr>
        <w:rPr>
          <w:rFonts w:ascii="Avenir Book" w:hAnsi="Avenir Book"/>
        </w:rPr>
      </w:pPr>
    </w:p>
    <w:p w14:paraId="32847C23" w14:textId="0AFF5407" w:rsidR="00AC619D" w:rsidRPr="00045F9A" w:rsidRDefault="00AC619D" w:rsidP="0065182C">
      <w:pPr>
        <w:rPr>
          <w:rFonts w:ascii="Avenir Book" w:hAnsi="Avenir Book"/>
          <w:lang w:val="en-US"/>
        </w:rPr>
      </w:pPr>
    </w:p>
    <w:p w14:paraId="09C4431E" w14:textId="661EA5B0" w:rsidR="00AC619D" w:rsidRPr="00045F9A" w:rsidRDefault="00AC619D" w:rsidP="0065182C">
      <w:pPr>
        <w:rPr>
          <w:rFonts w:ascii="Avenir Book" w:hAnsi="Avenir Book"/>
          <w:u w:val="single"/>
        </w:rPr>
      </w:pPr>
      <w:r w:rsidRPr="00045F9A">
        <w:rPr>
          <w:rFonts w:ascii="Avenir Book" w:hAnsi="Avenir Book"/>
          <w:u w:val="single"/>
        </w:rPr>
        <w:t>Climate adaptation policies</w:t>
      </w:r>
    </w:p>
    <w:p w14:paraId="50CA6A1B" w14:textId="5E6157DD" w:rsidR="00AC619D" w:rsidRDefault="00AC619D" w:rsidP="003F1C43">
      <w:pPr>
        <w:ind w:firstLine="720"/>
        <w:jc w:val="both"/>
        <w:rPr>
          <w:rFonts w:ascii="Avenir Book" w:hAnsi="Avenir Book"/>
        </w:rPr>
      </w:pPr>
      <w:r w:rsidRPr="00045F9A">
        <w:rPr>
          <w:rFonts w:ascii="Avenir Book" w:hAnsi="Avenir Book"/>
        </w:rPr>
        <w:t>Our analysis</w:t>
      </w:r>
      <w:r w:rsidR="002569E9" w:rsidRPr="00045F9A">
        <w:rPr>
          <w:rFonts w:ascii="Avenir Book" w:hAnsi="Avenir Book"/>
        </w:rPr>
        <w:t xml:space="preserve"> </w:t>
      </w:r>
      <w:r w:rsidRPr="00045F9A">
        <w:rPr>
          <w:rFonts w:ascii="Avenir Book" w:hAnsi="Avenir Book"/>
        </w:rPr>
        <w:t xml:space="preserve">reveals that only </w:t>
      </w:r>
      <w:r w:rsidR="00410BC3">
        <w:rPr>
          <w:rFonts w:ascii="Avenir Book" w:hAnsi="Avenir Book"/>
        </w:rPr>
        <w:t>46</w:t>
      </w:r>
      <w:r w:rsidRPr="00045F9A">
        <w:rPr>
          <w:rFonts w:ascii="Avenir Book" w:hAnsi="Avenir Book"/>
        </w:rPr>
        <w:t xml:space="preserve"> State Parties to the </w:t>
      </w:r>
      <w:r w:rsidR="00225671" w:rsidRPr="00045F9A">
        <w:rPr>
          <w:rFonts w:ascii="Avenir Book" w:hAnsi="Avenir Book"/>
          <w:i/>
          <w:iCs/>
        </w:rPr>
        <w:t>Paris Agreement</w:t>
      </w:r>
      <w:r w:rsidRPr="00045F9A">
        <w:rPr>
          <w:rFonts w:ascii="Avenir Book" w:hAnsi="Avenir Book"/>
        </w:rPr>
        <w:t xml:space="preserve"> currently refer to people with disabilities</w:t>
      </w:r>
      <w:r w:rsidR="00CC644A">
        <w:rPr>
          <w:rFonts w:ascii="Avenir Book" w:hAnsi="Avenir Book"/>
        </w:rPr>
        <w:t xml:space="preserve"> in some way in the</w:t>
      </w:r>
      <w:r w:rsidR="00B67999">
        <w:rPr>
          <w:rFonts w:ascii="Avenir Book" w:hAnsi="Avenir Book"/>
        </w:rPr>
        <w:t xml:space="preserve">ir </w:t>
      </w:r>
      <w:r w:rsidR="00B67999" w:rsidRPr="00045F9A">
        <w:rPr>
          <w:rFonts w:ascii="Avenir Book" w:hAnsi="Avenir Book"/>
        </w:rPr>
        <w:t>climate adaptation policies</w:t>
      </w:r>
      <w:r w:rsidR="00B67999">
        <w:rPr>
          <w:rFonts w:ascii="Avenir Book" w:hAnsi="Avenir Book"/>
        </w:rPr>
        <w:t>. This means that 7</w:t>
      </w:r>
      <w:r w:rsidR="00410BC3">
        <w:rPr>
          <w:rFonts w:ascii="Avenir Book" w:hAnsi="Avenir Book"/>
        </w:rPr>
        <w:t>6</w:t>
      </w:r>
      <w:r w:rsidR="00B67999">
        <w:rPr>
          <w:rFonts w:ascii="Avenir Book" w:hAnsi="Avenir Book"/>
        </w:rPr>
        <w:t>% of states do not currently refer to people with disabilities in any way in their climate adaptation policies.</w:t>
      </w:r>
    </w:p>
    <w:p w14:paraId="5BCFE1A6" w14:textId="41F28256" w:rsidR="00B67999" w:rsidRDefault="00B67999" w:rsidP="003F1C43">
      <w:pPr>
        <w:ind w:firstLine="720"/>
        <w:jc w:val="both"/>
        <w:rPr>
          <w:rFonts w:ascii="Avenir Book" w:hAnsi="Avenir Book"/>
        </w:rPr>
      </w:pPr>
    </w:p>
    <w:p w14:paraId="0F7EEA6D" w14:textId="2826F1D5" w:rsidR="00B67999" w:rsidRDefault="00CC0308" w:rsidP="00CC0308">
      <w:pPr>
        <w:ind w:firstLine="720"/>
        <w:jc w:val="center"/>
        <w:rPr>
          <w:rFonts w:ascii="Avenir Book" w:hAnsi="Avenir Book"/>
        </w:rPr>
      </w:pPr>
      <w:r>
        <w:rPr>
          <w:rFonts w:ascii="Avenir Book" w:hAnsi="Avenir Book"/>
          <w:noProof/>
        </w:rPr>
        <w:drawing>
          <wp:inline distT="0" distB="0" distL="0" distR="0" wp14:anchorId="791844CD" wp14:editId="53E98826">
            <wp:extent cx="5168900" cy="2146300"/>
            <wp:effectExtent l="0" t="0" r="0" b="0"/>
            <wp:docPr id="5" name="Picture 5" descr="Pie chart that shows that only 46 state parties, and 24% of state parties, refer to people with disabilities in their adaptation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e chart that shows that only 46 state parties, and 24% of state parties, refer to people with disabilities in their adaptation policies."/>
                    <pic:cNvPicPr/>
                  </pic:nvPicPr>
                  <pic:blipFill>
                    <a:blip r:embed="rId13">
                      <a:extLst>
                        <a:ext uri="{28A0092B-C50C-407E-A947-70E740481C1C}">
                          <a14:useLocalDpi xmlns:a14="http://schemas.microsoft.com/office/drawing/2010/main" val="0"/>
                        </a:ext>
                      </a:extLst>
                    </a:blip>
                    <a:stretch>
                      <a:fillRect/>
                    </a:stretch>
                  </pic:blipFill>
                  <pic:spPr>
                    <a:xfrm>
                      <a:off x="0" y="0"/>
                      <a:ext cx="5168900" cy="2146300"/>
                    </a:xfrm>
                    <a:prstGeom prst="rect">
                      <a:avLst/>
                    </a:prstGeom>
                  </pic:spPr>
                </pic:pic>
              </a:graphicData>
            </a:graphic>
          </wp:inline>
        </w:drawing>
      </w:r>
    </w:p>
    <w:p w14:paraId="62984E86" w14:textId="199CE6EE" w:rsidR="0031296F" w:rsidRPr="00045F9A" w:rsidRDefault="0031296F" w:rsidP="0065182C">
      <w:pPr>
        <w:rPr>
          <w:rFonts w:ascii="Avenir Book" w:hAnsi="Avenir Book"/>
        </w:rPr>
      </w:pPr>
    </w:p>
    <w:tbl>
      <w:tblPr>
        <w:tblStyle w:val="TableGrid"/>
        <w:tblW w:w="0" w:type="auto"/>
        <w:tblLook w:val="04A0" w:firstRow="1" w:lastRow="0" w:firstColumn="1" w:lastColumn="0" w:noHBand="0" w:noVBand="1"/>
      </w:tblPr>
      <w:tblGrid>
        <w:gridCol w:w="3116"/>
        <w:gridCol w:w="3117"/>
        <w:gridCol w:w="3117"/>
      </w:tblGrid>
      <w:tr w:rsidR="00B67C33" w:rsidRPr="00045F9A" w14:paraId="373F296B" w14:textId="77777777" w:rsidTr="00417268">
        <w:tc>
          <w:tcPr>
            <w:tcW w:w="9350" w:type="dxa"/>
            <w:gridSpan w:val="3"/>
          </w:tcPr>
          <w:p w14:paraId="37BF0C14" w14:textId="5BAF3AE3" w:rsidR="00B67C33" w:rsidRPr="00045F9A" w:rsidRDefault="00B67C33" w:rsidP="0065182C">
            <w:pPr>
              <w:rPr>
                <w:rFonts w:ascii="Avenir Book" w:hAnsi="Avenir Book"/>
              </w:rPr>
            </w:pPr>
            <w:r w:rsidRPr="00045F9A">
              <w:rPr>
                <w:rFonts w:ascii="Avenir Book" w:hAnsi="Avenir Book"/>
              </w:rPr>
              <w:t>List of State Parties that Refer to People with Disabilities in their Climate Adaptation Policies</w:t>
            </w:r>
          </w:p>
        </w:tc>
      </w:tr>
      <w:tr w:rsidR="00B67C33" w:rsidRPr="00045F9A" w14:paraId="5829492D" w14:textId="77777777" w:rsidTr="00B67C33">
        <w:tc>
          <w:tcPr>
            <w:tcW w:w="3116" w:type="dxa"/>
          </w:tcPr>
          <w:p w14:paraId="0D24B2A9" w14:textId="4E9C2B90" w:rsidR="00B67C33" w:rsidRPr="00045F9A" w:rsidRDefault="00B67C33" w:rsidP="0065182C">
            <w:pPr>
              <w:rPr>
                <w:rFonts w:ascii="Avenir Book" w:hAnsi="Avenir Book"/>
              </w:rPr>
            </w:pPr>
            <w:r w:rsidRPr="00045F9A">
              <w:rPr>
                <w:rFonts w:ascii="Avenir Book" w:hAnsi="Avenir Book"/>
              </w:rPr>
              <w:t>Austria</w:t>
            </w:r>
          </w:p>
        </w:tc>
        <w:tc>
          <w:tcPr>
            <w:tcW w:w="3117" w:type="dxa"/>
          </w:tcPr>
          <w:p w14:paraId="53E6A721" w14:textId="36579507" w:rsidR="00B67C33" w:rsidRPr="00045F9A" w:rsidRDefault="00B67C33" w:rsidP="0065182C">
            <w:pPr>
              <w:rPr>
                <w:rFonts w:ascii="Avenir Book" w:hAnsi="Avenir Book"/>
              </w:rPr>
            </w:pPr>
            <w:r w:rsidRPr="00045F9A">
              <w:rPr>
                <w:rFonts w:ascii="Avenir Book" w:hAnsi="Avenir Book"/>
              </w:rPr>
              <w:t>Kiribati</w:t>
            </w:r>
          </w:p>
        </w:tc>
        <w:tc>
          <w:tcPr>
            <w:tcW w:w="3117" w:type="dxa"/>
          </w:tcPr>
          <w:p w14:paraId="52A67D7F" w14:textId="6018C900" w:rsidR="00B67C33" w:rsidRPr="00045F9A" w:rsidRDefault="00B67C33" w:rsidP="0065182C">
            <w:pPr>
              <w:rPr>
                <w:rFonts w:ascii="Avenir Book" w:hAnsi="Avenir Book"/>
              </w:rPr>
            </w:pPr>
            <w:r w:rsidRPr="00045F9A">
              <w:rPr>
                <w:rFonts w:ascii="Avenir Book" w:hAnsi="Avenir Book"/>
              </w:rPr>
              <w:t>Solomon Islands</w:t>
            </w:r>
          </w:p>
        </w:tc>
      </w:tr>
      <w:tr w:rsidR="00B67C33" w:rsidRPr="00045F9A" w14:paraId="6460E9F1" w14:textId="77777777" w:rsidTr="00B67C33">
        <w:tc>
          <w:tcPr>
            <w:tcW w:w="3116" w:type="dxa"/>
          </w:tcPr>
          <w:p w14:paraId="42E92D99" w14:textId="78BC7718" w:rsidR="00B67C33" w:rsidRPr="00045F9A" w:rsidRDefault="00B67C33" w:rsidP="0065182C">
            <w:pPr>
              <w:rPr>
                <w:rFonts w:ascii="Avenir Book" w:hAnsi="Avenir Book"/>
              </w:rPr>
            </w:pPr>
            <w:r w:rsidRPr="00045F9A">
              <w:rPr>
                <w:rFonts w:ascii="Avenir Book" w:hAnsi="Avenir Book"/>
              </w:rPr>
              <w:lastRenderedPageBreak/>
              <w:t>Central African Republic</w:t>
            </w:r>
          </w:p>
        </w:tc>
        <w:tc>
          <w:tcPr>
            <w:tcW w:w="3117" w:type="dxa"/>
          </w:tcPr>
          <w:p w14:paraId="06870FCA" w14:textId="7D473EE0" w:rsidR="00B67C33" w:rsidRPr="00045F9A" w:rsidRDefault="00B67C33" w:rsidP="0065182C">
            <w:pPr>
              <w:rPr>
                <w:rFonts w:ascii="Avenir Book" w:hAnsi="Avenir Book"/>
              </w:rPr>
            </w:pPr>
            <w:r w:rsidRPr="00045F9A">
              <w:rPr>
                <w:rFonts w:ascii="Avenir Book" w:hAnsi="Avenir Book"/>
              </w:rPr>
              <w:t>Latvia</w:t>
            </w:r>
          </w:p>
        </w:tc>
        <w:tc>
          <w:tcPr>
            <w:tcW w:w="3117" w:type="dxa"/>
          </w:tcPr>
          <w:p w14:paraId="06757D9F" w14:textId="1627CF9D" w:rsidR="00B67C33" w:rsidRPr="00045F9A" w:rsidRDefault="00B67C33" w:rsidP="0065182C">
            <w:pPr>
              <w:rPr>
                <w:rFonts w:ascii="Avenir Book" w:hAnsi="Avenir Book"/>
              </w:rPr>
            </w:pPr>
            <w:r w:rsidRPr="00045F9A">
              <w:rPr>
                <w:rFonts w:ascii="Avenir Book" w:hAnsi="Avenir Book"/>
              </w:rPr>
              <w:t>South Africa</w:t>
            </w:r>
          </w:p>
        </w:tc>
      </w:tr>
      <w:tr w:rsidR="00B67C33" w:rsidRPr="00045F9A" w14:paraId="457D3073" w14:textId="77777777" w:rsidTr="00B67C33">
        <w:tc>
          <w:tcPr>
            <w:tcW w:w="3116" w:type="dxa"/>
          </w:tcPr>
          <w:p w14:paraId="74FBB0B1" w14:textId="7AF26D66" w:rsidR="00B67C33" w:rsidRPr="00045F9A" w:rsidRDefault="00B67C33" w:rsidP="0065182C">
            <w:pPr>
              <w:rPr>
                <w:rFonts w:ascii="Avenir Book" w:hAnsi="Avenir Book"/>
              </w:rPr>
            </w:pPr>
            <w:r w:rsidRPr="00045F9A">
              <w:rPr>
                <w:rFonts w:ascii="Avenir Book" w:hAnsi="Avenir Book"/>
              </w:rPr>
              <w:t>Chile</w:t>
            </w:r>
          </w:p>
        </w:tc>
        <w:tc>
          <w:tcPr>
            <w:tcW w:w="3117" w:type="dxa"/>
          </w:tcPr>
          <w:p w14:paraId="76B676F3" w14:textId="5215681D" w:rsidR="00B67C33" w:rsidRPr="00045F9A" w:rsidRDefault="00B67C33" w:rsidP="0065182C">
            <w:pPr>
              <w:rPr>
                <w:rFonts w:ascii="Avenir Book" w:hAnsi="Avenir Book"/>
              </w:rPr>
            </w:pPr>
            <w:r w:rsidRPr="00045F9A">
              <w:rPr>
                <w:rFonts w:ascii="Avenir Book" w:hAnsi="Avenir Book"/>
              </w:rPr>
              <w:t>Liechtenstein</w:t>
            </w:r>
          </w:p>
        </w:tc>
        <w:tc>
          <w:tcPr>
            <w:tcW w:w="3117" w:type="dxa"/>
          </w:tcPr>
          <w:p w14:paraId="50FE43D5" w14:textId="51351EAA" w:rsidR="00B67C33" w:rsidRPr="00045F9A" w:rsidRDefault="00B67C33" w:rsidP="0065182C">
            <w:pPr>
              <w:rPr>
                <w:rFonts w:ascii="Avenir Book" w:hAnsi="Avenir Book"/>
              </w:rPr>
            </w:pPr>
            <w:r w:rsidRPr="00045F9A">
              <w:rPr>
                <w:rFonts w:ascii="Avenir Book" w:hAnsi="Avenir Book"/>
              </w:rPr>
              <w:t>South Korea</w:t>
            </w:r>
          </w:p>
        </w:tc>
      </w:tr>
      <w:tr w:rsidR="00B67C33" w:rsidRPr="00045F9A" w14:paraId="1278E5EB" w14:textId="77777777" w:rsidTr="00B67C33">
        <w:tc>
          <w:tcPr>
            <w:tcW w:w="3116" w:type="dxa"/>
          </w:tcPr>
          <w:p w14:paraId="6EB87F18" w14:textId="2DB57E3F" w:rsidR="00B67C33" w:rsidRPr="00045F9A" w:rsidRDefault="00B67C33" w:rsidP="0065182C">
            <w:pPr>
              <w:rPr>
                <w:rFonts w:ascii="Avenir Book" w:hAnsi="Avenir Book"/>
              </w:rPr>
            </w:pPr>
            <w:r w:rsidRPr="00045F9A">
              <w:rPr>
                <w:rFonts w:ascii="Avenir Book" w:hAnsi="Avenir Book"/>
              </w:rPr>
              <w:t>Cook Islands</w:t>
            </w:r>
          </w:p>
        </w:tc>
        <w:tc>
          <w:tcPr>
            <w:tcW w:w="3117" w:type="dxa"/>
          </w:tcPr>
          <w:p w14:paraId="36F0BB53" w14:textId="1812355F" w:rsidR="00B67C33" w:rsidRPr="00045F9A" w:rsidRDefault="00B67C33" w:rsidP="0065182C">
            <w:pPr>
              <w:rPr>
                <w:rFonts w:ascii="Avenir Book" w:hAnsi="Avenir Book"/>
              </w:rPr>
            </w:pPr>
            <w:r w:rsidRPr="00045F9A">
              <w:rPr>
                <w:rFonts w:ascii="Avenir Book" w:hAnsi="Avenir Book"/>
              </w:rPr>
              <w:t>Luxembourg</w:t>
            </w:r>
          </w:p>
        </w:tc>
        <w:tc>
          <w:tcPr>
            <w:tcW w:w="3117" w:type="dxa"/>
          </w:tcPr>
          <w:p w14:paraId="4C4F1F84" w14:textId="6100626E" w:rsidR="00B67C33" w:rsidRPr="00045F9A" w:rsidRDefault="00B67C33" w:rsidP="0065182C">
            <w:pPr>
              <w:rPr>
                <w:rFonts w:ascii="Avenir Book" w:hAnsi="Avenir Book"/>
              </w:rPr>
            </w:pPr>
            <w:r w:rsidRPr="00045F9A">
              <w:rPr>
                <w:rFonts w:ascii="Avenir Book" w:hAnsi="Avenir Book"/>
              </w:rPr>
              <w:t>Spain</w:t>
            </w:r>
          </w:p>
        </w:tc>
      </w:tr>
      <w:tr w:rsidR="00B67C33" w:rsidRPr="00045F9A" w14:paraId="436163F7" w14:textId="77777777" w:rsidTr="00B67C33">
        <w:tc>
          <w:tcPr>
            <w:tcW w:w="3116" w:type="dxa"/>
          </w:tcPr>
          <w:p w14:paraId="43192F7A" w14:textId="1FF52195" w:rsidR="00B67C33" w:rsidRPr="00045F9A" w:rsidRDefault="00B67C33" w:rsidP="0065182C">
            <w:pPr>
              <w:rPr>
                <w:rFonts w:ascii="Avenir Book" w:hAnsi="Avenir Book"/>
              </w:rPr>
            </w:pPr>
            <w:r w:rsidRPr="00045F9A">
              <w:rPr>
                <w:rFonts w:ascii="Avenir Book" w:hAnsi="Avenir Book"/>
              </w:rPr>
              <w:t>Czechia</w:t>
            </w:r>
          </w:p>
        </w:tc>
        <w:tc>
          <w:tcPr>
            <w:tcW w:w="3117" w:type="dxa"/>
          </w:tcPr>
          <w:p w14:paraId="383F439F" w14:textId="60C74E16" w:rsidR="00B67C33" w:rsidRPr="00045F9A" w:rsidRDefault="00B67C33" w:rsidP="0065182C">
            <w:pPr>
              <w:rPr>
                <w:rFonts w:ascii="Avenir Book" w:hAnsi="Avenir Book"/>
              </w:rPr>
            </w:pPr>
            <w:r w:rsidRPr="00045F9A">
              <w:rPr>
                <w:rFonts w:ascii="Avenir Book" w:hAnsi="Avenir Book"/>
              </w:rPr>
              <w:t>Madagascar</w:t>
            </w:r>
          </w:p>
        </w:tc>
        <w:tc>
          <w:tcPr>
            <w:tcW w:w="3117" w:type="dxa"/>
          </w:tcPr>
          <w:p w14:paraId="6E11FE9B" w14:textId="5FEA5FF2" w:rsidR="00B67C33" w:rsidRPr="00045F9A" w:rsidRDefault="00B67C33" w:rsidP="0065182C">
            <w:pPr>
              <w:rPr>
                <w:rFonts w:ascii="Avenir Book" w:hAnsi="Avenir Book"/>
              </w:rPr>
            </w:pPr>
            <w:r w:rsidRPr="00045F9A">
              <w:rPr>
                <w:rFonts w:ascii="Avenir Book" w:hAnsi="Avenir Book"/>
              </w:rPr>
              <w:t>Sudan</w:t>
            </w:r>
          </w:p>
        </w:tc>
      </w:tr>
      <w:tr w:rsidR="00B67C33" w:rsidRPr="00045F9A" w14:paraId="20BB0778" w14:textId="77777777" w:rsidTr="00B67C33">
        <w:tc>
          <w:tcPr>
            <w:tcW w:w="3116" w:type="dxa"/>
          </w:tcPr>
          <w:p w14:paraId="0A44C4B0" w14:textId="0B6FA08D" w:rsidR="00B67C33" w:rsidRPr="00045F9A" w:rsidRDefault="00B67C33" w:rsidP="0065182C">
            <w:pPr>
              <w:rPr>
                <w:rFonts w:ascii="Avenir Book" w:hAnsi="Avenir Book"/>
              </w:rPr>
            </w:pPr>
            <w:r w:rsidRPr="00045F9A">
              <w:rPr>
                <w:rFonts w:ascii="Avenir Book" w:hAnsi="Avenir Book"/>
              </w:rPr>
              <w:t>Ecuador</w:t>
            </w:r>
          </w:p>
        </w:tc>
        <w:tc>
          <w:tcPr>
            <w:tcW w:w="3117" w:type="dxa"/>
          </w:tcPr>
          <w:p w14:paraId="0B3A5222" w14:textId="70AB2FAF" w:rsidR="00B67C33" w:rsidRPr="00045F9A" w:rsidRDefault="00B67C33" w:rsidP="0065182C">
            <w:pPr>
              <w:rPr>
                <w:rFonts w:ascii="Avenir Book" w:hAnsi="Avenir Book"/>
              </w:rPr>
            </w:pPr>
            <w:r w:rsidRPr="00045F9A">
              <w:rPr>
                <w:rFonts w:ascii="Avenir Book" w:hAnsi="Avenir Book"/>
              </w:rPr>
              <w:t>Malawi</w:t>
            </w:r>
          </w:p>
        </w:tc>
        <w:tc>
          <w:tcPr>
            <w:tcW w:w="3117" w:type="dxa"/>
          </w:tcPr>
          <w:p w14:paraId="576D8CAF" w14:textId="045CDF27" w:rsidR="00B67C33" w:rsidRPr="00045F9A" w:rsidRDefault="00B67C33" w:rsidP="0065182C">
            <w:pPr>
              <w:rPr>
                <w:rFonts w:ascii="Avenir Book" w:hAnsi="Avenir Book"/>
              </w:rPr>
            </w:pPr>
            <w:r w:rsidRPr="00045F9A">
              <w:rPr>
                <w:rFonts w:ascii="Avenir Book" w:hAnsi="Avenir Book"/>
              </w:rPr>
              <w:t>Tajikistan</w:t>
            </w:r>
          </w:p>
        </w:tc>
      </w:tr>
      <w:tr w:rsidR="00B67C33" w:rsidRPr="00045F9A" w14:paraId="713377AF" w14:textId="77777777" w:rsidTr="00B67C33">
        <w:tc>
          <w:tcPr>
            <w:tcW w:w="3116" w:type="dxa"/>
          </w:tcPr>
          <w:p w14:paraId="421A3DAB" w14:textId="42BB6BD6" w:rsidR="00B67C33" w:rsidRPr="00045F9A" w:rsidRDefault="00B67C33" w:rsidP="00B67C33">
            <w:pPr>
              <w:rPr>
                <w:rFonts w:ascii="Avenir Book" w:hAnsi="Avenir Book"/>
              </w:rPr>
            </w:pPr>
            <w:r w:rsidRPr="00045F9A">
              <w:rPr>
                <w:rFonts w:ascii="Avenir Book" w:hAnsi="Avenir Book"/>
              </w:rPr>
              <w:t>Egypt</w:t>
            </w:r>
          </w:p>
        </w:tc>
        <w:tc>
          <w:tcPr>
            <w:tcW w:w="3117" w:type="dxa"/>
          </w:tcPr>
          <w:p w14:paraId="03BC9002" w14:textId="1021C2F7" w:rsidR="00B67C33" w:rsidRPr="00045F9A" w:rsidRDefault="00B67C33" w:rsidP="00B67C33">
            <w:pPr>
              <w:rPr>
                <w:rFonts w:ascii="Avenir Book" w:hAnsi="Avenir Book"/>
              </w:rPr>
            </w:pPr>
            <w:r w:rsidRPr="00045F9A">
              <w:rPr>
                <w:rFonts w:ascii="Avenir Book" w:hAnsi="Avenir Book"/>
              </w:rPr>
              <w:t>Marshall Islands</w:t>
            </w:r>
          </w:p>
        </w:tc>
        <w:tc>
          <w:tcPr>
            <w:tcW w:w="3117" w:type="dxa"/>
          </w:tcPr>
          <w:p w14:paraId="73ED49C1" w14:textId="4F4FB705" w:rsidR="00B67C33" w:rsidRPr="00045F9A" w:rsidRDefault="00B67C33" w:rsidP="00B67C33">
            <w:pPr>
              <w:rPr>
                <w:rFonts w:ascii="Avenir Book" w:hAnsi="Avenir Book"/>
              </w:rPr>
            </w:pPr>
            <w:r w:rsidRPr="00045F9A">
              <w:rPr>
                <w:rFonts w:ascii="Avenir Book" w:hAnsi="Avenir Book"/>
              </w:rPr>
              <w:t>Thailand</w:t>
            </w:r>
          </w:p>
        </w:tc>
      </w:tr>
      <w:tr w:rsidR="00B67C33" w:rsidRPr="00045F9A" w14:paraId="0EC28455" w14:textId="77777777" w:rsidTr="00B67C33">
        <w:tc>
          <w:tcPr>
            <w:tcW w:w="3116" w:type="dxa"/>
          </w:tcPr>
          <w:p w14:paraId="133100EC" w14:textId="4CB1708D" w:rsidR="00B67C33" w:rsidRPr="00045F9A" w:rsidRDefault="00B67C33" w:rsidP="00417268">
            <w:pPr>
              <w:rPr>
                <w:rFonts w:ascii="Avenir Book" w:hAnsi="Avenir Book"/>
              </w:rPr>
            </w:pPr>
            <w:r w:rsidRPr="00045F9A">
              <w:rPr>
                <w:rFonts w:ascii="Avenir Book" w:hAnsi="Avenir Book"/>
              </w:rPr>
              <w:t>Estonia</w:t>
            </w:r>
          </w:p>
        </w:tc>
        <w:tc>
          <w:tcPr>
            <w:tcW w:w="3117" w:type="dxa"/>
          </w:tcPr>
          <w:p w14:paraId="59FD219E" w14:textId="7644C546" w:rsidR="00B67C33" w:rsidRPr="00045F9A" w:rsidRDefault="00B67C33" w:rsidP="00417268">
            <w:pPr>
              <w:rPr>
                <w:rFonts w:ascii="Avenir Book" w:hAnsi="Avenir Book"/>
              </w:rPr>
            </w:pPr>
            <w:r w:rsidRPr="00045F9A">
              <w:rPr>
                <w:rFonts w:ascii="Avenir Book" w:hAnsi="Avenir Book"/>
              </w:rPr>
              <w:t>Mexico</w:t>
            </w:r>
          </w:p>
        </w:tc>
        <w:tc>
          <w:tcPr>
            <w:tcW w:w="3117" w:type="dxa"/>
          </w:tcPr>
          <w:p w14:paraId="5EFF99F7" w14:textId="4A88FB40" w:rsidR="00B67C33" w:rsidRPr="00045F9A" w:rsidRDefault="00B67C33" w:rsidP="00417268">
            <w:pPr>
              <w:rPr>
                <w:rFonts w:ascii="Avenir Book" w:hAnsi="Avenir Book"/>
              </w:rPr>
            </w:pPr>
            <w:r w:rsidRPr="00045F9A">
              <w:rPr>
                <w:rFonts w:ascii="Avenir Book" w:hAnsi="Avenir Book"/>
              </w:rPr>
              <w:t>Togo</w:t>
            </w:r>
          </w:p>
        </w:tc>
      </w:tr>
      <w:tr w:rsidR="00B67C33" w:rsidRPr="00045F9A" w14:paraId="2C5E452D" w14:textId="77777777" w:rsidTr="00B67C33">
        <w:tc>
          <w:tcPr>
            <w:tcW w:w="3116" w:type="dxa"/>
          </w:tcPr>
          <w:p w14:paraId="39C1B829" w14:textId="386D005D" w:rsidR="00B67C33" w:rsidRPr="00045F9A" w:rsidRDefault="00B67C33" w:rsidP="00417268">
            <w:pPr>
              <w:rPr>
                <w:rFonts w:ascii="Avenir Book" w:hAnsi="Avenir Book"/>
              </w:rPr>
            </w:pPr>
            <w:r w:rsidRPr="00045F9A">
              <w:rPr>
                <w:rFonts w:ascii="Avenir Book" w:hAnsi="Avenir Book"/>
              </w:rPr>
              <w:t>Finland</w:t>
            </w:r>
          </w:p>
        </w:tc>
        <w:tc>
          <w:tcPr>
            <w:tcW w:w="3117" w:type="dxa"/>
          </w:tcPr>
          <w:p w14:paraId="57C2C054" w14:textId="0C394043" w:rsidR="00B67C33" w:rsidRPr="00045F9A" w:rsidRDefault="00B67C33" w:rsidP="00417268">
            <w:pPr>
              <w:rPr>
                <w:rFonts w:ascii="Avenir Book" w:hAnsi="Avenir Book"/>
              </w:rPr>
            </w:pPr>
            <w:r w:rsidRPr="00045F9A">
              <w:rPr>
                <w:rFonts w:ascii="Avenir Book" w:hAnsi="Avenir Book"/>
              </w:rPr>
              <w:t>Moldova</w:t>
            </w:r>
          </w:p>
        </w:tc>
        <w:tc>
          <w:tcPr>
            <w:tcW w:w="3117" w:type="dxa"/>
          </w:tcPr>
          <w:p w14:paraId="655942A3" w14:textId="1319BCB0" w:rsidR="00B67C33" w:rsidRPr="00045F9A" w:rsidRDefault="00B67C33" w:rsidP="00417268">
            <w:pPr>
              <w:rPr>
                <w:rFonts w:ascii="Avenir Book" w:hAnsi="Avenir Book"/>
              </w:rPr>
            </w:pPr>
            <w:r w:rsidRPr="00045F9A">
              <w:rPr>
                <w:rFonts w:ascii="Avenir Book" w:hAnsi="Avenir Book"/>
              </w:rPr>
              <w:t>Turkey</w:t>
            </w:r>
          </w:p>
        </w:tc>
      </w:tr>
      <w:tr w:rsidR="00B67C33" w:rsidRPr="00045F9A" w14:paraId="2AC2526D" w14:textId="77777777" w:rsidTr="00B67C33">
        <w:tc>
          <w:tcPr>
            <w:tcW w:w="3116" w:type="dxa"/>
          </w:tcPr>
          <w:p w14:paraId="3790A0A5" w14:textId="697AE1E3" w:rsidR="00B67C33" w:rsidRPr="00045F9A" w:rsidRDefault="00B67C33" w:rsidP="00417268">
            <w:pPr>
              <w:rPr>
                <w:rFonts w:ascii="Avenir Book" w:hAnsi="Avenir Book"/>
              </w:rPr>
            </w:pPr>
            <w:r w:rsidRPr="00045F9A">
              <w:rPr>
                <w:rFonts w:ascii="Avenir Book" w:hAnsi="Avenir Book"/>
              </w:rPr>
              <w:t>Germany</w:t>
            </w:r>
          </w:p>
        </w:tc>
        <w:tc>
          <w:tcPr>
            <w:tcW w:w="3117" w:type="dxa"/>
          </w:tcPr>
          <w:p w14:paraId="426FB6DA" w14:textId="264CF73F" w:rsidR="00B67C33" w:rsidRPr="00045F9A" w:rsidRDefault="00B67C33" w:rsidP="00417268">
            <w:pPr>
              <w:rPr>
                <w:rFonts w:ascii="Avenir Book" w:hAnsi="Avenir Book"/>
              </w:rPr>
            </w:pPr>
            <w:r w:rsidRPr="00045F9A">
              <w:rPr>
                <w:rFonts w:ascii="Avenir Book" w:hAnsi="Avenir Book"/>
              </w:rPr>
              <w:t>Namibia</w:t>
            </w:r>
          </w:p>
        </w:tc>
        <w:tc>
          <w:tcPr>
            <w:tcW w:w="3117" w:type="dxa"/>
          </w:tcPr>
          <w:p w14:paraId="52C6AC06" w14:textId="6BC8119F" w:rsidR="00B67C33" w:rsidRPr="00045F9A" w:rsidRDefault="00B67C33" w:rsidP="00417268">
            <w:pPr>
              <w:rPr>
                <w:rFonts w:ascii="Avenir Book" w:hAnsi="Avenir Book"/>
              </w:rPr>
            </w:pPr>
            <w:r w:rsidRPr="00045F9A">
              <w:rPr>
                <w:rFonts w:ascii="Avenir Book" w:hAnsi="Avenir Book"/>
              </w:rPr>
              <w:t>Uganda</w:t>
            </w:r>
          </w:p>
        </w:tc>
      </w:tr>
      <w:tr w:rsidR="00B67C33" w:rsidRPr="00045F9A" w14:paraId="6808DD2F" w14:textId="77777777" w:rsidTr="00B67C33">
        <w:tc>
          <w:tcPr>
            <w:tcW w:w="3116" w:type="dxa"/>
          </w:tcPr>
          <w:p w14:paraId="7BE0D6D1" w14:textId="2ADA7D1B" w:rsidR="00B67C33" w:rsidRPr="00045F9A" w:rsidRDefault="00B67C33" w:rsidP="00417268">
            <w:pPr>
              <w:rPr>
                <w:rFonts w:ascii="Avenir Book" w:hAnsi="Avenir Book"/>
              </w:rPr>
            </w:pPr>
            <w:r w:rsidRPr="00045F9A">
              <w:rPr>
                <w:rFonts w:ascii="Avenir Book" w:hAnsi="Avenir Book"/>
              </w:rPr>
              <w:t>Ghana</w:t>
            </w:r>
          </w:p>
        </w:tc>
        <w:tc>
          <w:tcPr>
            <w:tcW w:w="3117" w:type="dxa"/>
          </w:tcPr>
          <w:p w14:paraId="7B9E0B1B" w14:textId="0B316A46" w:rsidR="00B67C33" w:rsidRPr="00045F9A" w:rsidRDefault="00B67C33" w:rsidP="00417268">
            <w:pPr>
              <w:rPr>
                <w:rFonts w:ascii="Avenir Book" w:hAnsi="Avenir Book"/>
              </w:rPr>
            </w:pPr>
            <w:r w:rsidRPr="00045F9A">
              <w:rPr>
                <w:rFonts w:ascii="Avenir Book" w:hAnsi="Avenir Book"/>
              </w:rPr>
              <w:t>Nauru</w:t>
            </w:r>
          </w:p>
        </w:tc>
        <w:tc>
          <w:tcPr>
            <w:tcW w:w="3117" w:type="dxa"/>
          </w:tcPr>
          <w:p w14:paraId="791CFC52" w14:textId="56BE7B1B" w:rsidR="00B67C33" w:rsidRPr="00045F9A" w:rsidRDefault="00B67C33" w:rsidP="00417268">
            <w:pPr>
              <w:rPr>
                <w:rFonts w:ascii="Avenir Book" w:hAnsi="Avenir Book"/>
              </w:rPr>
            </w:pPr>
            <w:r w:rsidRPr="00045F9A">
              <w:rPr>
                <w:rFonts w:ascii="Avenir Book" w:hAnsi="Avenir Book"/>
              </w:rPr>
              <w:t>United States of America</w:t>
            </w:r>
          </w:p>
        </w:tc>
      </w:tr>
      <w:tr w:rsidR="00B67C33" w:rsidRPr="00045F9A" w14:paraId="2C0148B1" w14:textId="77777777" w:rsidTr="00B67C33">
        <w:tc>
          <w:tcPr>
            <w:tcW w:w="3116" w:type="dxa"/>
          </w:tcPr>
          <w:p w14:paraId="371A369B" w14:textId="690A5B89" w:rsidR="00B67C33" w:rsidRPr="00045F9A" w:rsidRDefault="00B67C33" w:rsidP="00417268">
            <w:pPr>
              <w:rPr>
                <w:rFonts w:ascii="Avenir Book" w:hAnsi="Avenir Book"/>
              </w:rPr>
            </w:pPr>
            <w:r w:rsidRPr="00045F9A">
              <w:rPr>
                <w:rFonts w:ascii="Avenir Book" w:hAnsi="Avenir Book"/>
              </w:rPr>
              <w:t>Greece</w:t>
            </w:r>
          </w:p>
        </w:tc>
        <w:tc>
          <w:tcPr>
            <w:tcW w:w="3117" w:type="dxa"/>
          </w:tcPr>
          <w:p w14:paraId="03ADACAF" w14:textId="0B0C0FA7" w:rsidR="00B67C33" w:rsidRPr="00045F9A" w:rsidRDefault="00B67C33" w:rsidP="00417268">
            <w:pPr>
              <w:rPr>
                <w:rFonts w:ascii="Avenir Book" w:hAnsi="Avenir Book"/>
              </w:rPr>
            </w:pPr>
            <w:r w:rsidRPr="00045F9A">
              <w:rPr>
                <w:rFonts w:ascii="Avenir Book" w:hAnsi="Avenir Book"/>
              </w:rPr>
              <w:t>New Zealand</w:t>
            </w:r>
          </w:p>
        </w:tc>
        <w:tc>
          <w:tcPr>
            <w:tcW w:w="3117" w:type="dxa"/>
          </w:tcPr>
          <w:p w14:paraId="38C656EB" w14:textId="4636BACE" w:rsidR="00B67C33" w:rsidRPr="00045F9A" w:rsidRDefault="00B67C33" w:rsidP="00417268">
            <w:pPr>
              <w:rPr>
                <w:rFonts w:ascii="Avenir Book" w:hAnsi="Avenir Book"/>
              </w:rPr>
            </w:pPr>
            <w:r w:rsidRPr="00045F9A">
              <w:rPr>
                <w:rFonts w:ascii="Avenir Book" w:hAnsi="Avenir Book"/>
              </w:rPr>
              <w:t>Uruguay</w:t>
            </w:r>
          </w:p>
        </w:tc>
      </w:tr>
      <w:tr w:rsidR="00B67C33" w:rsidRPr="00045F9A" w14:paraId="655B82AE" w14:textId="77777777" w:rsidTr="00B67C33">
        <w:tc>
          <w:tcPr>
            <w:tcW w:w="3116" w:type="dxa"/>
          </w:tcPr>
          <w:p w14:paraId="484E878A" w14:textId="228349F6" w:rsidR="00B67C33" w:rsidRPr="00045F9A" w:rsidRDefault="00B67C33" w:rsidP="00417268">
            <w:pPr>
              <w:rPr>
                <w:rFonts w:ascii="Avenir Book" w:hAnsi="Avenir Book"/>
              </w:rPr>
            </w:pPr>
            <w:r w:rsidRPr="00045F9A">
              <w:rPr>
                <w:rFonts w:ascii="Avenir Book" w:hAnsi="Avenir Book"/>
              </w:rPr>
              <w:t>Guatemala</w:t>
            </w:r>
          </w:p>
        </w:tc>
        <w:tc>
          <w:tcPr>
            <w:tcW w:w="3117" w:type="dxa"/>
          </w:tcPr>
          <w:p w14:paraId="07B29FCA" w14:textId="6C90BD21" w:rsidR="00B67C33" w:rsidRPr="00045F9A" w:rsidRDefault="00B67C33" w:rsidP="00417268">
            <w:pPr>
              <w:rPr>
                <w:rFonts w:ascii="Avenir Book" w:hAnsi="Avenir Book"/>
              </w:rPr>
            </w:pPr>
            <w:r w:rsidRPr="00045F9A">
              <w:rPr>
                <w:rFonts w:ascii="Avenir Book" w:hAnsi="Avenir Book"/>
              </w:rPr>
              <w:t>Panama</w:t>
            </w:r>
          </w:p>
        </w:tc>
        <w:tc>
          <w:tcPr>
            <w:tcW w:w="3117" w:type="dxa"/>
          </w:tcPr>
          <w:p w14:paraId="6AA8B603" w14:textId="303C3FE1" w:rsidR="00B67C33" w:rsidRPr="00045F9A" w:rsidRDefault="00B67C33" w:rsidP="00417268">
            <w:pPr>
              <w:rPr>
                <w:rFonts w:ascii="Avenir Book" w:hAnsi="Avenir Book"/>
              </w:rPr>
            </w:pPr>
            <w:r w:rsidRPr="00045F9A">
              <w:rPr>
                <w:rFonts w:ascii="Avenir Book" w:hAnsi="Avenir Book"/>
              </w:rPr>
              <w:t>Zambia</w:t>
            </w:r>
          </w:p>
        </w:tc>
      </w:tr>
      <w:tr w:rsidR="00B67C33" w:rsidRPr="00045F9A" w14:paraId="01E723FB" w14:textId="77777777" w:rsidTr="00B67C33">
        <w:tc>
          <w:tcPr>
            <w:tcW w:w="3116" w:type="dxa"/>
          </w:tcPr>
          <w:p w14:paraId="02B13524" w14:textId="0DDC4CA2" w:rsidR="00B67C33" w:rsidRPr="00045F9A" w:rsidRDefault="00B67C33" w:rsidP="00417268">
            <w:pPr>
              <w:rPr>
                <w:rFonts w:ascii="Avenir Book" w:hAnsi="Avenir Book"/>
              </w:rPr>
            </w:pPr>
            <w:r w:rsidRPr="00045F9A">
              <w:rPr>
                <w:rFonts w:ascii="Avenir Book" w:hAnsi="Avenir Book"/>
              </w:rPr>
              <w:t>Hungary</w:t>
            </w:r>
          </w:p>
        </w:tc>
        <w:tc>
          <w:tcPr>
            <w:tcW w:w="3117" w:type="dxa"/>
          </w:tcPr>
          <w:p w14:paraId="63505714" w14:textId="496869CF" w:rsidR="00B67C33" w:rsidRPr="00045F9A" w:rsidRDefault="00B67C33" w:rsidP="00417268">
            <w:pPr>
              <w:rPr>
                <w:rFonts w:ascii="Avenir Book" w:hAnsi="Avenir Book"/>
              </w:rPr>
            </w:pPr>
            <w:r w:rsidRPr="00045F9A">
              <w:rPr>
                <w:rFonts w:ascii="Avenir Book" w:hAnsi="Avenir Book"/>
              </w:rPr>
              <w:t>Poland</w:t>
            </w:r>
          </w:p>
        </w:tc>
        <w:tc>
          <w:tcPr>
            <w:tcW w:w="3117" w:type="dxa"/>
          </w:tcPr>
          <w:p w14:paraId="1C299288" w14:textId="09AD5AD4" w:rsidR="00B67C33" w:rsidRPr="00045F9A" w:rsidRDefault="00B67C33" w:rsidP="00417268">
            <w:pPr>
              <w:rPr>
                <w:rFonts w:ascii="Avenir Book" w:hAnsi="Avenir Book"/>
              </w:rPr>
            </w:pPr>
            <w:r w:rsidRPr="00045F9A">
              <w:rPr>
                <w:rFonts w:ascii="Avenir Book" w:hAnsi="Avenir Book"/>
              </w:rPr>
              <w:t>Zimbabwe</w:t>
            </w:r>
          </w:p>
        </w:tc>
      </w:tr>
      <w:tr w:rsidR="00B67C33" w:rsidRPr="00045F9A" w14:paraId="5F0056DC" w14:textId="77777777" w:rsidTr="00B67C33">
        <w:tc>
          <w:tcPr>
            <w:tcW w:w="3116" w:type="dxa"/>
          </w:tcPr>
          <w:p w14:paraId="5A7C88DE" w14:textId="4EDC4BE7" w:rsidR="00B67C33" w:rsidRPr="00045F9A" w:rsidRDefault="00B67C33" w:rsidP="00417268">
            <w:pPr>
              <w:rPr>
                <w:rFonts w:ascii="Avenir Book" w:hAnsi="Avenir Book"/>
              </w:rPr>
            </w:pPr>
            <w:r w:rsidRPr="00045F9A">
              <w:rPr>
                <w:rFonts w:ascii="Avenir Book" w:hAnsi="Avenir Book"/>
              </w:rPr>
              <w:t>Ireland</w:t>
            </w:r>
          </w:p>
        </w:tc>
        <w:tc>
          <w:tcPr>
            <w:tcW w:w="3117" w:type="dxa"/>
          </w:tcPr>
          <w:p w14:paraId="769B90F9" w14:textId="28327529" w:rsidR="00B67C33" w:rsidRPr="00045F9A" w:rsidRDefault="00B67C33" w:rsidP="00417268">
            <w:pPr>
              <w:rPr>
                <w:rFonts w:ascii="Avenir Book" w:hAnsi="Avenir Book"/>
              </w:rPr>
            </w:pPr>
            <w:r w:rsidRPr="00045F9A">
              <w:rPr>
                <w:rFonts w:ascii="Avenir Book" w:hAnsi="Avenir Book"/>
              </w:rPr>
              <w:t>Slovakia</w:t>
            </w:r>
          </w:p>
        </w:tc>
        <w:tc>
          <w:tcPr>
            <w:tcW w:w="3117" w:type="dxa"/>
          </w:tcPr>
          <w:p w14:paraId="4915A8FA" w14:textId="77777777" w:rsidR="00B67C33" w:rsidRPr="00045F9A" w:rsidRDefault="00B67C33" w:rsidP="00417268">
            <w:pPr>
              <w:rPr>
                <w:rFonts w:ascii="Avenir Book" w:hAnsi="Avenir Book"/>
              </w:rPr>
            </w:pPr>
          </w:p>
        </w:tc>
      </w:tr>
      <w:tr w:rsidR="00B67C33" w:rsidRPr="00045F9A" w14:paraId="6D4C23D6" w14:textId="77777777" w:rsidTr="00B67C33">
        <w:tc>
          <w:tcPr>
            <w:tcW w:w="3116" w:type="dxa"/>
          </w:tcPr>
          <w:p w14:paraId="1C6123EF" w14:textId="53C51327" w:rsidR="00B67C33" w:rsidRPr="00045F9A" w:rsidRDefault="00B67C33" w:rsidP="00417268">
            <w:pPr>
              <w:rPr>
                <w:rFonts w:ascii="Avenir Book" w:hAnsi="Avenir Book"/>
              </w:rPr>
            </w:pPr>
            <w:r w:rsidRPr="00045F9A">
              <w:rPr>
                <w:rFonts w:ascii="Avenir Book" w:hAnsi="Avenir Book"/>
              </w:rPr>
              <w:t>Kenya</w:t>
            </w:r>
          </w:p>
        </w:tc>
        <w:tc>
          <w:tcPr>
            <w:tcW w:w="3117" w:type="dxa"/>
          </w:tcPr>
          <w:p w14:paraId="55AC474A" w14:textId="50E4490A" w:rsidR="00B67C33" w:rsidRPr="00045F9A" w:rsidRDefault="00B67C33" w:rsidP="00417268">
            <w:pPr>
              <w:rPr>
                <w:rFonts w:ascii="Avenir Book" w:hAnsi="Avenir Book"/>
              </w:rPr>
            </w:pPr>
            <w:r w:rsidRPr="00045F9A">
              <w:rPr>
                <w:rFonts w:ascii="Avenir Book" w:hAnsi="Avenir Book"/>
              </w:rPr>
              <w:t>Slovenia</w:t>
            </w:r>
          </w:p>
        </w:tc>
        <w:tc>
          <w:tcPr>
            <w:tcW w:w="3117" w:type="dxa"/>
          </w:tcPr>
          <w:p w14:paraId="4D37B5F4" w14:textId="77777777" w:rsidR="00B67C33" w:rsidRPr="00045F9A" w:rsidRDefault="00B67C33" w:rsidP="00417268">
            <w:pPr>
              <w:rPr>
                <w:rFonts w:ascii="Avenir Book" w:hAnsi="Avenir Book"/>
              </w:rPr>
            </w:pPr>
          </w:p>
        </w:tc>
      </w:tr>
    </w:tbl>
    <w:p w14:paraId="6ACF435C" w14:textId="77777777" w:rsidR="0031296F" w:rsidRPr="00045F9A" w:rsidRDefault="0031296F" w:rsidP="0065182C">
      <w:pPr>
        <w:rPr>
          <w:rFonts w:ascii="Avenir Book" w:hAnsi="Avenir Book"/>
        </w:rPr>
      </w:pPr>
    </w:p>
    <w:p w14:paraId="54425E8D" w14:textId="2F98E945" w:rsidR="009C7353" w:rsidRDefault="000319D7" w:rsidP="009C7353">
      <w:pPr>
        <w:ind w:firstLine="720"/>
        <w:jc w:val="both"/>
        <w:rPr>
          <w:rFonts w:ascii="Avenir Book" w:hAnsi="Avenir Book"/>
        </w:rPr>
      </w:pPr>
      <w:r w:rsidRPr="00045F9A">
        <w:rPr>
          <w:rFonts w:ascii="Avenir Book" w:hAnsi="Avenir Book"/>
        </w:rPr>
        <w:t>Most</w:t>
      </w:r>
      <w:r w:rsidR="00AC619D" w:rsidRPr="00045F9A">
        <w:rPr>
          <w:rFonts w:ascii="Avenir Book" w:hAnsi="Avenir Book"/>
        </w:rPr>
        <w:t xml:space="preserve"> references to </w:t>
      </w:r>
      <w:r w:rsidR="00B67999">
        <w:rPr>
          <w:rFonts w:ascii="Avenir Book" w:hAnsi="Avenir Book"/>
        </w:rPr>
        <w:t>people with disabilities</w:t>
      </w:r>
      <w:r w:rsidR="00AC619D" w:rsidRPr="00045F9A">
        <w:rPr>
          <w:rFonts w:ascii="Avenir Book" w:hAnsi="Avenir Book"/>
        </w:rPr>
        <w:t xml:space="preserve"> in States’ climate adaptation policies are cursory in nature.</w:t>
      </w:r>
      <w:r w:rsidR="009C7353">
        <w:rPr>
          <w:rFonts w:ascii="Avenir Book" w:hAnsi="Avenir Book"/>
        </w:rPr>
        <w:t xml:space="preserve"> </w:t>
      </w:r>
      <w:r w:rsidR="009C7353" w:rsidRPr="00045F9A">
        <w:rPr>
          <w:rFonts w:ascii="Avenir Book" w:hAnsi="Avenir Book"/>
        </w:rPr>
        <w:t xml:space="preserve">In </w:t>
      </w:r>
      <w:proofErr w:type="gramStart"/>
      <w:r w:rsidR="009C7353" w:rsidRPr="00045F9A">
        <w:rPr>
          <w:rFonts w:ascii="Avenir Book" w:hAnsi="Avenir Book"/>
        </w:rPr>
        <w:t>the majority of</w:t>
      </w:r>
      <w:proofErr w:type="gramEnd"/>
      <w:r w:rsidR="009C7353" w:rsidRPr="00045F9A">
        <w:rPr>
          <w:rFonts w:ascii="Avenir Book" w:hAnsi="Avenir Book"/>
        </w:rPr>
        <w:t xml:space="preserve"> adaptation policies that reference persons with disabilities, the disproportionate vulnerability of persons with disabilities to climate change impacts is acknowledged. </w:t>
      </w:r>
      <w:r w:rsidR="009C7353">
        <w:rPr>
          <w:rFonts w:ascii="Avenir Book" w:hAnsi="Avenir Book"/>
        </w:rPr>
        <w:t>For example, the U.S. Environmental Protection Agency climate adaptation strategy adopted in 2021 includes people with disabilities in a list of vulnerable groups: “</w:t>
      </w:r>
      <w:r w:rsidR="009C7353" w:rsidRPr="009C7353">
        <w:rPr>
          <w:rFonts w:ascii="Avenir Book" w:hAnsi="Avenir Book"/>
        </w:rPr>
        <w:t>The agency places special emphasis on working with overburdened and vulnerable populations to increase their resilience to climate change. Such populations include communities of color, low-income communities, children, persons with disabilities, the elderly, tribes, and indigenous people.</w:t>
      </w:r>
      <w:r w:rsidR="009C7353">
        <w:rPr>
          <w:rFonts w:ascii="Avenir Book" w:hAnsi="Avenir Book"/>
        </w:rPr>
        <w:t xml:space="preserve">” </w:t>
      </w:r>
    </w:p>
    <w:p w14:paraId="1839C367" w14:textId="77777777" w:rsidR="00CC0308" w:rsidRDefault="00CC0308" w:rsidP="009C7353">
      <w:pPr>
        <w:ind w:firstLine="720"/>
        <w:jc w:val="both"/>
        <w:rPr>
          <w:rFonts w:ascii="Avenir Book" w:hAnsi="Avenir Book"/>
        </w:rPr>
      </w:pPr>
    </w:p>
    <w:p w14:paraId="553C7B57" w14:textId="04B1DEC8" w:rsidR="00AC619D" w:rsidRPr="00045F9A" w:rsidRDefault="009C7353" w:rsidP="009C7353">
      <w:pPr>
        <w:ind w:firstLine="720"/>
        <w:jc w:val="both"/>
        <w:rPr>
          <w:rFonts w:ascii="Avenir Book" w:hAnsi="Avenir Book"/>
        </w:rPr>
      </w:pPr>
      <w:r>
        <w:rPr>
          <w:rFonts w:ascii="Avenir Book" w:hAnsi="Avenir Book"/>
        </w:rPr>
        <w:t>However, o</w:t>
      </w:r>
      <w:r w:rsidR="00D006A3" w:rsidRPr="00045F9A">
        <w:rPr>
          <w:rFonts w:ascii="Avenir Book" w:hAnsi="Avenir Book"/>
        </w:rPr>
        <w:t xml:space="preserve">nly 15 States include concrete measures to ensure that persons with disabilities are included in climate action. </w:t>
      </w:r>
      <w:r w:rsidR="00AC619D" w:rsidRPr="00045F9A">
        <w:rPr>
          <w:rFonts w:ascii="Avenir Book" w:hAnsi="Avenir Book"/>
        </w:rPr>
        <w:t xml:space="preserve">For example, Zimbabwe’s National Climate Policy identifies specific ways in which persons with disabilities and those with chronic illnesses have been excluded from development initiatives and decision-making. It also identifies the need to build adaptive capacity in vulnerable groups; to mainstream these groups in all climate change responses; and to ensure equitable access </w:t>
      </w:r>
      <w:r w:rsidR="00384E1B" w:rsidRPr="00045F9A">
        <w:rPr>
          <w:rFonts w:ascii="Avenir Book" w:hAnsi="Avenir Book"/>
        </w:rPr>
        <w:t xml:space="preserve">to </w:t>
      </w:r>
      <w:r w:rsidR="00AC619D" w:rsidRPr="00045F9A">
        <w:rPr>
          <w:rFonts w:ascii="Avenir Book" w:hAnsi="Avenir Book"/>
        </w:rPr>
        <w:t>and ownership of resources for climate change adaptation by vulnerable groups. Zimbabwe’s National Adaptation Plan also includes specific obligations with respect to disabled people and other vulnerable groups, such as the promotion of user-friendly, climate smart technologies, and support for the development and dissemination of simplified meteorological and agrometeorological information.</w:t>
      </w:r>
    </w:p>
    <w:p w14:paraId="21DE1E62" w14:textId="4A7FD41F" w:rsidR="008E61F6" w:rsidRPr="00045F9A" w:rsidRDefault="008E61F6" w:rsidP="004E528C">
      <w:pPr>
        <w:rPr>
          <w:rFonts w:ascii="Avenir Book" w:hAnsi="Avenir Book"/>
        </w:rPr>
      </w:pPr>
    </w:p>
    <w:tbl>
      <w:tblPr>
        <w:tblStyle w:val="TableGrid"/>
        <w:tblW w:w="0" w:type="auto"/>
        <w:tblLook w:val="04A0" w:firstRow="1" w:lastRow="0" w:firstColumn="1" w:lastColumn="0" w:noHBand="0" w:noVBand="1"/>
      </w:tblPr>
      <w:tblGrid>
        <w:gridCol w:w="8359"/>
        <w:gridCol w:w="991"/>
      </w:tblGrid>
      <w:tr w:rsidR="00B67999" w:rsidRPr="00F0577A" w14:paraId="778FBEDF" w14:textId="77777777" w:rsidTr="00A862A4">
        <w:tc>
          <w:tcPr>
            <w:tcW w:w="9350" w:type="dxa"/>
            <w:gridSpan w:val="2"/>
          </w:tcPr>
          <w:p w14:paraId="36F53219" w14:textId="77777777" w:rsidR="00B67999" w:rsidRPr="00F0577A" w:rsidRDefault="00B67999" w:rsidP="00A862A4">
            <w:pPr>
              <w:jc w:val="both"/>
              <w:rPr>
                <w:rFonts w:ascii="Avenir Book" w:hAnsi="Avenir Book"/>
              </w:rPr>
            </w:pPr>
            <w:r w:rsidRPr="00F0577A">
              <w:rPr>
                <w:rFonts w:ascii="Avenir Book" w:hAnsi="Avenir Book"/>
              </w:rPr>
              <w:lastRenderedPageBreak/>
              <w:t>Disability Inclusion in</w:t>
            </w:r>
            <w:r>
              <w:rPr>
                <w:rFonts w:ascii="Avenir Book" w:hAnsi="Avenir Book"/>
              </w:rPr>
              <w:t xml:space="preserve"> Climate Adaptation Policies</w:t>
            </w:r>
          </w:p>
        </w:tc>
      </w:tr>
      <w:tr w:rsidR="00B67999" w:rsidRPr="00F0577A" w14:paraId="02AF7F44" w14:textId="77777777" w:rsidTr="00A862A4">
        <w:tc>
          <w:tcPr>
            <w:tcW w:w="8359" w:type="dxa"/>
          </w:tcPr>
          <w:p w14:paraId="609A7063" w14:textId="77777777" w:rsidR="00B67999" w:rsidRPr="00F0577A" w:rsidRDefault="00B67999" w:rsidP="00A862A4">
            <w:pPr>
              <w:jc w:val="both"/>
              <w:rPr>
                <w:rFonts w:ascii="Avenir Book" w:hAnsi="Avenir Book"/>
              </w:rPr>
            </w:pPr>
            <w:r>
              <w:rPr>
                <w:rFonts w:ascii="Avenir Book" w:hAnsi="Avenir Book"/>
              </w:rPr>
              <w:t>NDCs that include c</w:t>
            </w:r>
            <w:r w:rsidRPr="00F0577A">
              <w:rPr>
                <w:rFonts w:ascii="Avenir Book" w:hAnsi="Avenir Book"/>
              </w:rPr>
              <w:t xml:space="preserve">oncrete </w:t>
            </w:r>
            <w:r>
              <w:rPr>
                <w:rFonts w:ascii="Avenir Book" w:hAnsi="Avenir Book"/>
              </w:rPr>
              <w:t>me</w:t>
            </w:r>
            <w:r w:rsidRPr="00F0577A">
              <w:rPr>
                <w:rFonts w:ascii="Avenir Book" w:hAnsi="Avenir Book"/>
              </w:rPr>
              <w:t xml:space="preserve">asures for </w:t>
            </w:r>
            <w:r>
              <w:rPr>
                <w:rFonts w:ascii="Avenir Book" w:hAnsi="Avenir Book"/>
              </w:rPr>
              <w:t>d</w:t>
            </w:r>
            <w:r w:rsidRPr="00F0577A">
              <w:rPr>
                <w:rFonts w:ascii="Avenir Book" w:hAnsi="Avenir Book"/>
              </w:rPr>
              <w:t xml:space="preserve">isability </w:t>
            </w:r>
            <w:r>
              <w:rPr>
                <w:rFonts w:ascii="Avenir Book" w:hAnsi="Avenir Book"/>
              </w:rPr>
              <w:t>i</w:t>
            </w:r>
            <w:r w:rsidRPr="00F0577A">
              <w:rPr>
                <w:rFonts w:ascii="Avenir Book" w:hAnsi="Avenir Book"/>
              </w:rPr>
              <w:t>nclusion</w:t>
            </w:r>
          </w:p>
        </w:tc>
        <w:tc>
          <w:tcPr>
            <w:tcW w:w="991" w:type="dxa"/>
          </w:tcPr>
          <w:p w14:paraId="1FD67E14" w14:textId="77777777" w:rsidR="00B67999" w:rsidRPr="00F0577A" w:rsidRDefault="00B67999" w:rsidP="00A862A4">
            <w:pPr>
              <w:jc w:val="both"/>
              <w:rPr>
                <w:rFonts w:ascii="Avenir Book" w:hAnsi="Avenir Book"/>
              </w:rPr>
            </w:pPr>
            <w:r>
              <w:rPr>
                <w:rFonts w:ascii="Avenir Book" w:hAnsi="Avenir Book"/>
              </w:rPr>
              <w:t>15</w:t>
            </w:r>
          </w:p>
        </w:tc>
      </w:tr>
      <w:tr w:rsidR="00B67999" w:rsidRPr="00F0577A" w14:paraId="05785FF5" w14:textId="77777777" w:rsidTr="00A862A4">
        <w:tc>
          <w:tcPr>
            <w:tcW w:w="8359" w:type="dxa"/>
          </w:tcPr>
          <w:p w14:paraId="21B1F772" w14:textId="77777777" w:rsidR="00B67999" w:rsidRPr="00F0577A" w:rsidRDefault="00B67999" w:rsidP="00A862A4">
            <w:pPr>
              <w:jc w:val="both"/>
              <w:rPr>
                <w:rFonts w:ascii="Avenir Book" w:hAnsi="Avenir Book"/>
              </w:rPr>
            </w:pPr>
            <w:r>
              <w:rPr>
                <w:rFonts w:ascii="Avenir Book" w:hAnsi="Avenir Book"/>
              </w:rPr>
              <w:t>NDCs that refer to d</w:t>
            </w:r>
            <w:r w:rsidRPr="00F0577A">
              <w:rPr>
                <w:rFonts w:ascii="Avenir Book" w:hAnsi="Avenir Book"/>
              </w:rPr>
              <w:t xml:space="preserve">isability </w:t>
            </w:r>
            <w:r>
              <w:rPr>
                <w:rFonts w:ascii="Avenir Book" w:hAnsi="Avenir Book"/>
              </w:rPr>
              <w:t>r</w:t>
            </w:r>
            <w:r w:rsidRPr="00F0577A">
              <w:rPr>
                <w:rFonts w:ascii="Avenir Book" w:hAnsi="Avenir Book"/>
              </w:rPr>
              <w:t>ights</w:t>
            </w:r>
          </w:p>
        </w:tc>
        <w:tc>
          <w:tcPr>
            <w:tcW w:w="991" w:type="dxa"/>
          </w:tcPr>
          <w:p w14:paraId="436E9C8B" w14:textId="77777777" w:rsidR="00B67999" w:rsidRPr="00F0577A" w:rsidRDefault="00B67999" w:rsidP="00A862A4">
            <w:pPr>
              <w:jc w:val="both"/>
              <w:rPr>
                <w:rFonts w:ascii="Avenir Book" w:hAnsi="Avenir Book"/>
              </w:rPr>
            </w:pPr>
            <w:r>
              <w:rPr>
                <w:rFonts w:ascii="Avenir Book" w:hAnsi="Avenir Book"/>
              </w:rPr>
              <w:t>2</w:t>
            </w:r>
          </w:p>
        </w:tc>
      </w:tr>
      <w:tr w:rsidR="00B67999" w:rsidRPr="00F0577A" w14:paraId="6C57AE7C" w14:textId="77777777" w:rsidTr="00A862A4">
        <w:tc>
          <w:tcPr>
            <w:tcW w:w="8359" w:type="dxa"/>
          </w:tcPr>
          <w:p w14:paraId="7605FD36" w14:textId="77777777" w:rsidR="00B67999" w:rsidRPr="00F0577A" w:rsidRDefault="00B67999" w:rsidP="00A862A4">
            <w:pPr>
              <w:jc w:val="both"/>
              <w:rPr>
                <w:rFonts w:ascii="Avenir Book" w:hAnsi="Avenir Book"/>
              </w:rPr>
            </w:pPr>
            <w:r>
              <w:rPr>
                <w:rFonts w:ascii="Avenir Book" w:hAnsi="Avenir Book"/>
              </w:rPr>
              <w:t xml:space="preserve">NDCs that recognize </w:t>
            </w:r>
            <w:r w:rsidRPr="00F0577A">
              <w:rPr>
                <w:rFonts w:ascii="Avenir Book" w:hAnsi="Avenir Book"/>
              </w:rPr>
              <w:t xml:space="preserve">the </w:t>
            </w:r>
            <w:r>
              <w:rPr>
                <w:rFonts w:ascii="Avenir Book" w:hAnsi="Avenir Book"/>
              </w:rPr>
              <w:t>k</w:t>
            </w:r>
            <w:r w:rsidRPr="00F0577A">
              <w:rPr>
                <w:rFonts w:ascii="Avenir Book" w:hAnsi="Avenir Book"/>
              </w:rPr>
              <w:t xml:space="preserve">nowledge of </w:t>
            </w:r>
            <w:r>
              <w:rPr>
                <w:rFonts w:ascii="Avenir Book" w:hAnsi="Avenir Book"/>
              </w:rPr>
              <w:t>p</w:t>
            </w:r>
            <w:r w:rsidRPr="00F0577A">
              <w:rPr>
                <w:rFonts w:ascii="Avenir Book" w:hAnsi="Avenir Book"/>
              </w:rPr>
              <w:t xml:space="preserve">eople with </w:t>
            </w:r>
            <w:r>
              <w:rPr>
                <w:rFonts w:ascii="Avenir Book" w:hAnsi="Avenir Book"/>
              </w:rPr>
              <w:t>d</w:t>
            </w:r>
            <w:r w:rsidRPr="00F0577A">
              <w:rPr>
                <w:rFonts w:ascii="Avenir Book" w:hAnsi="Avenir Book"/>
              </w:rPr>
              <w:t>isabilities</w:t>
            </w:r>
          </w:p>
        </w:tc>
        <w:tc>
          <w:tcPr>
            <w:tcW w:w="991" w:type="dxa"/>
          </w:tcPr>
          <w:p w14:paraId="5ECFFE32" w14:textId="77777777" w:rsidR="00B67999" w:rsidRPr="00F0577A" w:rsidRDefault="00B67999" w:rsidP="00A862A4">
            <w:pPr>
              <w:jc w:val="both"/>
              <w:rPr>
                <w:rFonts w:ascii="Avenir Book" w:hAnsi="Avenir Book"/>
              </w:rPr>
            </w:pPr>
            <w:r>
              <w:rPr>
                <w:rFonts w:ascii="Avenir Book" w:hAnsi="Avenir Book"/>
              </w:rPr>
              <w:t>2</w:t>
            </w:r>
          </w:p>
        </w:tc>
      </w:tr>
      <w:tr w:rsidR="00B67999" w:rsidRPr="00F0577A" w14:paraId="03C1C60C" w14:textId="77777777" w:rsidTr="00A862A4">
        <w:tc>
          <w:tcPr>
            <w:tcW w:w="8359" w:type="dxa"/>
          </w:tcPr>
          <w:p w14:paraId="7ACDC195" w14:textId="77777777" w:rsidR="00B67999" w:rsidRPr="00F0577A" w:rsidRDefault="00B67999" w:rsidP="00A862A4">
            <w:pPr>
              <w:jc w:val="both"/>
              <w:rPr>
                <w:rFonts w:ascii="Avenir Book" w:hAnsi="Avenir Book"/>
              </w:rPr>
            </w:pPr>
            <w:r>
              <w:rPr>
                <w:rFonts w:ascii="Avenir Book" w:hAnsi="Avenir Book"/>
              </w:rPr>
              <w:t xml:space="preserve">NDCs that recognize </w:t>
            </w:r>
            <w:r w:rsidRPr="00F0577A">
              <w:rPr>
                <w:rFonts w:ascii="Avenir Book" w:hAnsi="Avenir Book"/>
              </w:rPr>
              <w:t xml:space="preserve">the </w:t>
            </w:r>
            <w:r>
              <w:rPr>
                <w:rFonts w:ascii="Avenir Book" w:hAnsi="Avenir Book"/>
              </w:rPr>
              <w:t>importance of ensuring the p</w:t>
            </w:r>
            <w:r w:rsidRPr="00F0577A">
              <w:rPr>
                <w:rFonts w:ascii="Avenir Book" w:hAnsi="Avenir Book"/>
              </w:rPr>
              <w:t xml:space="preserve">articipation of </w:t>
            </w:r>
            <w:r>
              <w:rPr>
                <w:rFonts w:ascii="Avenir Book" w:hAnsi="Avenir Book"/>
              </w:rPr>
              <w:t>p</w:t>
            </w:r>
            <w:r w:rsidRPr="00F0577A">
              <w:rPr>
                <w:rFonts w:ascii="Avenir Book" w:hAnsi="Avenir Book"/>
              </w:rPr>
              <w:t xml:space="preserve">eople with </w:t>
            </w:r>
            <w:r>
              <w:rPr>
                <w:rFonts w:ascii="Avenir Book" w:hAnsi="Avenir Book"/>
              </w:rPr>
              <w:t>d</w:t>
            </w:r>
            <w:r w:rsidRPr="00F0577A">
              <w:rPr>
                <w:rFonts w:ascii="Avenir Book" w:hAnsi="Avenir Book"/>
              </w:rPr>
              <w:t>isabilities</w:t>
            </w:r>
          </w:p>
        </w:tc>
        <w:tc>
          <w:tcPr>
            <w:tcW w:w="991" w:type="dxa"/>
          </w:tcPr>
          <w:p w14:paraId="428858C1" w14:textId="4E06D12A" w:rsidR="00B67999" w:rsidRPr="00F0577A" w:rsidRDefault="00B67999" w:rsidP="00A862A4">
            <w:pPr>
              <w:jc w:val="both"/>
              <w:rPr>
                <w:rFonts w:ascii="Avenir Book" w:hAnsi="Avenir Book"/>
              </w:rPr>
            </w:pPr>
            <w:r>
              <w:rPr>
                <w:rFonts w:ascii="Avenir Book" w:hAnsi="Avenir Book"/>
              </w:rPr>
              <w:t>1</w:t>
            </w:r>
            <w:r w:rsidR="001D0DA2">
              <w:rPr>
                <w:rFonts w:ascii="Avenir Book" w:hAnsi="Avenir Book"/>
              </w:rPr>
              <w:t>1</w:t>
            </w:r>
          </w:p>
        </w:tc>
      </w:tr>
      <w:tr w:rsidR="00B67999" w:rsidRPr="00F0577A" w14:paraId="29AA6744" w14:textId="77777777" w:rsidTr="00A862A4">
        <w:tc>
          <w:tcPr>
            <w:tcW w:w="8359" w:type="dxa"/>
          </w:tcPr>
          <w:p w14:paraId="3BD77D59" w14:textId="77777777" w:rsidR="00B67999" w:rsidRPr="00F0577A" w:rsidRDefault="00B67999" w:rsidP="00A862A4">
            <w:pPr>
              <w:jc w:val="both"/>
              <w:rPr>
                <w:rFonts w:ascii="Avenir Book" w:hAnsi="Avenir Book"/>
              </w:rPr>
            </w:pPr>
            <w:r>
              <w:rPr>
                <w:rFonts w:ascii="Avenir Book" w:hAnsi="Avenir Book"/>
              </w:rPr>
              <w:t>NDCs that provide e</w:t>
            </w:r>
            <w:r w:rsidRPr="00F0577A">
              <w:rPr>
                <w:rFonts w:ascii="Avenir Book" w:hAnsi="Avenir Book"/>
              </w:rPr>
              <w:t xml:space="preserve">vidence of the </w:t>
            </w:r>
            <w:r>
              <w:rPr>
                <w:rFonts w:ascii="Avenir Book" w:hAnsi="Avenir Book"/>
              </w:rPr>
              <w:t>i</w:t>
            </w:r>
            <w:r w:rsidRPr="00F0577A">
              <w:rPr>
                <w:rFonts w:ascii="Avenir Book" w:hAnsi="Avenir Book"/>
              </w:rPr>
              <w:t xml:space="preserve">nvolvement of </w:t>
            </w:r>
            <w:r>
              <w:rPr>
                <w:rFonts w:ascii="Avenir Book" w:hAnsi="Avenir Book"/>
              </w:rPr>
              <w:t>p</w:t>
            </w:r>
            <w:r w:rsidRPr="00F0577A">
              <w:rPr>
                <w:rFonts w:ascii="Avenir Book" w:hAnsi="Avenir Book"/>
              </w:rPr>
              <w:t xml:space="preserve">eople with </w:t>
            </w:r>
            <w:r>
              <w:rPr>
                <w:rFonts w:ascii="Avenir Book" w:hAnsi="Avenir Book"/>
              </w:rPr>
              <w:t>d</w:t>
            </w:r>
            <w:r w:rsidRPr="00F0577A">
              <w:rPr>
                <w:rFonts w:ascii="Avenir Book" w:hAnsi="Avenir Book"/>
              </w:rPr>
              <w:t xml:space="preserve">isabilities in </w:t>
            </w:r>
            <w:r>
              <w:rPr>
                <w:rFonts w:ascii="Avenir Book" w:hAnsi="Avenir Book"/>
              </w:rPr>
              <w:t>the development of NDCs</w:t>
            </w:r>
          </w:p>
        </w:tc>
        <w:tc>
          <w:tcPr>
            <w:tcW w:w="991" w:type="dxa"/>
          </w:tcPr>
          <w:p w14:paraId="54F081A5" w14:textId="77777777" w:rsidR="00B67999" w:rsidRPr="00F0577A" w:rsidRDefault="00B67999" w:rsidP="00A862A4">
            <w:pPr>
              <w:jc w:val="both"/>
              <w:rPr>
                <w:rFonts w:ascii="Avenir Book" w:hAnsi="Avenir Book"/>
              </w:rPr>
            </w:pPr>
            <w:r>
              <w:rPr>
                <w:rFonts w:ascii="Avenir Book" w:hAnsi="Avenir Book"/>
              </w:rPr>
              <w:t>1</w:t>
            </w:r>
          </w:p>
        </w:tc>
      </w:tr>
    </w:tbl>
    <w:p w14:paraId="0E2FB2FD" w14:textId="77777777" w:rsidR="00D21A92" w:rsidRPr="00045F9A" w:rsidRDefault="00D21A92" w:rsidP="00B67999">
      <w:pPr>
        <w:rPr>
          <w:rFonts w:ascii="Avenir Book" w:hAnsi="Avenir Book"/>
        </w:rPr>
      </w:pPr>
    </w:p>
    <w:p w14:paraId="48519D09" w14:textId="77777777" w:rsidR="00CC0308" w:rsidRDefault="004D76A9" w:rsidP="003F1C43">
      <w:pPr>
        <w:ind w:firstLine="720"/>
        <w:jc w:val="both"/>
        <w:rPr>
          <w:rFonts w:ascii="Avenir Book" w:hAnsi="Avenir Book"/>
        </w:rPr>
      </w:pPr>
      <w:r w:rsidRPr="00045F9A">
        <w:rPr>
          <w:rFonts w:ascii="Avenir Book" w:hAnsi="Avenir Book"/>
        </w:rPr>
        <w:t xml:space="preserve">Only 11 </w:t>
      </w:r>
      <w:r w:rsidR="00D77A3F">
        <w:rPr>
          <w:rFonts w:ascii="Avenir Book" w:hAnsi="Avenir Book"/>
        </w:rPr>
        <w:t>States</w:t>
      </w:r>
      <w:r w:rsidRPr="00045F9A">
        <w:rPr>
          <w:rFonts w:ascii="Avenir Book" w:hAnsi="Avenir Book"/>
        </w:rPr>
        <w:t xml:space="preserve"> refer to the participation of persons with disabilities </w:t>
      </w:r>
      <w:r w:rsidR="00D77A3F">
        <w:rPr>
          <w:rFonts w:ascii="Avenir Book" w:hAnsi="Avenir Book"/>
        </w:rPr>
        <w:t>in their climate adaptation policies</w:t>
      </w:r>
      <w:r w:rsidR="00CB7758" w:rsidRPr="00045F9A">
        <w:rPr>
          <w:rFonts w:ascii="Avenir Book" w:hAnsi="Avenir Book"/>
        </w:rPr>
        <w:t xml:space="preserve">. Many references describe </w:t>
      </w:r>
      <w:r w:rsidR="004A7D28">
        <w:rPr>
          <w:rFonts w:ascii="Avenir Book" w:hAnsi="Avenir Book"/>
        </w:rPr>
        <w:t xml:space="preserve">concrete measures </w:t>
      </w:r>
      <w:r w:rsidR="00CB7758" w:rsidRPr="00045F9A">
        <w:rPr>
          <w:rFonts w:ascii="Avenir Book" w:hAnsi="Avenir Book"/>
        </w:rPr>
        <w:t xml:space="preserve">to ensure the participation of persons with disabilities in climate adaptation </w:t>
      </w:r>
      <w:r w:rsidR="00453044">
        <w:rPr>
          <w:rFonts w:ascii="Avenir Book" w:hAnsi="Avenir Book"/>
        </w:rPr>
        <w:t>efforts</w:t>
      </w:r>
      <w:r w:rsidR="00CB7758" w:rsidRPr="00045F9A">
        <w:rPr>
          <w:rFonts w:ascii="Avenir Book" w:hAnsi="Avenir Book"/>
        </w:rPr>
        <w:t xml:space="preserve"> through</w:t>
      </w:r>
      <w:r w:rsidR="00D006A3" w:rsidRPr="00045F9A">
        <w:rPr>
          <w:rFonts w:ascii="Avenir Book" w:hAnsi="Avenir Book"/>
        </w:rPr>
        <w:t xml:space="preserve"> </w:t>
      </w:r>
      <w:r w:rsidR="00CB7758" w:rsidRPr="00045F9A">
        <w:rPr>
          <w:rFonts w:ascii="Avenir Book" w:hAnsi="Avenir Book"/>
        </w:rPr>
        <w:t>capacity building</w:t>
      </w:r>
      <w:r w:rsidR="00101A69">
        <w:rPr>
          <w:rFonts w:ascii="Avenir Book" w:hAnsi="Avenir Book"/>
        </w:rPr>
        <w:t xml:space="preserve"> </w:t>
      </w:r>
      <w:r w:rsidR="00CB7758" w:rsidRPr="00045F9A">
        <w:rPr>
          <w:rFonts w:ascii="Avenir Book" w:hAnsi="Avenir Book"/>
        </w:rPr>
        <w:t>(see</w:t>
      </w:r>
      <w:r w:rsidR="00D006A3" w:rsidRPr="00045F9A">
        <w:rPr>
          <w:rFonts w:ascii="Avenir Book" w:hAnsi="Avenir Book"/>
        </w:rPr>
        <w:t xml:space="preserve">, for example, </w:t>
      </w:r>
      <w:r w:rsidR="00CB7758" w:rsidRPr="00045F9A">
        <w:rPr>
          <w:rFonts w:ascii="Avenir Book" w:hAnsi="Avenir Book"/>
        </w:rPr>
        <w:t>Uruguay</w:t>
      </w:r>
      <w:r w:rsidR="00101A69">
        <w:rPr>
          <w:rFonts w:ascii="Avenir Book" w:hAnsi="Avenir Book"/>
        </w:rPr>
        <w:t>, and Turkey</w:t>
      </w:r>
      <w:r w:rsidR="00CB7758" w:rsidRPr="00045F9A">
        <w:rPr>
          <w:rFonts w:ascii="Avenir Book" w:hAnsi="Avenir Book"/>
        </w:rPr>
        <w:t>)</w:t>
      </w:r>
      <w:r w:rsidR="00453044">
        <w:rPr>
          <w:rFonts w:ascii="Avenir Book" w:hAnsi="Avenir Book"/>
        </w:rPr>
        <w:t xml:space="preserve"> </w:t>
      </w:r>
      <w:r w:rsidR="00CB7758" w:rsidRPr="00045F9A">
        <w:rPr>
          <w:rFonts w:ascii="Avenir Book" w:hAnsi="Avenir Book"/>
        </w:rPr>
        <w:t>or by directly involving them in the development of climate adaptation policies (see</w:t>
      </w:r>
      <w:r w:rsidR="00D006A3" w:rsidRPr="00045F9A">
        <w:rPr>
          <w:rFonts w:ascii="Avenir Book" w:hAnsi="Avenir Book"/>
        </w:rPr>
        <w:t>, for example,</w:t>
      </w:r>
      <w:r w:rsidR="00101A69">
        <w:rPr>
          <w:rFonts w:ascii="Avenir Book" w:hAnsi="Avenir Book"/>
        </w:rPr>
        <w:t xml:space="preserve"> </w:t>
      </w:r>
      <w:r w:rsidR="00453044">
        <w:rPr>
          <w:rFonts w:ascii="Avenir Book" w:hAnsi="Avenir Book"/>
        </w:rPr>
        <w:t>Mexico</w:t>
      </w:r>
      <w:r w:rsidR="004A7D28">
        <w:rPr>
          <w:rFonts w:ascii="Avenir Book" w:hAnsi="Avenir Book"/>
        </w:rPr>
        <w:t xml:space="preserve"> </w:t>
      </w:r>
      <w:r w:rsidR="00DF5C72" w:rsidRPr="00045F9A">
        <w:rPr>
          <w:rFonts w:ascii="Avenir Book" w:hAnsi="Avenir Book"/>
        </w:rPr>
        <w:t xml:space="preserve">and </w:t>
      </w:r>
      <w:r w:rsidR="00CB7758" w:rsidRPr="00045F9A">
        <w:rPr>
          <w:rFonts w:ascii="Avenir Book" w:hAnsi="Avenir Book"/>
        </w:rPr>
        <w:t>Kiribati).</w:t>
      </w:r>
      <w:r w:rsidR="00453044">
        <w:rPr>
          <w:rFonts w:ascii="Avenir Book" w:hAnsi="Avenir Book"/>
        </w:rPr>
        <w:t xml:space="preserve"> Several states also indicate that they will </w:t>
      </w:r>
      <w:r w:rsidR="00DE4339">
        <w:rPr>
          <w:rFonts w:ascii="Avenir Book" w:hAnsi="Avenir Book"/>
        </w:rPr>
        <w:t xml:space="preserve">provide </w:t>
      </w:r>
      <w:r w:rsidR="00453044">
        <w:rPr>
          <w:rFonts w:ascii="Avenir Book" w:hAnsi="Avenir Book"/>
        </w:rPr>
        <w:t>support disability-led climate adaptation efforts (see, for example, Ghana and Madagascar)</w:t>
      </w:r>
      <w:r w:rsidR="004A7D28">
        <w:rPr>
          <w:rFonts w:ascii="Avenir Book" w:hAnsi="Avenir Book"/>
        </w:rPr>
        <w:t>. However</w:t>
      </w:r>
      <w:r w:rsidR="00CB7758" w:rsidRPr="00045F9A">
        <w:rPr>
          <w:rFonts w:ascii="Avenir Book" w:hAnsi="Avenir Book"/>
        </w:rPr>
        <w:t>,</w:t>
      </w:r>
      <w:r w:rsidR="00D0194F">
        <w:rPr>
          <w:rFonts w:ascii="Avenir Book" w:hAnsi="Avenir Book"/>
        </w:rPr>
        <w:t xml:space="preserve"> several other States acknowledge the importance of the participation of persons with disabilities but fail to outline specific efforts to ensure their inclusion (see, for example, the United States of America, and Spain). </w:t>
      </w:r>
    </w:p>
    <w:p w14:paraId="38723CB4" w14:textId="77777777" w:rsidR="00CC0308" w:rsidRDefault="00CC0308" w:rsidP="003F1C43">
      <w:pPr>
        <w:ind w:firstLine="720"/>
        <w:jc w:val="both"/>
        <w:rPr>
          <w:rFonts w:ascii="Avenir Book" w:hAnsi="Avenir Book"/>
        </w:rPr>
      </w:pPr>
    </w:p>
    <w:p w14:paraId="3133257C" w14:textId="495FFBF3" w:rsidR="00BA4D54" w:rsidRDefault="00CC0308" w:rsidP="003F1C43">
      <w:pPr>
        <w:ind w:firstLine="720"/>
        <w:jc w:val="both"/>
        <w:rPr>
          <w:rFonts w:ascii="Avenir Book" w:hAnsi="Avenir Book"/>
        </w:rPr>
      </w:pPr>
      <w:r>
        <w:rPr>
          <w:rFonts w:ascii="Avenir Book" w:hAnsi="Avenir Book"/>
        </w:rPr>
        <w:t>T</w:t>
      </w:r>
      <w:r w:rsidR="00CB7758" w:rsidRPr="00045F9A">
        <w:rPr>
          <w:rFonts w:ascii="Avenir Book" w:hAnsi="Avenir Book"/>
        </w:rPr>
        <w:t>he small number of States that include references</w:t>
      </w:r>
      <w:r w:rsidR="00D0194F">
        <w:rPr>
          <w:rFonts w:ascii="Avenir Book" w:hAnsi="Avenir Book"/>
        </w:rPr>
        <w:t xml:space="preserve"> to the participation of persons with disabilities</w:t>
      </w:r>
      <w:r w:rsidR="00CB7758" w:rsidRPr="00045F9A">
        <w:rPr>
          <w:rFonts w:ascii="Avenir Book" w:hAnsi="Avenir Book"/>
        </w:rPr>
        <w:t xml:space="preserve"> is problematic. </w:t>
      </w:r>
      <w:r w:rsidR="00BA4D54" w:rsidRPr="00045F9A">
        <w:rPr>
          <w:rFonts w:ascii="Avenir Book" w:hAnsi="Avenir Book"/>
        </w:rPr>
        <w:t xml:space="preserve">For persons with disabilities, their exclusion from climate adaptation planning can be a matter of life and death. The impacts of climate change disproportionately impact disabled people and undermine their rights, including the rights to food and nutrition, safe drinking water and sanitation, health-care services and medicines, education and training, adequate </w:t>
      </w:r>
      <w:proofErr w:type="gramStart"/>
      <w:r w:rsidR="00BA4D54" w:rsidRPr="00045F9A">
        <w:rPr>
          <w:rFonts w:ascii="Avenir Book" w:hAnsi="Avenir Book"/>
        </w:rPr>
        <w:t>housing</w:t>
      </w:r>
      <w:proofErr w:type="gramEnd"/>
      <w:r w:rsidR="00BA4D54" w:rsidRPr="00045F9A">
        <w:rPr>
          <w:rFonts w:ascii="Avenir Book" w:hAnsi="Avenir Book"/>
        </w:rPr>
        <w:t xml:space="preserve"> and access to decent work. For example, in emergencies involving environmental hazards, persons with disabilities are often among those most adversely affected, with disproportionately high rates of morbidity and mortality, and are amongst those least able to access emergency support. </w:t>
      </w:r>
    </w:p>
    <w:p w14:paraId="41C7AE98" w14:textId="2481C946" w:rsidR="00B67999" w:rsidRDefault="00B67999" w:rsidP="003F1C43">
      <w:pPr>
        <w:ind w:firstLine="720"/>
        <w:jc w:val="both"/>
        <w:rPr>
          <w:rFonts w:ascii="Avenir Book" w:hAnsi="Avenir Book"/>
        </w:rPr>
      </w:pPr>
    </w:p>
    <w:p w14:paraId="133D8196" w14:textId="77777777" w:rsidR="00B67999" w:rsidRPr="00045F9A" w:rsidRDefault="00B67999" w:rsidP="00B67999">
      <w:pPr>
        <w:jc w:val="both"/>
        <w:rPr>
          <w:rFonts w:ascii="Avenir Book" w:hAnsi="Avenir Book"/>
        </w:rPr>
      </w:pPr>
    </w:p>
    <w:p w14:paraId="23DEECF3" w14:textId="77777777" w:rsidR="0003087D" w:rsidRPr="00045F9A" w:rsidRDefault="0003087D" w:rsidP="0065182C">
      <w:pPr>
        <w:rPr>
          <w:rFonts w:ascii="Avenir Book" w:hAnsi="Avenir Book"/>
        </w:rPr>
      </w:pPr>
    </w:p>
    <w:p w14:paraId="3378B083" w14:textId="77777777" w:rsidR="00DE4FBA" w:rsidRDefault="00DE4FBA">
      <w:pPr>
        <w:rPr>
          <w:rFonts w:ascii="Avenir Book" w:hAnsi="Avenir Book"/>
          <w:b/>
          <w:bCs/>
        </w:rPr>
      </w:pPr>
      <w:r>
        <w:rPr>
          <w:rFonts w:ascii="Avenir Book" w:hAnsi="Avenir Book"/>
          <w:b/>
          <w:bCs/>
        </w:rPr>
        <w:br w:type="page"/>
      </w:r>
    </w:p>
    <w:p w14:paraId="46593E08" w14:textId="0926E054" w:rsidR="00FE2327" w:rsidRPr="00045F9A" w:rsidRDefault="00DE4FBA" w:rsidP="0065182C">
      <w:pPr>
        <w:jc w:val="center"/>
        <w:rPr>
          <w:rFonts w:ascii="Avenir Book" w:hAnsi="Avenir Book"/>
          <w:b/>
        </w:rPr>
      </w:pPr>
      <w:r>
        <w:rPr>
          <w:rFonts w:ascii="Avenir Book" w:hAnsi="Avenir Book"/>
          <w:b/>
          <w:bCs/>
        </w:rPr>
        <w:lastRenderedPageBreak/>
        <w:t>4</w:t>
      </w:r>
      <w:r w:rsidR="003F5619" w:rsidRPr="00045F9A">
        <w:rPr>
          <w:rFonts w:ascii="Avenir Book" w:hAnsi="Avenir Book"/>
          <w:b/>
          <w:bCs/>
        </w:rPr>
        <w:t xml:space="preserve">. </w:t>
      </w:r>
      <w:r w:rsidR="00FE2327" w:rsidRPr="00045F9A">
        <w:rPr>
          <w:rFonts w:ascii="Avenir Book" w:hAnsi="Avenir Book"/>
          <w:b/>
          <w:bCs/>
        </w:rPr>
        <w:t>Conclusion: Key Findings &amp; Recommendations for Moving Forward</w:t>
      </w:r>
    </w:p>
    <w:p w14:paraId="5C8D24C8" w14:textId="0398772C" w:rsidR="00FE2327" w:rsidRPr="00045F9A" w:rsidRDefault="00FE2327" w:rsidP="0065182C">
      <w:pPr>
        <w:rPr>
          <w:rFonts w:ascii="Avenir Book" w:hAnsi="Avenir Book"/>
        </w:rPr>
      </w:pPr>
    </w:p>
    <w:p w14:paraId="1ECEBABB" w14:textId="0251797D" w:rsidR="00D23D1C" w:rsidRDefault="00362CA5" w:rsidP="003F1C43">
      <w:pPr>
        <w:jc w:val="both"/>
        <w:rPr>
          <w:rFonts w:ascii="Avenir Book" w:hAnsi="Avenir Book"/>
          <w:bCs/>
        </w:rPr>
      </w:pPr>
      <w:r w:rsidRPr="00045F9A">
        <w:rPr>
          <w:rFonts w:ascii="Avenir Book" w:hAnsi="Avenir Book"/>
          <w:bCs/>
        </w:rPr>
        <w:t xml:space="preserve">A disability rights approach to climate governance stresses the importance of recognizing and protecting the substantive and procedural rights held by </w:t>
      </w:r>
      <w:r w:rsidR="006D1D60" w:rsidRPr="00045F9A">
        <w:rPr>
          <w:rFonts w:ascii="Avenir Book" w:hAnsi="Avenir Book"/>
          <w:bCs/>
        </w:rPr>
        <w:t>pe</w:t>
      </w:r>
      <w:r w:rsidR="00DE4FBA">
        <w:rPr>
          <w:rFonts w:ascii="Avenir Book" w:hAnsi="Avenir Book"/>
          <w:bCs/>
        </w:rPr>
        <w:t>ople</w:t>
      </w:r>
      <w:r w:rsidR="006D1D60" w:rsidRPr="00045F9A">
        <w:rPr>
          <w:rFonts w:ascii="Avenir Book" w:hAnsi="Avenir Book"/>
          <w:bCs/>
        </w:rPr>
        <w:t xml:space="preserve"> with disabilities </w:t>
      </w:r>
      <w:r w:rsidRPr="00045F9A">
        <w:rPr>
          <w:rFonts w:ascii="Avenir Book" w:hAnsi="Avenir Book"/>
          <w:bCs/>
        </w:rPr>
        <w:t>in the development, implementation, monitoring, and evaluation of climate policies and programs.</w:t>
      </w:r>
      <w:r w:rsidR="002D2FA3" w:rsidRPr="00045F9A">
        <w:rPr>
          <w:rFonts w:ascii="Avenir Book" w:hAnsi="Avenir Book"/>
          <w:bCs/>
        </w:rPr>
        <w:t xml:space="preserve"> </w:t>
      </w:r>
    </w:p>
    <w:p w14:paraId="0AAE6C95" w14:textId="77777777" w:rsidR="00CC0308" w:rsidRPr="00045F9A" w:rsidRDefault="00CC0308" w:rsidP="003F1C43">
      <w:pPr>
        <w:jc w:val="both"/>
        <w:rPr>
          <w:rFonts w:ascii="Avenir Book" w:hAnsi="Avenir Book"/>
        </w:rPr>
      </w:pPr>
    </w:p>
    <w:p w14:paraId="62607559" w14:textId="60883E23" w:rsidR="001F5CE1" w:rsidRDefault="002D2FA3" w:rsidP="003F1C43">
      <w:pPr>
        <w:ind w:firstLine="720"/>
        <w:contextualSpacing/>
        <w:jc w:val="both"/>
        <w:rPr>
          <w:rFonts w:ascii="Avenir Book" w:hAnsi="Avenir Book"/>
        </w:rPr>
      </w:pPr>
      <w:r w:rsidRPr="00045F9A">
        <w:rPr>
          <w:rFonts w:ascii="Avenir Book" w:hAnsi="Avenir Book"/>
          <w:bCs/>
        </w:rPr>
        <w:t>Unfortunately,</w:t>
      </w:r>
      <w:r w:rsidR="00AD0E74" w:rsidRPr="00045F9A">
        <w:rPr>
          <w:rFonts w:ascii="Avenir Book" w:hAnsi="Avenir Book"/>
          <w:bCs/>
        </w:rPr>
        <w:t xml:space="preserve"> </w:t>
      </w:r>
      <w:r w:rsidR="00002683" w:rsidRPr="00045F9A">
        <w:rPr>
          <w:rFonts w:ascii="Avenir Book" w:hAnsi="Avenir Book"/>
        </w:rPr>
        <w:t xml:space="preserve">States </w:t>
      </w:r>
      <w:r w:rsidR="00EF0C50" w:rsidRPr="00045F9A">
        <w:rPr>
          <w:rFonts w:ascii="Avenir Book" w:hAnsi="Avenir Book"/>
        </w:rPr>
        <w:t>are falling far short of their obligations</w:t>
      </w:r>
      <w:r w:rsidR="006D7552" w:rsidRPr="00045F9A">
        <w:rPr>
          <w:rFonts w:ascii="Avenir Book" w:hAnsi="Avenir Book"/>
        </w:rPr>
        <w:t xml:space="preserve"> in this regard. </w:t>
      </w:r>
      <w:r w:rsidR="00C9166A" w:rsidRPr="00045F9A">
        <w:rPr>
          <w:rFonts w:ascii="Avenir Book" w:hAnsi="Avenir Book"/>
        </w:rPr>
        <w:t xml:space="preserve">A minority of </w:t>
      </w:r>
      <w:r w:rsidR="00002683" w:rsidRPr="00045F9A">
        <w:rPr>
          <w:rFonts w:ascii="Avenir Book" w:hAnsi="Avenir Book"/>
        </w:rPr>
        <w:t>S</w:t>
      </w:r>
      <w:r w:rsidR="00C9166A" w:rsidRPr="00045F9A">
        <w:rPr>
          <w:rFonts w:ascii="Avenir Book" w:hAnsi="Avenir Book"/>
        </w:rPr>
        <w:t xml:space="preserve">tate </w:t>
      </w:r>
      <w:r w:rsidR="00002683" w:rsidRPr="00045F9A">
        <w:rPr>
          <w:rFonts w:ascii="Avenir Book" w:hAnsi="Avenir Book"/>
        </w:rPr>
        <w:t>P</w:t>
      </w:r>
      <w:r w:rsidR="00C9166A" w:rsidRPr="00045F9A">
        <w:rPr>
          <w:rFonts w:ascii="Avenir Book" w:hAnsi="Avenir Book"/>
        </w:rPr>
        <w:t xml:space="preserve">arties to the </w:t>
      </w:r>
      <w:r w:rsidR="00225671" w:rsidRPr="00045F9A">
        <w:rPr>
          <w:rFonts w:ascii="Avenir Book" w:hAnsi="Avenir Book"/>
          <w:i/>
          <w:iCs/>
        </w:rPr>
        <w:t>Paris Agreement</w:t>
      </w:r>
      <w:r w:rsidR="00C9166A" w:rsidRPr="00045F9A">
        <w:rPr>
          <w:rFonts w:ascii="Avenir Book" w:hAnsi="Avenir Book"/>
        </w:rPr>
        <w:t xml:space="preserve"> include persons with disabilities in their NDCs and climate adaptation policies</w:t>
      </w:r>
      <w:r w:rsidR="00D26171" w:rsidRPr="00045F9A">
        <w:rPr>
          <w:rFonts w:ascii="Avenir Book" w:hAnsi="Avenir Book"/>
        </w:rPr>
        <w:t xml:space="preserve">. </w:t>
      </w:r>
      <w:r w:rsidR="00DB1E0D" w:rsidRPr="00045F9A">
        <w:rPr>
          <w:rFonts w:ascii="Avenir Book" w:hAnsi="Avenir Book"/>
        </w:rPr>
        <w:t>In cases w</w:t>
      </w:r>
      <w:r w:rsidR="00615394" w:rsidRPr="00045F9A">
        <w:rPr>
          <w:rFonts w:ascii="Avenir Book" w:hAnsi="Avenir Book"/>
        </w:rPr>
        <w:t>he</w:t>
      </w:r>
      <w:r w:rsidR="00DB1E0D" w:rsidRPr="00045F9A">
        <w:rPr>
          <w:rFonts w:ascii="Avenir Book" w:hAnsi="Avenir Book"/>
        </w:rPr>
        <w:t>re</w:t>
      </w:r>
      <w:r w:rsidR="00615394" w:rsidRPr="00045F9A">
        <w:rPr>
          <w:rFonts w:ascii="Avenir Book" w:hAnsi="Avenir Book"/>
        </w:rPr>
        <w:t xml:space="preserve"> disability has been included, it is largely </w:t>
      </w:r>
      <w:r w:rsidR="00E52928" w:rsidRPr="00045F9A">
        <w:rPr>
          <w:rFonts w:ascii="Avenir Book" w:hAnsi="Avenir Book"/>
        </w:rPr>
        <w:t xml:space="preserve">to indicate the vulnerability of </w:t>
      </w:r>
      <w:r w:rsidR="006D1D60" w:rsidRPr="00045F9A">
        <w:rPr>
          <w:rFonts w:ascii="Avenir Book" w:hAnsi="Avenir Book"/>
        </w:rPr>
        <w:t xml:space="preserve">persons with disabilities </w:t>
      </w:r>
      <w:r w:rsidR="00E52928" w:rsidRPr="00045F9A">
        <w:rPr>
          <w:rFonts w:ascii="Avenir Book" w:hAnsi="Avenir Book"/>
        </w:rPr>
        <w:t>to climate change impacts</w:t>
      </w:r>
      <w:r w:rsidR="00D26171" w:rsidRPr="00045F9A">
        <w:rPr>
          <w:rFonts w:ascii="Avenir Book" w:hAnsi="Avenir Book"/>
        </w:rPr>
        <w:t xml:space="preserve"> or to signal the need for their inclusion</w:t>
      </w:r>
      <w:r w:rsidR="00E52928" w:rsidRPr="00045F9A">
        <w:rPr>
          <w:rFonts w:ascii="Avenir Book" w:hAnsi="Avenir Book"/>
        </w:rPr>
        <w:t xml:space="preserve">, without </w:t>
      </w:r>
      <w:r w:rsidR="00E57473" w:rsidRPr="00045F9A">
        <w:rPr>
          <w:rFonts w:ascii="Avenir Book" w:hAnsi="Avenir Book"/>
        </w:rPr>
        <w:t>providing concrete measures to</w:t>
      </w:r>
      <w:r w:rsidR="00DE4FBA">
        <w:rPr>
          <w:rFonts w:ascii="Avenir Book" w:hAnsi="Avenir Book"/>
        </w:rPr>
        <w:t xml:space="preserve"> protect their rights or</w:t>
      </w:r>
      <w:r w:rsidR="00E57473" w:rsidRPr="00045F9A">
        <w:rPr>
          <w:rFonts w:ascii="Avenir Book" w:hAnsi="Avenir Book"/>
        </w:rPr>
        <w:t xml:space="preserve"> enhance their resilience and adaptive capacity. </w:t>
      </w:r>
    </w:p>
    <w:p w14:paraId="65C4A36A" w14:textId="77777777" w:rsidR="00CC0308" w:rsidRPr="00045F9A" w:rsidRDefault="00CC0308" w:rsidP="003F1C43">
      <w:pPr>
        <w:ind w:firstLine="720"/>
        <w:contextualSpacing/>
        <w:jc w:val="both"/>
        <w:rPr>
          <w:rFonts w:ascii="Avenir Book" w:hAnsi="Avenir Book"/>
        </w:rPr>
      </w:pPr>
    </w:p>
    <w:p w14:paraId="145F88B1" w14:textId="43BDFAD7" w:rsidR="007E0D3B" w:rsidRDefault="007E0D3B" w:rsidP="003F1C43">
      <w:pPr>
        <w:ind w:firstLine="720"/>
        <w:contextualSpacing/>
        <w:jc w:val="both"/>
        <w:rPr>
          <w:rFonts w:ascii="Avenir Book" w:hAnsi="Avenir Book"/>
          <w:iCs/>
        </w:rPr>
      </w:pPr>
      <w:r w:rsidRPr="00045F9A">
        <w:rPr>
          <w:rFonts w:ascii="Avenir Book" w:hAnsi="Avenir Book"/>
        </w:rPr>
        <w:t>The exclusion of people with disabilities from</w:t>
      </w:r>
      <w:r w:rsidR="002220C8" w:rsidRPr="00045F9A">
        <w:rPr>
          <w:rFonts w:ascii="Avenir Book" w:hAnsi="Avenir Book"/>
        </w:rPr>
        <w:t xml:space="preserve"> most</w:t>
      </w:r>
      <w:r w:rsidRPr="00045F9A">
        <w:rPr>
          <w:rFonts w:ascii="Avenir Book" w:hAnsi="Avenir Book"/>
        </w:rPr>
        <w:t xml:space="preserve"> </w:t>
      </w:r>
      <w:r w:rsidR="002220C8" w:rsidRPr="00045F9A">
        <w:rPr>
          <w:rFonts w:ascii="Avenir Book" w:hAnsi="Avenir Book"/>
        </w:rPr>
        <w:t>domestic climate policies</w:t>
      </w:r>
      <w:r w:rsidR="004B244E" w:rsidRPr="00045F9A">
        <w:rPr>
          <w:rFonts w:ascii="Avenir Book" w:hAnsi="Avenir Book"/>
        </w:rPr>
        <w:t xml:space="preserve"> is especially troubling given the evidence that they are disproportionally affected by </w:t>
      </w:r>
      <w:r w:rsidRPr="00045F9A">
        <w:rPr>
          <w:rFonts w:ascii="Avenir Book" w:hAnsi="Avenir Book"/>
        </w:rPr>
        <w:t>climate impacts</w:t>
      </w:r>
      <w:r w:rsidR="004B244E" w:rsidRPr="00045F9A">
        <w:rPr>
          <w:rFonts w:ascii="Avenir Book" w:hAnsi="Avenir Book"/>
        </w:rPr>
        <w:t xml:space="preserve"> and are often adversely affected by measures adopted to reduce carbon emissions. </w:t>
      </w:r>
      <w:r w:rsidR="00565371" w:rsidRPr="00045F9A">
        <w:rPr>
          <w:rFonts w:ascii="Avenir Book" w:hAnsi="Avenir Book"/>
        </w:rPr>
        <w:t>The on-going f</w:t>
      </w:r>
      <w:r w:rsidRPr="00045F9A">
        <w:rPr>
          <w:rFonts w:ascii="Avenir Book" w:hAnsi="Avenir Book"/>
        </w:rPr>
        <w:t>ailure</w:t>
      </w:r>
      <w:r w:rsidR="00565371" w:rsidRPr="00045F9A">
        <w:rPr>
          <w:rFonts w:ascii="Avenir Book" w:hAnsi="Avenir Book"/>
        </w:rPr>
        <w:t xml:space="preserve"> of most </w:t>
      </w:r>
      <w:r w:rsidR="00002683" w:rsidRPr="00045F9A">
        <w:rPr>
          <w:rFonts w:ascii="Avenir Book" w:hAnsi="Avenir Book"/>
        </w:rPr>
        <w:t>S</w:t>
      </w:r>
      <w:r w:rsidR="00565371" w:rsidRPr="00045F9A">
        <w:rPr>
          <w:rFonts w:ascii="Avenir Book" w:hAnsi="Avenir Book"/>
        </w:rPr>
        <w:t>tates</w:t>
      </w:r>
      <w:r w:rsidRPr="00045F9A">
        <w:rPr>
          <w:rFonts w:ascii="Avenir Book" w:hAnsi="Avenir Book"/>
        </w:rPr>
        <w:t xml:space="preserve"> to take affirmative measures to prevent </w:t>
      </w:r>
      <w:r w:rsidR="003568F3" w:rsidRPr="00045F9A">
        <w:rPr>
          <w:rFonts w:ascii="Avenir Book" w:hAnsi="Avenir Book"/>
        </w:rPr>
        <w:t>the</w:t>
      </w:r>
      <w:r w:rsidRPr="00045F9A">
        <w:rPr>
          <w:rFonts w:ascii="Avenir Book" w:hAnsi="Avenir Book"/>
        </w:rPr>
        <w:t xml:space="preserve"> harms caused by climate change</w:t>
      </w:r>
      <w:r w:rsidR="003568F3" w:rsidRPr="00045F9A">
        <w:rPr>
          <w:rFonts w:ascii="Avenir Book" w:hAnsi="Avenir Book"/>
        </w:rPr>
        <w:t xml:space="preserve"> and to effectively</w:t>
      </w:r>
      <w:r w:rsidR="009235BB" w:rsidRPr="00045F9A">
        <w:rPr>
          <w:rFonts w:ascii="Avenir Book" w:hAnsi="Avenir Book"/>
        </w:rPr>
        <w:t xml:space="preserve"> </w:t>
      </w:r>
      <w:r w:rsidR="003568F3" w:rsidRPr="00045F9A">
        <w:rPr>
          <w:rFonts w:ascii="Avenir Book" w:hAnsi="Avenir Book"/>
        </w:rPr>
        <w:t>consider the</w:t>
      </w:r>
      <w:r w:rsidR="007C1133" w:rsidRPr="00045F9A">
        <w:rPr>
          <w:rFonts w:ascii="Avenir Book" w:hAnsi="Avenir Book"/>
        </w:rPr>
        <w:t>ir rights and perspectives in the design of climate policies</w:t>
      </w:r>
      <w:r w:rsidR="003568F3" w:rsidRPr="00045F9A">
        <w:rPr>
          <w:rFonts w:ascii="Avenir Book" w:hAnsi="Avenir Book"/>
        </w:rPr>
        <w:t xml:space="preserve"> constitute clear </w:t>
      </w:r>
      <w:r w:rsidRPr="00045F9A">
        <w:rPr>
          <w:rFonts w:ascii="Avenir Book" w:hAnsi="Avenir Book"/>
        </w:rPr>
        <w:t>breaches</w:t>
      </w:r>
      <w:r w:rsidR="003568F3" w:rsidRPr="00045F9A">
        <w:rPr>
          <w:rFonts w:ascii="Avenir Book" w:hAnsi="Avenir Book"/>
        </w:rPr>
        <w:t xml:space="preserve"> of</w:t>
      </w:r>
      <w:r w:rsidRPr="00045F9A">
        <w:rPr>
          <w:rFonts w:ascii="Avenir Book" w:hAnsi="Avenir Book"/>
        </w:rPr>
        <w:t xml:space="preserve"> </w:t>
      </w:r>
      <w:r w:rsidR="003568F3" w:rsidRPr="00045F9A">
        <w:rPr>
          <w:rFonts w:ascii="Avenir Book" w:hAnsi="Avenir Book"/>
        </w:rPr>
        <w:t>their</w:t>
      </w:r>
      <w:r w:rsidRPr="00045F9A">
        <w:rPr>
          <w:rFonts w:ascii="Avenir Book" w:hAnsi="Avenir Book"/>
        </w:rPr>
        <w:t xml:space="preserve"> obligation</w:t>
      </w:r>
      <w:r w:rsidR="003568F3" w:rsidRPr="00045F9A">
        <w:rPr>
          <w:rFonts w:ascii="Avenir Book" w:hAnsi="Avenir Book"/>
        </w:rPr>
        <w:t>s</w:t>
      </w:r>
      <w:r w:rsidRPr="00045F9A">
        <w:rPr>
          <w:rFonts w:ascii="Avenir Book" w:hAnsi="Avenir Book"/>
        </w:rPr>
        <w:t xml:space="preserve"> </w:t>
      </w:r>
      <w:r w:rsidR="003568F3" w:rsidRPr="00045F9A">
        <w:rPr>
          <w:rFonts w:ascii="Avenir Book" w:hAnsi="Avenir Book"/>
        </w:rPr>
        <w:t>under the UNCRPD and international human rights law.</w:t>
      </w:r>
      <w:r w:rsidRPr="00045F9A">
        <w:rPr>
          <w:rFonts w:ascii="Avenir Book" w:hAnsi="Avenir Book"/>
          <w:iCs/>
        </w:rPr>
        <w:t xml:space="preserve"> </w:t>
      </w:r>
    </w:p>
    <w:p w14:paraId="6A4CE212" w14:textId="77777777" w:rsidR="00CC0308" w:rsidRPr="00045F9A" w:rsidRDefault="00CC0308" w:rsidP="003F1C43">
      <w:pPr>
        <w:ind w:firstLine="720"/>
        <w:contextualSpacing/>
        <w:jc w:val="both"/>
        <w:rPr>
          <w:rFonts w:ascii="Avenir Book" w:hAnsi="Avenir Book"/>
        </w:rPr>
      </w:pPr>
    </w:p>
    <w:p w14:paraId="7E952A6A" w14:textId="3C9E67A0" w:rsidR="00A23E64" w:rsidRPr="00DE4FBA" w:rsidRDefault="000319D7" w:rsidP="00DE4FBA">
      <w:pPr>
        <w:ind w:firstLine="720"/>
        <w:jc w:val="both"/>
        <w:rPr>
          <w:rFonts w:ascii="Avenir Book" w:eastAsia="Avenir Book" w:hAnsi="Avenir Book"/>
        </w:rPr>
      </w:pPr>
      <w:r w:rsidRPr="00045F9A">
        <w:rPr>
          <w:rFonts w:ascii="Avenir Book" w:hAnsi="Avenir Book"/>
        </w:rPr>
        <w:t>Considering</w:t>
      </w:r>
      <w:r w:rsidR="008B4415" w:rsidRPr="00045F9A">
        <w:rPr>
          <w:rFonts w:ascii="Avenir Book" w:hAnsi="Avenir Book"/>
        </w:rPr>
        <w:t xml:space="preserve"> these findings,</w:t>
      </w:r>
      <w:r w:rsidR="00A23E64" w:rsidRPr="00045F9A">
        <w:rPr>
          <w:rFonts w:ascii="Avenir Book" w:eastAsia="Avenir Book" w:hAnsi="Avenir Book"/>
        </w:rPr>
        <w:t xml:space="preserve"> States </w:t>
      </w:r>
      <w:r w:rsidRPr="00045F9A">
        <w:rPr>
          <w:rFonts w:ascii="Avenir Book" w:eastAsia="Avenir Book" w:hAnsi="Avenir Book"/>
        </w:rPr>
        <w:t>should</w:t>
      </w:r>
      <w:r w:rsidR="00A23E64" w:rsidRPr="00045F9A">
        <w:rPr>
          <w:rFonts w:ascii="Avenir Book" w:eastAsia="Avenir Book" w:hAnsi="Avenir Book"/>
        </w:rPr>
        <w:t xml:space="preserve"> adopt the following measures to ensure that the rights of persons with disabilities are protected, </w:t>
      </w:r>
      <w:proofErr w:type="gramStart"/>
      <w:r w:rsidR="00A23E64" w:rsidRPr="00045F9A">
        <w:rPr>
          <w:rFonts w:ascii="Avenir Book" w:eastAsia="Avenir Book" w:hAnsi="Avenir Book"/>
        </w:rPr>
        <w:t>respected</w:t>
      </w:r>
      <w:proofErr w:type="gramEnd"/>
      <w:r w:rsidR="00A23E64" w:rsidRPr="00045F9A">
        <w:rPr>
          <w:rFonts w:ascii="Avenir Book" w:eastAsia="Avenir Book" w:hAnsi="Avenir Book"/>
        </w:rPr>
        <w:t xml:space="preserve"> and fulfilled in the context of the climate crisis: </w:t>
      </w:r>
    </w:p>
    <w:p w14:paraId="1618DA0A" w14:textId="52CB81DA" w:rsidR="00A23E64" w:rsidRPr="00DE4FBA" w:rsidRDefault="00A23E64" w:rsidP="0065182C">
      <w:pPr>
        <w:pStyle w:val="ListParagraph"/>
        <w:numPr>
          <w:ilvl w:val="0"/>
          <w:numId w:val="2"/>
        </w:numPr>
        <w:jc w:val="left"/>
        <w:rPr>
          <w:rFonts w:eastAsia="Avenir Book"/>
        </w:rPr>
      </w:pPr>
      <w:r w:rsidRPr="00045F9A">
        <w:rPr>
          <w:rFonts w:eastAsia="Avenir Book"/>
        </w:rPr>
        <w:t>Adopt and implement ambitious measures to reduce greenhouse gas emissions in a manner compatible with maintaining the global temperature increase below 1.5 degree</w:t>
      </w:r>
      <w:r w:rsidR="00EF6576" w:rsidRPr="00045F9A">
        <w:rPr>
          <w:rFonts w:eastAsia="Avenir Book"/>
        </w:rPr>
        <w:t>s</w:t>
      </w:r>
      <w:r w:rsidRPr="00045F9A">
        <w:rPr>
          <w:rFonts w:eastAsia="Avenir Book"/>
        </w:rPr>
        <w:t xml:space="preserve"> Celsius above pre-industrial levels in order to limit the detrimental impacts of climate change on persons with </w:t>
      </w:r>
      <w:proofErr w:type="gramStart"/>
      <w:r w:rsidRPr="00045F9A">
        <w:rPr>
          <w:rFonts w:eastAsia="Avenir Book"/>
        </w:rPr>
        <w:t>disabilities;</w:t>
      </w:r>
      <w:proofErr w:type="gramEnd"/>
      <w:r w:rsidRPr="00045F9A">
        <w:rPr>
          <w:rFonts w:eastAsia="Avenir Book"/>
        </w:rPr>
        <w:t xml:space="preserve"> </w:t>
      </w:r>
    </w:p>
    <w:p w14:paraId="6399D0D5" w14:textId="1A1C7E80" w:rsidR="00A23E64" w:rsidRPr="00DE4FBA" w:rsidRDefault="00A23E64" w:rsidP="0065182C">
      <w:pPr>
        <w:pStyle w:val="ListParagraph"/>
        <w:numPr>
          <w:ilvl w:val="0"/>
          <w:numId w:val="2"/>
        </w:numPr>
        <w:jc w:val="left"/>
        <w:rPr>
          <w:rFonts w:eastAsia="Avenir Book"/>
        </w:rPr>
      </w:pPr>
      <w:r w:rsidRPr="00045F9A">
        <w:rPr>
          <w:rFonts w:eastAsia="Avenir Book"/>
        </w:rPr>
        <w:t xml:space="preserve">Ensure the meaningful, informed, and effective participation of persons with disabilities in climate policy-making and decision-making </w:t>
      </w:r>
      <w:proofErr w:type="gramStart"/>
      <w:r w:rsidRPr="00045F9A">
        <w:rPr>
          <w:rFonts w:eastAsia="Avenir Book"/>
        </w:rPr>
        <w:t>processes;</w:t>
      </w:r>
      <w:proofErr w:type="gramEnd"/>
    </w:p>
    <w:p w14:paraId="15B3CB70" w14:textId="5F63CB95" w:rsidR="00A23E64" w:rsidRPr="00DE4FBA" w:rsidRDefault="00A23E64" w:rsidP="0065182C">
      <w:pPr>
        <w:pStyle w:val="ListParagraph"/>
        <w:numPr>
          <w:ilvl w:val="0"/>
          <w:numId w:val="2"/>
        </w:numPr>
        <w:jc w:val="left"/>
        <w:rPr>
          <w:rFonts w:eastAsia="Avenir Book"/>
        </w:rPr>
      </w:pPr>
      <w:r w:rsidRPr="00045F9A">
        <w:rPr>
          <w:rFonts w:eastAsia="Avenir Book"/>
        </w:rPr>
        <w:t xml:space="preserve">Ensure that the rights of persons with disabilities are respected, protected, and fulfilled in the design, development, implementation, monitoring, and evaluation of all climate </w:t>
      </w:r>
      <w:proofErr w:type="gramStart"/>
      <w:r w:rsidRPr="00045F9A">
        <w:rPr>
          <w:rFonts w:eastAsia="Avenir Book"/>
        </w:rPr>
        <w:t>policies;</w:t>
      </w:r>
      <w:proofErr w:type="gramEnd"/>
    </w:p>
    <w:p w14:paraId="10013A08" w14:textId="4D270A5F" w:rsidR="00A23E64" w:rsidRPr="00DE4FBA" w:rsidRDefault="00A23E64" w:rsidP="0065182C">
      <w:pPr>
        <w:pStyle w:val="ListParagraph"/>
        <w:numPr>
          <w:ilvl w:val="0"/>
          <w:numId w:val="2"/>
        </w:numPr>
        <w:jc w:val="left"/>
        <w:rPr>
          <w:rFonts w:eastAsia="Avenir Book"/>
        </w:rPr>
      </w:pPr>
      <w:r w:rsidRPr="00045F9A">
        <w:rPr>
          <w:rFonts w:eastAsia="Avenir Book"/>
        </w:rPr>
        <w:t xml:space="preserve">Adopt and implement disability-inclusive climate change adaptation policies that enhance the resilience of persons with disabilities to different climate </w:t>
      </w:r>
      <w:proofErr w:type="gramStart"/>
      <w:r w:rsidRPr="00045F9A">
        <w:rPr>
          <w:rFonts w:eastAsia="Avenir Book"/>
        </w:rPr>
        <w:t>impacts;</w:t>
      </w:r>
      <w:proofErr w:type="gramEnd"/>
    </w:p>
    <w:p w14:paraId="3C570D52" w14:textId="7FC38751" w:rsidR="00A23E64" w:rsidRPr="00DE4FBA" w:rsidRDefault="00A23E64" w:rsidP="0065182C">
      <w:pPr>
        <w:pStyle w:val="ListParagraph"/>
        <w:numPr>
          <w:ilvl w:val="0"/>
          <w:numId w:val="2"/>
        </w:numPr>
        <w:jc w:val="left"/>
        <w:rPr>
          <w:rFonts w:eastAsia="Avenir Book"/>
        </w:rPr>
      </w:pPr>
      <w:r w:rsidRPr="00045F9A">
        <w:rPr>
          <w:rFonts w:eastAsia="Avenir Book"/>
        </w:rPr>
        <w:t xml:space="preserve">Adopt and implement disability-inclusive climate change mitigation policies that enable persons with disabilities to contribute to, and benefit from, efforts to decarbonize </w:t>
      </w:r>
      <w:proofErr w:type="gramStart"/>
      <w:r w:rsidRPr="00045F9A">
        <w:rPr>
          <w:rFonts w:eastAsia="Avenir Book"/>
        </w:rPr>
        <w:t>societies;</w:t>
      </w:r>
      <w:proofErr w:type="gramEnd"/>
    </w:p>
    <w:p w14:paraId="04571617" w14:textId="571FD3A9" w:rsidR="00A23E64" w:rsidRPr="00DE4FBA" w:rsidRDefault="00A23E64" w:rsidP="00DE4FBA">
      <w:pPr>
        <w:pStyle w:val="ListParagraph"/>
        <w:numPr>
          <w:ilvl w:val="0"/>
          <w:numId w:val="2"/>
        </w:numPr>
        <w:jc w:val="left"/>
        <w:rPr>
          <w:rFonts w:eastAsia="Avenir Book"/>
        </w:rPr>
      </w:pPr>
      <w:r w:rsidRPr="00045F9A">
        <w:rPr>
          <w:rFonts w:eastAsia="Avenir Book"/>
        </w:rPr>
        <w:lastRenderedPageBreak/>
        <w:t>Adopt an intersectional perspective towards disability-inclusive climate action that recognizes and addresses the multiple barriers faced by women</w:t>
      </w:r>
      <w:r w:rsidR="00B32895" w:rsidRPr="00045F9A">
        <w:rPr>
          <w:rFonts w:eastAsia="Avenir Book"/>
        </w:rPr>
        <w:t xml:space="preserve"> with disabilities</w:t>
      </w:r>
      <w:r w:rsidRPr="00045F9A">
        <w:rPr>
          <w:rFonts w:eastAsia="Avenir Book"/>
        </w:rPr>
        <w:t xml:space="preserve">, children, Indigenous peoples, racialized individuals, and older adults; </w:t>
      </w:r>
      <w:r w:rsidR="003437A8" w:rsidRPr="00045F9A">
        <w:rPr>
          <w:rFonts w:eastAsia="Avenir Book"/>
        </w:rPr>
        <w:t xml:space="preserve">persons with disabilities </w:t>
      </w:r>
      <w:r w:rsidRPr="00045F9A">
        <w:rPr>
          <w:rFonts w:eastAsia="Avenir Book"/>
        </w:rPr>
        <w:t xml:space="preserve">living in poverty; and underrepresented groups of persons with disabilities, such as persons with intellectual </w:t>
      </w:r>
      <w:r w:rsidR="003437A8" w:rsidRPr="00045F9A">
        <w:rPr>
          <w:rFonts w:eastAsia="Avenir Book"/>
        </w:rPr>
        <w:t xml:space="preserve">disabilities, persons with </w:t>
      </w:r>
      <w:r w:rsidRPr="00045F9A">
        <w:rPr>
          <w:rFonts w:eastAsia="Avenir Book"/>
        </w:rPr>
        <w:t>psychosocial disabilities</w:t>
      </w:r>
      <w:r w:rsidR="003437A8" w:rsidRPr="00045F9A">
        <w:rPr>
          <w:rFonts w:eastAsia="Avenir Book"/>
        </w:rPr>
        <w:t xml:space="preserve"> or persons with </w:t>
      </w:r>
      <w:r w:rsidR="000319D7" w:rsidRPr="00045F9A">
        <w:rPr>
          <w:rFonts w:eastAsia="Avenir Book"/>
        </w:rPr>
        <w:t xml:space="preserve">deaf </w:t>
      </w:r>
      <w:proofErr w:type="gramStart"/>
      <w:r w:rsidR="000319D7" w:rsidRPr="00045F9A">
        <w:rPr>
          <w:rFonts w:eastAsia="Avenir Book"/>
        </w:rPr>
        <w:t>blindness</w:t>
      </w:r>
      <w:r w:rsidRPr="00045F9A">
        <w:rPr>
          <w:rFonts w:eastAsia="Avenir Book"/>
        </w:rPr>
        <w:t>;</w:t>
      </w:r>
      <w:proofErr w:type="gramEnd"/>
    </w:p>
    <w:p w14:paraId="725D3D1A" w14:textId="3584098C" w:rsidR="00A23E64" w:rsidRPr="00DE4FBA" w:rsidRDefault="00A23E64" w:rsidP="00DE4FBA">
      <w:pPr>
        <w:pStyle w:val="ListParagraph"/>
        <w:numPr>
          <w:ilvl w:val="0"/>
          <w:numId w:val="2"/>
        </w:numPr>
        <w:jc w:val="left"/>
        <w:rPr>
          <w:rFonts w:eastAsia="Avenir Book"/>
        </w:rPr>
      </w:pPr>
      <w:r w:rsidRPr="00045F9A">
        <w:rPr>
          <w:rFonts w:eastAsia="Avenir Book"/>
        </w:rPr>
        <w:t xml:space="preserve">Adopt a disability-inclusive approach to international cooperation in the field of climate </w:t>
      </w:r>
      <w:proofErr w:type="gramStart"/>
      <w:r w:rsidRPr="00045F9A">
        <w:rPr>
          <w:rFonts w:eastAsia="Avenir Book"/>
        </w:rPr>
        <w:t>change;</w:t>
      </w:r>
      <w:proofErr w:type="gramEnd"/>
    </w:p>
    <w:p w14:paraId="7DFDFBC3" w14:textId="77777777" w:rsidR="00A23E64" w:rsidRPr="00045F9A" w:rsidRDefault="00A23E64" w:rsidP="0065182C">
      <w:pPr>
        <w:pStyle w:val="ListParagraph"/>
        <w:numPr>
          <w:ilvl w:val="0"/>
          <w:numId w:val="2"/>
        </w:numPr>
        <w:jc w:val="left"/>
        <w:rPr>
          <w:rFonts w:eastAsiaTheme="minorEastAsia"/>
        </w:rPr>
      </w:pPr>
      <w:r w:rsidRPr="00045F9A">
        <w:rPr>
          <w:rFonts w:eastAsia="Avenir Book"/>
        </w:rPr>
        <w:t xml:space="preserve">Support measures to ensure the meaningful inclusion of persons with disabilities and their human rights under the UNFCCC, including in the context of climate-related education, capacity-building, training, and public participation and through a comprehensive set of measures to ensure that States adopt disability-inclusive solutions to the climate crisis. </w:t>
      </w:r>
    </w:p>
    <w:p w14:paraId="4145B914" w14:textId="77777777" w:rsidR="0023232A" w:rsidRPr="00045F9A" w:rsidRDefault="0023232A" w:rsidP="0065182C">
      <w:pPr>
        <w:rPr>
          <w:rFonts w:ascii="Avenir Book" w:hAnsi="Avenir Book"/>
        </w:rPr>
      </w:pPr>
    </w:p>
    <w:p w14:paraId="6833092E" w14:textId="77777777" w:rsidR="00C52107" w:rsidRPr="00045F9A" w:rsidRDefault="00C52107" w:rsidP="0065182C">
      <w:pPr>
        <w:jc w:val="center"/>
        <w:rPr>
          <w:rFonts w:ascii="Avenir Book" w:hAnsi="Avenir Book"/>
          <w:b/>
          <w:bCs/>
        </w:rPr>
      </w:pPr>
    </w:p>
    <w:p w14:paraId="16F0AA9A" w14:textId="77777777" w:rsidR="00C52107" w:rsidRPr="00045F9A" w:rsidRDefault="00C52107" w:rsidP="0065182C">
      <w:pPr>
        <w:jc w:val="center"/>
        <w:rPr>
          <w:rFonts w:ascii="Avenir Book" w:hAnsi="Avenir Book"/>
          <w:b/>
          <w:bCs/>
        </w:rPr>
      </w:pPr>
    </w:p>
    <w:p w14:paraId="4D12466C" w14:textId="77777777" w:rsidR="00C52107" w:rsidRPr="00045F9A" w:rsidRDefault="00C52107" w:rsidP="0065182C">
      <w:pPr>
        <w:jc w:val="center"/>
        <w:rPr>
          <w:rFonts w:ascii="Avenir Book" w:hAnsi="Avenir Book"/>
          <w:b/>
          <w:bCs/>
        </w:rPr>
      </w:pPr>
    </w:p>
    <w:p w14:paraId="016009E7" w14:textId="77777777" w:rsidR="00C52107" w:rsidRPr="00045F9A" w:rsidRDefault="00C52107" w:rsidP="0065182C">
      <w:pPr>
        <w:jc w:val="center"/>
        <w:rPr>
          <w:rFonts w:ascii="Avenir Book" w:hAnsi="Avenir Book"/>
          <w:b/>
          <w:bCs/>
        </w:rPr>
      </w:pPr>
    </w:p>
    <w:p w14:paraId="335E725E" w14:textId="77777777" w:rsidR="00C52107" w:rsidRPr="00045F9A" w:rsidRDefault="00C52107" w:rsidP="0065182C">
      <w:pPr>
        <w:jc w:val="center"/>
        <w:rPr>
          <w:rFonts w:ascii="Avenir Book" w:hAnsi="Avenir Book"/>
          <w:b/>
          <w:bCs/>
        </w:rPr>
      </w:pPr>
    </w:p>
    <w:p w14:paraId="0CADDFCA" w14:textId="77777777" w:rsidR="00C52107" w:rsidRPr="00045F9A" w:rsidRDefault="00C52107" w:rsidP="0065182C">
      <w:pPr>
        <w:jc w:val="center"/>
        <w:rPr>
          <w:rFonts w:ascii="Avenir Book" w:hAnsi="Avenir Book"/>
          <w:b/>
          <w:bCs/>
        </w:rPr>
      </w:pPr>
    </w:p>
    <w:p w14:paraId="0EE34B89" w14:textId="77777777" w:rsidR="00C52107" w:rsidRPr="00045F9A" w:rsidRDefault="00C52107" w:rsidP="0065182C">
      <w:pPr>
        <w:jc w:val="center"/>
        <w:rPr>
          <w:rFonts w:ascii="Avenir Book" w:hAnsi="Avenir Book"/>
          <w:b/>
          <w:bCs/>
        </w:rPr>
      </w:pPr>
    </w:p>
    <w:p w14:paraId="598BAB60" w14:textId="77777777" w:rsidR="00C52107" w:rsidRPr="00045F9A" w:rsidRDefault="00C52107" w:rsidP="0065182C">
      <w:pPr>
        <w:jc w:val="center"/>
        <w:rPr>
          <w:rFonts w:ascii="Avenir Book" w:hAnsi="Avenir Book"/>
          <w:b/>
          <w:bCs/>
        </w:rPr>
      </w:pPr>
    </w:p>
    <w:p w14:paraId="01F1153B" w14:textId="77777777" w:rsidR="00C52107" w:rsidRPr="00045F9A" w:rsidRDefault="00C52107" w:rsidP="0065182C">
      <w:pPr>
        <w:jc w:val="center"/>
        <w:rPr>
          <w:rFonts w:ascii="Avenir Book" w:hAnsi="Avenir Book"/>
          <w:b/>
          <w:bCs/>
        </w:rPr>
      </w:pPr>
    </w:p>
    <w:p w14:paraId="6C170E34" w14:textId="77777777" w:rsidR="004E528C" w:rsidRPr="00045F9A" w:rsidRDefault="004E528C" w:rsidP="003F1C43">
      <w:pPr>
        <w:rPr>
          <w:rFonts w:ascii="Avenir Book" w:hAnsi="Avenir Book"/>
          <w:b/>
          <w:bCs/>
        </w:rPr>
      </w:pPr>
    </w:p>
    <w:p w14:paraId="59B50F8E" w14:textId="77777777" w:rsidR="004E528C" w:rsidRPr="00045F9A" w:rsidRDefault="004E528C" w:rsidP="0065182C">
      <w:pPr>
        <w:jc w:val="center"/>
        <w:rPr>
          <w:rFonts w:ascii="Avenir Book" w:hAnsi="Avenir Book"/>
          <w:b/>
          <w:bCs/>
        </w:rPr>
      </w:pPr>
    </w:p>
    <w:p w14:paraId="57E1DC6B" w14:textId="77777777" w:rsidR="00DE4FBA" w:rsidRDefault="00DE4FBA">
      <w:pPr>
        <w:rPr>
          <w:rFonts w:ascii="Avenir Book" w:hAnsi="Avenir Book"/>
          <w:b/>
          <w:bCs/>
        </w:rPr>
      </w:pPr>
      <w:r>
        <w:rPr>
          <w:rFonts w:ascii="Avenir Book" w:hAnsi="Avenir Book"/>
          <w:b/>
          <w:bCs/>
        </w:rPr>
        <w:br w:type="page"/>
      </w:r>
    </w:p>
    <w:p w14:paraId="681E2FCE" w14:textId="211FB14F" w:rsidR="00951FB9" w:rsidRPr="00045F9A" w:rsidRDefault="00695B21" w:rsidP="0065182C">
      <w:pPr>
        <w:jc w:val="center"/>
        <w:rPr>
          <w:rFonts w:ascii="Avenir Book" w:hAnsi="Avenir Book"/>
          <w:b/>
          <w:bCs/>
        </w:rPr>
      </w:pPr>
      <w:r w:rsidRPr="00045F9A">
        <w:rPr>
          <w:rFonts w:ascii="Avenir Book" w:hAnsi="Avenir Book"/>
          <w:b/>
          <w:bCs/>
        </w:rPr>
        <w:lastRenderedPageBreak/>
        <w:t xml:space="preserve">List of </w:t>
      </w:r>
      <w:r w:rsidR="00844F67" w:rsidRPr="00045F9A">
        <w:rPr>
          <w:rFonts w:ascii="Avenir Book" w:hAnsi="Avenir Book"/>
          <w:b/>
          <w:bCs/>
        </w:rPr>
        <w:t>References</w:t>
      </w:r>
    </w:p>
    <w:p w14:paraId="7CF00722" w14:textId="77777777" w:rsidR="00844F67" w:rsidRPr="00045F9A" w:rsidRDefault="00844F67" w:rsidP="0065182C">
      <w:pPr>
        <w:rPr>
          <w:rFonts w:ascii="Avenir Book" w:hAnsi="Avenir Book"/>
        </w:rPr>
      </w:pPr>
    </w:p>
    <w:p w14:paraId="60BB136A" w14:textId="3E15D0EC" w:rsidR="00695B21" w:rsidRPr="00045F9A" w:rsidRDefault="00695B21" w:rsidP="0065182C">
      <w:pPr>
        <w:pStyle w:val="FootnoteText"/>
        <w:rPr>
          <w:rFonts w:ascii="Avenir Book" w:hAnsi="Avenir Book"/>
          <w:sz w:val="24"/>
          <w:szCs w:val="24"/>
        </w:rPr>
      </w:pPr>
      <w:r w:rsidRPr="00045F9A">
        <w:rPr>
          <w:rFonts w:ascii="Avenir Book" w:hAnsi="Avenir Book"/>
          <w:sz w:val="24"/>
          <w:szCs w:val="24"/>
        </w:rPr>
        <w:t>International Disability Alliance, Towards COP26: Enhancing Disability Inclusion in Climate Action (2022)</w:t>
      </w:r>
      <w:r w:rsidR="00844F67" w:rsidRPr="00045F9A">
        <w:rPr>
          <w:rFonts w:ascii="Avenir Book" w:hAnsi="Avenir Book"/>
          <w:sz w:val="24"/>
          <w:szCs w:val="24"/>
        </w:rPr>
        <w:t>:</w:t>
      </w:r>
    </w:p>
    <w:p w14:paraId="368C1CF4" w14:textId="190166B9" w:rsidR="00695B21" w:rsidRPr="00045F9A" w:rsidRDefault="00000000" w:rsidP="0065182C">
      <w:pPr>
        <w:pStyle w:val="FootnoteText"/>
        <w:rPr>
          <w:rFonts w:ascii="Avenir Book" w:hAnsi="Avenir Book"/>
          <w:sz w:val="24"/>
          <w:szCs w:val="24"/>
        </w:rPr>
      </w:pPr>
      <w:hyperlink r:id="rId14" w:history="1">
        <w:r w:rsidR="00695B21" w:rsidRPr="00045F9A">
          <w:rPr>
            <w:rStyle w:val="Hyperlink"/>
            <w:rFonts w:ascii="Avenir Book" w:hAnsi="Avenir Book"/>
            <w:sz w:val="24"/>
            <w:szCs w:val="24"/>
          </w:rPr>
          <w:t>https://www.internationaldisabilityalliance.org/sites/default/files/cop26_advocacy_paper_0.pdf</w:t>
        </w:r>
      </w:hyperlink>
      <w:r w:rsidR="00695B21" w:rsidRPr="00045F9A">
        <w:rPr>
          <w:rFonts w:ascii="Avenir Book" w:hAnsi="Avenir Book"/>
          <w:sz w:val="24"/>
          <w:szCs w:val="24"/>
        </w:rPr>
        <w:t xml:space="preserve"> </w:t>
      </w:r>
    </w:p>
    <w:p w14:paraId="54828B0A" w14:textId="77777777" w:rsidR="00695B21" w:rsidRPr="00045F9A" w:rsidRDefault="00695B21" w:rsidP="0065182C">
      <w:pPr>
        <w:pStyle w:val="FootnoteText"/>
        <w:rPr>
          <w:rFonts w:ascii="Avenir Book" w:hAnsi="Avenir Book"/>
          <w:sz w:val="24"/>
          <w:szCs w:val="24"/>
        </w:rPr>
      </w:pPr>
    </w:p>
    <w:p w14:paraId="033F8824" w14:textId="35DEC63C" w:rsidR="00695B21" w:rsidRPr="00045F9A" w:rsidRDefault="00695B21" w:rsidP="0065182C">
      <w:pPr>
        <w:rPr>
          <w:rFonts w:ascii="Avenir Book" w:hAnsi="Avenir Book"/>
        </w:rPr>
      </w:pPr>
      <w:r w:rsidRPr="00045F9A">
        <w:rPr>
          <w:rFonts w:ascii="Avenir Book" w:hAnsi="Avenir Book"/>
        </w:rPr>
        <w:t xml:space="preserve">Sébastien Jodoin, </w:t>
      </w:r>
      <w:proofErr w:type="spellStart"/>
      <w:r w:rsidRPr="00045F9A">
        <w:rPr>
          <w:rFonts w:ascii="Avenir Book" w:hAnsi="Avenir Book"/>
        </w:rPr>
        <w:t>Nilani</w:t>
      </w:r>
      <w:proofErr w:type="spellEnd"/>
      <w:r w:rsidRPr="00045F9A">
        <w:rPr>
          <w:rFonts w:ascii="Avenir Book" w:hAnsi="Avenir Book"/>
        </w:rPr>
        <w:t xml:space="preserve"> </w:t>
      </w:r>
      <w:proofErr w:type="spellStart"/>
      <w:r w:rsidRPr="00045F9A">
        <w:rPr>
          <w:rFonts w:ascii="Avenir Book" w:hAnsi="Avenir Book"/>
        </w:rPr>
        <w:t>Ananthamoorthy</w:t>
      </w:r>
      <w:proofErr w:type="spellEnd"/>
      <w:r w:rsidRPr="00045F9A">
        <w:rPr>
          <w:rFonts w:ascii="Avenir Book" w:hAnsi="Avenir Book"/>
        </w:rPr>
        <w:t xml:space="preserve"> &amp; Katherine Lofts, “A Disability Rights Approach to Climate Governance” (2020) 47(1) Ecology Law Quarterly 73-116</w:t>
      </w:r>
      <w:r w:rsidR="00844F67" w:rsidRPr="00045F9A">
        <w:rPr>
          <w:rFonts w:ascii="Avenir Book" w:hAnsi="Avenir Book"/>
        </w:rPr>
        <w:t>:</w:t>
      </w:r>
    </w:p>
    <w:p w14:paraId="3E67C39D" w14:textId="66676D20" w:rsidR="00844F67" w:rsidRPr="00045F9A" w:rsidRDefault="00000000" w:rsidP="0065182C">
      <w:pPr>
        <w:rPr>
          <w:rFonts w:ascii="Avenir Book" w:hAnsi="Avenir Book"/>
        </w:rPr>
      </w:pPr>
      <w:hyperlink r:id="rId15" w:history="1">
        <w:r w:rsidR="00844F67" w:rsidRPr="00045F9A">
          <w:rPr>
            <w:rStyle w:val="Hyperlink"/>
            <w:rFonts w:ascii="Avenir Book" w:hAnsi="Avenir Book"/>
          </w:rPr>
          <w:t>https://lawcat.berkeley.edu/record/1188716?ln=en</w:t>
        </w:r>
      </w:hyperlink>
      <w:r w:rsidR="00844F67" w:rsidRPr="00045F9A">
        <w:rPr>
          <w:rFonts w:ascii="Avenir Book" w:hAnsi="Avenir Book"/>
        </w:rPr>
        <w:t xml:space="preserve"> </w:t>
      </w:r>
    </w:p>
    <w:p w14:paraId="7E81D8DC" w14:textId="56696077" w:rsidR="00844F67" w:rsidRPr="00045F9A" w:rsidRDefault="00844F67" w:rsidP="0065182C">
      <w:pPr>
        <w:rPr>
          <w:rFonts w:ascii="Avenir Book" w:hAnsi="Avenir Book"/>
        </w:rPr>
      </w:pPr>
    </w:p>
    <w:p w14:paraId="6255FBB8" w14:textId="77777777" w:rsidR="00844F67" w:rsidRPr="00045F9A" w:rsidRDefault="00844F67" w:rsidP="0065182C">
      <w:pPr>
        <w:pStyle w:val="FootnoteText"/>
        <w:rPr>
          <w:rFonts w:ascii="Avenir Book" w:hAnsi="Avenir Book"/>
          <w:sz w:val="24"/>
          <w:szCs w:val="24"/>
        </w:rPr>
      </w:pPr>
      <w:r w:rsidRPr="00045F9A">
        <w:rPr>
          <w:rFonts w:ascii="Avenir Book" w:hAnsi="Avenir Book"/>
          <w:sz w:val="24"/>
          <w:szCs w:val="24"/>
        </w:rPr>
        <w:t>Office of the High Commissioner for Human Rights, Analytical Study on the Promotion and Protection of the Rights of Persons with Disabilities in the Context of Climate Change (2020):</w:t>
      </w:r>
    </w:p>
    <w:p w14:paraId="23A6887A" w14:textId="3BE47E48" w:rsidR="00844F67" w:rsidRPr="00045F9A" w:rsidRDefault="00000000" w:rsidP="0065182C">
      <w:pPr>
        <w:rPr>
          <w:rFonts w:ascii="Avenir Book" w:hAnsi="Avenir Book"/>
          <w:lang w:val="en-US"/>
        </w:rPr>
      </w:pPr>
      <w:hyperlink r:id="rId16" w:history="1">
        <w:r w:rsidR="000319D7" w:rsidRPr="00045F9A">
          <w:rPr>
            <w:rStyle w:val="Hyperlink"/>
            <w:rFonts w:ascii="Avenir Book" w:hAnsi="Avenir Book"/>
            <w:lang w:val="en-US"/>
          </w:rPr>
          <w:t>https://documents-dds-ny.un.org/doc/UNDOC/GEN/G20/097/56/PDF/G2009756.pdf?OpenElement</w:t>
        </w:r>
      </w:hyperlink>
      <w:r w:rsidR="000319D7" w:rsidRPr="00045F9A">
        <w:rPr>
          <w:rFonts w:ascii="Avenir Book" w:hAnsi="Avenir Book"/>
          <w:lang w:val="en-US"/>
        </w:rPr>
        <w:t xml:space="preserve"> </w:t>
      </w:r>
    </w:p>
    <w:p w14:paraId="4A0A6E7F" w14:textId="0AE4E005" w:rsidR="00844F67" w:rsidRPr="00045F9A" w:rsidRDefault="00844F67" w:rsidP="0065182C">
      <w:pPr>
        <w:rPr>
          <w:rFonts w:ascii="Avenir Book" w:hAnsi="Avenir Book"/>
          <w:lang w:val="en-US"/>
        </w:rPr>
      </w:pPr>
    </w:p>
    <w:p w14:paraId="0972D5FE" w14:textId="60AAEE02" w:rsidR="00FA1304" w:rsidRPr="00045F9A" w:rsidRDefault="00FA1304" w:rsidP="0065182C">
      <w:pPr>
        <w:rPr>
          <w:rFonts w:ascii="Avenir Book" w:hAnsi="Avenir Book"/>
          <w:lang w:val="en-US"/>
        </w:rPr>
      </w:pPr>
      <w:r w:rsidRPr="00045F9A">
        <w:rPr>
          <w:rFonts w:ascii="Avenir Book" w:hAnsi="Avenir Book"/>
          <w:lang w:val="en-US"/>
        </w:rPr>
        <w:t xml:space="preserve">Additional references on disability and climate change can be found here: </w:t>
      </w:r>
      <w:hyperlink r:id="rId17" w:history="1">
        <w:r w:rsidR="00EC0728" w:rsidRPr="00045F9A">
          <w:rPr>
            <w:rStyle w:val="Hyperlink"/>
            <w:rFonts w:ascii="Avenir Book" w:hAnsi="Avenir Book"/>
            <w:lang w:val="en-US"/>
          </w:rPr>
          <w:t>https://www.disabilityinclusiveclimate.org/resources</w:t>
        </w:r>
      </w:hyperlink>
      <w:r w:rsidR="00EC0728" w:rsidRPr="00045F9A">
        <w:rPr>
          <w:rFonts w:ascii="Avenir Book" w:hAnsi="Avenir Book"/>
          <w:lang w:val="en-US"/>
        </w:rPr>
        <w:t xml:space="preserve"> </w:t>
      </w:r>
    </w:p>
    <w:p w14:paraId="2A7A97C4" w14:textId="77777777" w:rsidR="004E1785" w:rsidRPr="00045F9A" w:rsidRDefault="004E1785">
      <w:pPr>
        <w:rPr>
          <w:rFonts w:ascii="Avenir Book" w:hAnsi="Avenir Book"/>
        </w:rPr>
      </w:pPr>
      <w:r w:rsidRPr="00045F9A">
        <w:rPr>
          <w:rFonts w:ascii="Avenir Book" w:hAnsi="Avenir Book"/>
        </w:rPr>
        <w:br w:type="page"/>
      </w:r>
    </w:p>
    <w:p w14:paraId="5E02DA44" w14:textId="4F0C6B3B" w:rsidR="00917A1F" w:rsidRPr="00045F9A" w:rsidRDefault="00A9268D" w:rsidP="00487761">
      <w:pPr>
        <w:jc w:val="center"/>
        <w:rPr>
          <w:rFonts w:ascii="Avenir Book" w:hAnsi="Avenir Book"/>
          <w:b/>
          <w:bCs/>
        </w:rPr>
      </w:pPr>
      <w:r w:rsidRPr="00045F9A">
        <w:rPr>
          <w:rFonts w:ascii="Avenir Book" w:hAnsi="Avenir Book"/>
          <w:b/>
          <w:bCs/>
        </w:rPr>
        <w:lastRenderedPageBreak/>
        <w:t>Annex 1</w:t>
      </w:r>
      <w:r w:rsidR="00AB7C37" w:rsidRPr="00045F9A">
        <w:rPr>
          <w:rFonts w:ascii="Avenir Book" w:hAnsi="Avenir Book"/>
          <w:b/>
          <w:bCs/>
        </w:rPr>
        <w:t xml:space="preserve"> – Compendium of References to Disability in National Climate Commitments &amp; Policies</w:t>
      </w:r>
    </w:p>
    <w:p w14:paraId="3318887E" w14:textId="5BDC042F" w:rsidR="00A9268D" w:rsidRPr="00045F9A" w:rsidRDefault="00A9268D" w:rsidP="00487761">
      <w:pPr>
        <w:rPr>
          <w:rFonts w:ascii="Avenir Book" w:hAnsi="Avenir Book"/>
        </w:rPr>
      </w:pPr>
    </w:p>
    <w:p w14:paraId="22996DAC" w14:textId="3F5607B8" w:rsidR="00FA1304" w:rsidRPr="00045F9A" w:rsidRDefault="00FA1304" w:rsidP="00487761">
      <w:pPr>
        <w:rPr>
          <w:rFonts w:ascii="Avenir Book" w:hAnsi="Avenir Book"/>
        </w:rPr>
      </w:pPr>
      <w:r w:rsidRPr="00045F9A">
        <w:rPr>
          <w:rFonts w:ascii="Avenir Book" w:hAnsi="Avenir Book"/>
        </w:rPr>
        <w:t xml:space="preserve">These policies were compiled in </w:t>
      </w:r>
      <w:r w:rsidR="003B78CA" w:rsidRPr="00045F9A">
        <w:rPr>
          <w:rFonts w:ascii="Avenir Book" w:hAnsi="Avenir Book"/>
        </w:rPr>
        <w:t>August</w:t>
      </w:r>
      <w:r w:rsidRPr="00045F9A">
        <w:rPr>
          <w:rFonts w:ascii="Avenir Book" w:hAnsi="Avenir Book"/>
        </w:rPr>
        <w:t xml:space="preserve"> 2021</w:t>
      </w:r>
      <w:r w:rsidR="003B78CA" w:rsidRPr="00045F9A">
        <w:rPr>
          <w:rFonts w:ascii="Avenir Book" w:hAnsi="Avenir Book"/>
        </w:rPr>
        <w:t xml:space="preserve"> and updated in August 2022</w:t>
      </w:r>
      <w:r w:rsidRPr="00045F9A">
        <w:rPr>
          <w:rFonts w:ascii="Avenir Book" w:hAnsi="Avenir Book"/>
        </w:rPr>
        <w:t xml:space="preserve"> by drawing on the communications of state</w:t>
      </w:r>
      <w:r w:rsidR="00FD0BE6" w:rsidRPr="00045F9A">
        <w:rPr>
          <w:rFonts w:ascii="Avenir Book" w:hAnsi="Avenir Book"/>
        </w:rPr>
        <w:t xml:space="preserve"> parties submitted</w:t>
      </w:r>
      <w:r w:rsidRPr="00045F9A">
        <w:rPr>
          <w:rFonts w:ascii="Avenir Book" w:hAnsi="Avenir Book"/>
        </w:rPr>
        <w:t xml:space="preserve"> to the UNFCCC</w:t>
      </w:r>
      <w:r w:rsidR="00FD0BE6" w:rsidRPr="00045F9A">
        <w:rPr>
          <w:rFonts w:ascii="Avenir Book" w:hAnsi="Avenir Book"/>
        </w:rPr>
        <w:t xml:space="preserve"> secretariat</w:t>
      </w:r>
      <w:r w:rsidRPr="00045F9A">
        <w:rPr>
          <w:rFonts w:ascii="Avenir Book" w:hAnsi="Avenir Book"/>
        </w:rPr>
        <w:t xml:space="preserve">. Anyone with suggestions of errors, omissions, or updates </w:t>
      </w:r>
      <w:r w:rsidR="00762585" w:rsidRPr="00045F9A">
        <w:rPr>
          <w:rFonts w:ascii="Avenir Book" w:hAnsi="Avenir Book"/>
        </w:rPr>
        <w:t xml:space="preserve">is </w:t>
      </w:r>
      <w:r w:rsidR="00FD0BE6" w:rsidRPr="00045F9A">
        <w:rPr>
          <w:rFonts w:ascii="Avenir Book" w:hAnsi="Avenir Book"/>
        </w:rPr>
        <w:t xml:space="preserve">encouraged to </w:t>
      </w:r>
      <w:r w:rsidRPr="00045F9A">
        <w:rPr>
          <w:rFonts w:ascii="Avenir Book" w:hAnsi="Avenir Book"/>
        </w:rPr>
        <w:t xml:space="preserve">write to: </w:t>
      </w:r>
      <w:hyperlink r:id="rId18" w:history="1">
        <w:r w:rsidR="00FD0BE6" w:rsidRPr="00045F9A">
          <w:rPr>
            <w:rStyle w:val="Hyperlink"/>
            <w:rFonts w:ascii="Avenir Book" w:hAnsi="Avenir Book"/>
          </w:rPr>
          <w:t>dicarp.law@mcgill.ca</w:t>
        </w:r>
      </w:hyperlink>
      <w:r w:rsidR="00EC0728" w:rsidRPr="00045F9A">
        <w:rPr>
          <w:rFonts w:ascii="Avenir Book" w:hAnsi="Avenir Book"/>
        </w:rPr>
        <w:t xml:space="preserve"> </w:t>
      </w:r>
    </w:p>
    <w:p w14:paraId="71A6B250" w14:textId="77777777" w:rsidR="00FA1304" w:rsidRPr="00045F9A" w:rsidRDefault="00FA1304" w:rsidP="00487761">
      <w:pPr>
        <w:rPr>
          <w:rFonts w:ascii="Avenir Book" w:hAnsi="Avenir Book"/>
        </w:rPr>
      </w:pPr>
    </w:p>
    <w:p w14:paraId="3EE35DE8" w14:textId="0D3AE168" w:rsidR="00917A1F" w:rsidRPr="00045F9A" w:rsidRDefault="002C28FB" w:rsidP="007B0F76">
      <w:pPr>
        <w:pStyle w:val="ListParagraph"/>
        <w:numPr>
          <w:ilvl w:val="0"/>
          <w:numId w:val="5"/>
        </w:numPr>
      </w:pPr>
      <w:r w:rsidRPr="00045F9A">
        <w:t xml:space="preserve">References to </w:t>
      </w:r>
      <w:r w:rsidR="007B0F76" w:rsidRPr="00045F9A">
        <w:t>D</w:t>
      </w:r>
      <w:r w:rsidRPr="00045F9A">
        <w:t>isability in N</w:t>
      </w:r>
      <w:r w:rsidR="00917A1F" w:rsidRPr="00045F9A">
        <w:t xml:space="preserve">ationally Determined Contributions </w:t>
      </w:r>
    </w:p>
    <w:p w14:paraId="655486A6" w14:textId="77777777" w:rsidR="00426084" w:rsidRPr="00045F9A" w:rsidRDefault="00426084" w:rsidP="00487761">
      <w:pPr>
        <w:rPr>
          <w:rFonts w:ascii="Avenir Book" w:hAnsi="Avenir Book"/>
        </w:rPr>
      </w:pPr>
    </w:p>
    <w:tbl>
      <w:tblPr>
        <w:tblStyle w:val="TableGrid"/>
        <w:tblW w:w="9493" w:type="dxa"/>
        <w:tblLook w:val="04A0" w:firstRow="1" w:lastRow="0" w:firstColumn="1" w:lastColumn="0" w:noHBand="0" w:noVBand="1"/>
      </w:tblPr>
      <w:tblGrid>
        <w:gridCol w:w="1670"/>
        <w:gridCol w:w="2541"/>
        <w:gridCol w:w="5282"/>
      </w:tblGrid>
      <w:tr w:rsidR="00426084" w:rsidRPr="00045F9A" w14:paraId="587EDDEA" w14:textId="344BDE67" w:rsidTr="00DE4FBA">
        <w:tc>
          <w:tcPr>
            <w:tcW w:w="1670" w:type="dxa"/>
          </w:tcPr>
          <w:p w14:paraId="341659C6" w14:textId="736E48F7" w:rsidR="00426084" w:rsidRPr="00045F9A" w:rsidRDefault="00426084" w:rsidP="00487761">
            <w:pPr>
              <w:rPr>
                <w:rFonts w:ascii="Avenir Book" w:hAnsi="Avenir Book"/>
              </w:rPr>
            </w:pPr>
            <w:r w:rsidRPr="00045F9A">
              <w:rPr>
                <w:rFonts w:ascii="Avenir Book" w:hAnsi="Avenir Book"/>
              </w:rPr>
              <w:t>State</w:t>
            </w:r>
          </w:p>
        </w:tc>
        <w:tc>
          <w:tcPr>
            <w:tcW w:w="2541" w:type="dxa"/>
          </w:tcPr>
          <w:p w14:paraId="656FD293" w14:textId="4160D51B" w:rsidR="00426084" w:rsidRPr="00045F9A" w:rsidRDefault="00426084" w:rsidP="00487761">
            <w:pPr>
              <w:rPr>
                <w:rFonts w:ascii="Avenir Book" w:hAnsi="Avenir Book"/>
              </w:rPr>
            </w:pPr>
            <w:r w:rsidRPr="00045F9A">
              <w:rPr>
                <w:rFonts w:ascii="Avenir Book" w:hAnsi="Avenir Book"/>
              </w:rPr>
              <w:t>Document &amp; Date</w:t>
            </w:r>
          </w:p>
        </w:tc>
        <w:tc>
          <w:tcPr>
            <w:tcW w:w="5282" w:type="dxa"/>
          </w:tcPr>
          <w:p w14:paraId="5D9FF074" w14:textId="3CD5CF88" w:rsidR="00426084" w:rsidRPr="00045F9A" w:rsidRDefault="00426084" w:rsidP="00487761">
            <w:pPr>
              <w:rPr>
                <w:rFonts w:ascii="Avenir Book" w:hAnsi="Avenir Book"/>
              </w:rPr>
            </w:pPr>
            <w:r w:rsidRPr="00045F9A">
              <w:rPr>
                <w:rFonts w:ascii="Avenir Book" w:hAnsi="Avenir Book"/>
              </w:rPr>
              <w:t>Reference</w:t>
            </w:r>
            <w:r w:rsidR="00AB7C37" w:rsidRPr="00045F9A">
              <w:rPr>
                <w:rFonts w:ascii="Avenir Book" w:hAnsi="Avenir Book"/>
              </w:rPr>
              <w:t>s</w:t>
            </w:r>
            <w:r w:rsidRPr="00045F9A">
              <w:rPr>
                <w:rFonts w:ascii="Avenir Book" w:hAnsi="Avenir Book"/>
              </w:rPr>
              <w:t xml:space="preserve"> to Disability</w:t>
            </w:r>
          </w:p>
        </w:tc>
      </w:tr>
      <w:tr w:rsidR="00DD5498" w:rsidRPr="00045F9A" w14:paraId="25F2C899" w14:textId="77777777" w:rsidTr="00DE4FBA">
        <w:tc>
          <w:tcPr>
            <w:tcW w:w="1670" w:type="dxa"/>
          </w:tcPr>
          <w:p w14:paraId="5A019C13" w14:textId="3DE65C3A" w:rsidR="00DD5498" w:rsidRPr="00045F9A" w:rsidRDefault="00DD5498" w:rsidP="00487761">
            <w:pPr>
              <w:rPr>
                <w:rFonts w:ascii="Avenir Book" w:hAnsi="Avenir Book"/>
              </w:rPr>
            </w:pPr>
            <w:r w:rsidRPr="00045F9A">
              <w:rPr>
                <w:rFonts w:ascii="Avenir Book" w:hAnsi="Avenir Book"/>
              </w:rPr>
              <w:t>Antigua and Barbuda</w:t>
            </w:r>
          </w:p>
        </w:tc>
        <w:tc>
          <w:tcPr>
            <w:tcW w:w="2541" w:type="dxa"/>
          </w:tcPr>
          <w:p w14:paraId="0ACD75AC" w14:textId="656C4C0A" w:rsidR="00DD5498" w:rsidRPr="00045F9A" w:rsidRDefault="00DD5498" w:rsidP="00487761">
            <w:pPr>
              <w:rPr>
                <w:rFonts w:ascii="Avenir Book" w:hAnsi="Avenir Book"/>
              </w:rPr>
            </w:pPr>
            <w:r w:rsidRPr="00045F9A">
              <w:rPr>
                <w:rFonts w:ascii="Avenir Book" w:hAnsi="Avenir Book"/>
              </w:rPr>
              <w:t>Antigua and Barbuda’s Updated Nationally Determined Contribution, 2021.</w:t>
            </w:r>
          </w:p>
        </w:tc>
        <w:tc>
          <w:tcPr>
            <w:tcW w:w="5282" w:type="dxa"/>
          </w:tcPr>
          <w:p w14:paraId="4C825492" w14:textId="3A43FD9F" w:rsidR="00DD5498" w:rsidRPr="00045F9A" w:rsidRDefault="008E3E7E" w:rsidP="00487761">
            <w:pPr>
              <w:rPr>
                <w:rFonts w:ascii="Avenir Book" w:hAnsi="Avenir Book"/>
              </w:rPr>
            </w:pPr>
            <w:r w:rsidRPr="00045F9A">
              <w:rPr>
                <w:rFonts w:ascii="Avenir Book" w:hAnsi="Avenir Book"/>
              </w:rPr>
              <w:t>“</w:t>
            </w:r>
            <w:r w:rsidR="00DD5498" w:rsidRPr="00045F9A">
              <w:rPr>
                <w:rFonts w:ascii="Avenir Book" w:hAnsi="Avenir Book"/>
              </w:rPr>
              <w:t xml:space="preserve">This NDC will cover the period 2020 to 2030 and it includes targets for mitigation and adaptation as well as targets that are designed to […] support vulnerable groups, including women, the elderly and </w:t>
            </w:r>
            <w:r w:rsidR="00DD5498" w:rsidRPr="00DE4FBA">
              <w:rPr>
                <w:rFonts w:ascii="Avenir Book" w:hAnsi="Avenir Book"/>
                <w:u w:val="single"/>
              </w:rPr>
              <w:t>people living with disabilities</w:t>
            </w:r>
            <w:r w:rsidR="00DD5498" w:rsidRPr="00045F9A">
              <w:rPr>
                <w:rFonts w:ascii="Avenir Book" w:hAnsi="Avenir Book"/>
              </w:rPr>
              <w:t>” (p. 11)</w:t>
            </w:r>
          </w:p>
          <w:p w14:paraId="058711EA" w14:textId="3EF353B5" w:rsidR="00DD5498" w:rsidRPr="00045F9A" w:rsidRDefault="00DD5498" w:rsidP="00487761">
            <w:pPr>
              <w:rPr>
                <w:rFonts w:ascii="Avenir Book" w:hAnsi="Avenir Book"/>
              </w:rPr>
            </w:pPr>
          </w:p>
          <w:p w14:paraId="7601026F" w14:textId="77777777" w:rsidR="00DD5498" w:rsidRPr="00045F9A" w:rsidRDefault="00DD5498" w:rsidP="00487761">
            <w:pPr>
              <w:rPr>
                <w:rFonts w:ascii="Avenir Book" w:hAnsi="Avenir Book"/>
              </w:rPr>
            </w:pPr>
            <w:r w:rsidRPr="00045F9A">
              <w:rPr>
                <w:rFonts w:ascii="Avenir Book" w:hAnsi="Avenir Book"/>
              </w:rPr>
              <w:t xml:space="preserve">“Antigua and Barbuda </w:t>
            </w:r>
            <w:proofErr w:type="gramStart"/>
            <w:r w:rsidRPr="00045F9A">
              <w:rPr>
                <w:rFonts w:ascii="Avenir Book" w:hAnsi="Avenir Book"/>
              </w:rPr>
              <w:t>is</w:t>
            </w:r>
            <w:proofErr w:type="gramEnd"/>
            <w:r w:rsidRPr="00045F9A">
              <w:rPr>
                <w:rFonts w:ascii="Avenir Book" w:hAnsi="Avenir Book"/>
              </w:rPr>
              <w:t xml:space="preserve"> also committed to ensuring that ACE becomes, as per Article 12 of the Paris Agreement, a key cross-cutting instrument to involve all levels of society in climate action, in particular children and youth (as well as other vulnerable groups including women, the elderly and </w:t>
            </w:r>
            <w:r w:rsidRPr="00DE4FBA">
              <w:rPr>
                <w:rFonts w:ascii="Avenir Book" w:hAnsi="Avenir Book"/>
                <w:u w:val="single"/>
              </w:rPr>
              <w:t>people living with disabilities</w:t>
            </w:r>
            <w:r w:rsidRPr="00045F9A">
              <w:rPr>
                <w:rFonts w:ascii="Avenir Book" w:hAnsi="Avenir Book"/>
              </w:rPr>
              <w:t>) in support of all elements of mitigation and adaptation” (p. 16)</w:t>
            </w:r>
          </w:p>
          <w:p w14:paraId="3E6376B9" w14:textId="77777777" w:rsidR="00DD5498" w:rsidRPr="00045F9A" w:rsidRDefault="00DD5498" w:rsidP="00487761">
            <w:pPr>
              <w:rPr>
                <w:rFonts w:ascii="Avenir Book" w:hAnsi="Avenir Book"/>
              </w:rPr>
            </w:pPr>
          </w:p>
          <w:p w14:paraId="4139A55B" w14:textId="77777777" w:rsidR="00DD5498" w:rsidRPr="00045F9A" w:rsidRDefault="00DD5498" w:rsidP="00487761">
            <w:pPr>
              <w:rPr>
                <w:rFonts w:ascii="Avenir Book" w:hAnsi="Avenir Book"/>
              </w:rPr>
            </w:pPr>
            <w:r w:rsidRPr="00045F9A">
              <w:rPr>
                <w:rFonts w:ascii="Avenir Book" w:hAnsi="Avenir Book"/>
              </w:rPr>
              <w:t xml:space="preserve">“The aim is to integrate international and regional standards for equitable investment opportunities for its citizens of different gender, </w:t>
            </w:r>
            <w:r w:rsidRPr="00DE4FBA">
              <w:rPr>
                <w:rFonts w:ascii="Avenir Book" w:hAnsi="Avenir Book"/>
                <w:u w:val="single"/>
              </w:rPr>
              <w:t>people with disabilities</w:t>
            </w:r>
            <w:r w:rsidRPr="00045F9A">
              <w:rPr>
                <w:rFonts w:ascii="Avenir Book" w:hAnsi="Avenir Book"/>
              </w:rPr>
              <w:t>, and youth, as well as those households in economic hardship, and MSMEs” (p. 32)</w:t>
            </w:r>
          </w:p>
          <w:p w14:paraId="406F9791" w14:textId="77777777" w:rsidR="00DD5498" w:rsidRPr="00045F9A" w:rsidRDefault="00DD5498" w:rsidP="00487761">
            <w:pPr>
              <w:rPr>
                <w:rFonts w:ascii="Avenir Book" w:hAnsi="Avenir Book"/>
              </w:rPr>
            </w:pPr>
          </w:p>
          <w:p w14:paraId="07280920" w14:textId="023B7570" w:rsidR="00DD5498" w:rsidRPr="00045F9A" w:rsidRDefault="00DD5498" w:rsidP="00487761">
            <w:pPr>
              <w:rPr>
                <w:rFonts w:ascii="Avenir Book" w:hAnsi="Avenir Book"/>
              </w:rPr>
            </w:pPr>
            <w:r w:rsidRPr="00045F9A">
              <w:rPr>
                <w:rFonts w:ascii="Avenir Book" w:hAnsi="Avenir Book"/>
              </w:rPr>
              <w:t xml:space="preserve">“The MRV system for Antigua and Barbuda when in place will enable it to meet the Paris Agreement requirements on transparency and reporting […] the system will promote the </w:t>
            </w:r>
            <w:r w:rsidRPr="00045F9A">
              <w:rPr>
                <w:rFonts w:ascii="Avenir Book" w:hAnsi="Avenir Book"/>
              </w:rPr>
              <w:lastRenderedPageBreak/>
              <w:t xml:space="preserve">collection of sex and age disaggregated data and focus on ensuring that there is sufficient information available for all social/gender groups (including women, children, men, </w:t>
            </w:r>
            <w:r w:rsidRPr="00DE4FBA">
              <w:rPr>
                <w:rFonts w:ascii="Avenir Book" w:hAnsi="Avenir Book"/>
                <w:u w:val="single"/>
              </w:rPr>
              <w:t>people with disabilities</w:t>
            </w:r>
            <w:r w:rsidRPr="00045F9A">
              <w:rPr>
                <w:rFonts w:ascii="Avenir Book" w:hAnsi="Avenir Book"/>
              </w:rPr>
              <w:t>” (p. 34)</w:t>
            </w:r>
          </w:p>
        </w:tc>
      </w:tr>
      <w:tr w:rsidR="00DD5498" w:rsidRPr="00CC0308" w14:paraId="05B3FD69" w14:textId="77777777" w:rsidTr="00DE4FBA">
        <w:tc>
          <w:tcPr>
            <w:tcW w:w="1670" w:type="dxa"/>
          </w:tcPr>
          <w:p w14:paraId="6877A24E" w14:textId="154C7458" w:rsidR="00DD5498" w:rsidRPr="00045F9A" w:rsidRDefault="00DD5498" w:rsidP="00487761">
            <w:pPr>
              <w:rPr>
                <w:rFonts w:ascii="Avenir Book" w:hAnsi="Avenir Book"/>
              </w:rPr>
            </w:pPr>
            <w:r w:rsidRPr="00045F9A">
              <w:rPr>
                <w:rFonts w:ascii="Avenir Book" w:hAnsi="Avenir Book"/>
              </w:rPr>
              <w:t>Argentina</w:t>
            </w:r>
          </w:p>
        </w:tc>
        <w:tc>
          <w:tcPr>
            <w:tcW w:w="2541" w:type="dxa"/>
          </w:tcPr>
          <w:p w14:paraId="509A7F73" w14:textId="3E12C583" w:rsidR="00DD5498" w:rsidRPr="00045F9A" w:rsidRDefault="00DD5498" w:rsidP="00487761">
            <w:pPr>
              <w:rPr>
                <w:rFonts w:ascii="Avenir Book" w:hAnsi="Avenir Book"/>
                <w:lang w:val="fr-FR"/>
              </w:rPr>
            </w:pPr>
            <w:proofErr w:type="spellStart"/>
            <w:r w:rsidRPr="00045F9A">
              <w:rPr>
                <w:rFonts w:ascii="Avenir Book" w:hAnsi="Avenir Book"/>
                <w:lang w:val="fr-FR"/>
              </w:rPr>
              <w:t>Segunda</w:t>
            </w:r>
            <w:proofErr w:type="spellEnd"/>
            <w:r w:rsidRPr="00045F9A">
              <w:rPr>
                <w:rFonts w:ascii="Avenir Book" w:hAnsi="Avenir Book"/>
                <w:lang w:val="fr-FR"/>
              </w:rPr>
              <w:t xml:space="preserve"> </w:t>
            </w:r>
            <w:proofErr w:type="spellStart"/>
            <w:r w:rsidRPr="00045F9A">
              <w:rPr>
                <w:rFonts w:ascii="Avenir Book" w:hAnsi="Avenir Book"/>
                <w:lang w:val="fr-FR"/>
              </w:rPr>
              <w:t>Contribución</w:t>
            </w:r>
            <w:proofErr w:type="spellEnd"/>
            <w:r w:rsidRPr="00045F9A">
              <w:rPr>
                <w:rFonts w:ascii="Avenir Book" w:hAnsi="Avenir Book"/>
                <w:lang w:val="fr-FR"/>
              </w:rPr>
              <w:t xml:space="preserve"> </w:t>
            </w:r>
            <w:proofErr w:type="spellStart"/>
            <w:r w:rsidRPr="00045F9A">
              <w:rPr>
                <w:rFonts w:ascii="Avenir Book" w:hAnsi="Avenir Book"/>
                <w:lang w:val="fr-FR"/>
              </w:rPr>
              <w:t>Determinada</w:t>
            </w:r>
            <w:proofErr w:type="spellEnd"/>
            <w:r w:rsidRPr="00045F9A">
              <w:rPr>
                <w:rFonts w:ascii="Avenir Book" w:hAnsi="Avenir Book"/>
                <w:lang w:val="fr-FR"/>
              </w:rPr>
              <w:t xml:space="preserve"> a Nivel </w:t>
            </w:r>
            <w:proofErr w:type="spellStart"/>
            <w:r w:rsidRPr="00045F9A">
              <w:rPr>
                <w:rFonts w:ascii="Avenir Book" w:hAnsi="Avenir Book"/>
                <w:lang w:val="fr-FR"/>
              </w:rPr>
              <w:t>Nacional</w:t>
            </w:r>
            <w:proofErr w:type="spellEnd"/>
            <w:r w:rsidRPr="00045F9A">
              <w:rPr>
                <w:rFonts w:ascii="Avenir Book" w:hAnsi="Avenir Book"/>
                <w:lang w:val="fr-FR"/>
              </w:rPr>
              <w:t xml:space="preserve"> de la República Argentina, 2020. </w:t>
            </w:r>
          </w:p>
        </w:tc>
        <w:tc>
          <w:tcPr>
            <w:tcW w:w="5282" w:type="dxa"/>
          </w:tcPr>
          <w:p w14:paraId="642B29A3" w14:textId="6F1DEEBD" w:rsidR="00DD5498" w:rsidRPr="00045F9A" w:rsidRDefault="00DD5498" w:rsidP="00487761">
            <w:pPr>
              <w:rPr>
                <w:rFonts w:ascii="Avenir Book" w:hAnsi="Avenir Book"/>
                <w:lang w:val="fr-FR"/>
              </w:rPr>
            </w:pPr>
            <w:r w:rsidRPr="00045F9A">
              <w:rPr>
                <w:rFonts w:ascii="Avenir Book" w:hAnsi="Avenir Book"/>
                <w:lang w:val="fr-FR"/>
              </w:rPr>
              <w:t>“</w:t>
            </w:r>
            <w:proofErr w:type="spellStart"/>
            <w:r w:rsidRPr="00045F9A">
              <w:rPr>
                <w:rFonts w:ascii="Avenir Book" w:hAnsi="Avenir Book"/>
                <w:lang w:val="fr-FR"/>
              </w:rPr>
              <w:t>Asimismo</w:t>
            </w:r>
            <w:proofErr w:type="spellEnd"/>
            <w:r w:rsidRPr="00045F9A">
              <w:rPr>
                <w:rFonts w:ascii="Avenir Book" w:hAnsi="Avenir Book"/>
                <w:lang w:val="fr-FR"/>
              </w:rPr>
              <w:t xml:space="preserve">, se </w:t>
            </w:r>
            <w:proofErr w:type="spellStart"/>
            <w:r w:rsidRPr="00045F9A">
              <w:rPr>
                <w:rFonts w:ascii="Avenir Book" w:hAnsi="Avenir Book"/>
                <w:lang w:val="fr-FR"/>
              </w:rPr>
              <w:t>prestará</w:t>
            </w:r>
            <w:proofErr w:type="spellEnd"/>
            <w:r w:rsidRPr="00045F9A">
              <w:rPr>
                <w:rFonts w:ascii="Avenir Book" w:hAnsi="Avenir Book"/>
                <w:lang w:val="fr-FR"/>
              </w:rPr>
              <w:t xml:space="preserve"> </w:t>
            </w:r>
            <w:proofErr w:type="spellStart"/>
            <w:r w:rsidRPr="00045F9A">
              <w:rPr>
                <w:rFonts w:ascii="Avenir Book" w:hAnsi="Avenir Book"/>
                <w:lang w:val="fr-FR"/>
              </w:rPr>
              <w:t>especial</w:t>
            </w:r>
            <w:proofErr w:type="spellEnd"/>
            <w:r w:rsidRPr="00045F9A">
              <w:rPr>
                <w:rFonts w:ascii="Avenir Book" w:hAnsi="Avenir Book"/>
                <w:lang w:val="fr-FR"/>
              </w:rPr>
              <w:t xml:space="preserve"> </w:t>
            </w:r>
            <w:proofErr w:type="spellStart"/>
            <w:r w:rsidRPr="00045F9A">
              <w:rPr>
                <w:rFonts w:ascii="Avenir Book" w:hAnsi="Avenir Book"/>
                <w:lang w:val="fr-FR"/>
              </w:rPr>
              <w:t>atención</w:t>
            </w:r>
            <w:proofErr w:type="spellEnd"/>
            <w:r w:rsidRPr="00045F9A">
              <w:rPr>
                <w:rFonts w:ascii="Avenir Book" w:hAnsi="Avenir Book"/>
                <w:lang w:val="fr-FR"/>
              </w:rPr>
              <w:t xml:space="preserve"> a los </w:t>
            </w:r>
            <w:proofErr w:type="spellStart"/>
            <w:r w:rsidRPr="00045F9A">
              <w:rPr>
                <w:rFonts w:ascii="Avenir Book" w:hAnsi="Avenir Book"/>
                <w:lang w:val="fr-FR"/>
              </w:rPr>
              <w:t>efectos</w:t>
            </w:r>
            <w:proofErr w:type="spellEnd"/>
            <w:r w:rsidRPr="00045F9A">
              <w:rPr>
                <w:rFonts w:ascii="Avenir Book" w:hAnsi="Avenir Book"/>
                <w:lang w:val="fr-FR"/>
              </w:rPr>
              <w:t xml:space="preserve"> sobre </w:t>
            </w:r>
            <w:proofErr w:type="spellStart"/>
            <w:r w:rsidRPr="00045F9A">
              <w:rPr>
                <w:rFonts w:ascii="Avenir Book" w:hAnsi="Avenir Book"/>
                <w:lang w:val="fr-FR"/>
              </w:rPr>
              <w:t>poblaciones</w:t>
            </w:r>
            <w:proofErr w:type="spellEnd"/>
            <w:r w:rsidRPr="00045F9A">
              <w:rPr>
                <w:rFonts w:ascii="Avenir Book" w:hAnsi="Avenir Book"/>
                <w:lang w:val="fr-FR"/>
              </w:rPr>
              <w:t xml:space="preserve"> en </w:t>
            </w:r>
            <w:proofErr w:type="spellStart"/>
            <w:r w:rsidRPr="00045F9A">
              <w:rPr>
                <w:rFonts w:ascii="Avenir Book" w:hAnsi="Avenir Book"/>
                <w:lang w:val="fr-FR"/>
              </w:rPr>
              <w:t>situación</w:t>
            </w:r>
            <w:proofErr w:type="spellEnd"/>
            <w:r w:rsidRPr="00045F9A">
              <w:rPr>
                <w:rFonts w:ascii="Avenir Book" w:hAnsi="Avenir Book"/>
                <w:lang w:val="fr-FR"/>
              </w:rPr>
              <w:t xml:space="preserve"> de </w:t>
            </w:r>
            <w:proofErr w:type="spellStart"/>
            <w:r w:rsidRPr="00045F9A">
              <w:rPr>
                <w:rFonts w:ascii="Avenir Book" w:hAnsi="Avenir Book"/>
                <w:lang w:val="fr-FR"/>
              </w:rPr>
              <w:t>vulnerabilidad</w:t>
            </w:r>
            <w:proofErr w:type="spellEnd"/>
            <w:r w:rsidRPr="00045F9A">
              <w:rPr>
                <w:rFonts w:ascii="Avenir Book" w:hAnsi="Avenir Book"/>
                <w:lang w:val="fr-FR"/>
              </w:rPr>
              <w:t xml:space="preserve">, tales </w:t>
            </w:r>
            <w:proofErr w:type="spellStart"/>
            <w:r w:rsidRPr="00045F9A">
              <w:rPr>
                <w:rFonts w:ascii="Avenir Book" w:hAnsi="Avenir Book"/>
                <w:lang w:val="fr-FR"/>
              </w:rPr>
              <w:t>como</w:t>
            </w:r>
            <w:proofErr w:type="spellEnd"/>
            <w:r w:rsidRPr="00045F9A">
              <w:rPr>
                <w:rFonts w:ascii="Avenir Book" w:hAnsi="Avenir Book"/>
                <w:lang w:val="fr-FR"/>
              </w:rPr>
              <w:t xml:space="preserve"> </w:t>
            </w:r>
            <w:proofErr w:type="spellStart"/>
            <w:r w:rsidRPr="00045F9A">
              <w:rPr>
                <w:rFonts w:ascii="Avenir Book" w:hAnsi="Avenir Book"/>
                <w:lang w:val="fr-FR"/>
              </w:rPr>
              <w:t>mujeres</w:t>
            </w:r>
            <w:proofErr w:type="spellEnd"/>
            <w:r w:rsidRPr="00045F9A">
              <w:rPr>
                <w:rFonts w:ascii="Avenir Book" w:hAnsi="Avenir Book"/>
                <w:lang w:val="fr-FR"/>
              </w:rPr>
              <w:t xml:space="preserve"> y </w:t>
            </w:r>
            <w:proofErr w:type="spellStart"/>
            <w:r w:rsidRPr="00045F9A">
              <w:rPr>
                <w:rFonts w:ascii="Avenir Book" w:hAnsi="Avenir Book"/>
                <w:lang w:val="fr-FR"/>
              </w:rPr>
              <w:t>diversidades</w:t>
            </w:r>
            <w:proofErr w:type="spellEnd"/>
            <w:r w:rsidRPr="00045F9A">
              <w:rPr>
                <w:rFonts w:ascii="Avenir Book" w:hAnsi="Avenir Book"/>
                <w:lang w:val="fr-FR"/>
              </w:rPr>
              <w:t xml:space="preserve">, </w:t>
            </w:r>
            <w:proofErr w:type="spellStart"/>
            <w:r w:rsidRPr="00045F9A">
              <w:rPr>
                <w:rFonts w:ascii="Avenir Book" w:hAnsi="Avenir Book"/>
                <w:lang w:val="fr-FR"/>
              </w:rPr>
              <w:t>jóvenes</w:t>
            </w:r>
            <w:proofErr w:type="spellEnd"/>
            <w:r w:rsidRPr="00045F9A">
              <w:rPr>
                <w:rFonts w:ascii="Avenir Book" w:hAnsi="Avenir Book"/>
                <w:lang w:val="fr-FR"/>
              </w:rPr>
              <w:t xml:space="preserve">, pueblos </w:t>
            </w:r>
            <w:proofErr w:type="spellStart"/>
            <w:r w:rsidRPr="00045F9A">
              <w:rPr>
                <w:rFonts w:ascii="Avenir Book" w:hAnsi="Avenir Book"/>
                <w:lang w:val="fr-FR"/>
              </w:rPr>
              <w:t>originarios</w:t>
            </w:r>
            <w:proofErr w:type="spellEnd"/>
            <w:r w:rsidRPr="00045F9A">
              <w:rPr>
                <w:rFonts w:ascii="Avenir Book" w:hAnsi="Avenir Book"/>
                <w:lang w:val="fr-FR"/>
              </w:rPr>
              <w:t xml:space="preserve"> y </w:t>
            </w:r>
            <w:proofErr w:type="spellStart"/>
            <w:r w:rsidRPr="00DE4FBA">
              <w:rPr>
                <w:rFonts w:ascii="Avenir Book" w:hAnsi="Avenir Book"/>
                <w:u w:val="single"/>
                <w:lang w:val="fr-FR"/>
              </w:rPr>
              <w:t>personas</w:t>
            </w:r>
            <w:proofErr w:type="spellEnd"/>
            <w:r w:rsidRPr="00DE4FBA">
              <w:rPr>
                <w:rFonts w:ascii="Avenir Book" w:hAnsi="Avenir Book"/>
                <w:u w:val="single"/>
                <w:lang w:val="fr-FR"/>
              </w:rPr>
              <w:t xml:space="preserve"> con </w:t>
            </w:r>
            <w:proofErr w:type="spellStart"/>
            <w:r w:rsidRPr="00DE4FBA">
              <w:rPr>
                <w:rFonts w:ascii="Avenir Book" w:hAnsi="Avenir Book"/>
                <w:u w:val="single"/>
                <w:lang w:val="fr-FR"/>
              </w:rPr>
              <w:t>discapacidades</w:t>
            </w:r>
            <w:proofErr w:type="spellEnd"/>
            <w:r w:rsidRPr="00045F9A">
              <w:rPr>
                <w:rFonts w:ascii="Avenir Book" w:hAnsi="Avenir Book"/>
                <w:lang w:val="fr-FR"/>
              </w:rPr>
              <w:t xml:space="preserve">, </w:t>
            </w:r>
            <w:proofErr w:type="spellStart"/>
            <w:r w:rsidRPr="00045F9A">
              <w:rPr>
                <w:rFonts w:ascii="Avenir Book" w:hAnsi="Avenir Book"/>
                <w:lang w:val="fr-FR"/>
              </w:rPr>
              <w:t>considerando</w:t>
            </w:r>
            <w:proofErr w:type="spellEnd"/>
            <w:r w:rsidRPr="00045F9A">
              <w:rPr>
                <w:rFonts w:ascii="Avenir Book" w:hAnsi="Avenir Book"/>
                <w:lang w:val="fr-FR"/>
              </w:rPr>
              <w:t xml:space="preserve"> que </w:t>
            </w:r>
            <w:proofErr w:type="spellStart"/>
            <w:r w:rsidRPr="00045F9A">
              <w:rPr>
                <w:rFonts w:ascii="Avenir Book" w:hAnsi="Avenir Book"/>
                <w:lang w:val="fr-FR"/>
              </w:rPr>
              <w:t>estos</w:t>
            </w:r>
            <w:proofErr w:type="spellEnd"/>
            <w:r w:rsidRPr="00045F9A">
              <w:rPr>
                <w:rFonts w:ascii="Avenir Book" w:hAnsi="Avenir Book"/>
                <w:lang w:val="fr-FR"/>
              </w:rPr>
              <w:t xml:space="preserve"> </w:t>
            </w:r>
            <w:proofErr w:type="spellStart"/>
            <w:r w:rsidRPr="00045F9A">
              <w:rPr>
                <w:rFonts w:ascii="Avenir Book" w:hAnsi="Avenir Book"/>
                <w:lang w:val="fr-FR"/>
              </w:rPr>
              <w:t>grupos</w:t>
            </w:r>
            <w:proofErr w:type="spellEnd"/>
            <w:r w:rsidRPr="00045F9A">
              <w:rPr>
                <w:rFonts w:ascii="Avenir Book" w:hAnsi="Avenir Book"/>
                <w:lang w:val="fr-FR"/>
              </w:rPr>
              <w:t xml:space="preserve"> </w:t>
            </w:r>
            <w:proofErr w:type="spellStart"/>
            <w:r w:rsidRPr="00045F9A">
              <w:rPr>
                <w:rFonts w:ascii="Avenir Book" w:hAnsi="Avenir Book"/>
                <w:lang w:val="fr-FR"/>
              </w:rPr>
              <w:t>tienen</w:t>
            </w:r>
            <w:proofErr w:type="spellEnd"/>
            <w:r w:rsidRPr="00045F9A">
              <w:rPr>
                <w:rFonts w:ascii="Avenir Book" w:hAnsi="Avenir Book"/>
                <w:lang w:val="fr-FR"/>
              </w:rPr>
              <w:t xml:space="preserve"> </w:t>
            </w:r>
            <w:proofErr w:type="spellStart"/>
            <w:r w:rsidRPr="00045F9A">
              <w:rPr>
                <w:rFonts w:ascii="Avenir Book" w:hAnsi="Avenir Book"/>
                <w:lang w:val="fr-FR"/>
              </w:rPr>
              <w:t>una</w:t>
            </w:r>
            <w:proofErr w:type="spellEnd"/>
            <w:r w:rsidRPr="00045F9A">
              <w:rPr>
                <w:rFonts w:ascii="Avenir Book" w:hAnsi="Avenir Book"/>
                <w:lang w:val="fr-FR"/>
              </w:rPr>
              <w:t xml:space="preserve"> </w:t>
            </w:r>
            <w:proofErr w:type="spellStart"/>
            <w:r w:rsidRPr="00045F9A">
              <w:rPr>
                <w:rFonts w:ascii="Avenir Book" w:hAnsi="Avenir Book"/>
                <w:lang w:val="fr-FR"/>
              </w:rPr>
              <w:t>participación</w:t>
            </w:r>
            <w:proofErr w:type="spellEnd"/>
            <w:r w:rsidRPr="00045F9A">
              <w:rPr>
                <w:rFonts w:ascii="Avenir Book" w:hAnsi="Avenir Book"/>
                <w:lang w:val="fr-FR"/>
              </w:rPr>
              <w:t xml:space="preserve"> </w:t>
            </w:r>
            <w:proofErr w:type="spellStart"/>
            <w:r w:rsidRPr="00045F9A">
              <w:rPr>
                <w:rFonts w:ascii="Avenir Book" w:hAnsi="Avenir Book"/>
                <w:lang w:val="fr-FR"/>
              </w:rPr>
              <w:t>limitada</w:t>
            </w:r>
            <w:proofErr w:type="spellEnd"/>
            <w:r w:rsidRPr="00045F9A">
              <w:rPr>
                <w:rFonts w:ascii="Avenir Book" w:hAnsi="Avenir Book"/>
                <w:lang w:val="fr-FR"/>
              </w:rPr>
              <w:t xml:space="preserve"> en la toma de </w:t>
            </w:r>
            <w:proofErr w:type="spellStart"/>
            <w:r w:rsidRPr="00045F9A">
              <w:rPr>
                <w:rFonts w:ascii="Avenir Book" w:hAnsi="Avenir Book"/>
                <w:lang w:val="fr-FR"/>
              </w:rPr>
              <w:t>decisiones</w:t>
            </w:r>
            <w:proofErr w:type="spellEnd"/>
            <w:r w:rsidRPr="00045F9A">
              <w:rPr>
                <w:rFonts w:ascii="Avenir Book" w:hAnsi="Avenir Book"/>
                <w:lang w:val="fr-FR"/>
              </w:rPr>
              <w:t xml:space="preserve"> y en el </w:t>
            </w:r>
            <w:proofErr w:type="spellStart"/>
            <w:r w:rsidRPr="00045F9A">
              <w:rPr>
                <w:rFonts w:ascii="Avenir Book" w:hAnsi="Avenir Book"/>
                <w:lang w:val="fr-FR"/>
              </w:rPr>
              <w:t>acceso</w:t>
            </w:r>
            <w:proofErr w:type="spellEnd"/>
            <w:r w:rsidRPr="00045F9A">
              <w:rPr>
                <w:rFonts w:ascii="Avenir Book" w:hAnsi="Avenir Book"/>
                <w:lang w:val="fr-FR"/>
              </w:rPr>
              <w:t xml:space="preserve"> a los </w:t>
            </w:r>
            <w:proofErr w:type="spellStart"/>
            <w:r w:rsidRPr="00045F9A">
              <w:rPr>
                <w:rFonts w:ascii="Avenir Book" w:hAnsi="Avenir Book"/>
                <w:lang w:val="fr-FR"/>
              </w:rPr>
              <w:t>recursos</w:t>
            </w:r>
            <w:proofErr w:type="spellEnd"/>
            <w:r w:rsidRPr="00045F9A">
              <w:rPr>
                <w:rFonts w:ascii="Avenir Book" w:hAnsi="Avenir Book"/>
                <w:lang w:val="fr-FR"/>
              </w:rPr>
              <w:t xml:space="preserve">, y que se </w:t>
            </w:r>
            <w:proofErr w:type="spellStart"/>
            <w:r w:rsidRPr="00045F9A">
              <w:rPr>
                <w:rFonts w:ascii="Avenir Book" w:hAnsi="Avenir Book"/>
                <w:lang w:val="fr-FR"/>
              </w:rPr>
              <w:t>ven</w:t>
            </w:r>
            <w:proofErr w:type="spellEnd"/>
            <w:r w:rsidRPr="00045F9A">
              <w:rPr>
                <w:rFonts w:ascii="Avenir Book" w:hAnsi="Avenir Book"/>
                <w:lang w:val="fr-FR"/>
              </w:rPr>
              <w:t xml:space="preserve"> </w:t>
            </w:r>
            <w:proofErr w:type="spellStart"/>
            <w:r w:rsidRPr="00045F9A">
              <w:rPr>
                <w:rFonts w:ascii="Avenir Book" w:hAnsi="Avenir Book"/>
                <w:lang w:val="fr-FR"/>
              </w:rPr>
              <w:t>sobrerrepresentadas</w:t>
            </w:r>
            <w:proofErr w:type="spellEnd"/>
            <w:r w:rsidRPr="00045F9A">
              <w:rPr>
                <w:rFonts w:ascii="Avenir Book" w:hAnsi="Avenir Book"/>
                <w:lang w:val="fr-FR"/>
              </w:rPr>
              <w:t xml:space="preserve"> en la </w:t>
            </w:r>
            <w:proofErr w:type="spellStart"/>
            <w:r w:rsidRPr="00045F9A">
              <w:rPr>
                <w:rFonts w:ascii="Avenir Book" w:hAnsi="Avenir Book"/>
                <w:lang w:val="fr-FR"/>
              </w:rPr>
              <w:t>economía</w:t>
            </w:r>
            <w:proofErr w:type="spellEnd"/>
            <w:r w:rsidRPr="00045F9A">
              <w:rPr>
                <w:rFonts w:ascii="Avenir Book" w:hAnsi="Avenir Book"/>
                <w:lang w:val="fr-FR"/>
              </w:rPr>
              <w:t xml:space="preserve"> </w:t>
            </w:r>
            <w:proofErr w:type="spellStart"/>
            <w:r w:rsidRPr="00045F9A">
              <w:rPr>
                <w:rFonts w:ascii="Avenir Book" w:hAnsi="Avenir Book"/>
                <w:lang w:val="fr-FR"/>
              </w:rPr>
              <w:t>informal</w:t>
            </w:r>
            <w:proofErr w:type="spellEnd"/>
            <w:r w:rsidRPr="00045F9A">
              <w:rPr>
                <w:rFonts w:ascii="Avenir Book" w:hAnsi="Avenir Book"/>
                <w:lang w:val="fr-FR"/>
              </w:rPr>
              <w:t xml:space="preserve"> y el </w:t>
            </w:r>
            <w:proofErr w:type="spellStart"/>
            <w:r w:rsidRPr="00045F9A">
              <w:rPr>
                <w:rFonts w:ascii="Avenir Book" w:hAnsi="Avenir Book"/>
                <w:lang w:val="fr-FR"/>
              </w:rPr>
              <w:t>desempleo</w:t>
            </w:r>
            <w:proofErr w:type="spellEnd"/>
            <w:r w:rsidRPr="00045F9A">
              <w:rPr>
                <w:rFonts w:ascii="Avenir Book" w:hAnsi="Avenir Book"/>
                <w:lang w:val="fr-FR"/>
              </w:rPr>
              <w:t>” (p. 23)</w:t>
            </w:r>
          </w:p>
          <w:p w14:paraId="1C73CDEE" w14:textId="77777777" w:rsidR="00DD5498" w:rsidRPr="00045F9A" w:rsidRDefault="00DD5498" w:rsidP="00487761">
            <w:pPr>
              <w:rPr>
                <w:rFonts w:ascii="Avenir Book" w:hAnsi="Avenir Book"/>
                <w:lang w:val="fr-FR"/>
              </w:rPr>
            </w:pPr>
          </w:p>
          <w:p w14:paraId="521834F2" w14:textId="0469AE7B" w:rsidR="00DD5498" w:rsidRPr="00045F9A" w:rsidRDefault="008E3E7E" w:rsidP="00487761">
            <w:pPr>
              <w:rPr>
                <w:rFonts w:ascii="Avenir Book" w:hAnsi="Avenir Book"/>
                <w:lang w:val="fr-FR"/>
              </w:rPr>
            </w:pPr>
            <w:r w:rsidRPr="00045F9A">
              <w:rPr>
                <w:rFonts w:ascii="Avenir Book" w:hAnsi="Avenir Book"/>
                <w:lang w:val="fr-FR"/>
              </w:rPr>
              <w:t>"</w:t>
            </w:r>
            <w:r w:rsidR="00DD5498" w:rsidRPr="00045F9A">
              <w:rPr>
                <w:rFonts w:ascii="Avenir Book" w:hAnsi="Avenir Book"/>
                <w:lang w:val="fr-FR"/>
              </w:rPr>
              <w:t xml:space="preserve">El </w:t>
            </w:r>
            <w:proofErr w:type="spellStart"/>
            <w:r w:rsidR="00DD5498" w:rsidRPr="00045F9A">
              <w:rPr>
                <w:rFonts w:ascii="Avenir Book" w:hAnsi="Avenir Book"/>
                <w:lang w:val="fr-FR"/>
              </w:rPr>
              <w:t>proceso</w:t>
            </w:r>
            <w:proofErr w:type="spellEnd"/>
            <w:r w:rsidR="00DD5498" w:rsidRPr="00045F9A">
              <w:rPr>
                <w:rFonts w:ascii="Avenir Book" w:hAnsi="Avenir Book"/>
                <w:lang w:val="fr-FR"/>
              </w:rPr>
              <w:t xml:space="preserve"> de </w:t>
            </w:r>
            <w:proofErr w:type="spellStart"/>
            <w:r w:rsidR="00DD5498" w:rsidRPr="00045F9A">
              <w:rPr>
                <w:rFonts w:ascii="Avenir Book" w:hAnsi="Avenir Book"/>
                <w:lang w:val="fr-FR"/>
              </w:rPr>
              <w:t>institucionalización</w:t>
            </w:r>
            <w:proofErr w:type="spellEnd"/>
            <w:r w:rsidR="00DD5498" w:rsidRPr="00045F9A">
              <w:rPr>
                <w:rFonts w:ascii="Avenir Book" w:hAnsi="Avenir Book"/>
                <w:lang w:val="fr-FR"/>
              </w:rPr>
              <w:t xml:space="preserve"> de la </w:t>
            </w:r>
            <w:proofErr w:type="spellStart"/>
            <w:r w:rsidR="00DD5498" w:rsidRPr="00045F9A">
              <w:rPr>
                <w:rFonts w:ascii="Avenir Book" w:hAnsi="Avenir Book"/>
                <w:lang w:val="fr-FR"/>
              </w:rPr>
              <w:t>educación</w:t>
            </w:r>
            <w:proofErr w:type="spellEnd"/>
            <w:r w:rsidR="00DD5498" w:rsidRPr="00045F9A">
              <w:rPr>
                <w:rFonts w:ascii="Avenir Book" w:hAnsi="Avenir Book"/>
                <w:lang w:val="fr-FR"/>
              </w:rPr>
              <w:t xml:space="preserve"> y la </w:t>
            </w:r>
            <w:proofErr w:type="spellStart"/>
            <w:r w:rsidR="00DD5498" w:rsidRPr="00045F9A">
              <w:rPr>
                <w:rFonts w:ascii="Avenir Book" w:hAnsi="Avenir Book"/>
                <w:lang w:val="fr-FR"/>
              </w:rPr>
              <w:t>cultura</w:t>
            </w:r>
            <w:proofErr w:type="spellEnd"/>
            <w:r w:rsidR="00DD5498" w:rsidRPr="00045F9A">
              <w:rPr>
                <w:rFonts w:ascii="Avenir Book" w:hAnsi="Avenir Book"/>
                <w:lang w:val="fr-FR"/>
              </w:rPr>
              <w:t xml:space="preserve"> </w:t>
            </w:r>
            <w:proofErr w:type="spellStart"/>
            <w:r w:rsidR="00DD5498" w:rsidRPr="00045F9A">
              <w:rPr>
                <w:rFonts w:ascii="Avenir Book" w:hAnsi="Avenir Book"/>
                <w:lang w:val="fr-FR"/>
              </w:rPr>
              <w:t>ambiental</w:t>
            </w:r>
            <w:proofErr w:type="spellEnd"/>
            <w:r w:rsidR="00DD5498" w:rsidRPr="00045F9A">
              <w:rPr>
                <w:rFonts w:ascii="Avenir Book" w:hAnsi="Avenir Book"/>
                <w:lang w:val="fr-FR"/>
              </w:rPr>
              <w:t xml:space="preserve"> </w:t>
            </w:r>
            <w:proofErr w:type="spellStart"/>
            <w:r w:rsidR="00DD5498" w:rsidRPr="00045F9A">
              <w:rPr>
                <w:rFonts w:ascii="Avenir Book" w:hAnsi="Avenir Book"/>
                <w:lang w:val="fr-FR"/>
              </w:rPr>
              <w:t>como</w:t>
            </w:r>
            <w:proofErr w:type="spellEnd"/>
            <w:r w:rsidR="00DD5498" w:rsidRPr="00045F9A">
              <w:rPr>
                <w:rFonts w:ascii="Avenir Book" w:hAnsi="Avenir Book"/>
                <w:lang w:val="fr-FR"/>
              </w:rPr>
              <w:t xml:space="preserve"> </w:t>
            </w:r>
            <w:proofErr w:type="spellStart"/>
            <w:r w:rsidR="00DD5498" w:rsidRPr="00045F9A">
              <w:rPr>
                <w:rFonts w:ascii="Avenir Book" w:hAnsi="Avenir Book"/>
                <w:lang w:val="fr-FR"/>
              </w:rPr>
              <w:t>política</w:t>
            </w:r>
            <w:proofErr w:type="spellEnd"/>
            <w:r w:rsidR="00DD5498" w:rsidRPr="00045F9A">
              <w:rPr>
                <w:rFonts w:ascii="Avenir Book" w:hAnsi="Avenir Book"/>
                <w:lang w:val="fr-FR"/>
              </w:rPr>
              <w:t xml:space="preserve"> </w:t>
            </w:r>
            <w:proofErr w:type="spellStart"/>
            <w:r w:rsidR="00DD5498" w:rsidRPr="00045F9A">
              <w:rPr>
                <w:rFonts w:ascii="Avenir Book" w:hAnsi="Avenir Book"/>
                <w:lang w:val="fr-FR"/>
              </w:rPr>
              <w:t>pública</w:t>
            </w:r>
            <w:proofErr w:type="spellEnd"/>
            <w:r w:rsidR="00DD5498" w:rsidRPr="00045F9A">
              <w:rPr>
                <w:rFonts w:ascii="Avenir Book" w:hAnsi="Avenir Book"/>
                <w:lang w:val="fr-FR"/>
              </w:rPr>
              <w:t xml:space="preserve"> </w:t>
            </w:r>
            <w:proofErr w:type="spellStart"/>
            <w:r w:rsidR="00DD5498" w:rsidRPr="00045F9A">
              <w:rPr>
                <w:rFonts w:ascii="Avenir Book" w:hAnsi="Avenir Book"/>
                <w:lang w:val="fr-FR"/>
              </w:rPr>
              <w:t>propiciará</w:t>
            </w:r>
            <w:proofErr w:type="spellEnd"/>
            <w:r w:rsidR="00DD5498" w:rsidRPr="00045F9A">
              <w:rPr>
                <w:rFonts w:ascii="Avenir Book" w:hAnsi="Avenir Book"/>
                <w:lang w:val="fr-FR"/>
              </w:rPr>
              <w:t xml:space="preserve"> […]la </w:t>
            </w:r>
            <w:proofErr w:type="spellStart"/>
            <w:r w:rsidR="00DD5498" w:rsidRPr="00045F9A">
              <w:rPr>
                <w:rFonts w:ascii="Avenir Book" w:hAnsi="Avenir Book"/>
                <w:lang w:val="fr-FR"/>
              </w:rPr>
              <w:t>focalización</w:t>
            </w:r>
            <w:proofErr w:type="spellEnd"/>
            <w:r w:rsidR="00DD5498" w:rsidRPr="00045F9A">
              <w:rPr>
                <w:rFonts w:ascii="Avenir Book" w:hAnsi="Avenir Book"/>
                <w:lang w:val="fr-FR"/>
              </w:rPr>
              <w:t xml:space="preserve"> de </w:t>
            </w:r>
            <w:proofErr w:type="spellStart"/>
            <w:r w:rsidR="00DD5498" w:rsidRPr="00045F9A">
              <w:rPr>
                <w:rFonts w:ascii="Avenir Book" w:hAnsi="Avenir Book"/>
                <w:lang w:val="fr-FR"/>
              </w:rPr>
              <w:t>políticas</w:t>
            </w:r>
            <w:proofErr w:type="spellEnd"/>
            <w:r w:rsidR="00DD5498" w:rsidRPr="00045F9A">
              <w:rPr>
                <w:rFonts w:ascii="Avenir Book" w:hAnsi="Avenir Book"/>
                <w:lang w:val="fr-FR"/>
              </w:rPr>
              <w:t xml:space="preserve"> y </w:t>
            </w:r>
            <w:proofErr w:type="spellStart"/>
            <w:r w:rsidR="00DD5498" w:rsidRPr="00045F9A">
              <w:rPr>
                <w:rFonts w:ascii="Avenir Book" w:hAnsi="Avenir Book"/>
                <w:lang w:val="fr-FR"/>
              </w:rPr>
              <w:t>programas</w:t>
            </w:r>
            <w:proofErr w:type="spellEnd"/>
            <w:r w:rsidR="00DD5498" w:rsidRPr="00045F9A">
              <w:rPr>
                <w:rFonts w:ascii="Avenir Book" w:hAnsi="Avenir Book"/>
                <w:lang w:val="fr-FR"/>
              </w:rPr>
              <w:t xml:space="preserve"> culturales para con las </w:t>
            </w:r>
            <w:proofErr w:type="spellStart"/>
            <w:r w:rsidR="00DD5498" w:rsidRPr="00045F9A">
              <w:rPr>
                <w:rFonts w:ascii="Avenir Book" w:hAnsi="Avenir Book"/>
                <w:lang w:val="fr-FR"/>
              </w:rPr>
              <w:t>poblaciones</w:t>
            </w:r>
            <w:proofErr w:type="spellEnd"/>
            <w:r w:rsidR="00DD5498" w:rsidRPr="00045F9A">
              <w:rPr>
                <w:rFonts w:ascii="Avenir Book" w:hAnsi="Avenir Book"/>
                <w:lang w:val="fr-FR"/>
              </w:rPr>
              <w:t xml:space="preserve"> en </w:t>
            </w:r>
            <w:proofErr w:type="spellStart"/>
            <w:r w:rsidR="00DD5498" w:rsidRPr="00045F9A">
              <w:rPr>
                <w:rFonts w:ascii="Avenir Book" w:hAnsi="Avenir Book"/>
                <w:lang w:val="fr-FR"/>
              </w:rPr>
              <w:t>situación</w:t>
            </w:r>
            <w:proofErr w:type="spellEnd"/>
            <w:r w:rsidR="00DD5498" w:rsidRPr="00045F9A">
              <w:rPr>
                <w:rFonts w:ascii="Avenir Book" w:hAnsi="Avenir Book"/>
                <w:lang w:val="fr-FR"/>
              </w:rPr>
              <w:t xml:space="preserve"> de </w:t>
            </w:r>
            <w:proofErr w:type="spellStart"/>
            <w:r w:rsidR="00DD5498" w:rsidRPr="00045F9A">
              <w:rPr>
                <w:rFonts w:ascii="Avenir Book" w:hAnsi="Avenir Book"/>
                <w:lang w:val="fr-FR"/>
              </w:rPr>
              <w:t>vulnerabilidad</w:t>
            </w:r>
            <w:proofErr w:type="spellEnd"/>
            <w:r w:rsidR="00DD5498" w:rsidRPr="00045F9A">
              <w:rPr>
                <w:rFonts w:ascii="Avenir Book" w:hAnsi="Avenir Book"/>
                <w:lang w:val="fr-FR"/>
              </w:rPr>
              <w:t xml:space="preserve">, tales </w:t>
            </w:r>
            <w:proofErr w:type="spellStart"/>
            <w:r w:rsidR="00DD5498" w:rsidRPr="00045F9A">
              <w:rPr>
                <w:rFonts w:ascii="Avenir Book" w:hAnsi="Avenir Book"/>
                <w:lang w:val="fr-FR"/>
              </w:rPr>
              <w:t>como</w:t>
            </w:r>
            <w:proofErr w:type="spellEnd"/>
            <w:r w:rsidR="00DD5498" w:rsidRPr="00045F9A">
              <w:rPr>
                <w:rFonts w:ascii="Avenir Book" w:hAnsi="Avenir Book"/>
                <w:lang w:val="fr-FR"/>
              </w:rPr>
              <w:t xml:space="preserve"> </w:t>
            </w:r>
            <w:proofErr w:type="spellStart"/>
            <w:r w:rsidR="00DD5498" w:rsidRPr="00045F9A">
              <w:rPr>
                <w:rFonts w:ascii="Avenir Book" w:hAnsi="Avenir Book"/>
                <w:lang w:val="fr-FR"/>
              </w:rPr>
              <w:t>niñas</w:t>
            </w:r>
            <w:proofErr w:type="spellEnd"/>
            <w:r w:rsidR="00DD5498" w:rsidRPr="00045F9A">
              <w:rPr>
                <w:rFonts w:ascii="Avenir Book" w:hAnsi="Avenir Book"/>
                <w:lang w:val="fr-FR"/>
              </w:rPr>
              <w:t xml:space="preserve"> y </w:t>
            </w:r>
            <w:proofErr w:type="spellStart"/>
            <w:r w:rsidR="00DD5498" w:rsidRPr="00045F9A">
              <w:rPr>
                <w:rFonts w:ascii="Avenir Book" w:hAnsi="Avenir Book"/>
                <w:lang w:val="fr-FR"/>
              </w:rPr>
              <w:t>niños</w:t>
            </w:r>
            <w:proofErr w:type="spellEnd"/>
            <w:r w:rsidR="00DD5498" w:rsidRPr="00045F9A">
              <w:rPr>
                <w:rFonts w:ascii="Avenir Book" w:hAnsi="Avenir Book"/>
                <w:lang w:val="fr-FR"/>
              </w:rPr>
              <w:t xml:space="preserve">, </w:t>
            </w:r>
            <w:proofErr w:type="spellStart"/>
            <w:r w:rsidR="00DD5498" w:rsidRPr="00045F9A">
              <w:rPr>
                <w:rFonts w:ascii="Avenir Book" w:hAnsi="Avenir Book"/>
                <w:lang w:val="fr-FR"/>
              </w:rPr>
              <w:t>personas</w:t>
            </w:r>
            <w:proofErr w:type="spellEnd"/>
            <w:r w:rsidR="00DD5498" w:rsidRPr="00045F9A">
              <w:rPr>
                <w:rFonts w:ascii="Avenir Book" w:hAnsi="Avenir Book"/>
                <w:lang w:val="fr-FR"/>
              </w:rPr>
              <w:t xml:space="preserve"> </w:t>
            </w:r>
            <w:proofErr w:type="spellStart"/>
            <w:r w:rsidR="00DD5498" w:rsidRPr="00045F9A">
              <w:rPr>
                <w:rFonts w:ascii="Avenir Book" w:hAnsi="Avenir Book"/>
                <w:lang w:val="fr-FR"/>
              </w:rPr>
              <w:t>adultas</w:t>
            </w:r>
            <w:proofErr w:type="spellEnd"/>
            <w:r w:rsidR="00DD5498" w:rsidRPr="00045F9A">
              <w:rPr>
                <w:rFonts w:ascii="Avenir Book" w:hAnsi="Avenir Book"/>
                <w:lang w:val="fr-FR"/>
              </w:rPr>
              <w:t xml:space="preserve">, </w:t>
            </w:r>
            <w:proofErr w:type="spellStart"/>
            <w:r w:rsidR="00DD5498" w:rsidRPr="00045F9A">
              <w:rPr>
                <w:rFonts w:ascii="Avenir Book" w:hAnsi="Avenir Book"/>
                <w:lang w:val="fr-FR"/>
              </w:rPr>
              <w:t>adultos</w:t>
            </w:r>
            <w:proofErr w:type="spellEnd"/>
            <w:r w:rsidR="00DD5498" w:rsidRPr="00045F9A">
              <w:rPr>
                <w:rFonts w:ascii="Avenir Book" w:hAnsi="Avenir Book"/>
                <w:lang w:val="fr-FR"/>
              </w:rPr>
              <w:t xml:space="preserve"> </w:t>
            </w:r>
            <w:proofErr w:type="spellStart"/>
            <w:r w:rsidR="00DD5498" w:rsidRPr="00045F9A">
              <w:rPr>
                <w:rFonts w:ascii="Avenir Book" w:hAnsi="Avenir Book"/>
                <w:lang w:val="fr-FR"/>
              </w:rPr>
              <w:t>mayores</w:t>
            </w:r>
            <w:proofErr w:type="spellEnd"/>
            <w:r w:rsidR="00DD5498" w:rsidRPr="00045F9A">
              <w:rPr>
                <w:rFonts w:ascii="Avenir Book" w:hAnsi="Avenir Book"/>
                <w:lang w:val="fr-FR"/>
              </w:rPr>
              <w:t xml:space="preserve">, y </w:t>
            </w:r>
            <w:proofErr w:type="spellStart"/>
            <w:r w:rsidR="00DD5498" w:rsidRPr="00DE4FBA">
              <w:rPr>
                <w:rFonts w:ascii="Avenir Book" w:hAnsi="Avenir Book"/>
                <w:u w:val="single"/>
                <w:lang w:val="fr-FR"/>
              </w:rPr>
              <w:t>personas</w:t>
            </w:r>
            <w:proofErr w:type="spellEnd"/>
            <w:r w:rsidR="00DD5498" w:rsidRPr="00DE4FBA">
              <w:rPr>
                <w:rFonts w:ascii="Avenir Book" w:hAnsi="Avenir Book"/>
                <w:u w:val="single"/>
                <w:lang w:val="fr-FR"/>
              </w:rPr>
              <w:t xml:space="preserve"> con </w:t>
            </w:r>
            <w:proofErr w:type="spellStart"/>
            <w:r w:rsidR="00DD5498" w:rsidRPr="00DE4FBA">
              <w:rPr>
                <w:rFonts w:ascii="Avenir Book" w:hAnsi="Avenir Book"/>
                <w:u w:val="single"/>
                <w:lang w:val="fr-FR"/>
              </w:rPr>
              <w:t>discapacidad</w:t>
            </w:r>
            <w:proofErr w:type="spellEnd"/>
            <w:r w:rsidR="00DD5498" w:rsidRPr="00045F9A">
              <w:rPr>
                <w:rFonts w:ascii="Avenir Book" w:hAnsi="Avenir Book"/>
                <w:lang w:val="fr-FR"/>
              </w:rPr>
              <w:t>” (p.24)</w:t>
            </w:r>
          </w:p>
        </w:tc>
      </w:tr>
      <w:tr w:rsidR="00DD5498" w:rsidRPr="00045F9A" w14:paraId="78B8D4BA" w14:textId="77777777" w:rsidTr="00DE4FBA">
        <w:tc>
          <w:tcPr>
            <w:tcW w:w="1670" w:type="dxa"/>
          </w:tcPr>
          <w:p w14:paraId="0ABD6F3B" w14:textId="27202516" w:rsidR="00DD5498" w:rsidRPr="00045F9A" w:rsidRDefault="00DD5498" w:rsidP="00487761">
            <w:pPr>
              <w:rPr>
                <w:rFonts w:ascii="Avenir Book" w:hAnsi="Avenir Book"/>
              </w:rPr>
            </w:pPr>
            <w:r w:rsidRPr="00045F9A">
              <w:rPr>
                <w:rFonts w:ascii="Avenir Book" w:hAnsi="Avenir Book"/>
              </w:rPr>
              <w:t>Barbados</w:t>
            </w:r>
          </w:p>
        </w:tc>
        <w:tc>
          <w:tcPr>
            <w:tcW w:w="2541" w:type="dxa"/>
          </w:tcPr>
          <w:p w14:paraId="2060F1D8" w14:textId="5B685854" w:rsidR="00DD5498" w:rsidRPr="00045F9A" w:rsidRDefault="00DD5498" w:rsidP="00487761">
            <w:pPr>
              <w:rPr>
                <w:rFonts w:ascii="Avenir Book" w:hAnsi="Avenir Book"/>
              </w:rPr>
            </w:pPr>
            <w:r w:rsidRPr="00045F9A">
              <w:rPr>
                <w:rFonts w:ascii="Avenir Book" w:hAnsi="Avenir Book"/>
              </w:rPr>
              <w:t xml:space="preserve">Barbados 2021 Update of the First Nationally Determined Contribution, </w:t>
            </w:r>
            <w:r w:rsidR="00043E24" w:rsidRPr="00045F9A">
              <w:rPr>
                <w:rFonts w:ascii="Avenir Book" w:hAnsi="Avenir Book"/>
              </w:rPr>
              <w:t>2021.</w:t>
            </w:r>
          </w:p>
        </w:tc>
        <w:tc>
          <w:tcPr>
            <w:tcW w:w="5282" w:type="dxa"/>
          </w:tcPr>
          <w:p w14:paraId="422AA2EA" w14:textId="2C3E2E7C" w:rsidR="00DD5498" w:rsidRPr="00045F9A" w:rsidRDefault="00043E24" w:rsidP="00487761">
            <w:pPr>
              <w:rPr>
                <w:rFonts w:ascii="Avenir Book" w:hAnsi="Avenir Book"/>
              </w:rPr>
            </w:pPr>
            <w:r w:rsidRPr="00045F9A">
              <w:rPr>
                <w:rFonts w:ascii="Avenir Book" w:hAnsi="Avenir Book"/>
              </w:rPr>
              <w:t xml:space="preserve">“Barbados uses targeted policy formation and a monitoring mechanism on progress that identifies the achievement of its national development goals and their ability to ensure that actual development leaves no one behind; and that different groups of people; inclusive of women, youth, </w:t>
            </w:r>
            <w:r w:rsidRPr="00DE4FBA">
              <w:rPr>
                <w:rFonts w:ascii="Avenir Book" w:hAnsi="Avenir Book"/>
                <w:u w:val="single"/>
              </w:rPr>
              <w:t>persons with disabilities</w:t>
            </w:r>
            <w:r w:rsidRPr="00045F9A">
              <w:rPr>
                <w:rFonts w:ascii="Avenir Book" w:hAnsi="Avenir Book"/>
              </w:rPr>
              <w:t>, older persons and rural dwellers, are all engaged in and benefit from national development efforts” (p. 5)</w:t>
            </w:r>
          </w:p>
        </w:tc>
      </w:tr>
      <w:tr w:rsidR="00043E24" w:rsidRPr="00045F9A" w14:paraId="14163F1C" w14:textId="77777777" w:rsidTr="00DE4FBA">
        <w:tc>
          <w:tcPr>
            <w:tcW w:w="1670" w:type="dxa"/>
          </w:tcPr>
          <w:p w14:paraId="3C8722B0" w14:textId="45C5FB75" w:rsidR="00043E24" w:rsidRPr="00045F9A" w:rsidRDefault="00043E24" w:rsidP="00487761">
            <w:pPr>
              <w:rPr>
                <w:rFonts w:ascii="Avenir Book" w:hAnsi="Avenir Book"/>
              </w:rPr>
            </w:pPr>
            <w:r w:rsidRPr="00045F9A">
              <w:rPr>
                <w:rFonts w:ascii="Avenir Book" w:hAnsi="Avenir Book"/>
              </w:rPr>
              <w:t>Belize</w:t>
            </w:r>
          </w:p>
        </w:tc>
        <w:tc>
          <w:tcPr>
            <w:tcW w:w="2541" w:type="dxa"/>
          </w:tcPr>
          <w:p w14:paraId="274A97E6" w14:textId="5B82DA1B" w:rsidR="00043E24" w:rsidRPr="00045F9A" w:rsidRDefault="00043E24" w:rsidP="00487761">
            <w:pPr>
              <w:rPr>
                <w:rFonts w:ascii="Avenir Book" w:hAnsi="Avenir Book"/>
              </w:rPr>
            </w:pPr>
            <w:r w:rsidRPr="00045F9A">
              <w:rPr>
                <w:rFonts w:ascii="Avenir Book" w:hAnsi="Avenir Book"/>
              </w:rPr>
              <w:t>Belize Updated Nationally Determined Contribution, 2021.</w:t>
            </w:r>
          </w:p>
        </w:tc>
        <w:tc>
          <w:tcPr>
            <w:tcW w:w="5282" w:type="dxa"/>
          </w:tcPr>
          <w:p w14:paraId="73B223D9" w14:textId="0F15F3AA" w:rsidR="00043E24" w:rsidRPr="00045F9A" w:rsidRDefault="00043E24" w:rsidP="00487761">
            <w:pPr>
              <w:rPr>
                <w:rFonts w:ascii="Avenir Book" w:hAnsi="Avenir Book"/>
              </w:rPr>
            </w:pPr>
            <w:r w:rsidRPr="00045F9A">
              <w:rPr>
                <w:rFonts w:ascii="Avenir Book" w:hAnsi="Avenir Book"/>
              </w:rPr>
              <w:t xml:space="preserve">“Respecting the global sustainable development principle of “no-one left behind”, the climate finance must ensure the inclusion of all groups in the process. Aspects such as gender, indigenous communities, </w:t>
            </w:r>
            <w:r w:rsidRPr="00DE4FBA">
              <w:rPr>
                <w:rFonts w:ascii="Avenir Book" w:hAnsi="Avenir Book"/>
                <w:u w:val="single"/>
              </w:rPr>
              <w:lastRenderedPageBreak/>
              <w:t>people with disabilities</w:t>
            </w:r>
            <w:r w:rsidRPr="00045F9A">
              <w:rPr>
                <w:rFonts w:ascii="Avenir Book" w:hAnsi="Avenir Book"/>
              </w:rPr>
              <w:t>, youth must be represented in a balanced way in the climate finance strategy” (p. 34)</w:t>
            </w:r>
          </w:p>
        </w:tc>
      </w:tr>
      <w:tr w:rsidR="001019AC" w:rsidRPr="00045F9A" w14:paraId="6DFE3C7D" w14:textId="77777777" w:rsidTr="00DE4FBA">
        <w:tc>
          <w:tcPr>
            <w:tcW w:w="1670" w:type="dxa"/>
          </w:tcPr>
          <w:p w14:paraId="6F9516C3" w14:textId="45091E2B" w:rsidR="001019AC" w:rsidRPr="00045F9A" w:rsidRDefault="001019AC" w:rsidP="00487761">
            <w:pPr>
              <w:rPr>
                <w:rFonts w:ascii="Avenir Book" w:hAnsi="Avenir Book"/>
              </w:rPr>
            </w:pPr>
            <w:r w:rsidRPr="00045F9A">
              <w:rPr>
                <w:rFonts w:ascii="Avenir Book" w:hAnsi="Avenir Book"/>
              </w:rPr>
              <w:t>Cabo Verde</w:t>
            </w:r>
          </w:p>
        </w:tc>
        <w:tc>
          <w:tcPr>
            <w:tcW w:w="2541" w:type="dxa"/>
          </w:tcPr>
          <w:p w14:paraId="45971ADE" w14:textId="5AD3D9AA" w:rsidR="001019AC" w:rsidRPr="00045F9A" w:rsidRDefault="001019AC" w:rsidP="00487761">
            <w:pPr>
              <w:rPr>
                <w:rFonts w:ascii="Avenir Book" w:hAnsi="Avenir Book"/>
              </w:rPr>
            </w:pPr>
            <w:r w:rsidRPr="00045F9A">
              <w:rPr>
                <w:rFonts w:ascii="Avenir Book" w:hAnsi="Avenir Book"/>
              </w:rPr>
              <w:t>Cabo Verde 2020 Update to the first Nationally Determined Contribution, 2021.</w:t>
            </w:r>
          </w:p>
        </w:tc>
        <w:tc>
          <w:tcPr>
            <w:tcW w:w="5282" w:type="dxa"/>
          </w:tcPr>
          <w:p w14:paraId="143C9043" w14:textId="77777777" w:rsidR="001019AC" w:rsidRPr="00045F9A" w:rsidRDefault="001019AC" w:rsidP="00487761">
            <w:pPr>
              <w:rPr>
                <w:rFonts w:ascii="Avenir Book" w:hAnsi="Avenir Book"/>
              </w:rPr>
            </w:pPr>
            <w:r w:rsidRPr="00045F9A">
              <w:rPr>
                <w:rFonts w:ascii="Avenir Book" w:hAnsi="Avenir Book"/>
              </w:rPr>
              <w:t xml:space="preserve">“Climate vulnerable groups considers groups and communities that have adversely been affected by climate </w:t>
            </w:r>
            <w:proofErr w:type="gramStart"/>
            <w:r w:rsidRPr="00045F9A">
              <w:rPr>
                <w:rFonts w:ascii="Avenir Book" w:hAnsi="Avenir Book"/>
              </w:rPr>
              <w:t>hazards, and</w:t>
            </w:r>
            <w:proofErr w:type="gramEnd"/>
            <w:r w:rsidRPr="00045F9A">
              <w:rPr>
                <w:rFonts w:ascii="Avenir Book" w:hAnsi="Avenir Book"/>
              </w:rPr>
              <w:t xml:space="preserve"> having limited ability and income to recover by themselves. This would include women, the elderly and the youth or </w:t>
            </w:r>
            <w:r w:rsidRPr="00DE4FBA">
              <w:rPr>
                <w:rFonts w:ascii="Avenir Book" w:hAnsi="Avenir Book"/>
                <w:u w:val="single"/>
              </w:rPr>
              <w:t>persons with disabilities</w:t>
            </w:r>
            <w:r w:rsidRPr="00045F9A">
              <w:rPr>
                <w:rFonts w:ascii="Avenir Book" w:hAnsi="Avenir Book"/>
              </w:rPr>
              <w:t>” (p. 12)</w:t>
            </w:r>
          </w:p>
          <w:p w14:paraId="5C377527" w14:textId="77777777" w:rsidR="001019AC" w:rsidRPr="00045F9A" w:rsidRDefault="001019AC" w:rsidP="00487761">
            <w:pPr>
              <w:rPr>
                <w:rFonts w:ascii="Avenir Book" w:hAnsi="Avenir Book"/>
              </w:rPr>
            </w:pPr>
          </w:p>
          <w:p w14:paraId="2D8F6BDA" w14:textId="77777777" w:rsidR="001019AC" w:rsidRPr="00045F9A" w:rsidRDefault="001019AC" w:rsidP="00487761">
            <w:pPr>
              <w:rPr>
                <w:rFonts w:ascii="Avenir Book" w:hAnsi="Avenir Book"/>
              </w:rPr>
            </w:pPr>
            <w:r w:rsidRPr="00045F9A">
              <w:rPr>
                <w:rFonts w:ascii="Avenir Book" w:hAnsi="Avenir Book"/>
              </w:rPr>
              <w:t xml:space="preserve">“By 2023, provide risk data and information: set up early warning systems with recognition of the differentiated impacts most vulnerable groups (women, the youth, </w:t>
            </w:r>
            <w:r w:rsidRPr="00DE4FBA">
              <w:rPr>
                <w:rFonts w:ascii="Avenir Book" w:hAnsi="Avenir Book"/>
                <w:u w:val="single"/>
              </w:rPr>
              <w:t>disabled people</w:t>
            </w:r>
            <w:r w:rsidRPr="00045F9A">
              <w:rPr>
                <w:rFonts w:ascii="Avenir Book" w:hAnsi="Avenir Book"/>
              </w:rPr>
              <w:t>)” (p. 43)</w:t>
            </w:r>
          </w:p>
          <w:p w14:paraId="3440D4DF" w14:textId="77777777" w:rsidR="001019AC" w:rsidRPr="00045F9A" w:rsidRDefault="001019AC" w:rsidP="00487761">
            <w:pPr>
              <w:rPr>
                <w:rFonts w:ascii="Avenir Book" w:hAnsi="Avenir Book"/>
              </w:rPr>
            </w:pPr>
          </w:p>
          <w:p w14:paraId="50EEA35E" w14:textId="1F9AACE0" w:rsidR="001019AC" w:rsidRPr="00045F9A" w:rsidRDefault="001019AC" w:rsidP="00487761">
            <w:pPr>
              <w:rPr>
                <w:rFonts w:ascii="Avenir Book" w:hAnsi="Avenir Book"/>
              </w:rPr>
            </w:pPr>
            <w:r w:rsidRPr="00045F9A">
              <w:rPr>
                <w:rFonts w:ascii="Avenir Book" w:hAnsi="Avenir Book"/>
              </w:rPr>
              <w:t xml:space="preserve">“Cabo Verde is also committed to ensuring that Action for Climate Empowerment (ACE) becomes, as per Articles 6 and 12 of the Paris Agreement, a key horizontal instrument to involve all levels of society in climate action, in particular vulnerable groups (including children, the youth, the elderly and </w:t>
            </w:r>
            <w:r w:rsidRPr="00DE4FBA">
              <w:rPr>
                <w:rFonts w:ascii="Avenir Book" w:hAnsi="Avenir Book"/>
                <w:u w:val="single"/>
              </w:rPr>
              <w:t>people living with disabilities</w:t>
            </w:r>
            <w:r w:rsidRPr="00045F9A">
              <w:rPr>
                <w:rFonts w:ascii="Avenir Book" w:hAnsi="Avenir Book"/>
              </w:rPr>
              <w:t>) in support of all elements of mit</w:t>
            </w:r>
            <w:r w:rsidR="005E4CC4" w:rsidRPr="00045F9A">
              <w:rPr>
                <w:rFonts w:ascii="Avenir Book" w:hAnsi="Avenir Book"/>
              </w:rPr>
              <w:t>i</w:t>
            </w:r>
            <w:r w:rsidRPr="00045F9A">
              <w:rPr>
                <w:rFonts w:ascii="Avenir Book" w:hAnsi="Avenir Book"/>
              </w:rPr>
              <w:t>gation and adaptation.” (p. 49)</w:t>
            </w:r>
          </w:p>
        </w:tc>
      </w:tr>
      <w:tr w:rsidR="00426084" w:rsidRPr="00045F9A" w14:paraId="227A21F6" w14:textId="1D637B23" w:rsidTr="00DE4FBA">
        <w:tc>
          <w:tcPr>
            <w:tcW w:w="1670" w:type="dxa"/>
          </w:tcPr>
          <w:p w14:paraId="161443CF" w14:textId="2854DFE0" w:rsidR="00426084" w:rsidRPr="00045F9A" w:rsidRDefault="00426084" w:rsidP="00487761">
            <w:pPr>
              <w:rPr>
                <w:rFonts w:ascii="Avenir Book" w:hAnsi="Avenir Book"/>
              </w:rPr>
            </w:pPr>
            <w:r w:rsidRPr="00045F9A">
              <w:rPr>
                <w:rFonts w:ascii="Avenir Book" w:hAnsi="Avenir Book"/>
              </w:rPr>
              <w:t>Cambodia</w:t>
            </w:r>
          </w:p>
        </w:tc>
        <w:tc>
          <w:tcPr>
            <w:tcW w:w="2541" w:type="dxa"/>
          </w:tcPr>
          <w:p w14:paraId="40EF5C20" w14:textId="31FF3DB2" w:rsidR="00426084" w:rsidRPr="00045F9A" w:rsidRDefault="00982875" w:rsidP="00487761">
            <w:pPr>
              <w:rPr>
                <w:rFonts w:ascii="Avenir Book" w:hAnsi="Avenir Book"/>
              </w:rPr>
            </w:pPr>
            <w:r w:rsidRPr="00045F9A">
              <w:rPr>
                <w:rFonts w:ascii="Avenir Book" w:hAnsi="Avenir Book"/>
              </w:rPr>
              <w:t>Cambodia’s Updated Nationally Determined Contribution, 2020</w:t>
            </w:r>
            <w:r w:rsidR="000E614F" w:rsidRPr="00045F9A">
              <w:rPr>
                <w:rFonts w:ascii="Avenir Book" w:hAnsi="Avenir Book"/>
              </w:rPr>
              <w:t>.</w:t>
            </w:r>
          </w:p>
        </w:tc>
        <w:tc>
          <w:tcPr>
            <w:tcW w:w="5282" w:type="dxa"/>
          </w:tcPr>
          <w:p w14:paraId="61FE1B78" w14:textId="2E7EA67A" w:rsidR="00BB68AE" w:rsidRPr="00045F9A" w:rsidRDefault="00BB68AE" w:rsidP="00487761">
            <w:pPr>
              <w:pStyle w:val="NormalWeb"/>
              <w:rPr>
                <w:rFonts w:ascii="Avenir Book" w:hAnsi="Avenir Book"/>
                <w:lang w:val="en-CA"/>
              </w:rPr>
            </w:pPr>
            <w:r w:rsidRPr="00045F9A">
              <w:rPr>
                <w:rFonts w:ascii="Avenir Book" w:hAnsi="Avenir Book"/>
                <w:lang w:val="en-CA"/>
              </w:rPr>
              <w:t xml:space="preserve">“Different social groups experience climate vulnerability differently, and women, children, </w:t>
            </w:r>
            <w:r w:rsidRPr="00045F9A">
              <w:rPr>
                <w:rFonts w:ascii="Avenir Book" w:hAnsi="Avenir Book"/>
                <w:u w:val="single"/>
                <w:lang w:val="en-CA"/>
              </w:rPr>
              <w:t>the disabled</w:t>
            </w:r>
            <w:r w:rsidRPr="00045F9A">
              <w:rPr>
                <w:rFonts w:ascii="Avenir Book" w:hAnsi="Avenir Book"/>
                <w:lang w:val="en-CA"/>
              </w:rPr>
              <w:t>, the elderly and other socially marginalised groups are often hit harder.</w:t>
            </w:r>
            <w:r w:rsidR="008E3E7E" w:rsidRPr="00045F9A">
              <w:rPr>
                <w:rFonts w:ascii="Avenir Book" w:hAnsi="Avenir Book"/>
                <w:lang w:val="en-CA"/>
              </w:rPr>
              <w:t>”</w:t>
            </w:r>
            <w:r w:rsidRPr="00045F9A">
              <w:rPr>
                <w:rFonts w:ascii="Avenir Book" w:hAnsi="Avenir Book"/>
                <w:lang w:val="en-CA"/>
              </w:rPr>
              <w:t xml:space="preserve"> </w:t>
            </w:r>
            <w:r w:rsidR="00B41A58" w:rsidRPr="00045F9A">
              <w:rPr>
                <w:rFonts w:ascii="Avenir Book" w:hAnsi="Avenir Book"/>
                <w:lang w:val="en-CA"/>
              </w:rPr>
              <w:t xml:space="preserve">(p. 4 </w:t>
            </w:r>
            <w:r w:rsidR="008E3E7E" w:rsidRPr="00045F9A">
              <w:rPr>
                <w:rFonts w:ascii="Avenir Book" w:hAnsi="Avenir Book"/>
                <w:lang w:val="en-CA"/>
              </w:rPr>
              <w:t xml:space="preserve">&amp; </w:t>
            </w:r>
            <w:r w:rsidR="00B41A58" w:rsidRPr="00045F9A">
              <w:rPr>
                <w:rFonts w:ascii="Avenir Book" w:hAnsi="Avenir Book"/>
                <w:lang w:val="en-CA"/>
              </w:rPr>
              <w:t>p. 30).</w:t>
            </w:r>
          </w:p>
          <w:p w14:paraId="7D30A0E0" w14:textId="4D989F4B" w:rsidR="00325173" w:rsidRPr="00045F9A" w:rsidRDefault="00325173" w:rsidP="00487761">
            <w:pPr>
              <w:pStyle w:val="NormalWeb"/>
              <w:rPr>
                <w:rFonts w:ascii="Avenir Book" w:hAnsi="Avenir Book"/>
                <w:lang w:val="en-CA"/>
              </w:rPr>
            </w:pPr>
          </w:p>
          <w:p w14:paraId="7323EC11" w14:textId="002D8C07" w:rsidR="00325173" w:rsidRPr="00045F9A" w:rsidRDefault="00325173" w:rsidP="00487761">
            <w:pPr>
              <w:pStyle w:val="NormalWeb"/>
              <w:rPr>
                <w:rFonts w:ascii="Avenir Book" w:hAnsi="Avenir Book"/>
                <w:lang w:val="en-CA"/>
              </w:rPr>
            </w:pPr>
            <w:r w:rsidRPr="00045F9A">
              <w:rPr>
                <w:rFonts w:ascii="Avenir Book" w:hAnsi="Avenir Book"/>
                <w:lang w:val="en-CA"/>
              </w:rPr>
              <w:t xml:space="preserve">“Enhance coordination and implementing accountability mechanisms to reduce climate change vulnerabilities of disadvantaged women and other marginalized groups such as ethnic minority women and men, </w:t>
            </w:r>
            <w:r w:rsidRPr="00045F9A">
              <w:rPr>
                <w:rFonts w:ascii="Avenir Book" w:hAnsi="Avenir Book"/>
                <w:u w:val="single"/>
                <w:lang w:val="en-CA"/>
              </w:rPr>
              <w:t>People with Disabilities (PWD)</w:t>
            </w:r>
            <w:r w:rsidRPr="00045F9A">
              <w:rPr>
                <w:rFonts w:ascii="Avenir Book" w:hAnsi="Avenir Book"/>
                <w:lang w:val="en-CA"/>
              </w:rPr>
              <w:t>, youth, and the elderly.” (p. 38)</w:t>
            </w:r>
          </w:p>
          <w:p w14:paraId="6E618A09" w14:textId="2EF95C87" w:rsidR="00145BF5" w:rsidRPr="00045F9A" w:rsidRDefault="00145BF5" w:rsidP="00487761">
            <w:pPr>
              <w:pStyle w:val="NormalWeb"/>
              <w:rPr>
                <w:rFonts w:ascii="Avenir Book" w:hAnsi="Avenir Book"/>
                <w:lang w:val="en-CA"/>
              </w:rPr>
            </w:pPr>
          </w:p>
          <w:p w14:paraId="2F5F866E" w14:textId="5A53A4C2" w:rsidR="00145BF5" w:rsidRPr="00045F9A" w:rsidRDefault="00145BF5" w:rsidP="00487761">
            <w:pPr>
              <w:pStyle w:val="NormalWeb"/>
              <w:rPr>
                <w:rFonts w:ascii="Avenir Book" w:hAnsi="Avenir Book"/>
                <w:lang w:val="en-CA"/>
              </w:rPr>
            </w:pPr>
            <w:r w:rsidRPr="00045F9A">
              <w:rPr>
                <w:rFonts w:ascii="Avenir Book" w:hAnsi="Avenir Book"/>
                <w:lang w:val="en-CA"/>
              </w:rPr>
              <w:lastRenderedPageBreak/>
              <w:t xml:space="preserve">“In Disaster Risk Management (DRM), little gender-disaggregated data collection exists, therefore information on the differentiated impacts of disasters on women, the elderly, children, </w:t>
            </w:r>
            <w:r w:rsidRPr="00045F9A">
              <w:rPr>
                <w:rFonts w:ascii="Avenir Book" w:hAnsi="Avenir Book"/>
                <w:u w:val="single"/>
                <w:lang w:val="en-CA"/>
              </w:rPr>
              <w:t>disabled people</w:t>
            </w:r>
            <w:r w:rsidRPr="00045F9A">
              <w:rPr>
                <w:rFonts w:ascii="Avenir Book" w:hAnsi="Avenir Book"/>
                <w:lang w:val="en-CA"/>
              </w:rPr>
              <w:t>, and other socially marginalised groups is largely anecdotal. Data collection needs to be prioritised and the role of women in DRM strengthened, particularly in the potential role women and children can play a key role in developing and monitoring emergency response plans.” (p. 43)</w:t>
            </w:r>
          </w:p>
          <w:p w14:paraId="55E4887B" w14:textId="3B54C700" w:rsidR="00B4272E" w:rsidRPr="00045F9A" w:rsidRDefault="00B4272E" w:rsidP="00487761">
            <w:pPr>
              <w:pStyle w:val="NormalWeb"/>
              <w:rPr>
                <w:rFonts w:ascii="Avenir Book" w:hAnsi="Avenir Book"/>
                <w:lang w:val="en-CA"/>
              </w:rPr>
            </w:pPr>
          </w:p>
          <w:p w14:paraId="58B7C6B5" w14:textId="77777777" w:rsidR="00AB7C37" w:rsidRPr="00045F9A" w:rsidRDefault="00B4272E" w:rsidP="00487761">
            <w:pPr>
              <w:pStyle w:val="NormalWeb"/>
              <w:rPr>
                <w:rFonts w:ascii="Avenir Book" w:hAnsi="Avenir Book"/>
                <w:lang w:val="en-CA"/>
              </w:rPr>
            </w:pPr>
            <w:r w:rsidRPr="00045F9A">
              <w:rPr>
                <w:rFonts w:ascii="Avenir Book" w:hAnsi="Avenir Book"/>
                <w:lang w:val="en-CA"/>
              </w:rPr>
              <w:t>“</w:t>
            </w:r>
            <w:r w:rsidR="00AB7C37" w:rsidRPr="00045F9A">
              <w:rPr>
                <w:rFonts w:ascii="Avenir Book" w:hAnsi="Avenir Book"/>
                <w:lang w:val="en-CA"/>
              </w:rPr>
              <w:t xml:space="preserve">Integrated groundwater management in Cambodia </w:t>
            </w:r>
          </w:p>
          <w:p w14:paraId="770364CB" w14:textId="48C588A7" w:rsidR="00AB7C37" w:rsidRPr="00045F9A" w:rsidRDefault="00AB7C37" w:rsidP="00487761">
            <w:pPr>
              <w:pStyle w:val="NormalWeb"/>
              <w:rPr>
                <w:rFonts w:ascii="Avenir Book" w:hAnsi="Avenir Book"/>
                <w:lang w:val="en-CA"/>
              </w:rPr>
            </w:pPr>
            <w:r w:rsidRPr="00045F9A">
              <w:rPr>
                <w:rFonts w:ascii="Avenir Book" w:hAnsi="Avenir Book"/>
                <w:lang w:val="en-CA"/>
              </w:rPr>
              <w:t>(…)</w:t>
            </w:r>
          </w:p>
          <w:p w14:paraId="3E632F8E" w14:textId="2D37481A" w:rsidR="00B4272E" w:rsidRPr="00045F9A" w:rsidRDefault="00B4272E" w:rsidP="00487761">
            <w:pPr>
              <w:pStyle w:val="NormalWeb"/>
              <w:rPr>
                <w:rFonts w:ascii="Avenir Book" w:hAnsi="Avenir Book"/>
                <w:lang w:val="en-CA"/>
              </w:rPr>
            </w:pPr>
            <w:r w:rsidRPr="00045F9A">
              <w:rPr>
                <w:rFonts w:ascii="Avenir Book" w:hAnsi="Avenir Book"/>
                <w:lang w:val="en-CA"/>
              </w:rPr>
              <w:t>The component of project output to be aligned with Policy on Promotion of Gender Equality for Sub- national Democratic Development of NCDD 50% of stakeholders consulted are women, and people from socially marginalised groups (</w:t>
            </w:r>
            <w:r w:rsidRPr="00DE4FBA">
              <w:rPr>
                <w:rFonts w:ascii="Avenir Book" w:hAnsi="Avenir Book"/>
                <w:u w:val="single"/>
                <w:lang w:val="en-CA"/>
              </w:rPr>
              <w:t>people with disabilities</w:t>
            </w:r>
            <w:r w:rsidRPr="00045F9A">
              <w:rPr>
                <w:rFonts w:ascii="Avenir Book" w:hAnsi="Avenir Book"/>
                <w:lang w:val="en-CA"/>
              </w:rPr>
              <w:t>, the elderly, ethnic minorities)</w:t>
            </w:r>
            <w:r w:rsidR="00AB7C37" w:rsidRPr="00045F9A">
              <w:rPr>
                <w:rFonts w:ascii="Avenir Book" w:hAnsi="Avenir Book"/>
                <w:lang w:val="en-CA"/>
              </w:rPr>
              <w:t>.” (p. 133)</w:t>
            </w:r>
          </w:p>
          <w:p w14:paraId="0C77A77D" w14:textId="6C70BEF4" w:rsidR="00426084" w:rsidRPr="00045F9A" w:rsidRDefault="00426084" w:rsidP="00487761">
            <w:pPr>
              <w:rPr>
                <w:rFonts w:ascii="Avenir Book" w:hAnsi="Avenir Book"/>
              </w:rPr>
            </w:pPr>
          </w:p>
        </w:tc>
      </w:tr>
      <w:tr w:rsidR="00043E24" w:rsidRPr="00045F9A" w14:paraId="5E7FCCC5" w14:textId="77777777" w:rsidTr="00DE4FBA">
        <w:tc>
          <w:tcPr>
            <w:tcW w:w="1670" w:type="dxa"/>
          </w:tcPr>
          <w:p w14:paraId="036A9DD4" w14:textId="713967D8" w:rsidR="00043E24" w:rsidRPr="00045F9A" w:rsidRDefault="00043E24" w:rsidP="00487761">
            <w:pPr>
              <w:rPr>
                <w:rFonts w:ascii="Avenir Book" w:hAnsi="Avenir Book"/>
              </w:rPr>
            </w:pPr>
            <w:r w:rsidRPr="00045F9A">
              <w:rPr>
                <w:rFonts w:ascii="Avenir Book" w:hAnsi="Avenir Book"/>
              </w:rPr>
              <w:t>Canada</w:t>
            </w:r>
          </w:p>
        </w:tc>
        <w:tc>
          <w:tcPr>
            <w:tcW w:w="2541" w:type="dxa"/>
          </w:tcPr>
          <w:p w14:paraId="2C358025" w14:textId="60A898A7" w:rsidR="00043E24" w:rsidRPr="00045F9A" w:rsidRDefault="00043E24" w:rsidP="00487761">
            <w:pPr>
              <w:rPr>
                <w:rFonts w:ascii="Avenir Book" w:hAnsi="Avenir Book"/>
              </w:rPr>
            </w:pPr>
            <w:r w:rsidRPr="00045F9A">
              <w:rPr>
                <w:rFonts w:ascii="Avenir Book" w:hAnsi="Avenir Book"/>
              </w:rPr>
              <w:t xml:space="preserve">Canada’s 2021 Nationally Determined Contribution under the Paris Agreement, 2021. </w:t>
            </w:r>
          </w:p>
        </w:tc>
        <w:tc>
          <w:tcPr>
            <w:tcW w:w="5282" w:type="dxa"/>
          </w:tcPr>
          <w:p w14:paraId="1D4F0801" w14:textId="77777777" w:rsidR="00043E24" w:rsidRPr="00045F9A" w:rsidRDefault="00043E24" w:rsidP="00487761">
            <w:pPr>
              <w:rPr>
                <w:rFonts w:ascii="Avenir Book" w:hAnsi="Avenir Book"/>
              </w:rPr>
            </w:pPr>
            <w:r w:rsidRPr="00045F9A">
              <w:rPr>
                <w:rFonts w:ascii="Avenir Book" w:hAnsi="Avenir Book"/>
              </w:rPr>
              <w:t xml:space="preserve">“With a diversity of unique experiences and knowledge related to the environment and climate change, the voices of Indigenous women, youth, Elders, 2SLGBTQQIA, and </w:t>
            </w:r>
            <w:r w:rsidRPr="00DE4FBA">
              <w:rPr>
                <w:rFonts w:ascii="Avenir Book" w:hAnsi="Avenir Book"/>
                <w:u w:val="single"/>
              </w:rPr>
              <w:t>persons with disabilities</w:t>
            </w:r>
            <w:r w:rsidRPr="00045F9A">
              <w:rPr>
                <w:rFonts w:ascii="Avenir Book" w:hAnsi="Avenir Book"/>
              </w:rPr>
              <w:t xml:space="preserve"> are an essential part of climate leadership and action” (p. 7)</w:t>
            </w:r>
          </w:p>
          <w:p w14:paraId="2DA6A863" w14:textId="77777777" w:rsidR="00043E24" w:rsidRPr="00045F9A" w:rsidRDefault="00043E24" w:rsidP="00487761">
            <w:pPr>
              <w:rPr>
                <w:rFonts w:ascii="Avenir Book" w:hAnsi="Avenir Book"/>
              </w:rPr>
            </w:pPr>
          </w:p>
          <w:p w14:paraId="019F1C1D" w14:textId="4C2A10E5" w:rsidR="00043E24" w:rsidRPr="00045F9A" w:rsidRDefault="00043E24" w:rsidP="00487761">
            <w:pPr>
              <w:rPr>
                <w:rFonts w:ascii="Avenir Book" w:hAnsi="Avenir Book"/>
              </w:rPr>
            </w:pPr>
            <w:r w:rsidRPr="00045F9A">
              <w:rPr>
                <w:rFonts w:ascii="Avenir Book" w:hAnsi="Avenir Book"/>
              </w:rPr>
              <w:t xml:space="preserve">“As the global market continues to demand cleaner products and services, the Government will help Canada’s workforce take advantage of this opportunity. This includes supporting Canadians as they build new skills in growing sectors, helping workers receive the education and accreditation they need, strengthening workers’ futures by connecting them to </w:t>
            </w:r>
            <w:r w:rsidRPr="00045F9A">
              <w:rPr>
                <w:rFonts w:ascii="Avenir Book" w:hAnsi="Avenir Book"/>
              </w:rPr>
              <w:lastRenderedPageBreak/>
              <w:t xml:space="preserve">employers and good jobs, and ensuring that underrepresented Canadians, including women, racialized Canadians, </w:t>
            </w:r>
            <w:r w:rsidRPr="00DE4FBA">
              <w:rPr>
                <w:rFonts w:ascii="Avenir Book" w:hAnsi="Avenir Book"/>
                <w:u w:val="single"/>
              </w:rPr>
              <w:t>persons with disabilities</w:t>
            </w:r>
            <w:r w:rsidRPr="00045F9A">
              <w:rPr>
                <w:rFonts w:ascii="Avenir Book" w:hAnsi="Avenir Book"/>
              </w:rPr>
              <w:t>, Indigenous Peoples and youth have equitable access to those opportunities” (p. 9)</w:t>
            </w:r>
          </w:p>
          <w:p w14:paraId="1ADBCE8A" w14:textId="77777777" w:rsidR="00043E24" w:rsidRPr="00045F9A" w:rsidRDefault="00043E24" w:rsidP="00487761">
            <w:pPr>
              <w:rPr>
                <w:rFonts w:ascii="Avenir Book" w:hAnsi="Avenir Book"/>
              </w:rPr>
            </w:pPr>
          </w:p>
          <w:p w14:paraId="1B81D2C7" w14:textId="04D70287" w:rsidR="00043E24" w:rsidRPr="00045F9A" w:rsidRDefault="00043E24" w:rsidP="00487761">
            <w:pPr>
              <w:rPr>
                <w:rFonts w:ascii="Avenir Book" w:hAnsi="Avenir Book"/>
              </w:rPr>
            </w:pPr>
            <w:r w:rsidRPr="00045F9A">
              <w:rPr>
                <w:rFonts w:ascii="Avenir Book" w:hAnsi="Avenir Book"/>
              </w:rPr>
              <w:t xml:space="preserve">“The Government of Canada will conduct additional GBA+ for each climate policy and programs to maximize positive benefits for those most impacted by the negative effects of climate change, including low-income Canadians, women, racialized Canadians, </w:t>
            </w:r>
            <w:r w:rsidRPr="00DE4FBA">
              <w:rPr>
                <w:rFonts w:ascii="Avenir Book" w:hAnsi="Avenir Book"/>
                <w:u w:val="single"/>
              </w:rPr>
              <w:t>persons with disabilities</w:t>
            </w:r>
            <w:r w:rsidRPr="00045F9A">
              <w:rPr>
                <w:rFonts w:ascii="Avenir Book" w:hAnsi="Avenir Book"/>
              </w:rPr>
              <w:t>, Indigenous communities and people living in rural and remote communities” (p. 22-23)</w:t>
            </w:r>
          </w:p>
        </w:tc>
      </w:tr>
      <w:tr w:rsidR="001019AC" w:rsidRPr="00CC0308" w14:paraId="7FB8F617" w14:textId="77777777" w:rsidTr="00DE4FBA">
        <w:tc>
          <w:tcPr>
            <w:tcW w:w="1670" w:type="dxa"/>
          </w:tcPr>
          <w:p w14:paraId="038A7B31" w14:textId="70682EA3" w:rsidR="001019AC" w:rsidRPr="00045F9A" w:rsidRDefault="001019AC" w:rsidP="00487761">
            <w:pPr>
              <w:rPr>
                <w:rFonts w:ascii="Avenir Book" w:hAnsi="Avenir Book"/>
              </w:rPr>
            </w:pPr>
            <w:r w:rsidRPr="00045F9A">
              <w:rPr>
                <w:rFonts w:ascii="Avenir Book" w:hAnsi="Avenir Book"/>
              </w:rPr>
              <w:t>Republic of Congo</w:t>
            </w:r>
          </w:p>
        </w:tc>
        <w:tc>
          <w:tcPr>
            <w:tcW w:w="2541" w:type="dxa"/>
          </w:tcPr>
          <w:p w14:paraId="72A4C4EA" w14:textId="7D59E599" w:rsidR="001019AC" w:rsidRPr="00045F9A" w:rsidRDefault="001019AC" w:rsidP="00487761">
            <w:pPr>
              <w:rPr>
                <w:rFonts w:ascii="Avenir Book" w:hAnsi="Avenir Book"/>
                <w:lang w:val="fr-FR"/>
              </w:rPr>
            </w:pPr>
            <w:r w:rsidRPr="00045F9A">
              <w:rPr>
                <w:rFonts w:ascii="Avenir Book" w:hAnsi="Avenir Book"/>
                <w:lang w:val="fr-FR"/>
              </w:rPr>
              <w:t xml:space="preserve">Contribution </w:t>
            </w:r>
            <w:proofErr w:type="spellStart"/>
            <w:r w:rsidRPr="00045F9A">
              <w:rPr>
                <w:rFonts w:ascii="Avenir Book" w:hAnsi="Avenir Book"/>
                <w:lang w:val="fr-FR"/>
              </w:rPr>
              <w:t>determinée</w:t>
            </w:r>
            <w:proofErr w:type="spellEnd"/>
            <w:r w:rsidRPr="00045F9A">
              <w:rPr>
                <w:rFonts w:ascii="Avenir Book" w:hAnsi="Avenir Book"/>
                <w:lang w:val="fr-FR"/>
              </w:rPr>
              <w:t xml:space="preserve"> au niveau national (CDN) de la République du Congo</w:t>
            </w:r>
          </w:p>
        </w:tc>
        <w:tc>
          <w:tcPr>
            <w:tcW w:w="5282" w:type="dxa"/>
          </w:tcPr>
          <w:p w14:paraId="3623351A" w14:textId="1BF317A2" w:rsidR="001019AC" w:rsidRPr="00045F9A" w:rsidRDefault="001019AC" w:rsidP="00487761">
            <w:pPr>
              <w:rPr>
                <w:rFonts w:ascii="Avenir Book" w:hAnsi="Avenir Book"/>
                <w:lang w:val="fr-FR"/>
              </w:rPr>
            </w:pPr>
            <w:r w:rsidRPr="00045F9A">
              <w:rPr>
                <w:rFonts w:ascii="Avenir Book" w:hAnsi="Avenir Book"/>
                <w:lang w:val="fr-FR"/>
              </w:rPr>
              <w:t xml:space="preserve">“Le ministère en charge de l’Environnement qui coordonne la politique du gouvernement en matière de changements climatiques, assure la Coordination Technique du processus CDN avec les parties prenantes institutionnelles, la société civile et les Partenaires Techniques et Financiers. L’intérêt porté sur la dimension genre justifie la place du Conseil consultatif des femmes, du Conseil consultatif des </w:t>
            </w:r>
            <w:r w:rsidRPr="00DE4FBA">
              <w:rPr>
                <w:rFonts w:ascii="Avenir Book" w:hAnsi="Avenir Book"/>
                <w:u w:val="single"/>
                <w:lang w:val="fr-FR"/>
              </w:rPr>
              <w:t>personnes vivant avec handicap</w:t>
            </w:r>
            <w:r w:rsidRPr="00045F9A">
              <w:rPr>
                <w:rFonts w:ascii="Avenir Book" w:hAnsi="Avenir Book"/>
                <w:lang w:val="fr-FR"/>
              </w:rPr>
              <w:t xml:space="preserve"> et du Conseil consultatif de la jeunesse”</w:t>
            </w:r>
            <w:r w:rsidR="00E934F1" w:rsidRPr="00045F9A">
              <w:rPr>
                <w:rFonts w:ascii="Avenir Book" w:hAnsi="Avenir Book"/>
                <w:lang w:val="fr-FR"/>
              </w:rPr>
              <w:t xml:space="preserve"> </w:t>
            </w:r>
            <w:r w:rsidR="005E4CC4" w:rsidRPr="00045F9A">
              <w:rPr>
                <w:rFonts w:ascii="Avenir Book" w:hAnsi="Avenir Book"/>
                <w:lang w:val="fr-FR"/>
              </w:rPr>
              <w:t>(</w:t>
            </w:r>
            <w:r w:rsidR="00E934F1" w:rsidRPr="00045F9A">
              <w:rPr>
                <w:rFonts w:ascii="Avenir Book" w:hAnsi="Avenir Book"/>
                <w:lang w:val="fr-FR"/>
              </w:rPr>
              <w:t>p. 35)</w:t>
            </w:r>
          </w:p>
        </w:tc>
      </w:tr>
      <w:tr w:rsidR="00E934F1" w:rsidRPr="00CC0308" w14:paraId="0D0F4EBE" w14:textId="77777777" w:rsidTr="00DE4FBA">
        <w:tc>
          <w:tcPr>
            <w:tcW w:w="1670" w:type="dxa"/>
          </w:tcPr>
          <w:p w14:paraId="1639497B" w14:textId="59FA7796" w:rsidR="00E934F1" w:rsidRPr="00045F9A" w:rsidRDefault="00E934F1" w:rsidP="00487761">
            <w:pPr>
              <w:rPr>
                <w:rFonts w:ascii="Avenir Book" w:hAnsi="Avenir Book"/>
              </w:rPr>
            </w:pPr>
            <w:r w:rsidRPr="00045F9A">
              <w:rPr>
                <w:rFonts w:ascii="Avenir Book" w:hAnsi="Avenir Book"/>
              </w:rPr>
              <w:t>Costa Rica</w:t>
            </w:r>
          </w:p>
        </w:tc>
        <w:tc>
          <w:tcPr>
            <w:tcW w:w="2541" w:type="dxa"/>
          </w:tcPr>
          <w:p w14:paraId="2EC4A763" w14:textId="559B4A13" w:rsidR="00E934F1" w:rsidRPr="00045F9A" w:rsidRDefault="00E934F1" w:rsidP="00487761">
            <w:pPr>
              <w:rPr>
                <w:rFonts w:ascii="Avenir Book" w:hAnsi="Avenir Book"/>
              </w:rPr>
            </w:pPr>
            <w:proofErr w:type="spellStart"/>
            <w:r w:rsidRPr="00045F9A">
              <w:rPr>
                <w:rFonts w:ascii="Avenir Book" w:hAnsi="Avenir Book"/>
              </w:rPr>
              <w:t>Contribución</w:t>
            </w:r>
            <w:proofErr w:type="spellEnd"/>
            <w:r w:rsidRPr="00045F9A">
              <w:rPr>
                <w:rFonts w:ascii="Avenir Book" w:hAnsi="Avenir Book"/>
              </w:rPr>
              <w:t xml:space="preserve"> </w:t>
            </w:r>
            <w:proofErr w:type="spellStart"/>
            <w:r w:rsidRPr="00045F9A">
              <w:rPr>
                <w:rFonts w:ascii="Avenir Book" w:hAnsi="Avenir Book"/>
              </w:rPr>
              <w:t>Nacionalmente</w:t>
            </w:r>
            <w:proofErr w:type="spellEnd"/>
            <w:r w:rsidRPr="00045F9A">
              <w:rPr>
                <w:rFonts w:ascii="Avenir Book" w:hAnsi="Avenir Book"/>
              </w:rPr>
              <w:t xml:space="preserve"> </w:t>
            </w:r>
            <w:proofErr w:type="spellStart"/>
            <w:r w:rsidRPr="00045F9A">
              <w:rPr>
                <w:rFonts w:ascii="Avenir Book" w:hAnsi="Avenir Book"/>
              </w:rPr>
              <w:t>Determinada</w:t>
            </w:r>
            <w:proofErr w:type="spellEnd"/>
            <w:r w:rsidRPr="00045F9A">
              <w:rPr>
                <w:rFonts w:ascii="Avenir Book" w:hAnsi="Avenir Book"/>
              </w:rPr>
              <w:t>, 2020.</w:t>
            </w:r>
          </w:p>
        </w:tc>
        <w:tc>
          <w:tcPr>
            <w:tcW w:w="5282" w:type="dxa"/>
          </w:tcPr>
          <w:p w14:paraId="7A7E5DB4" w14:textId="726ABC06" w:rsidR="00E934F1" w:rsidRPr="00045F9A" w:rsidRDefault="00E934F1" w:rsidP="00487761">
            <w:pPr>
              <w:rPr>
                <w:rFonts w:ascii="Avenir Book" w:hAnsi="Avenir Book"/>
                <w:lang w:val="fr-FR"/>
              </w:rPr>
            </w:pPr>
            <w:r w:rsidRPr="00045F9A">
              <w:rPr>
                <w:rFonts w:ascii="Avenir Book" w:hAnsi="Avenir Book"/>
                <w:lang w:val="fr-FR"/>
              </w:rPr>
              <w:t xml:space="preserve">“Costa Rica </w:t>
            </w:r>
            <w:proofErr w:type="spellStart"/>
            <w:r w:rsidRPr="00045F9A">
              <w:rPr>
                <w:rFonts w:ascii="Avenir Book" w:hAnsi="Avenir Book"/>
                <w:lang w:val="fr-FR"/>
              </w:rPr>
              <w:t>está</w:t>
            </w:r>
            <w:proofErr w:type="spellEnd"/>
            <w:r w:rsidRPr="00045F9A">
              <w:rPr>
                <w:rFonts w:ascii="Avenir Book" w:hAnsi="Avenir Book"/>
                <w:lang w:val="fr-FR"/>
              </w:rPr>
              <w:t xml:space="preserve"> </w:t>
            </w:r>
            <w:proofErr w:type="spellStart"/>
            <w:r w:rsidRPr="00045F9A">
              <w:rPr>
                <w:rFonts w:ascii="Avenir Book" w:hAnsi="Avenir Book"/>
                <w:lang w:val="fr-FR"/>
              </w:rPr>
              <w:t>comprometida</w:t>
            </w:r>
            <w:proofErr w:type="spellEnd"/>
            <w:r w:rsidRPr="00045F9A">
              <w:rPr>
                <w:rFonts w:ascii="Avenir Book" w:hAnsi="Avenir Book"/>
                <w:lang w:val="fr-FR"/>
              </w:rPr>
              <w:t xml:space="preserve"> a </w:t>
            </w:r>
            <w:proofErr w:type="spellStart"/>
            <w:r w:rsidRPr="00045F9A">
              <w:rPr>
                <w:rFonts w:ascii="Avenir Book" w:hAnsi="Avenir Book"/>
                <w:lang w:val="fr-FR"/>
              </w:rPr>
              <w:t>desarrollar</w:t>
            </w:r>
            <w:proofErr w:type="spellEnd"/>
            <w:r w:rsidRPr="00045F9A">
              <w:rPr>
                <w:rFonts w:ascii="Avenir Book" w:hAnsi="Avenir Book"/>
                <w:lang w:val="fr-FR"/>
              </w:rPr>
              <w:t xml:space="preserve"> un </w:t>
            </w:r>
            <w:proofErr w:type="spellStart"/>
            <w:r w:rsidRPr="00045F9A">
              <w:rPr>
                <w:rFonts w:ascii="Avenir Book" w:hAnsi="Avenir Book"/>
                <w:lang w:val="fr-FR"/>
              </w:rPr>
              <w:t>sistema</w:t>
            </w:r>
            <w:proofErr w:type="spellEnd"/>
            <w:r w:rsidRPr="00045F9A">
              <w:rPr>
                <w:rFonts w:ascii="Avenir Book" w:hAnsi="Avenir Book"/>
                <w:lang w:val="fr-FR"/>
              </w:rPr>
              <w:t xml:space="preserve"> de </w:t>
            </w:r>
            <w:proofErr w:type="spellStart"/>
            <w:r w:rsidRPr="00045F9A">
              <w:rPr>
                <w:rFonts w:ascii="Avenir Book" w:hAnsi="Avenir Book"/>
                <w:lang w:val="fr-FR"/>
              </w:rPr>
              <w:t>movilidad</w:t>
            </w:r>
            <w:proofErr w:type="spellEnd"/>
            <w:r w:rsidRPr="00045F9A">
              <w:rPr>
                <w:rFonts w:ascii="Avenir Book" w:hAnsi="Avenir Book"/>
                <w:lang w:val="fr-FR"/>
              </w:rPr>
              <w:t xml:space="preserve"> </w:t>
            </w:r>
            <w:proofErr w:type="spellStart"/>
            <w:r w:rsidRPr="00045F9A">
              <w:rPr>
                <w:rFonts w:ascii="Avenir Book" w:hAnsi="Avenir Book"/>
                <w:lang w:val="fr-FR"/>
              </w:rPr>
              <w:t>basado</w:t>
            </w:r>
            <w:proofErr w:type="spellEnd"/>
            <w:r w:rsidRPr="00045F9A">
              <w:rPr>
                <w:rFonts w:ascii="Avenir Book" w:hAnsi="Avenir Book"/>
                <w:lang w:val="fr-FR"/>
              </w:rPr>
              <w:t xml:space="preserve"> en la </w:t>
            </w:r>
            <w:proofErr w:type="spellStart"/>
            <w:r w:rsidRPr="00045F9A">
              <w:rPr>
                <w:rFonts w:ascii="Avenir Book" w:hAnsi="Avenir Book"/>
                <w:lang w:val="fr-FR"/>
              </w:rPr>
              <w:t>movilidad</w:t>
            </w:r>
            <w:proofErr w:type="spellEnd"/>
            <w:r w:rsidRPr="00045F9A">
              <w:rPr>
                <w:rFonts w:ascii="Avenir Book" w:hAnsi="Avenir Book"/>
                <w:lang w:val="fr-FR"/>
              </w:rPr>
              <w:t xml:space="preserve"> activa y un </w:t>
            </w:r>
            <w:proofErr w:type="spellStart"/>
            <w:r w:rsidRPr="00045F9A">
              <w:rPr>
                <w:rFonts w:ascii="Avenir Book" w:hAnsi="Avenir Book"/>
                <w:lang w:val="fr-FR"/>
              </w:rPr>
              <w:t>sistema</w:t>
            </w:r>
            <w:proofErr w:type="spellEnd"/>
            <w:r w:rsidRPr="00045F9A">
              <w:rPr>
                <w:rFonts w:ascii="Avenir Book" w:hAnsi="Avenir Book"/>
                <w:lang w:val="fr-FR"/>
              </w:rPr>
              <w:t xml:space="preserve"> de transporte </w:t>
            </w:r>
            <w:proofErr w:type="spellStart"/>
            <w:r w:rsidRPr="00045F9A">
              <w:rPr>
                <w:rFonts w:ascii="Avenir Book" w:hAnsi="Avenir Book"/>
                <w:lang w:val="fr-FR"/>
              </w:rPr>
              <w:t>público</w:t>
            </w:r>
            <w:proofErr w:type="spellEnd"/>
            <w:r w:rsidRPr="00045F9A">
              <w:rPr>
                <w:rFonts w:ascii="Avenir Book" w:hAnsi="Avenir Book"/>
                <w:lang w:val="fr-FR"/>
              </w:rPr>
              <w:t xml:space="preserve"> </w:t>
            </w:r>
            <w:proofErr w:type="spellStart"/>
            <w:r w:rsidRPr="00045F9A">
              <w:rPr>
                <w:rFonts w:ascii="Avenir Book" w:hAnsi="Avenir Book"/>
                <w:lang w:val="fr-FR"/>
              </w:rPr>
              <w:t>seguro</w:t>
            </w:r>
            <w:proofErr w:type="spellEnd"/>
            <w:r w:rsidRPr="00045F9A">
              <w:rPr>
                <w:rFonts w:ascii="Avenir Book" w:hAnsi="Avenir Book"/>
                <w:lang w:val="fr-FR"/>
              </w:rPr>
              <w:t xml:space="preserve">, </w:t>
            </w:r>
            <w:proofErr w:type="spellStart"/>
            <w:r w:rsidRPr="00045F9A">
              <w:rPr>
                <w:rFonts w:ascii="Avenir Book" w:hAnsi="Avenir Book"/>
                <w:lang w:val="fr-FR"/>
              </w:rPr>
              <w:t>eficiente</w:t>
            </w:r>
            <w:proofErr w:type="spellEnd"/>
            <w:r w:rsidRPr="00045F9A">
              <w:rPr>
                <w:rFonts w:ascii="Avenir Book" w:hAnsi="Avenir Book"/>
                <w:lang w:val="fr-FR"/>
              </w:rPr>
              <w:t xml:space="preserve">, </w:t>
            </w:r>
            <w:proofErr w:type="spellStart"/>
            <w:r w:rsidRPr="00045F9A">
              <w:rPr>
                <w:rFonts w:ascii="Avenir Book" w:hAnsi="Avenir Book"/>
                <w:lang w:val="fr-FR"/>
              </w:rPr>
              <w:t>impulsado</w:t>
            </w:r>
            <w:proofErr w:type="spellEnd"/>
            <w:r w:rsidRPr="00045F9A">
              <w:rPr>
                <w:rFonts w:ascii="Avenir Book" w:hAnsi="Avenir Book"/>
                <w:lang w:val="fr-FR"/>
              </w:rPr>
              <w:t xml:space="preserve"> con </w:t>
            </w:r>
            <w:proofErr w:type="spellStart"/>
            <w:r w:rsidRPr="00045F9A">
              <w:rPr>
                <w:rFonts w:ascii="Avenir Book" w:hAnsi="Avenir Book"/>
                <w:lang w:val="fr-FR"/>
              </w:rPr>
              <w:t>energía</w:t>
            </w:r>
            <w:proofErr w:type="spellEnd"/>
            <w:r w:rsidRPr="00045F9A">
              <w:rPr>
                <w:rFonts w:ascii="Avenir Book" w:hAnsi="Avenir Book"/>
                <w:lang w:val="fr-FR"/>
              </w:rPr>
              <w:t xml:space="preserve"> </w:t>
            </w:r>
            <w:proofErr w:type="spellStart"/>
            <w:r w:rsidRPr="00045F9A">
              <w:rPr>
                <w:rFonts w:ascii="Avenir Book" w:hAnsi="Avenir Book"/>
                <w:lang w:val="fr-FR"/>
              </w:rPr>
              <w:t>renovable</w:t>
            </w:r>
            <w:proofErr w:type="spellEnd"/>
            <w:r w:rsidRPr="00045F9A">
              <w:rPr>
                <w:rFonts w:ascii="Avenir Book" w:hAnsi="Avenir Book"/>
                <w:lang w:val="fr-FR"/>
              </w:rPr>
              <w:t xml:space="preserve"> y </w:t>
            </w:r>
            <w:proofErr w:type="spellStart"/>
            <w:r w:rsidRPr="00045F9A">
              <w:rPr>
                <w:rFonts w:ascii="Avenir Book" w:hAnsi="Avenir Book"/>
                <w:lang w:val="fr-FR"/>
              </w:rPr>
              <w:t>accesible</w:t>
            </w:r>
            <w:proofErr w:type="spellEnd"/>
            <w:r w:rsidRPr="00045F9A">
              <w:rPr>
                <w:rFonts w:ascii="Avenir Book" w:hAnsi="Avenir Book"/>
                <w:lang w:val="fr-FR"/>
              </w:rPr>
              <w:t xml:space="preserve"> para </w:t>
            </w:r>
            <w:proofErr w:type="spellStart"/>
            <w:r w:rsidRPr="00045F9A">
              <w:rPr>
                <w:rFonts w:ascii="Avenir Book" w:hAnsi="Avenir Book"/>
                <w:lang w:val="fr-FR"/>
              </w:rPr>
              <w:t>todas</w:t>
            </w:r>
            <w:proofErr w:type="spellEnd"/>
            <w:r w:rsidRPr="00045F9A">
              <w:rPr>
                <w:rFonts w:ascii="Avenir Book" w:hAnsi="Avenir Book"/>
                <w:lang w:val="fr-FR"/>
              </w:rPr>
              <w:t xml:space="preserve"> las </w:t>
            </w:r>
            <w:proofErr w:type="spellStart"/>
            <w:r w:rsidRPr="00045F9A">
              <w:rPr>
                <w:rFonts w:ascii="Avenir Book" w:hAnsi="Avenir Book"/>
                <w:lang w:val="fr-FR"/>
              </w:rPr>
              <w:t>personas</w:t>
            </w:r>
            <w:proofErr w:type="spellEnd"/>
            <w:r w:rsidRPr="00045F9A">
              <w:rPr>
                <w:rFonts w:ascii="Avenir Book" w:hAnsi="Avenir Book"/>
                <w:lang w:val="fr-FR"/>
              </w:rPr>
              <w:t xml:space="preserve">, </w:t>
            </w:r>
            <w:proofErr w:type="spellStart"/>
            <w:r w:rsidRPr="00045F9A">
              <w:rPr>
                <w:rFonts w:ascii="Avenir Book" w:hAnsi="Avenir Book"/>
                <w:lang w:val="fr-FR"/>
              </w:rPr>
              <w:t>incluyendo</w:t>
            </w:r>
            <w:proofErr w:type="spellEnd"/>
            <w:r w:rsidRPr="00045F9A">
              <w:rPr>
                <w:rFonts w:ascii="Avenir Book" w:hAnsi="Avenir Book"/>
                <w:lang w:val="fr-FR"/>
              </w:rPr>
              <w:t xml:space="preserve"> </w:t>
            </w:r>
            <w:proofErr w:type="spellStart"/>
            <w:r w:rsidRPr="00DE4FBA">
              <w:rPr>
                <w:rFonts w:ascii="Avenir Book" w:hAnsi="Avenir Book"/>
                <w:u w:val="single"/>
                <w:lang w:val="fr-FR"/>
              </w:rPr>
              <w:t>aquellas</w:t>
            </w:r>
            <w:proofErr w:type="spellEnd"/>
            <w:r w:rsidRPr="00DE4FBA">
              <w:rPr>
                <w:rFonts w:ascii="Avenir Book" w:hAnsi="Avenir Book"/>
                <w:u w:val="single"/>
                <w:lang w:val="fr-FR"/>
              </w:rPr>
              <w:t xml:space="preserve"> con </w:t>
            </w:r>
            <w:proofErr w:type="spellStart"/>
            <w:proofErr w:type="gramStart"/>
            <w:r w:rsidRPr="00DE4FBA">
              <w:rPr>
                <w:rFonts w:ascii="Avenir Book" w:hAnsi="Avenir Book"/>
                <w:u w:val="single"/>
                <w:lang w:val="fr-FR"/>
              </w:rPr>
              <w:t>discapacidades</w:t>
            </w:r>
            <w:proofErr w:type="spellEnd"/>
            <w:r w:rsidRPr="00045F9A">
              <w:rPr>
                <w:rFonts w:ascii="Avenir Book" w:hAnsi="Avenir Book"/>
                <w:lang w:val="fr-FR"/>
              </w:rPr>
              <w:t>;</w:t>
            </w:r>
            <w:proofErr w:type="gramEnd"/>
            <w:r w:rsidRPr="00045F9A">
              <w:rPr>
                <w:rFonts w:ascii="Avenir Book" w:hAnsi="Avenir Book"/>
                <w:lang w:val="fr-FR"/>
              </w:rPr>
              <w:t xml:space="preserve"> con </w:t>
            </w:r>
            <w:proofErr w:type="spellStart"/>
            <w:r w:rsidRPr="00045F9A">
              <w:rPr>
                <w:rFonts w:ascii="Avenir Book" w:hAnsi="Avenir Book"/>
                <w:lang w:val="fr-FR"/>
              </w:rPr>
              <w:t>una</w:t>
            </w:r>
            <w:proofErr w:type="spellEnd"/>
            <w:r w:rsidRPr="00045F9A">
              <w:rPr>
                <w:rFonts w:ascii="Avenir Book" w:hAnsi="Avenir Book"/>
                <w:lang w:val="fr-FR"/>
              </w:rPr>
              <w:t xml:space="preserve"> </w:t>
            </w:r>
            <w:proofErr w:type="spellStart"/>
            <w:r w:rsidRPr="00045F9A">
              <w:rPr>
                <w:rFonts w:ascii="Avenir Book" w:hAnsi="Avenir Book"/>
                <w:lang w:val="fr-FR"/>
              </w:rPr>
              <w:t>flota</w:t>
            </w:r>
            <w:proofErr w:type="spellEnd"/>
            <w:r w:rsidRPr="00045F9A">
              <w:rPr>
                <w:rFonts w:ascii="Avenir Book" w:hAnsi="Avenir Book"/>
                <w:lang w:val="fr-FR"/>
              </w:rPr>
              <w:t xml:space="preserve"> de </w:t>
            </w:r>
            <w:proofErr w:type="spellStart"/>
            <w:r w:rsidRPr="00045F9A">
              <w:rPr>
                <w:rFonts w:ascii="Avenir Book" w:hAnsi="Avenir Book"/>
                <w:lang w:val="fr-FR"/>
              </w:rPr>
              <w:t>vehículos</w:t>
            </w:r>
            <w:proofErr w:type="spellEnd"/>
            <w:r w:rsidRPr="00045F9A">
              <w:rPr>
                <w:rFonts w:ascii="Avenir Book" w:hAnsi="Avenir Book"/>
                <w:lang w:val="fr-FR"/>
              </w:rPr>
              <w:t xml:space="preserve"> </w:t>
            </w:r>
            <w:proofErr w:type="spellStart"/>
            <w:r w:rsidRPr="00045F9A">
              <w:rPr>
                <w:rFonts w:ascii="Avenir Book" w:hAnsi="Avenir Book"/>
                <w:lang w:val="fr-FR"/>
              </w:rPr>
              <w:t>ligeros</w:t>
            </w:r>
            <w:proofErr w:type="spellEnd"/>
            <w:r w:rsidRPr="00045F9A">
              <w:rPr>
                <w:rFonts w:ascii="Avenir Book" w:hAnsi="Avenir Book"/>
                <w:lang w:val="fr-FR"/>
              </w:rPr>
              <w:t xml:space="preserve"> </w:t>
            </w:r>
            <w:proofErr w:type="spellStart"/>
            <w:r w:rsidRPr="00045F9A">
              <w:rPr>
                <w:rFonts w:ascii="Avenir Book" w:hAnsi="Avenir Book"/>
                <w:lang w:val="fr-FR"/>
              </w:rPr>
              <w:t>cero</w:t>
            </w:r>
            <w:proofErr w:type="spellEnd"/>
            <w:r w:rsidRPr="00045F9A">
              <w:rPr>
                <w:rFonts w:ascii="Avenir Book" w:hAnsi="Avenir Book"/>
                <w:lang w:val="fr-FR"/>
              </w:rPr>
              <w:t xml:space="preserve"> </w:t>
            </w:r>
            <w:proofErr w:type="spellStart"/>
            <w:r w:rsidRPr="00045F9A">
              <w:rPr>
                <w:rFonts w:ascii="Avenir Book" w:hAnsi="Avenir Book"/>
                <w:lang w:val="fr-FR"/>
              </w:rPr>
              <w:t>emisiones</w:t>
            </w:r>
            <w:proofErr w:type="spellEnd"/>
            <w:r w:rsidRPr="00045F9A">
              <w:rPr>
                <w:rFonts w:ascii="Avenir Book" w:hAnsi="Avenir Book"/>
                <w:lang w:val="fr-FR"/>
              </w:rPr>
              <w:t xml:space="preserve"> y un transporte de </w:t>
            </w:r>
            <w:proofErr w:type="spellStart"/>
            <w:r w:rsidRPr="00045F9A">
              <w:rPr>
                <w:rFonts w:ascii="Avenir Book" w:hAnsi="Avenir Book"/>
                <w:lang w:val="fr-FR"/>
              </w:rPr>
              <w:t>carga</w:t>
            </w:r>
            <w:proofErr w:type="spellEnd"/>
            <w:r w:rsidRPr="00045F9A">
              <w:rPr>
                <w:rFonts w:ascii="Avenir Book" w:hAnsi="Avenir Book"/>
                <w:lang w:val="fr-FR"/>
              </w:rPr>
              <w:t xml:space="preserve"> </w:t>
            </w:r>
            <w:proofErr w:type="spellStart"/>
            <w:r w:rsidRPr="00045F9A">
              <w:rPr>
                <w:rFonts w:ascii="Avenir Book" w:hAnsi="Avenir Book"/>
                <w:lang w:val="fr-FR"/>
              </w:rPr>
              <w:t>eficiente</w:t>
            </w:r>
            <w:proofErr w:type="spellEnd"/>
            <w:r w:rsidRPr="00045F9A">
              <w:rPr>
                <w:rFonts w:ascii="Avenir Book" w:hAnsi="Avenir Book"/>
                <w:lang w:val="fr-FR"/>
              </w:rPr>
              <w:t>” (p. 17)</w:t>
            </w:r>
          </w:p>
          <w:p w14:paraId="6B1EBCB2" w14:textId="56335124" w:rsidR="00E934F1" w:rsidRPr="00045F9A" w:rsidRDefault="00E934F1" w:rsidP="00487761">
            <w:pPr>
              <w:rPr>
                <w:rFonts w:ascii="Avenir Book" w:hAnsi="Avenir Book"/>
                <w:lang w:val="fr-FR"/>
              </w:rPr>
            </w:pPr>
          </w:p>
          <w:p w14:paraId="09BCA374" w14:textId="077E526F" w:rsidR="00E934F1" w:rsidRPr="00045F9A" w:rsidRDefault="00E934F1" w:rsidP="00487761">
            <w:pPr>
              <w:rPr>
                <w:rFonts w:ascii="Avenir Book" w:hAnsi="Avenir Book"/>
                <w:lang w:val="fr-FR"/>
              </w:rPr>
            </w:pPr>
            <w:r w:rsidRPr="00045F9A">
              <w:rPr>
                <w:rFonts w:ascii="Avenir Book" w:hAnsi="Avenir Book"/>
                <w:lang w:val="fr-FR"/>
              </w:rPr>
              <w:t xml:space="preserve">“A partir </w:t>
            </w:r>
            <w:proofErr w:type="spellStart"/>
            <w:r w:rsidRPr="00045F9A">
              <w:rPr>
                <w:rFonts w:ascii="Avenir Book" w:hAnsi="Avenir Book"/>
                <w:lang w:val="fr-FR"/>
              </w:rPr>
              <w:t>del</w:t>
            </w:r>
            <w:proofErr w:type="spellEnd"/>
            <w:r w:rsidRPr="00045F9A">
              <w:rPr>
                <w:rFonts w:ascii="Avenir Book" w:hAnsi="Avenir Book"/>
                <w:lang w:val="fr-FR"/>
              </w:rPr>
              <w:t xml:space="preserve"> 2021, el </w:t>
            </w:r>
            <w:proofErr w:type="spellStart"/>
            <w:r w:rsidRPr="00045F9A">
              <w:rPr>
                <w:rFonts w:ascii="Avenir Book" w:hAnsi="Avenir Book"/>
                <w:lang w:val="fr-FR"/>
              </w:rPr>
              <w:t>país</w:t>
            </w:r>
            <w:proofErr w:type="spellEnd"/>
            <w:r w:rsidRPr="00045F9A">
              <w:rPr>
                <w:rFonts w:ascii="Avenir Book" w:hAnsi="Avenir Book"/>
                <w:lang w:val="fr-FR"/>
              </w:rPr>
              <w:t xml:space="preserve"> </w:t>
            </w:r>
            <w:proofErr w:type="spellStart"/>
            <w:r w:rsidRPr="00045F9A">
              <w:rPr>
                <w:rFonts w:ascii="Avenir Book" w:hAnsi="Avenir Book"/>
                <w:lang w:val="fr-FR"/>
              </w:rPr>
              <w:t>desarrollará</w:t>
            </w:r>
            <w:proofErr w:type="spellEnd"/>
            <w:r w:rsidRPr="00045F9A">
              <w:rPr>
                <w:rFonts w:ascii="Avenir Book" w:hAnsi="Avenir Book"/>
                <w:lang w:val="fr-FR"/>
              </w:rPr>
              <w:t xml:space="preserve"> </w:t>
            </w:r>
            <w:proofErr w:type="spellStart"/>
            <w:r w:rsidRPr="00045F9A">
              <w:rPr>
                <w:rFonts w:ascii="Avenir Book" w:hAnsi="Avenir Book"/>
                <w:lang w:val="fr-FR"/>
              </w:rPr>
              <w:t>espacios</w:t>
            </w:r>
            <w:proofErr w:type="spellEnd"/>
            <w:r w:rsidRPr="00045F9A">
              <w:rPr>
                <w:rFonts w:ascii="Avenir Book" w:hAnsi="Avenir Book"/>
                <w:lang w:val="fr-FR"/>
              </w:rPr>
              <w:t xml:space="preserve"> de </w:t>
            </w:r>
            <w:proofErr w:type="spellStart"/>
            <w:r w:rsidRPr="00045F9A">
              <w:rPr>
                <w:rFonts w:ascii="Avenir Book" w:hAnsi="Avenir Book"/>
                <w:lang w:val="fr-FR"/>
              </w:rPr>
              <w:t>diálogo</w:t>
            </w:r>
            <w:proofErr w:type="spellEnd"/>
            <w:r w:rsidRPr="00045F9A">
              <w:rPr>
                <w:rFonts w:ascii="Avenir Book" w:hAnsi="Avenir Book"/>
                <w:lang w:val="fr-FR"/>
              </w:rPr>
              <w:t xml:space="preserve"> y </w:t>
            </w:r>
            <w:proofErr w:type="spellStart"/>
            <w:r w:rsidRPr="00045F9A">
              <w:rPr>
                <w:rFonts w:ascii="Avenir Book" w:hAnsi="Avenir Book"/>
                <w:lang w:val="fr-FR"/>
              </w:rPr>
              <w:t>participación</w:t>
            </w:r>
            <w:proofErr w:type="spellEnd"/>
            <w:r w:rsidRPr="00045F9A">
              <w:rPr>
                <w:rFonts w:ascii="Avenir Book" w:hAnsi="Avenir Book"/>
                <w:lang w:val="fr-FR"/>
              </w:rPr>
              <w:t xml:space="preserve">, tanto </w:t>
            </w:r>
            <w:proofErr w:type="spellStart"/>
            <w:r w:rsidRPr="00045F9A">
              <w:rPr>
                <w:rFonts w:ascii="Avenir Book" w:hAnsi="Avenir Book"/>
                <w:lang w:val="fr-FR"/>
              </w:rPr>
              <w:t>virtuales</w:t>
            </w:r>
            <w:proofErr w:type="spellEnd"/>
            <w:r w:rsidRPr="00045F9A">
              <w:rPr>
                <w:rFonts w:ascii="Avenir Book" w:hAnsi="Avenir Book"/>
                <w:lang w:val="fr-FR"/>
              </w:rPr>
              <w:t xml:space="preserve"> </w:t>
            </w:r>
            <w:proofErr w:type="spellStart"/>
            <w:r w:rsidRPr="00045F9A">
              <w:rPr>
                <w:rFonts w:ascii="Avenir Book" w:hAnsi="Avenir Book"/>
                <w:lang w:val="fr-FR"/>
              </w:rPr>
              <w:lastRenderedPageBreak/>
              <w:t>como</w:t>
            </w:r>
            <w:proofErr w:type="spellEnd"/>
            <w:r w:rsidRPr="00045F9A">
              <w:rPr>
                <w:rFonts w:ascii="Avenir Book" w:hAnsi="Avenir Book"/>
                <w:lang w:val="fr-FR"/>
              </w:rPr>
              <w:t xml:space="preserve"> </w:t>
            </w:r>
            <w:proofErr w:type="spellStart"/>
            <w:r w:rsidRPr="00045F9A">
              <w:rPr>
                <w:rFonts w:ascii="Avenir Book" w:hAnsi="Avenir Book"/>
                <w:lang w:val="fr-FR"/>
              </w:rPr>
              <w:t>presenciales</w:t>
            </w:r>
            <w:proofErr w:type="spellEnd"/>
            <w:r w:rsidRPr="00045F9A">
              <w:rPr>
                <w:rFonts w:ascii="Avenir Book" w:hAnsi="Avenir Book"/>
                <w:lang w:val="fr-FR"/>
              </w:rPr>
              <w:t xml:space="preserve"> para </w:t>
            </w:r>
            <w:proofErr w:type="spellStart"/>
            <w:r w:rsidRPr="00045F9A">
              <w:rPr>
                <w:rFonts w:ascii="Avenir Book" w:hAnsi="Avenir Book"/>
                <w:lang w:val="fr-FR"/>
              </w:rPr>
              <w:t>grupos</w:t>
            </w:r>
            <w:proofErr w:type="spellEnd"/>
            <w:r w:rsidRPr="00045F9A">
              <w:rPr>
                <w:rFonts w:ascii="Avenir Book" w:hAnsi="Avenir Book"/>
                <w:lang w:val="fr-FR"/>
              </w:rPr>
              <w:t xml:space="preserve"> </w:t>
            </w:r>
            <w:proofErr w:type="spellStart"/>
            <w:r w:rsidRPr="00045F9A">
              <w:rPr>
                <w:rFonts w:ascii="Avenir Book" w:hAnsi="Avenir Book"/>
                <w:lang w:val="fr-FR"/>
              </w:rPr>
              <w:t>particularmente</w:t>
            </w:r>
            <w:proofErr w:type="spellEnd"/>
            <w:r w:rsidRPr="00045F9A">
              <w:rPr>
                <w:rFonts w:ascii="Avenir Book" w:hAnsi="Avenir Book"/>
                <w:lang w:val="fr-FR"/>
              </w:rPr>
              <w:t xml:space="preserve"> </w:t>
            </w:r>
            <w:proofErr w:type="spellStart"/>
            <w:r w:rsidRPr="00045F9A">
              <w:rPr>
                <w:rFonts w:ascii="Avenir Book" w:hAnsi="Avenir Book"/>
                <w:lang w:val="fr-FR"/>
              </w:rPr>
              <w:t>vulnerabilizados</w:t>
            </w:r>
            <w:proofErr w:type="spellEnd"/>
            <w:r w:rsidRPr="00045F9A">
              <w:rPr>
                <w:rFonts w:ascii="Avenir Book" w:hAnsi="Avenir Book"/>
                <w:lang w:val="fr-FR"/>
              </w:rPr>
              <w:t xml:space="preserve"> ante el </w:t>
            </w:r>
            <w:proofErr w:type="spellStart"/>
            <w:r w:rsidRPr="00045F9A">
              <w:rPr>
                <w:rFonts w:ascii="Avenir Book" w:hAnsi="Avenir Book"/>
                <w:lang w:val="fr-FR"/>
              </w:rPr>
              <w:t>cambio</w:t>
            </w:r>
            <w:proofErr w:type="spellEnd"/>
            <w:r w:rsidRPr="00045F9A">
              <w:rPr>
                <w:rFonts w:ascii="Avenir Book" w:hAnsi="Avenir Book"/>
                <w:lang w:val="fr-FR"/>
              </w:rPr>
              <w:t xml:space="preserve"> </w:t>
            </w:r>
            <w:proofErr w:type="spellStart"/>
            <w:r w:rsidRPr="00045F9A">
              <w:rPr>
                <w:rFonts w:ascii="Avenir Book" w:hAnsi="Avenir Book"/>
                <w:lang w:val="fr-FR"/>
              </w:rPr>
              <w:t>climático</w:t>
            </w:r>
            <w:proofErr w:type="spellEnd"/>
            <w:r w:rsidRPr="00045F9A">
              <w:rPr>
                <w:rFonts w:ascii="Avenir Book" w:hAnsi="Avenir Book"/>
                <w:lang w:val="fr-FR"/>
              </w:rPr>
              <w:t xml:space="preserve">, </w:t>
            </w:r>
            <w:proofErr w:type="spellStart"/>
            <w:r w:rsidRPr="00045F9A">
              <w:rPr>
                <w:rFonts w:ascii="Avenir Book" w:hAnsi="Avenir Book"/>
                <w:lang w:val="fr-FR"/>
              </w:rPr>
              <w:t>incluyendo</w:t>
            </w:r>
            <w:proofErr w:type="spellEnd"/>
            <w:r w:rsidRPr="00045F9A">
              <w:rPr>
                <w:rFonts w:ascii="Avenir Book" w:hAnsi="Avenir Book"/>
                <w:lang w:val="fr-FR"/>
              </w:rPr>
              <w:t xml:space="preserve"> a la </w:t>
            </w:r>
            <w:proofErr w:type="spellStart"/>
            <w:r w:rsidRPr="00045F9A">
              <w:rPr>
                <w:rFonts w:ascii="Avenir Book" w:hAnsi="Avenir Book"/>
                <w:lang w:val="fr-FR"/>
              </w:rPr>
              <w:t>comunidad</w:t>
            </w:r>
            <w:proofErr w:type="spellEnd"/>
            <w:r w:rsidRPr="00045F9A">
              <w:rPr>
                <w:rFonts w:ascii="Avenir Book" w:hAnsi="Avenir Book"/>
                <w:lang w:val="fr-FR"/>
              </w:rPr>
              <w:t xml:space="preserve"> </w:t>
            </w:r>
            <w:proofErr w:type="spellStart"/>
            <w:r w:rsidRPr="00045F9A">
              <w:rPr>
                <w:rFonts w:ascii="Avenir Book" w:hAnsi="Avenir Book"/>
                <w:lang w:val="fr-FR"/>
              </w:rPr>
              <w:t>Afrodescendiente</w:t>
            </w:r>
            <w:proofErr w:type="spellEnd"/>
            <w:r w:rsidRPr="00045F9A">
              <w:rPr>
                <w:rFonts w:ascii="Avenir Book" w:hAnsi="Avenir Book"/>
                <w:lang w:val="fr-FR"/>
              </w:rPr>
              <w:t xml:space="preserve">, </w:t>
            </w:r>
            <w:proofErr w:type="spellStart"/>
            <w:r w:rsidRPr="00045F9A">
              <w:rPr>
                <w:rFonts w:ascii="Avenir Book" w:hAnsi="Avenir Book"/>
                <w:lang w:val="fr-FR"/>
              </w:rPr>
              <w:t>grupos</w:t>
            </w:r>
            <w:proofErr w:type="spellEnd"/>
            <w:r w:rsidRPr="00045F9A">
              <w:rPr>
                <w:rFonts w:ascii="Avenir Book" w:hAnsi="Avenir Book"/>
                <w:lang w:val="fr-FR"/>
              </w:rPr>
              <w:t xml:space="preserve"> </w:t>
            </w:r>
            <w:proofErr w:type="spellStart"/>
            <w:r w:rsidRPr="00045F9A">
              <w:rPr>
                <w:rFonts w:ascii="Avenir Book" w:hAnsi="Avenir Book"/>
                <w:lang w:val="fr-FR"/>
              </w:rPr>
              <w:t>organizados</w:t>
            </w:r>
            <w:proofErr w:type="spellEnd"/>
            <w:r w:rsidRPr="00045F9A">
              <w:rPr>
                <w:rFonts w:ascii="Avenir Book" w:hAnsi="Avenir Book"/>
                <w:lang w:val="fr-FR"/>
              </w:rPr>
              <w:t xml:space="preserve"> de </w:t>
            </w:r>
            <w:proofErr w:type="spellStart"/>
            <w:r w:rsidRPr="00045F9A">
              <w:rPr>
                <w:rFonts w:ascii="Avenir Book" w:hAnsi="Avenir Book"/>
                <w:lang w:val="fr-FR"/>
              </w:rPr>
              <w:t>mujeres</w:t>
            </w:r>
            <w:proofErr w:type="spellEnd"/>
            <w:r w:rsidRPr="00045F9A">
              <w:rPr>
                <w:rFonts w:ascii="Avenir Book" w:hAnsi="Avenir Book"/>
                <w:lang w:val="fr-FR"/>
              </w:rPr>
              <w:t xml:space="preserve">, </w:t>
            </w:r>
            <w:proofErr w:type="spellStart"/>
            <w:r w:rsidRPr="00045F9A">
              <w:rPr>
                <w:rFonts w:ascii="Avenir Book" w:hAnsi="Avenir Book"/>
                <w:lang w:val="fr-FR"/>
              </w:rPr>
              <w:t>juventudes</w:t>
            </w:r>
            <w:proofErr w:type="spellEnd"/>
            <w:r w:rsidRPr="00045F9A">
              <w:rPr>
                <w:rFonts w:ascii="Avenir Book" w:hAnsi="Avenir Book"/>
                <w:lang w:val="fr-FR"/>
              </w:rPr>
              <w:t xml:space="preserve">, </w:t>
            </w:r>
            <w:proofErr w:type="spellStart"/>
            <w:r w:rsidRPr="00045F9A">
              <w:rPr>
                <w:rFonts w:ascii="Avenir Book" w:hAnsi="Avenir Book"/>
                <w:lang w:val="fr-FR"/>
              </w:rPr>
              <w:t>comunidad</w:t>
            </w:r>
            <w:proofErr w:type="spellEnd"/>
            <w:r w:rsidRPr="00045F9A">
              <w:rPr>
                <w:rFonts w:ascii="Avenir Book" w:hAnsi="Avenir Book"/>
                <w:lang w:val="fr-FR"/>
              </w:rPr>
              <w:t xml:space="preserve"> </w:t>
            </w:r>
            <w:proofErr w:type="spellStart"/>
            <w:r w:rsidRPr="00045F9A">
              <w:rPr>
                <w:rFonts w:ascii="Avenir Book" w:hAnsi="Avenir Book"/>
                <w:lang w:val="fr-FR"/>
              </w:rPr>
              <w:t>transexual</w:t>
            </w:r>
            <w:proofErr w:type="spellEnd"/>
            <w:r w:rsidRPr="00045F9A">
              <w:rPr>
                <w:rFonts w:ascii="Avenir Book" w:hAnsi="Avenir Book"/>
                <w:lang w:val="fr-FR"/>
              </w:rPr>
              <w:t xml:space="preserve">, Pueblos </w:t>
            </w:r>
            <w:proofErr w:type="spellStart"/>
            <w:r w:rsidRPr="00045F9A">
              <w:rPr>
                <w:rFonts w:ascii="Avenir Book" w:hAnsi="Avenir Book"/>
                <w:lang w:val="fr-FR"/>
              </w:rPr>
              <w:t>Indígenas</w:t>
            </w:r>
            <w:proofErr w:type="spellEnd"/>
            <w:r w:rsidRPr="00045F9A">
              <w:rPr>
                <w:rFonts w:ascii="Avenir Book" w:hAnsi="Avenir Book"/>
                <w:lang w:val="fr-FR"/>
              </w:rPr>
              <w:t xml:space="preserve">, </w:t>
            </w:r>
            <w:proofErr w:type="spellStart"/>
            <w:r w:rsidRPr="00DE4FBA">
              <w:rPr>
                <w:rFonts w:ascii="Avenir Book" w:hAnsi="Avenir Book"/>
                <w:u w:val="single"/>
                <w:lang w:val="fr-FR"/>
              </w:rPr>
              <w:t>personas</w:t>
            </w:r>
            <w:proofErr w:type="spellEnd"/>
            <w:r w:rsidRPr="00DE4FBA">
              <w:rPr>
                <w:rFonts w:ascii="Avenir Book" w:hAnsi="Avenir Book"/>
                <w:u w:val="single"/>
                <w:lang w:val="fr-FR"/>
              </w:rPr>
              <w:t xml:space="preserve"> con </w:t>
            </w:r>
            <w:proofErr w:type="spellStart"/>
            <w:r w:rsidRPr="00DE4FBA">
              <w:rPr>
                <w:rFonts w:ascii="Avenir Book" w:hAnsi="Avenir Book"/>
                <w:u w:val="single"/>
                <w:lang w:val="fr-FR"/>
              </w:rPr>
              <w:t>discapacidad</w:t>
            </w:r>
            <w:proofErr w:type="spellEnd"/>
            <w:r w:rsidRPr="00045F9A">
              <w:rPr>
                <w:rFonts w:ascii="Avenir Book" w:hAnsi="Avenir Book"/>
                <w:lang w:val="fr-FR"/>
              </w:rPr>
              <w:t xml:space="preserve"> y </w:t>
            </w:r>
            <w:proofErr w:type="spellStart"/>
            <w:r w:rsidRPr="00045F9A">
              <w:rPr>
                <w:rFonts w:ascii="Avenir Book" w:hAnsi="Avenir Book"/>
                <w:lang w:val="fr-FR"/>
              </w:rPr>
              <w:t>personas</w:t>
            </w:r>
            <w:proofErr w:type="spellEnd"/>
            <w:r w:rsidRPr="00045F9A">
              <w:rPr>
                <w:rFonts w:ascii="Avenir Book" w:hAnsi="Avenir Book"/>
                <w:lang w:val="fr-FR"/>
              </w:rPr>
              <w:t xml:space="preserve"> </w:t>
            </w:r>
            <w:proofErr w:type="spellStart"/>
            <w:r w:rsidRPr="00045F9A">
              <w:rPr>
                <w:rFonts w:ascii="Avenir Book" w:hAnsi="Avenir Book"/>
                <w:lang w:val="fr-FR"/>
              </w:rPr>
              <w:t>adultas</w:t>
            </w:r>
            <w:proofErr w:type="spellEnd"/>
            <w:r w:rsidRPr="00045F9A">
              <w:rPr>
                <w:rFonts w:ascii="Avenir Book" w:hAnsi="Avenir Book"/>
                <w:lang w:val="fr-FR"/>
              </w:rPr>
              <w:t xml:space="preserve"> </w:t>
            </w:r>
            <w:proofErr w:type="spellStart"/>
            <w:r w:rsidRPr="00045F9A">
              <w:rPr>
                <w:rFonts w:ascii="Avenir Book" w:hAnsi="Avenir Book"/>
                <w:lang w:val="fr-FR"/>
              </w:rPr>
              <w:t>mayores</w:t>
            </w:r>
            <w:proofErr w:type="spellEnd"/>
            <w:r w:rsidRPr="00045F9A">
              <w:rPr>
                <w:rFonts w:ascii="Avenir Book" w:hAnsi="Avenir Book"/>
                <w:lang w:val="fr-FR"/>
              </w:rPr>
              <w:t xml:space="preserve"> de </w:t>
            </w:r>
            <w:proofErr w:type="spellStart"/>
            <w:r w:rsidRPr="00045F9A">
              <w:rPr>
                <w:rFonts w:ascii="Avenir Book" w:hAnsi="Avenir Book"/>
                <w:lang w:val="fr-FR"/>
              </w:rPr>
              <w:t>manera</w:t>
            </w:r>
            <w:proofErr w:type="spellEnd"/>
            <w:r w:rsidRPr="00045F9A">
              <w:rPr>
                <w:rFonts w:ascii="Avenir Book" w:hAnsi="Avenir Book"/>
                <w:lang w:val="fr-FR"/>
              </w:rPr>
              <w:t xml:space="preserve"> </w:t>
            </w:r>
            <w:proofErr w:type="spellStart"/>
            <w:r w:rsidRPr="00045F9A">
              <w:rPr>
                <w:rFonts w:ascii="Avenir Book" w:hAnsi="Avenir Book"/>
                <w:lang w:val="fr-FR"/>
              </w:rPr>
              <w:t>apropiada</w:t>
            </w:r>
            <w:proofErr w:type="spellEnd"/>
            <w:r w:rsidRPr="00045F9A">
              <w:rPr>
                <w:rFonts w:ascii="Avenir Book" w:hAnsi="Avenir Book"/>
                <w:lang w:val="fr-FR"/>
              </w:rPr>
              <w:t xml:space="preserve"> y </w:t>
            </w:r>
            <w:proofErr w:type="spellStart"/>
            <w:r w:rsidRPr="00045F9A">
              <w:rPr>
                <w:rFonts w:ascii="Avenir Book" w:hAnsi="Avenir Book"/>
                <w:lang w:val="fr-FR"/>
              </w:rPr>
              <w:t>accesible</w:t>
            </w:r>
            <w:proofErr w:type="spellEnd"/>
            <w:r w:rsidRPr="00045F9A">
              <w:rPr>
                <w:rFonts w:ascii="Avenir Book" w:hAnsi="Avenir Book"/>
                <w:lang w:val="fr-FR"/>
              </w:rPr>
              <w:t xml:space="preserve"> a las </w:t>
            </w:r>
            <w:proofErr w:type="spellStart"/>
            <w:r w:rsidRPr="00045F9A">
              <w:rPr>
                <w:rFonts w:ascii="Avenir Book" w:hAnsi="Avenir Book"/>
                <w:lang w:val="fr-FR"/>
              </w:rPr>
              <w:t>realidades</w:t>
            </w:r>
            <w:proofErr w:type="spellEnd"/>
            <w:r w:rsidRPr="00045F9A">
              <w:rPr>
                <w:rFonts w:ascii="Avenir Book" w:hAnsi="Avenir Book"/>
                <w:lang w:val="fr-FR"/>
              </w:rPr>
              <w:t xml:space="preserve">, </w:t>
            </w:r>
            <w:proofErr w:type="spellStart"/>
            <w:r w:rsidRPr="00045F9A">
              <w:rPr>
                <w:rFonts w:ascii="Avenir Book" w:hAnsi="Avenir Book"/>
                <w:lang w:val="fr-FR"/>
              </w:rPr>
              <w:t>cosmovisiones</w:t>
            </w:r>
            <w:proofErr w:type="spellEnd"/>
            <w:r w:rsidRPr="00045F9A">
              <w:rPr>
                <w:rFonts w:ascii="Avenir Book" w:hAnsi="Avenir Book"/>
                <w:lang w:val="fr-FR"/>
              </w:rPr>
              <w:t xml:space="preserve"> y </w:t>
            </w:r>
            <w:proofErr w:type="spellStart"/>
            <w:r w:rsidRPr="00045F9A">
              <w:rPr>
                <w:rFonts w:ascii="Avenir Book" w:hAnsi="Avenir Book"/>
                <w:lang w:val="fr-FR"/>
              </w:rPr>
              <w:t>tradiciones</w:t>
            </w:r>
            <w:proofErr w:type="spellEnd"/>
            <w:r w:rsidRPr="00045F9A">
              <w:rPr>
                <w:rFonts w:ascii="Avenir Book" w:hAnsi="Avenir Book"/>
                <w:lang w:val="fr-FR"/>
              </w:rPr>
              <w:t xml:space="preserve"> de las </w:t>
            </w:r>
            <w:proofErr w:type="spellStart"/>
            <w:r w:rsidRPr="00045F9A">
              <w:rPr>
                <w:rFonts w:ascii="Avenir Book" w:hAnsi="Avenir Book"/>
                <w:lang w:val="fr-FR"/>
              </w:rPr>
              <w:t>distintas</w:t>
            </w:r>
            <w:proofErr w:type="spellEnd"/>
            <w:r w:rsidRPr="00045F9A">
              <w:rPr>
                <w:rFonts w:ascii="Avenir Book" w:hAnsi="Avenir Book"/>
                <w:lang w:val="fr-FR"/>
              </w:rPr>
              <w:t xml:space="preserve"> </w:t>
            </w:r>
            <w:proofErr w:type="spellStart"/>
            <w:r w:rsidRPr="00045F9A">
              <w:rPr>
                <w:rFonts w:ascii="Avenir Book" w:hAnsi="Avenir Book"/>
                <w:lang w:val="fr-FR"/>
              </w:rPr>
              <w:t>comunidades</w:t>
            </w:r>
            <w:proofErr w:type="spellEnd"/>
            <w:r w:rsidRPr="00045F9A">
              <w:rPr>
                <w:rFonts w:ascii="Avenir Book" w:hAnsi="Avenir Book"/>
                <w:lang w:val="fr-FR"/>
              </w:rPr>
              <w:t xml:space="preserve"> y </w:t>
            </w:r>
            <w:proofErr w:type="spellStart"/>
            <w:r w:rsidRPr="00045F9A">
              <w:rPr>
                <w:rFonts w:ascii="Avenir Book" w:hAnsi="Avenir Book"/>
                <w:lang w:val="fr-FR"/>
              </w:rPr>
              <w:t>poblaciónes</w:t>
            </w:r>
            <w:proofErr w:type="spellEnd"/>
            <w:r w:rsidRPr="00045F9A">
              <w:rPr>
                <w:rFonts w:ascii="Avenir Book" w:hAnsi="Avenir Book"/>
                <w:lang w:val="fr-FR"/>
              </w:rPr>
              <w:t>” (p. 50)</w:t>
            </w:r>
          </w:p>
          <w:p w14:paraId="142D1DDB" w14:textId="21DF1082" w:rsidR="00E934F1" w:rsidRPr="00045F9A" w:rsidRDefault="00E934F1" w:rsidP="00487761">
            <w:pPr>
              <w:rPr>
                <w:rFonts w:ascii="Avenir Book" w:hAnsi="Avenir Book"/>
                <w:lang w:val="fr-FR"/>
              </w:rPr>
            </w:pPr>
          </w:p>
          <w:p w14:paraId="05891CAD" w14:textId="242AF98A" w:rsidR="00E934F1" w:rsidRPr="00045F9A" w:rsidRDefault="00E934F1" w:rsidP="00487761">
            <w:pPr>
              <w:rPr>
                <w:rFonts w:ascii="Avenir Book" w:hAnsi="Avenir Book"/>
                <w:lang w:val="fr-FR"/>
              </w:rPr>
            </w:pPr>
            <w:r w:rsidRPr="00045F9A">
              <w:rPr>
                <w:rFonts w:ascii="Avenir Book" w:hAnsi="Avenir Book"/>
                <w:lang w:val="fr-FR"/>
              </w:rPr>
              <w:t xml:space="preserve">“Para el </w:t>
            </w:r>
            <w:proofErr w:type="spellStart"/>
            <w:r w:rsidRPr="00045F9A">
              <w:rPr>
                <w:rFonts w:ascii="Avenir Book" w:hAnsi="Avenir Book"/>
                <w:lang w:val="fr-FR"/>
              </w:rPr>
              <w:t>año</w:t>
            </w:r>
            <w:proofErr w:type="spellEnd"/>
            <w:r w:rsidRPr="00045F9A">
              <w:rPr>
                <w:rFonts w:ascii="Avenir Book" w:hAnsi="Avenir Book"/>
                <w:lang w:val="fr-FR"/>
              </w:rPr>
              <w:t xml:space="preserve"> 2030, el </w:t>
            </w:r>
            <w:proofErr w:type="spellStart"/>
            <w:r w:rsidRPr="00045F9A">
              <w:rPr>
                <w:rFonts w:ascii="Avenir Book" w:hAnsi="Avenir Book"/>
                <w:lang w:val="fr-FR"/>
              </w:rPr>
              <w:t>país</w:t>
            </w:r>
            <w:proofErr w:type="spellEnd"/>
            <w:r w:rsidRPr="00045F9A">
              <w:rPr>
                <w:rFonts w:ascii="Avenir Book" w:hAnsi="Avenir Book"/>
                <w:lang w:val="fr-FR"/>
              </w:rPr>
              <w:t xml:space="preserve"> </w:t>
            </w:r>
            <w:proofErr w:type="spellStart"/>
            <w:r w:rsidRPr="00045F9A">
              <w:rPr>
                <w:rFonts w:ascii="Avenir Book" w:hAnsi="Avenir Book"/>
                <w:lang w:val="fr-FR"/>
              </w:rPr>
              <w:t>dará</w:t>
            </w:r>
            <w:proofErr w:type="spellEnd"/>
            <w:r w:rsidRPr="00045F9A">
              <w:rPr>
                <w:rFonts w:ascii="Avenir Book" w:hAnsi="Avenir Book"/>
                <w:lang w:val="fr-FR"/>
              </w:rPr>
              <w:t xml:space="preserve"> </w:t>
            </w:r>
            <w:proofErr w:type="spellStart"/>
            <w:r w:rsidRPr="00045F9A">
              <w:rPr>
                <w:rFonts w:ascii="Avenir Book" w:hAnsi="Avenir Book"/>
                <w:lang w:val="fr-FR"/>
              </w:rPr>
              <w:t>seguimiento</w:t>
            </w:r>
            <w:proofErr w:type="spellEnd"/>
            <w:r w:rsidRPr="00045F9A">
              <w:rPr>
                <w:rFonts w:ascii="Avenir Book" w:hAnsi="Avenir Book"/>
                <w:lang w:val="fr-FR"/>
              </w:rPr>
              <w:t xml:space="preserve"> a los </w:t>
            </w:r>
            <w:proofErr w:type="spellStart"/>
            <w:r w:rsidRPr="00045F9A">
              <w:rPr>
                <w:rFonts w:ascii="Avenir Book" w:hAnsi="Avenir Book"/>
                <w:lang w:val="fr-FR"/>
              </w:rPr>
              <w:t>indicadores</w:t>
            </w:r>
            <w:proofErr w:type="spellEnd"/>
            <w:r w:rsidRPr="00045F9A">
              <w:rPr>
                <w:rFonts w:ascii="Avenir Book" w:hAnsi="Avenir Book"/>
                <w:lang w:val="fr-FR"/>
              </w:rPr>
              <w:t xml:space="preserve"> </w:t>
            </w:r>
            <w:proofErr w:type="spellStart"/>
            <w:r w:rsidRPr="00045F9A">
              <w:rPr>
                <w:rFonts w:ascii="Avenir Book" w:hAnsi="Avenir Book"/>
                <w:lang w:val="fr-FR"/>
              </w:rPr>
              <w:t>requeridos</w:t>
            </w:r>
            <w:proofErr w:type="spellEnd"/>
            <w:r w:rsidRPr="00045F9A">
              <w:rPr>
                <w:rFonts w:ascii="Avenir Book" w:hAnsi="Avenir Book"/>
                <w:lang w:val="fr-FR"/>
              </w:rPr>
              <w:t xml:space="preserve"> para </w:t>
            </w:r>
            <w:proofErr w:type="spellStart"/>
            <w:r w:rsidRPr="00045F9A">
              <w:rPr>
                <w:rFonts w:ascii="Avenir Book" w:hAnsi="Avenir Book"/>
                <w:lang w:val="fr-FR"/>
              </w:rPr>
              <w:t>garantizar</w:t>
            </w:r>
            <w:proofErr w:type="spellEnd"/>
            <w:r w:rsidRPr="00045F9A">
              <w:rPr>
                <w:rFonts w:ascii="Avenir Book" w:hAnsi="Avenir Book"/>
                <w:lang w:val="fr-FR"/>
              </w:rPr>
              <w:t xml:space="preserve"> la </w:t>
            </w:r>
            <w:proofErr w:type="spellStart"/>
            <w:r w:rsidRPr="00045F9A">
              <w:rPr>
                <w:rFonts w:ascii="Avenir Book" w:hAnsi="Avenir Book"/>
                <w:lang w:val="fr-FR"/>
              </w:rPr>
              <w:t>igualdad</w:t>
            </w:r>
            <w:proofErr w:type="spellEnd"/>
            <w:r w:rsidRPr="00045F9A">
              <w:rPr>
                <w:rFonts w:ascii="Avenir Book" w:hAnsi="Avenir Book"/>
                <w:lang w:val="fr-FR"/>
              </w:rPr>
              <w:t xml:space="preserve"> de </w:t>
            </w:r>
            <w:proofErr w:type="spellStart"/>
            <w:r w:rsidRPr="00045F9A">
              <w:rPr>
                <w:rFonts w:ascii="Avenir Book" w:hAnsi="Avenir Book"/>
                <w:lang w:val="fr-FR"/>
              </w:rPr>
              <w:t>género</w:t>
            </w:r>
            <w:proofErr w:type="spellEnd"/>
            <w:r w:rsidRPr="00045F9A">
              <w:rPr>
                <w:rFonts w:ascii="Avenir Book" w:hAnsi="Avenir Book"/>
                <w:lang w:val="fr-FR"/>
              </w:rPr>
              <w:t xml:space="preserve"> y el </w:t>
            </w:r>
            <w:proofErr w:type="spellStart"/>
            <w:r w:rsidRPr="00045F9A">
              <w:rPr>
                <w:rFonts w:ascii="Avenir Book" w:hAnsi="Avenir Book"/>
                <w:lang w:val="fr-FR"/>
              </w:rPr>
              <w:t>empoderamiento</w:t>
            </w:r>
            <w:proofErr w:type="spellEnd"/>
            <w:r w:rsidRPr="00045F9A">
              <w:rPr>
                <w:rFonts w:ascii="Avenir Book" w:hAnsi="Avenir Book"/>
                <w:lang w:val="fr-FR"/>
              </w:rPr>
              <w:t xml:space="preserve"> de la </w:t>
            </w:r>
            <w:proofErr w:type="spellStart"/>
            <w:r w:rsidRPr="00045F9A">
              <w:rPr>
                <w:rFonts w:ascii="Avenir Book" w:hAnsi="Avenir Book"/>
                <w:lang w:val="fr-FR"/>
              </w:rPr>
              <w:t>comunidad</w:t>
            </w:r>
            <w:proofErr w:type="spellEnd"/>
            <w:r w:rsidRPr="00045F9A">
              <w:rPr>
                <w:rFonts w:ascii="Avenir Book" w:hAnsi="Avenir Book"/>
                <w:lang w:val="fr-FR"/>
              </w:rPr>
              <w:t xml:space="preserve"> </w:t>
            </w:r>
            <w:proofErr w:type="spellStart"/>
            <w:r w:rsidRPr="00045F9A">
              <w:rPr>
                <w:rFonts w:ascii="Avenir Book" w:hAnsi="Avenir Book"/>
                <w:lang w:val="fr-FR"/>
              </w:rPr>
              <w:t>Afrodescendiente</w:t>
            </w:r>
            <w:proofErr w:type="spellEnd"/>
            <w:r w:rsidRPr="00045F9A">
              <w:rPr>
                <w:rFonts w:ascii="Avenir Book" w:hAnsi="Avenir Book"/>
                <w:lang w:val="fr-FR"/>
              </w:rPr>
              <w:t xml:space="preserve">, los </w:t>
            </w:r>
            <w:proofErr w:type="spellStart"/>
            <w:r w:rsidRPr="00045F9A">
              <w:rPr>
                <w:rFonts w:ascii="Avenir Book" w:hAnsi="Avenir Book"/>
                <w:lang w:val="fr-FR"/>
              </w:rPr>
              <w:t>grupos</w:t>
            </w:r>
            <w:proofErr w:type="spellEnd"/>
            <w:r w:rsidRPr="00045F9A">
              <w:rPr>
                <w:rFonts w:ascii="Avenir Book" w:hAnsi="Avenir Book"/>
                <w:lang w:val="fr-FR"/>
              </w:rPr>
              <w:t xml:space="preserve"> </w:t>
            </w:r>
            <w:proofErr w:type="spellStart"/>
            <w:r w:rsidRPr="00045F9A">
              <w:rPr>
                <w:rFonts w:ascii="Avenir Book" w:hAnsi="Avenir Book"/>
                <w:lang w:val="fr-FR"/>
              </w:rPr>
              <w:t>organizados</w:t>
            </w:r>
            <w:proofErr w:type="spellEnd"/>
            <w:r w:rsidRPr="00045F9A">
              <w:rPr>
                <w:rFonts w:ascii="Avenir Book" w:hAnsi="Avenir Book"/>
                <w:lang w:val="fr-FR"/>
              </w:rPr>
              <w:t xml:space="preserve"> de </w:t>
            </w:r>
            <w:proofErr w:type="spellStart"/>
            <w:r w:rsidRPr="00045F9A">
              <w:rPr>
                <w:rFonts w:ascii="Avenir Book" w:hAnsi="Avenir Book"/>
                <w:lang w:val="fr-FR"/>
              </w:rPr>
              <w:t>mujeres</w:t>
            </w:r>
            <w:proofErr w:type="spellEnd"/>
            <w:r w:rsidRPr="00045F9A">
              <w:rPr>
                <w:rFonts w:ascii="Avenir Book" w:hAnsi="Avenir Book"/>
                <w:lang w:val="fr-FR"/>
              </w:rPr>
              <w:t xml:space="preserve">, las </w:t>
            </w:r>
            <w:proofErr w:type="spellStart"/>
            <w:r w:rsidRPr="00045F9A">
              <w:rPr>
                <w:rFonts w:ascii="Avenir Book" w:hAnsi="Avenir Book"/>
                <w:lang w:val="fr-FR"/>
              </w:rPr>
              <w:t>juventudes</w:t>
            </w:r>
            <w:proofErr w:type="spellEnd"/>
            <w:r w:rsidRPr="00045F9A">
              <w:rPr>
                <w:rFonts w:ascii="Avenir Book" w:hAnsi="Avenir Book"/>
                <w:lang w:val="fr-FR"/>
              </w:rPr>
              <w:t xml:space="preserve">, la </w:t>
            </w:r>
            <w:proofErr w:type="spellStart"/>
            <w:r w:rsidRPr="00045F9A">
              <w:rPr>
                <w:rFonts w:ascii="Avenir Book" w:hAnsi="Avenir Book"/>
                <w:lang w:val="fr-FR"/>
              </w:rPr>
              <w:t>comunidad</w:t>
            </w:r>
            <w:proofErr w:type="spellEnd"/>
            <w:r w:rsidRPr="00045F9A">
              <w:rPr>
                <w:rFonts w:ascii="Avenir Book" w:hAnsi="Avenir Book"/>
                <w:lang w:val="fr-FR"/>
              </w:rPr>
              <w:t xml:space="preserve"> </w:t>
            </w:r>
            <w:proofErr w:type="spellStart"/>
            <w:r w:rsidRPr="00045F9A">
              <w:rPr>
                <w:rFonts w:ascii="Avenir Book" w:hAnsi="Avenir Book"/>
                <w:lang w:val="fr-FR"/>
              </w:rPr>
              <w:t>transexual</w:t>
            </w:r>
            <w:proofErr w:type="spellEnd"/>
            <w:r w:rsidRPr="00045F9A">
              <w:rPr>
                <w:rFonts w:ascii="Avenir Book" w:hAnsi="Avenir Book"/>
                <w:lang w:val="fr-FR"/>
              </w:rPr>
              <w:t xml:space="preserve">, los Pueblos </w:t>
            </w:r>
            <w:proofErr w:type="spellStart"/>
            <w:r w:rsidRPr="00045F9A">
              <w:rPr>
                <w:rFonts w:ascii="Avenir Book" w:hAnsi="Avenir Book"/>
                <w:lang w:val="fr-FR"/>
              </w:rPr>
              <w:t>Indígenas</w:t>
            </w:r>
            <w:proofErr w:type="spellEnd"/>
            <w:r w:rsidRPr="00045F9A">
              <w:rPr>
                <w:rFonts w:ascii="Avenir Book" w:hAnsi="Avenir Book"/>
                <w:lang w:val="fr-FR"/>
              </w:rPr>
              <w:t xml:space="preserve">, las </w:t>
            </w:r>
            <w:proofErr w:type="spellStart"/>
            <w:r w:rsidRPr="00DE4FBA">
              <w:rPr>
                <w:rFonts w:ascii="Avenir Book" w:hAnsi="Avenir Book"/>
                <w:u w:val="single"/>
                <w:lang w:val="fr-FR"/>
              </w:rPr>
              <w:t>personas</w:t>
            </w:r>
            <w:proofErr w:type="spellEnd"/>
            <w:r w:rsidRPr="00DE4FBA">
              <w:rPr>
                <w:rFonts w:ascii="Avenir Book" w:hAnsi="Avenir Book"/>
                <w:u w:val="single"/>
                <w:lang w:val="fr-FR"/>
              </w:rPr>
              <w:t xml:space="preserve"> con </w:t>
            </w:r>
            <w:proofErr w:type="spellStart"/>
            <w:r w:rsidRPr="00DE4FBA">
              <w:rPr>
                <w:rFonts w:ascii="Avenir Book" w:hAnsi="Avenir Book"/>
                <w:u w:val="single"/>
                <w:lang w:val="fr-FR"/>
              </w:rPr>
              <w:t>discapacidad</w:t>
            </w:r>
            <w:proofErr w:type="spellEnd"/>
            <w:r w:rsidRPr="00045F9A">
              <w:rPr>
                <w:rFonts w:ascii="Avenir Book" w:hAnsi="Avenir Book"/>
                <w:lang w:val="fr-FR"/>
              </w:rPr>
              <w:t xml:space="preserve"> y las </w:t>
            </w:r>
            <w:proofErr w:type="spellStart"/>
            <w:r w:rsidRPr="00045F9A">
              <w:rPr>
                <w:rFonts w:ascii="Avenir Book" w:hAnsi="Avenir Book"/>
                <w:lang w:val="fr-FR"/>
              </w:rPr>
              <w:t>personas</w:t>
            </w:r>
            <w:proofErr w:type="spellEnd"/>
            <w:r w:rsidRPr="00045F9A">
              <w:rPr>
                <w:rFonts w:ascii="Avenir Book" w:hAnsi="Avenir Book"/>
                <w:lang w:val="fr-FR"/>
              </w:rPr>
              <w:t xml:space="preserve"> </w:t>
            </w:r>
            <w:proofErr w:type="spellStart"/>
            <w:r w:rsidRPr="00045F9A">
              <w:rPr>
                <w:rFonts w:ascii="Avenir Book" w:hAnsi="Avenir Book"/>
                <w:lang w:val="fr-FR"/>
              </w:rPr>
              <w:t>adultas</w:t>
            </w:r>
            <w:proofErr w:type="spellEnd"/>
            <w:r w:rsidRPr="00045F9A">
              <w:rPr>
                <w:rFonts w:ascii="Avenir Book" w:hAnsi="Avenir Book"/>
                <w:lang w:val="fr-FR"/>
              </w:rPr>
              <w:t xml:space="preserve"> </w:t>
            </w:r>
            <w:proofErr w:type="spellStart"/>
            <w:r w:rsidRPr="00045F9A">
              <w:rPr>
                <w:rFonts w:ascii="Avenir Book" w:hAnsi="Avenir Book"/>
                <w:lang w:val="fr-FR"/>
              </w:rPr>
              <w:t>mayores</w:t>
            </w:r>
            <w:proofErr w:type="spellEnd"/>
            <w:r w:rsidRPr="00045F9A">
              <w:rPr>
                <w:rFonts w:ascii="Avenir Book" w:hAnsi="Avenir Book"/>
                <w:lang w:val="fr-FR"/>
              </w:rPr>
              <w:t xml:space="preserve"> en </w:t>
            </w:r>
            <w:proofErr w:type="gramStart"/>
            <w:r w:rsidRPr="00045F9A">
              <w:rPr>
                <w:rFonts w:ascii="Avenir Book" w:hAnsi="Avenir Book"/>
                <w:lang w:val="fr-FR"/>
              </w:rPr>
              <w:t>la agenda</w:t>
            </w:r>
            <w:proofErr w:type="gramEnd"/>
            <w:r w:rsidRPr="00045F9A">
              <w:rPr>
                <w:rFonts w:ascii="Avenir Book" w:hAnsi="Avenir Book"/>
                <w:lang w:val="fr-FR"/>
              </w:rPr>
              <w:t xml:space="preserve"> </w:t>
            </w:r>
            <w:proofErr w:type="spellStart"/>
            <w:r w:rsidRPr="00045F9A">
              <w:rPr>
                <w:rFonts w:ascii="Avenir Book" w:hAnsi="Avenir Book"/>
                <w:lang w:val="fr-FR"/>
              </w:rPr>
              <w:t>climática</w:t>
            </w:r>
            <w:proofErr w:type="spellEnd"/>
            <w:r w:rsidRPr="00045F9A">
              <w:rPr>
                <w:rFonts w:ascii="Avenir Book" w:hAnsi="Avenir Book"/>
                <w:lang w:val="fr-FR"/>
              </w:rPr>
              <w:t xml:space="preserve"> en los </w:t>
            </w:r>
            <w:proofErr w:type="spellStart"/>
            <w:r w:rsidRPr="00045F9A">
              <w:rPr>
                <w:rFonts w:ascii="Avenir Book" w:hAnsi="Avenir Book"/>
                <w:lang w:val="fr-FR"/>
              </w:rPr>
              <w:t>sectores</w:t>
            </w:r>
            <w:proofErr w:type="spellEnd"/>
            <w:r w:rsidRPr="00045F9A">
              <w:rPr>
                <w:rFonts w:ascii="Avenir Book" w:hAnsi="Avenir Book"/>
                <w:lang w:val="fr-FR"/>
              </w:rPr>
              <w:t xml:space="preserve"> de </w:t>
            </w:r>
            <w:proofErr w:type="spellStart"/>
            <w:r w:rsidRPr="00045F9A">
              <w:rPr>
                <w:rFonts w:ascii="Avenir Book" w:hAnsi="Avenir Book"/>
                <w:lang w:val="fr-FR"/>
              </w:rPr>
              <w:t>acción</w:t>
            </w:r>
            <w:proofErr w:type="spellEnd"/>
            <w:r w:rsidRPr="00045F9A">
              <w:rPr>
                <w:rFonts w:ascii="Avenir Book" w:hAnsi="Avenir Book"/>
                <w:lang w:val="fr-FR"/>
              </w:rPr>
              <w:t>” (p. 52)</w:t>
            </w:r>
          </w:p>
          <w:p w14:paraId="1FB3EB97" w14:textId="5461CC22" w:rsidR="00E934F1" w:rsidRPr="00045F9A" w:rsidRDefault="00E934F1" w:rsidP="00487761">
            <w:pPr>
              <w:rPr>
                <w:rFonts w:ascii="Avenir Book" w:hAnsi="Avenir Book"/>
                <w:lang w:val="fr-FR"/>
              </w:rPr>
            </w:pPr>
          </w:p>
          <w:p w14:paraId="4956412E" w14:textId="11C2C602" w:rsidR="00E934F1" w:rsidRPr="00045F9A" w:rsidRDefault="00E934F1" w:rsidP="00487761">
            <w:pPr>
              <w:rPr>
                <w:rFonts w:ascii="Avenir Book" w:hAnsi="Avenir Book"/>
                <w:lang w:val="fr-FR"/>
              </w:rPr>
            </w:pPr>
            <w:r w:rsidRPr="00045F9A">
              <w:rPr>
                <w:rFonts w:ascii="Avenir Book" w:hAnsi="Avenir Book"/>
                <w:lang w:val="fr-FR"/>
              </w:rPr>
              <w:t xml:space="preserve">“Para el </w:t>
            </w:r>
            <w:proofErr w:type="spellStart"/>
            <w:r w:rsidRPr="00045F9A">
              <w:rPr>
                <w:rFonts w:ascii="Avenir Book" w:hAnsi="Avenir Book"/>
                <w:lang w:val="fr-FR"/>
              </w:rPr>
              <w:t>año</w:t>
            </w:r>
            <w:proofErr w:type="spellEnd"/>
            <w:r w:rsidRPr="00045F9A">
              <w:rPr>
                <w:rFonts w:ascii="Avenir Book" w:hAnsi="Avenir Book"/>
                <w:lang w:val="fr-FR"/>
              </w:rPr>
              <w:t xml:space="preserve"> 2030 el </w:t>
            </w:r>
            <w:proofErr w:type="spellStart"/>
            <w:r w:rsidRPr="00045F9A">
              <w:rPr>
                <w:rFonts w:ascii="Avenir Book" w:hAnsi="Avenir Book"/>
                <w:lang w:val="fr-FR"/>
              </w:rPr>
              <w:t>país</w:t>
            </w:r>
            <w:proofErr w:type="spellEnd"/>
            <w:r w:rsidRPr="00045F9A">
              <w:rPr>
                <w:rFonts w:ascii="Avenir Book" w:hAnsi="Avenir Book"/>
                <w:lang w:val="fr-FR"/>
              </w:rPr>
              <w:t xml:space="preserve"> </w:t>
            </w:r>
            <w:proofErr w:type="spellStart"/>
            <w:r w:rsidRPr="00045F9A">
              <w:rPr>
                <w:rFonts w:ascii="Avenir Book" w:hAnsi="Avenir Book"/>
                <w:lang w:val="fr-FR"/>
              </w:rPr>
              <w:t>contará</w:t>
            </w:r>
            <w:proofErr w:type="spellEnd"/>
            <w:r w:rsidRPr="00045F9A">
              <w:rPr>
                <w:rFonts w:ascii="Avenir Book" w:hAnsi="Avenir Book"/>
                <w:lang w:val="fr-FR"/>
              </w:rPr>
              <w:t xml:space="preserve"> con </w:t>
            </w:r>
            <w:proofErr w:type="spellStart"/>
            <w:r w:rsidRPr="00045F9A">
              <w:rPr>
                <w:rFonts w:ascii="Avenir Book" w:hAnsi="Avenir Book"/>
                <w:lang w:val="fr-FR"/>
              </w:rPr>
              <w:t>datos</w:t>
            </w:r>
            <w:proofErr w:type="spellEnd"/>
            <w:r w:rsidRPr="00045F9A">
              <w:rPr>
                <w:rFonts w:ascii="Avenir Book" w:hAnsi="Avenir Book"/>
                <w:lang w:val="fr-FR"/>
              </w:rPr>
              <w:t xml:space="preserve"> </w:t>
            </w:r>
            <w:proofErr w:type="spellStart"/>
            <w:r w:rsidRPr="00045F9A">
              <w:rPr>
                <w:rFonts w:ascii="Avenir Book" w:hAnsi="Avenir Book"/>
                <w:lang w:val="fr-FR"/>
              </w:rPr>
              <w:t>diferenciados</w:t>
            </w:r>
            <w:proofErr w:type="spellEnd"/>
            <w:r w:rsidRPr="00045F9A">
              <w:rPr>
                <w:rFonts w:ascii="Avenir Book" w:hAnsi="Avenir Book"/>
                <w:lang w:val="fr-FR"/>
              </w:rPr>
              <w:t xml:space="preserve"> sobre la </w:t>
            </w:r>
            <w:proofErr w:type="spellStart"/>
            <w:r w:rsidRPr="00045F9A">
              <w:rPr>
                <w:rFonts w:ascii="Avenir Book" w:hAnsi="Avenir Book"/>
                <w:lang w:val="fr-FR"/>
              </w:rPr>
              <w:t>realidad</w:t>
            </w:r>
            <w:proofErr w:type="spellEnd"/>
            <w:r w:rsidRPr="00045F9A">
              <w:rPr>
                <w:rFonts w:ascii="Avenir Book" w:hAnsi="Avenir Book"/>
                <w:lang w:val="fr-FR"/>
              </w:rPr>
              <w:t xml:space="preserve"> de los </w:t>
            </w:r>
            <w:proofErr w:type="spellStart"/>
            <w:r w:rsidRPr="00045F9A">
              <w:rPr>
                <w:rFonts w:ascii="Avenir Book" w:hAnsi="Avenir Book"/>
                <w:lang w:val="fr-FR"/>
              </w:rPr>
              <w:t>grupos</w:t>
            </w:r>
            <w:proofErr w:type="spellEnd"/>
            <w:r w:rsidRPr="00045F9A">
              <w:rPr>
                <w:rFonts w:ascii="Avenir Book" w:hAnsi="Avenir Book"/>
                <w:lang w:val="fr-FR"/>
              </w:rPr>
              <w:t xml:space="preserve"> </w:t>
            </w:r>
            <w:proofErr w:type="spellStart"/>
            <w:r w:rsidRPr="00045F9A">
              <w:rPr>
                <w:rFonts w:ascii="Avenir Book" w:hAnsi="Avenir Book"/>
                <w:lang w:val="fr-FR"/>
              </w:rPr>
              <w:t>históricamente</w:t>
            </w:r>
            <w:proofErr w:type="spellEnd"/>
            <w:r w:rsidRPr="00045F9A">
              <w:rPr>
                <w:rFonts w:ascii="Avenir Book" w:hAnsi="Avenir Book"/>
                <w:lang w:val="fr-FR"/>
              </w:rPr>
              <w:t xml:space="preserve"> </w:t>
            </w:r>
            <w:proofErr w:type="spellStart"/>
            <w:r w:rsidRPr="00045F9A">
              <w:rPr>
                <w:rFonts w:ascii="Avenir Book" w:hAnsi="Avenir Book"/>
                <w:lang w:val="fr-FR"/>
              </w:rPr>
              <w:t>excluidos</w:t>
            </w:r>
            <w:proofErr w:type="spellEnd"/>
            <w:r w:rsidRPr="00045F9A">
              <w:rPr>
                <w:rFonts w:ascii="Avenir Book" w:hAnsi="Avenir Book"/>
                <w:lang w:val="fr-FR"/>
              </w:rPr>
              <w:t xml:space="preserve"> y </w:t>
            </w:r>
            <w:proofErr w:type="spellStart"/>
            <w:r w:rsidRPr="00045F9A">
              <w:rPr>
                <w:rFonts w:ascii="Avenir Book" w:hAnsi="Avenir Book"/>
                <w:lang w:val="fr-FR"/>
              </w:rPr>
              <w:t>más</w:t>
            </w:r>
            <w:proofErr w:type="spellEnd"/>
            <w:r w:rsidRPr="00045F9A">
              <w:rPr>
                <w:rFonts w:ascii="Avenir Book" w:hAnsi="Avenir Book"/>
                <w:lang w:val="fr-FR"/>
              </w:rPr>
              <w:t xml:space="preserve"> </w:t>
            </w:r>
            <w:proofErr w:type="spellStart"/>
            <w:r w:rsidRPr="00045F9A">
              <w:rPr>
                <w:rFonts w:ascii="Avenir Book" w:hAnsi="Avenir Book"/>
                <w:lang w:val="fr-FR"/>
              </w:rPr>
              <w:t>vulnerabilizados</w:t>
            </w:r>
            <w:proofErr w:type="spellEnd"/>
            <w:r w:rsidRPr="00045F9A">
              <w:rPr>
                <w:rFonts w:ascii="Avenir Book" w:hAnsi="Avenir Book"/>
                <w:lang w:val="fr-FR"/>
              </w:rPr>
              <w:t xml:space="preserve"> ante los </w:t>
            </w:r>
            <w:proofErr w:type="spellStart"/>
            <w:r w:rsidRPr="00045F9A">
              <w:rPr>
                <w:rFonts w:ascii="Avenir Book" w:hAnsi="Avenir Book"/>
                <w:lang w:val="fr-FR"/>
              </w:rPr>
              <w:t>efectos</w:t>
            </w:r>
            <w:proofErr w:type="spellEnd"/>
            <w:r w:rsidRPr="00045F9A">
              <w:rPr>
                <w:rFonts w:ascii="Avenir Book" w:hAnsi="Avenir Book"/>
                <w:lang w:val="fr-FR"/>
              </w:rPr>
              <w:t xml:space="preserve"> </w:t>
            </w:r>
            <w:proofErr w:type="spellStart"/>
            <w:r w:rsidRPr="00045F9A">
              <w:rPr>
                <w:rFonts w:ascii="Avenir Book" w:hAnsi="Avenir Book"/>
                <w:lang w:val="fr-FR"/>
              </w:rPr>
              <w:t>del</w:t>
            </w:r>
            <w:proofErr w:type="spellEnd"/>
            <w:r w:rsidRPr="00045F9A">
              <w:rPr>
                <w:rFonts w:ascii="Avenir Book" w:hAnsi="Avenir Book"/>
                <w:lang w:val="fr-FR"/>
              </w:rPr>
              <w:t xml:space="preserve"> </w:t>
            </w:r>
            <w:proofErr w:type="spellStart"/>
            <w:r w:rsidRPr="00045F9A">
              <w:rPr>
                <w:rFonts w:ascii="Avenir Book" w:hAnsi="Avenir Book"/>
                <w:lang w:val="fr-FR"/>
              </w:rPr>
              <w:t>cambio</w:t>
            </w:r>
            <w:proofErr w:type="spellEnd"/>
            <w:r w:rsidRPr="00045F9A">
              <w:rPr>
                <w:rFonts w:ascii="Avenir Book" w:hAnsi="Avenir Book"/>
                <w:lang w:val="fr-FR"/>
              </w:rPr>
              <w:t xml:space="preserve"> </w:t>
            </w:r>
            <w:proofErr w:type="spellStart"/>
            <w:r w:rsidRPr="00045F9A">
              <w:rPr>
                <w:rFonts w:ascii="Avenir Book" w:hAnsi="Avenir Book"/>
                <w:lang w:val="fr-FR"/>
              </w:rPr>
              <w:t>climático</w:t>
            </w:r>
            <w:proofErr w:type="spellEnd"/>
            <w:r w:rsidRPr="00045F9A">
              <w:rPr>
                <w:rFonts w:ascii="Avenir Book" w:hAnsi="Avenir Book"/>
                <w:lang w:val="fr-FR"/>
              </w:rPr>
              <w:t xml:space="preserve"> </w:t>
            </w:r>
            <w:proofErr w:type="spellStart"/>
            <w:r w:rsidRPr="00045F9A">
              <w:rPr>
                <w:rFonts w:ascii="Avenir Book" w:hAnsi="Avenir Book"/>
                <w:lang w:val="fr-FR"/>
              </w:rPr>
              <w:t>incluyendo</w:t>
            </w:r>
            <w:proofErr w:type="spellEnd"/>
            <w:r w:rsidRPr="00045F9A">
              <w:rPr>
                <w:rFonts w:ascii="Avenir Book" w:hAnsi="Avenir Book"/>
                <w:lang w:val="fr-FR"/>
              </w:rPr>
              <w:t xml:space="preserve"> </w:t>
            </w:r>
            <w:proofErr w:type="spellStart"/>
            <w:r w:rsidRPr="00045F9A">
              <w:rPr>
                <w:rFonts w:ascii="Avenir Book" w:hAnsi="Avenir Book"/>
                <w:lang w:val="fr-FR"/>
              </w:rPr>
              <w:t>como</w:t>
            </w:r>
            <w:proofErr w:type="spellEnd"/>
            <w:r w:rsidRPr="00045F9A">
              <w:rPr>
                <w:rFonts w:ascii="Avenir Book" w:hAnsi="Avenir Book"/>
                <w:lang w:val="fr-FR"/>
              </w:rPr>
              <w:t xml:space="preserve"> </w:t>
            </w:r>
            <w:proofErr w:type="spellStart"/>
            <w:r w:rsidRPr="00045F9A">
              <w:rPr>
                <w:rFonts w:ascii="Avenir Book" w:hAnsi="Avenir Book"/>
                <w:lang w:val="fr-FR"/>
              </w:rPr>
              <w:t>mínimo</w:t>
            </w:r>
            <w:proofErr w:type="spellEnd"/>
            <w:r w:rsidRPr="00045F9A">
              <w:rPr>
                <w:rFonts w:ascii="Avenir Book" w:hAnsi="Avenir Book"/>
                <w:lang w:val="fr-FR"/>
              </w:rPr>
              <w:t xml:space="preserve"> a la </w:t>
            </w:r>
            <w:proofErr w:type="spellStart"/>
            <w:r w:rsidRPr="00045F9A">
              <w:rPr>
                <w:rFonts w:ascii="Avenir Book" w:hAnsi="Avenir Book"/>
                <w:lang w:val="fr-FR"/>
              </w:rPr>
              <w:t>comunidad</w:t>
            </w:r>
            <w:proofErr w:type="spellEnd"/>
            <w:r w:rsidRPr="00045F9A">
              <w:rPr>
                <w:rFonts w:ascii="Avenir Book" w:hAnsi="Avenir Book"/>
                <w:lang w:val="fr-FR"/>
              </w:rPr>
              <w:t xml:space="preserve"> </w:t>
            </w:r>
            <w:proofErr w:type="spellStart"/>
            <w:r w:rsidRPr="00045F9A">
              <w:rPr>
                <w:rFonts w:ascii="Avenir Book" w:hAnsi="Avenir Book"/>
                <w:lang w:val="fr-FR"/>
              </w:rPr>
              <w:t>Afrodescendiente</w:t>
            </w:r>
            <w:proofErr w:type="spellEnd"/>
            <w:r w:rsidRPr="00045F9A">
              <w:rPr>
                <w:rFonts w:ascii="Avenir Book" w:hAnsi="Avenir Book"/>
                <w:lang w:val="fr-FR"/>
              </w:rPr>
              <w:t xml:space="preserve">, </w:t>
            </w:r>
            <w:proofErr w:type="spellStart"/>
            <w:r w:rsidRPr="00045F9A">
              <w:rPr>
                <w:rFonts w:ascii="Avenir Book" w:hAnsi="Avenir Book"/>
                <w:lang w:val="fr-FR"/>
              </w:rPr>
              <w:t>grupos</w:t>
            </w:r>
            <w:proofErr w:type="spellEnd"/>
            <w:r w:rsidRPr="00045F9A">
              <w:rPr>
                <w:rFonts w:ascii="Avenir Book" w:hAnsi="Avenir Book"/>
                <w:lang w:val="fr-FR"/>
              </w:rPr>
              <w:t xml:space="preserve"> </w:t>
            </w:r>
            <w:proofErr w:type="spellStart"/>
            <w:r w:rsidRPr="00045F9A">
              <w:rPr>
                <w:rFonts w:ascii="Avenir Book" w:hAnsi="Avenir Book"/>
                <w:lang w:val="fr-FR"/>
              </w:rPr>
              <w:t>organizados</w:t>
            </w:r>
            <w:proofErr w:type="spellEnd"/>
            <w:r w:rsidRPr="00045F9A">
              <w:rPr>
                <w:rFonts w:ascii="Avenir Book" w:hAnsi="Avenir Book"/>
                <w:lang w:val="fr-FR"/>
              </w:rPr>
              <w:t xml:space="preserve"> de </w:t>
            </w:r>
            <w:proofErr w:type="spellStart"/>
            <w:r w:rsidRPr="00045F9A">
              <w:rPr>
                <w:rFonts w:ascii="Avenir Book" w:hAnsi="Avenir Book"/>
                <w:lang w:val="fr-FR"/>
              </w:rPr>
              <w:t>mujeres</w:t>
            </w:r>
            <w:proofErr w:type="spellEnd"/>
            <w:r w:rsidRPr="00045F9A">
              <w:rPr>
                <w:rFonts w:ascii="Avenir Book" w:hAnsi="Avenir Book"/>
                <w:lang w:val="fr-FR"/>
              </w:rPr>
              <w:t xml:space="preserve">, </w:t>
            </w:r>
            <w:proofErr w:type="spellStart"/>
            <w:r w:rsidRPr="00045F9A">
              <w:rPr>
                <w:rFonts w:ascii="Avenir Book" w:hAnsi="Avenir Book"/>
                <w:lang w:val="fr-FR"/>
              </w:rPr>
              <w:t>juventudes</w:t>
            </w:r>
            <w:proofErr w:type="spellEnd"/>
            <w:r w:rsidRPr="00045F9A">
              <w:rPr>
                <w:rFonts w:ascii="Avenir Book" w:hAnsi="Avenir Book"/>
                <w:lang w:val="fr-FR"/>
              </w:rPr>
              <w:t xml:space="preserve">, </w:t>
            </w:r>
            <w:proofErr w:type="spellStart"/>
            <w:r w:rsidRPr="00045F9A">
              <w:rPr>
                <w:rFonts w:ascii="Avenir Book" w:hAnsi="Avenir Book"/>
                <w:lang w:val="fr-FR"/>
              </w:rPr>
              <w:t>comunidad</w:t>
            </w:r>
            <w:proofErr w:type="spellEnd"/>
            <w:r w:rsidRPr="00045F9A">
              <w:rPr>
                <w:rFonts w:ascii="Avenir Book" w:hAnsi="Avenir Book"/>
                <w:lang w:val="fr-FR"/>
              </w:rPr>
              <w:t xml:space="preserve"> </w:t>
            </w:r>
            <w:proofErr w:type="spellStart"/>
            <w:r w:rsidRPr="00045F9A">
              <w:rPr>
                <w:rFonts w:ascii="Avenir Book" w:hAnsi="Avenir Book"/>
                <w:lang w:val="fr-FR"/>
              </w:rPr>
              <w:t>transexual</w:t>
            </w:r>
            <w:proofErr w:type="spellEnd"/>
            <w:r w:rsidRPr="00045F9A">
              <w:rPr>
                <w:rFonts w:ascii="Avenir Book" w:hAnsi="Avenir Book"/>
                <w:lang w:val="fr-FR"/>
              </w:rPr>
              <w:t xml:space="preserve">, Pueblos </w:t>
            </w:r>
            <w:proofErr w:type="spellStart"/>
            <w:r w:rsidRPr="00045F9A">
              <w:rPr>
                <w:rFonts w:ascii="Avenir Book" w:hAnsi="Avenir Book"/>
                <w:lang w:val="fr-FR"/>
              </w:rPr>
              <w:t>Indígenas</w:t>
            </w:r>
            <w:proofErr w:type="spellEnd"/>
            <w:r w:rsidRPr="00045F9A">
              <w:rPr>
                <w:rFonts w:ascii="Avenir Book" w:hAnsi="Avenir Book"/>
                <w:lang w:val="fr-FR"/>
              </w:rPr>
              <w:t xml:space="preserve">, </w:t>
            </w:r>
            <w:proofErr w:type="spellStart"/>
            <w:r w:rsidRPr="00DE4FBA">
              <w:rPr>
                <w:rFonts w:ascii="Avenir Book" w:hAnsi="Avenir Book"/>
                <w:u w:val="single"/>
                <w:lang w:val="fr-FR"/>
              </w:rPr>
              <w:t>personas</w:t>
            </w:r>
            <w:proofErr w:type="spellEnd"/>
            <w:r w:rsidRPr="00DE4FBA">
              <w:rPr>
                <w:rFonts w:ascii="Avenir Book" w:hAnsi="Avenir Book"/>
                <w:u w:val="single"/>
                <w:lang w:val="fr-FR"/>
              </w:rPr>
              <w:t xml:space="preserve"> con </w:t>
            </w:r>
            <w:proofErr w:type="spellStart"/>
            <w:r w:rsidRPr="00DE4FBA">
              <w:rPr>
                <w:rFonts w:ascii="Avenir Book" w:hAnsi="Avenir Book"/>
                <w:u w:val="single"/>
                <w:lang w:val="fr-FR"/>
              </w:rPr>
              <w:t>discapacidad</w:t>
            </w:r>
            <w:proofErr w:type="spellEnd"/>
            <w:r w:rsidRPr="00045F9A">
              <w:rPr>
                <w:rFonts w:ascii="Avenir Book" w:hAnsi="Avenir Book"/>
                <w:lang w:val="fr-FR"/>
              </w:rPr>
              <w:t xml:space="preserve"> y </w:t>
            </w:r>
            <w:proofErr w:type="spellStart"/>
            <w:r w:rsidRPr="00045F9A">
              <w:rPr>
                <w:rFonts w:ascii="Avenir Book" w:hAnsi="Avenir Book"/>
                <w:lang w:val="fr-FR"/>
              </w:rPr>
              <w:t>personas</w:t>
            </w:r>
            <w:proofErr w:type="spellEnd"/>
            <w:r w:rsidRPr="00045F9A">
              <w:rPr>
                <w:rFonts w:ascii="Avenir Book" w:hAnsi="Avenir Book"/>
                <w:lang w:val="fr-FR"/>
              </w:rPr>
              <w:t xml:space="preserve"> </w:t>
            </w:r>
            <w:proofErr w:type="spellStart"/>
            <w:r w:rsidRPr="00045F9A">
              <w:rPr>
                <w:rFonts w:ascii="Avenir Book" w:hAnsi="Avenir Book"/>
                <w:lang w:val="fr-FR"/>
              </w:rPr>
              <w:t>adultas</w:t>
            </w:r>
            <w:proofErr w:type="spellEnd"/>
            <w:r w:rsidRPr="00045F9A">
              <w:rPr>
                <w:rFonts w:ascii="Avenir Book" w:hAnsi="Avenir Book"/>
                <w:lang w:val="fr-FR"/>
              </w:rPr>
              <w:t xml:space="preserve"> </w:t>
            </w:r>
            <w:proofErr w:type="spellStart"/>
            <w:r w:rsidRPr="00045F9A">
              <w:rPr>
                <w:rFonts w:ascii="Avenir Book" w:hAnsi="Avenir Book"/>
                <w:lang w:val="fr-FR"/>
              </w:rPr>
              <w:t>mayores</w:t>
            </w:r>
            <w:proofErr w:type="spellEnd"/>
            <w:r w:rsidRPr="00045F9A">
              <w:rPr>
                <w:rFonts w:ascii="Avenir Book" w:hAnsi="Avenir Book"/>
                <w:lang w:val="fr-FR"/>
              </w:rPr>
              <w:t>” (p. 53)</w:t>
            </w:r>
          </w:p>
        </w:tc>
      </w:tr>
      <w:tr w:rsidR="00E934F1" w:rsidRPr="00045F9A" w14:paraId="0DFB16A9" w14:textId="77777777" w:rsidTr="00DE4FBA">
        <w:tc>
          <w:tcPr>
            <w:tcW w:w="1670" w:type="dxa"/>
          </w:tcPr>
          <w:p w14:paraId="25A18B0A" w14:textId="4BC55D21" w:rsidR="00E934F1" w:rsidRPr="00045F9A" w:rsidRDefault="004F2182" w:rsidP="00487761">
            <w:pPr>
              <w:rPr>
                <w:rFonts w:ascii="Avenir Book" w:hAnsi="Avenir Book"/>
              </w:rPr>
            </w:pPr>
            <w:r w:rsidRPr="00045F9A">
              <w:rPr>
                <w:rFonts w:ascii="Avenir Book" w:hAnsi="Avenir Book"/>
              </w:rPr>
              <w:t>Dominica</w:t>
            </w:r>
          </w:p>
        </w:tc>
        <w:tc>
          <w:tcPr>
            <w:tcW w:w="2541" w:type="dxa"/>
          </w:tcPr>
          <w:p w14:paraId="415FB7BA" w14:textId="2961D1D7" w:rsidR="00E934F1" w:rsidRPr="00045F9A" w:rsidRDefault="001F2A2A" w:rsidP="00487761">
            <w:pPr>
              <w:rPr>
                <w:rFonts w:ascii="Avenir Book" w:hAnsi="Avenir Book"/>
              </w:rPr>
            </w:pPr>
            <w:r w:rsidRPr="00045F9A">
              <w:rPr>
                <w:rFonts w:ascii="Avenir Book" w:hAnsi="Avenir Book"/>
              </w:rPr>
              <w:t>Updated Nationally Determined Contribution, 2022.</w:t>
            </w:r>
          </w:p>
        </w:tc>
        <w:tc>
          <w:tcPr>
            <w:tcW w:w="5282" w:type="dxa"/>
          </w:tcPr>
          <w:p w14:paraId="4A04D285" w14:textId="2EA8471E" w:rsidR="001F2A2A" w:rsidRPr="00045F9A" w:rsidRDefault="001F2A2A" w:rsidP="001F2A2A">
            <w:pPr>
              <w:rPr>
                <w:rFonts w:ascii="Avenir Book" w:hAnsi="Avenir Book"/>
              </w:rPr>
            </w:pPr>
            <w:r w:rsidRPr="00045F9A">
              <w:rPr>
                <w:rFonts w:ascii="Avenir Book" w:hAnsi="Avenir Book"/>
              </w:rPr>
              <w:t xml:space="preserve">“The Government of Dominica recognises that women, as well as vulnerable groups (elderly, </w:t>
            </w:r>
            <w:r w:rsidRPr="00DE4FBA">
              <w:rPr>
                <w:rFonts w:ascii="Avenir Book" w:hAnsi="Avenir Book"/>
                <w:u w:val="single"/>
              </w:rPr>
              <w:t>disabled</w:t>
            </w:r>
            <w:r w:rsidRPr="00045F9A">
              <w:rPr>
                <w:rFonts w:ascii="Avenir Book" w:hAnsi="Avenir Book"/>
              </w:rPr>
              <w:t xml:space="preserve"> etc.) are disproportionately affected by the negative impacts of climate change, while at the same time represent an underexploited and, in some instances, untapped resource. In this regard, important steps have been taken to harness the </w:t>
            </w:r>
            <w:r w:rsidRPr="00045F9A">
              <w:rPr>
                <w:rFonts w:ascii="Avenir Book" w:hAnsi="Avenir Book"/>
              </w:rPr>
              <w:lastRenderedPageBreak/>
              <w:t xml:space="preserve">knowledge, </w:t>
            </w:r>
            <w:proofErr w:type="gramStart"/>
            <w:r w:rsidRPr="00045F9A">
              <w:rPr>
                <w:rFonts w:ascii="Avenir Book" w:hAnsi="Avenir Book"/>
              </w:rPr>
              <w:t>strength</w:t>
            </w:r>
            <w:proofErr w:type="gramEnd"/>
            <w:r w:rsidRPr="00045F9A">
              <w:rPr>
                <w:rFonts w:ascii="Avenir Book" w:hAnsi="Avenir Book"/>
              </w:rPr>
              <w:t xml:space="preserve"> and contributions of all people, understand the gender-differentiated impacts of climate change, empower all persons regardless of gender to manage and respond to climate risks through the development of a draft NDC Gender Mainstreaming Roadmap (GMR).  (p.21</w:t>
            </w:r>
            <w:proofErr w:type="gramStart"/>
            <w:r w:rsidRPr="00045F9A">
              <w:rPr>
                <w:rFonts w:ascii="Avenir Book" w:hAnsi="Avenir Book"/>
              </w:rPr>
              <w:t>) ;</w:t>
            </w:r>
            <w:proofErr w:type="gramEnd"/>
            <w:r w:rsidRPr="00045F9A">
              <w:rPr>
                <w:rFonts w:ascii="Avenir Book" w:hAnsi="Avenir Book"/>
              </w:rPr>
              <w:t xml:space="preserve"> Dominica is striving for multi-sectoral and multi-level adaptation across all</w:t>
            </w:r>
          </w:p>
          <w:p w14:paraId="10184426" w14:textId="533EF538" w:rsidR="00E934F1" w:rsidRPr="00045F9A" w:rsidRDefault="001F2A2A" w:rsidP="001F2A2A">
            <w:pPr>
              <w:rPr>
                <w:rFonts w:ascii="Avenir Book" w:hAnsi="Avenir Book"/>
              </w:rPr>
            </w:pPr>
            <w:r w:rsidRPr="00045F9A">
              <w:rPr>
                <w:rFonts w:ascii="Avenir Book" w:hAnsi="Avenir Book"/>
              </w:rPr>
              <w:t xml:space="preserve">segments of society, </w:t>
            </w:r>
            <w:proofErr w:type="gramStart"/>
            <w:r w:rsidRPr="00045F9A">
              <w:rPr>
                <w:rFonts w:ascii="Avenir Book" w:hAnsi="Avenir Book"/>
              </w:rPr>
              <w:t>giving particular consideration to</w:t>
            </w:r>
            <w:proofErr w:type="gramEnd"/>
            <w:r w:rsidRPr="00045F9A">
              <w:rPr>
                <w:rFonts w:ascii="Avenir Book" w:hAnsi="Avenir Book"/>
              </w:rPr>
              <w:t xml:space="preserve"> vulnerable groups - the poor, </w:t>
            </w:r>
            <w:r w:rsidRPr="00DE4FBA">
              <w:rPr>
                <w:rFonts w:ascii="Avenir Book" w:hAnsi="Avenir Book"/>
                <w:u w:val="single"/>
              </w:rPr>
              <w:t>disabled</w:t>
            </w:r>
            <w:r w:rsidRPr="00045F9A">
              <w:rPr>
                <w:rFonts w:ascii="Avenir Book" w:hAnsi="Avenir Book"/>
              </w:rPr>
              <w:t>, elderly and Kalinago community; as well as gender disparities.” (p.78)</w:t>
            </w:r>
          </w:p>
        </w:tc>
      </w:tr>
      <w:tr w:rsidR="004F2182" w:rsidRPr="00045F9A" w14:paraId="4951B7A5" w14:textId="77777777" w:rsidTr="00DE4FBA">
        <w:tc>
          <w:tcPr>
            <w:tcW w:w="1670" w:type="dxa"/>
          </w:tcPr>
          <w:p w14:paraId="3FECBF26" w14:textId="75EE96DB" w:rsidR="004F2182" w:rsidRPr="00045F9A" w:rsidRDefault="004F2182" w:rsidP="00487761">
            <w:pPr>
              <w:rPr>
                <w:rFonts w:ascii="Avenir Book" w:hAnsi="Avenir Book"/>
              </w:rPr>
            </w:pPr>
            <w:r w:rsidRPr="00045F9A">
              <w:rPr>
                <w:rFonts w:ascii="Avenir Book" w:hAnsi="Avenir Book"/>
              </w:rPr>
              <w:t>Eswatini</w:t>
            </w:r>
          </w:p>
        </w:tc>
        <w:tc>
          <w:tcPr>
            <w:tcW w:w="2541" w:type="dxa"/>
          </w:tcPr>
          <w:p w14:paraId="786DF981" w14:textId="74ED7498" w:rsidR="004F2182" w:rsidRPr="00045F9A" w:rsidRDefault="004F2182" w:rsidP="00487761">
            <w:pPr>
              <w:rPr>
                <w:rFonts w:ascii="Avenir Book" w:hAnsi="Avenir Book"/>
              </w:rPr>
            </w:pPr>
            <w:proofErr w:type="spellStart"/>
            <w:r w:rsidRPr="00045F9A">
              <w:rPr>
                <w:rFonts w:ascii="Avenir Book" w:hAnsi="Avenir Book"/>
              </w:rPr>
              <w:t>Kindom</w:t>
            </w:r>
            <w:proofErr w:type="spellEnd"/>
            <w:r w:rsidRPr="00045F9A">
              <w:rPr>
                <w:rFonts w:ascii="Avenir Book" w:hAnsi="Avenir Book"/>
              </w:rPr>
              <w:t xml:space="preserve"> of Eswatini, Update of the Nationally Determined Contributions, 2021.</w:t>
            </w:r>
          </w:p>
        </w:tc>
        <w:tc>
          <w:tcPr>
            <w:tcW w:w="5282" w:type="dxa"/>
          </w:tcPr>
          <w:p w14:paraId="2E09CEDD" w14:textId="5DB37681" w:rsidR="004F2182" w:rsidRPr="00045F9A" w:rsidRDefault="004F2182" w:rsidP="00487761">
            <w:pPr>
              <w:rPr>
                <w:rFonts w:ascii="Avenir Book" w:hAnsi="Avenir Book"/>
              </w:rPr>
            </w:pPr>
            <w:r w:rsidRPr="00045F9A">
              <w:rPr>
                <w:rFonts w:ascii="Avenir Book" w:hAnsi="Avenir Book"/>
              </w:rPr>
              <w:t>“</w:t>
            </w:r>
            <w:r w:rsidRPr="00045F9A">
              <w:rPr>
                <w:rFonts w:ascii="Avenir Book" w:eastAsia="Georgia" w:hAnsi="Avenir Book"/>
                <w:color w:val="000000"/>
              </w:rPr>
              <w:t xml:space="preserve">Eswatini has recognized several such vulnerable groups such as women, LGBTQI, rural population, elderly, </w:t>
            </w:r>
            <w:r w:rsidRPr="00DE4FBA">
              <w:rPr>
                <w:rFonts w:ascii="Avenir Book" w:eastAsia="Georgia" w:hAnsi="Avenir Book"/>
                <w:color w:val="000000"/>
                <w:u w:val="single"/>
              </w:rPr>
              <w:t>disabled</w:t>
            </w:r>
            <w:r w:rsidRPr="00045F9A">
              <w:rPr>
                <w:rFonts w:ascii="Avenir Book" w:eastAsia="Georgia" w:hAnsi="Avenir Book"/>
                <w:color w:val="000000"/>
              </w:rPr>
              <w:t xml:space="preserve"> and youth to name a few. The interests of these vulnerable groups are protected through a series of cross cutting actions” (p. 8)</w:t>
            </w:r>
          </w:p>
        </w:tc>
      </w:tr>
      <w:tr w:rsidR="00426084" w:rsidRPr="00045F9A" w14:paraId="336D8207" w14:textId="46DEFA97" w:rsidTr="00DE4FBA">
        <w:tc>
          <w:tcPr>
            <w:tcW w:w="1670" w:type="dxa"/>
          </w:tcPr>
          <w:p w14:paraId="427591F7" w14:textId="77777777" w:rsidR="00426084" w:rsidRPr="00045F9A" w:rsidRDefault="00426084" w:rsidP="00487761">
            <w:pPr>
              <w:rPr>
                <w:rFonts w:ascii="Avenir Book" w:hAnsi="Avenir Book"/>
                <w:highlight w:val="yellow"/>
              </w:rPr>
            </w:pPr>
            <w:r w:rsidRPr="00045F9A">
              <w:rPr>
                <w:rFonts w:ascii="Avenir Book" w:hAnsi="Avenir Book"/>
              </w:rPr>
              <w:t xml:space="preserve">Fiji </w:t>
            </w:r>
          </w:p>
        </w:tc>
        <w:tc>
          <w:tcPr>
            <w:tcW w:w="2541" w:type="dxa"/>
          </w:tcPr>
          <w:p w14:paraId="10548D58" w14:textId="36AA978F" w:rsidR="00426084" w:rsidRPr="00045F9A" w:rsidRDefault="004F2182" w:rsidP="00487761">
            <w:pPr>
              <w:rPr>
                <w:rFonts w:ascii="Avenir Book" w:hAnsi="Avenir Book"/>
                <w:highlight w:val="yellow"/>
              </w:rPr>
            </w:pPr>
            <w:r w:rsidRPr="00045F9A">
              <w:rPr>
                <w:rFonts w:ascii="Avenir Book" w:hAnsi="Avenir Book"/>
              </w:rPr>
              <w:t>Fiji’s Updated Nationally Determined Contribution, 2020.</w:t>
            </w:r>
          </w:p>
        </w:tc>
        <w:tc>
          <w:tcPr>
            <w:tcW w:w="5282" w:type="dxa"/>
          </w:tcPr>
          <w:p w14:paraId="734049B2" w14:textId="045AEAEF" w:rsidR="00426084" w:rsidRPr="00045F9A" w:rsidRDefault="004F2182" w:rsidP="00487761">
            <w:pPr>
              <w:rPr>
                <w:rFonts w:ascii="Avenir Book" w:hAnsi="Avenir Book"/>
              </w:rPr>
            </w:pPr>
            <w:r w:rsidRPr="00045F9A">
              <w:rPr>
                <w:rFonts w:ascii="Avenir Book" w:hAnsi="Avenir Book"/>
              </w:rPr>
              <w:t xml:space="preserve">“Fiji will take appropriate steps to protect its social infrastructure against climate change and prioritise gender, </w:t>
            </w:r>
            <w:r w:rsidRPr="00DE4FBA">
              <w:rPr>
                <w:rFonts w:ascii="Avenir Book" w:hAnsi="Avenir Book"/>
                <w:u w:val="single"/>
              </w:rPr>
              <w:t>disability</w:t>
            </w:r>
            <w:r w:rsidRPr="00045F9A">
              <w:rPr>
                <w:rFonts w:ascii="Avenir Book" w:hAnsi="Avenir Book"/>
              </w:rPr>
              <w:t>, and the needs of the children and elderly in disaster management and in climate action” (p. 20)</w:t>
            </w:r>
          </w:p>
        </w:tc>
      </w:tr>
      <w:tr w:rsidR="004F2182" w:rsidRPr="00045F9A" w14:paraId="2E4C6067" w14:textId="77777777" w:rsidTr="00DE4FBA">
        <w:tc>
          <w:tcPr>
            <w:tcW w:w="1670" w:type="dxa"/>
          </w:tcPr>
          <w:p w14:paraId="79F57015" w14:textId="57D22842" w:rsidR="004F2182" w:rsidRPr="00045F9A" w:rsidRDefault="00CA4B46" w:rsidP="00487761">
            <w:pPr>
              <w:rPr>
                <w:rFonts w:ascii="Avenir Book" w:hAnsi="Avenir Book"/>
                <w:highlight w:val="yellow"/>
              </w:rPr>
            </w:pPr>
            <w:r w:rsidRPr="00045F9A">
              <w:rPr>
                <w:rFonts w:ascii="Avenir Book" w:hAnsi="Avenir Book"/>
              </w:rPr>
              <w:t>Georgia</w:t>
            </w:r>
          </w:p>
        </w:tc>
        <w:tc>
          <w:tcPr>
            <w:tcW w:w="2541" w:type="dxa"/>
          </w:tcPr>
          <w:p w14:paraId="57D9D575" w14:textId="720EE238" w:rsidR="004F2182" w:rsidRPr="00045F9A" w:rsidRDefault="00CA4B46" w:rsidP="00487761">
            <w:pPr>
              <w:rPr>
                <w:rFonts w:ascii="Avenir Book" w:hAnsi="Avenir Book"/>
              </w:rPr>
            </w:pPr>
            <w:r w:rsidRPr="00045F9A">
              <w:rPr>
                <w:rFonts w:ascii="Avenir Book" w:hAnsi="Avenir Book"/>
              </w:rPr>
              <w:t>Georgia’s Updated Nationally Determined Contribution (NDC), 2021.</w:t>
            </w:r>
          </w:p>
        </w:tc>
        <w:tc>
          <w:tcPr>
            <w:tcW w:w="5282" w:type="dxa"/>
          </w:tcPr>
          <w:p w14:paraId="431C041E" w14:textId="77777777" w:rsidR="004F2182" w:rsidRPr="00045F9A" w:rsidRDefault="00CA4B46" w:rsidP="00487761">
            <w:pPr>
              <w:rPr>
                <w:rFonts w:ascii="Avenir Book" w:hAnsi="Avenir Book"/>
              </w:rPr>
            </w:pPr>
            <w:r w:rsidRPr="00045F9A">
              <w:rPr>
                <w:rFonts w:ascii="Avenir Book" w:hAnsi="Avenir Book"/>
              </w:rPr>
              <w:t xml:space="preserve">“The observation of the impacts of extreme weather events on Georgia’s population, induced by the climate change during the last decades, reveals the following vulnerable groups requiring urgent adaptation measures: children and adolescents, women, elderly persons, </w:t>
            </w:r>
            <w:r w:rsidRPr="00DE4FBA">
              <w:rPr>
                <w:rFonts w:ascii="Avenir Book" w:hAnsi="Avenir Book"/>
                <w:u w:val="single"/>
              </w:rPr>
              <w:t>persons with disabilities</w:t>
            </w:r>
            <w:r w:rsidRPr="00045F9A">
              <w:rPr>
                <w:rFonts w:ascii="Avenir Book" w:hAnsi="Avenir Book"/>
              </w:rPr>
              <w:t>, persons with chronic diseases, and eco-migrants displaced as a result of disasters caused by climate change or those, who are threatened to be eco migrated due to the climate change” (p. 11)</w:t>
            </w:r>
          </w:p>
          <w:p w14:paraId="61D2054D" w14:textId="77777777" w:rsidR="00CA4B46" w:rsidRPr="00045F9A" w:rsidRDefault="00CA4B46" w:rsidP="00487761">
            <w:pPr>
              <w:rPr>
                <w:rFonts w:ascii="Avenir Book" w:hAnsi="Avenir Book"/>
              </w:rPr>
            </w:pPr>
          </w:p>
          <w:p w14:paraId="0C5697A0" w14:textId="77777777" w:rsidR="00CA4B46" w:rsidRPr="00045F9A" w:rsidRDefault="00CA4B46" w:rsidP="00487761">
            <w:pPr>
              <w:rPr>
                <w:rFonts w:ascii="Avenir Book" w:hAnsi="Avenir Book"/>
              </w:rPr>
            </w:pPr>
            <w:r w:rsidRPr="00045F9A">
              <w:rPr>
                <w:rFonts w:ascii="Avenir Book" w:hAnsi="Avenir Book"/>
              </w:rPr>
              <w:t xml:space="preserve">“Georgia’s updated NDC acknowledges the needs of particular knowledge, resources, and </w:t>
            </w:r>
            <w:r w:rsidRPr="00045F9A">
              <w:rPr>
                <w:rFonts w:ascii="Avenir Book" w:hAnsi="Avenir Book"/>
              </w:rPr>
              <w:lastRenderedPageBreak/>
              <w:t xml:space="preserve">services for the </w:t>
            </w:r>
            <w:r w:rsidRPr="00DE4FBA">
              <w:rPr>
                <w:rFonts w:ascii="Avenir Book" w:hAnsi="Avenir Book"/>
                <w:u w:val="single"/>
              </w:rPr>
              <w:t>persons with a disability</w:t>
            </w:r>
            <w:r w:rsidRPr="00045F9A">
              <w:rPr>
                <w:rFonts w:ascii="Avenir Book" w:hAnsi="Avenir Book"/>
              </w:rPr>
              <w:t xml:space="preserve"> to effectively respond to climate change” (p. 19)</w:t>
            </w:r>
          </w:p>
          <w:p w14:paraId="30E9BE9E" w14:textId="77777777" w:rsidR="00CA4B46" w:rsidRPr="00045F9A" w:rsidRDefault="00CA4B46" w:rsidP="00487761">
            <w:pPr>
              <w:rPr>
                <w:rFonts w:ascii="Avenir Book" w:hAnsi="Avenir Book"/>
              </w:rPr>
            </w:pPr>
          </w:p>
          <w:p w14:paraId="5ADEBED9" w14:textId="2C257488" w:rsidR="00CA4B46" w:rsidRPr="00045F9A" w:rsidRDefault="00CA4B46" w:rsidP="00487761">
            <w:pPr>
              <w:rPr>
                <w:rFonts w:ascii="Avenir Book" w:hAnsi="Avenir Book"/>
              </w:rPr>
            </w:pPr>
            <w:r w:rsidRPr="00045F9A">
              <w:rPr>
                <w:rFonts w:ascii="Avenir Book" w:hAnsi="Avenir Book"/>
              </w:rPr>
              <w:t xml:space="preserve">“Georgia’s updated NDC calls on stakeholders on national and international level to design educational programmes for the </w:t>
            </w:r>
            <w:r w:rsidRPr="00DE4FBA">
              <w:rPr>
                <w:rFonts w:ascii="Avenir Book" w:hAnsi="Avenir Book"/>
                <w:u w:val="single"/>
              </w:rPr>
              <w:t>persons with a disability</w:t>
            </w:r>
            <w:r w:rsidRPr="00045F9A">
              <w:rPr>
                <w:rFonts w:ascii="Avenir Book" w:hAnsi="Avenir Book"/>
              </w:rPr>
              <w:t xml:space="preserve"> with consideration of country-specific peculiarities” (p. 19)</w:t>
            </w:r>
          </w:p>
        </w:tc>
      </w:tr>
      <w:tr w:rsidR="004F2182" w:rsidRPr="00045F9A" w14:paraId="4CDD4C2B" w14:textId="77777777" w:rsidTr="00DE4FBA">
        <w:tc>
          <w:tcPr>
            <w:tcW w:w="1670" w:type="dxa"/>
          </w:tcPr>
          <w:p w14:paraId="3AE3BF17" w14:textId="1D738DF0" w:rsidR="004F2182" w:rsidRPr="00045F9A" w:rsidRDefault="00CA4B46" w:rsidP="00487761">
            <w:pPr>
              <w:rPr>
                <w:rFonts w:ascii="Avenir Book" w:hAnsi="Avenir Book"/>
                <w:highlight w:val="yellow"/>
              </w:rPr>
            </w:pPr>
            <w:r w:rsidRPr="00045F9A">
              <w:rPr>
                <w:rFonts w:ascii="Avenir Book" w:hAnsi="Avenir Book"/>
              </w:rPr>
              <w:t>Jordan</w:t>
            </w:r>
          </w:p>
        </w:tc>
        <w:tc>
          <w:tcPr>
            <w:tcW w:w="2541" w:type="dxa"/>
          </w:tcPr>
          <w:p w14:paraId="4E269E09" w14:textId="46F6CA7E" w:rsidR="004F2182" w:rsidRPr="00045F9A" w:rsidRDefault="00CA4B46" w:rsidP="00487761">
            <w:pPr>
              <w:rPr>
                <w:rFonts w:ascii="Avenir Book" w:hAnsi="Avenir Book"/>
              </w:rPr>
            </w:pPr>
            <w:r w:rsidRPr="00045F9A">
              <w:rPr>
                <w:rFonts w:ascii="Avenir Book" w:hAnsi="Avenir Book"/>
              </w:rPr>
              <w:t>Updated Submission of Jordan’s First Nationally Determined Contribution (NDC), 2021.</w:t>
            </w:r>
          </w:p>
        </w:tc>
        <w:tc>
          <w:tcPr>
            <w:tcW w:w="5282" w:type="dxa"/>
          </w:tcPr>
          <w:p w14:paraId="524DF369" w14:textId="77777777" w:rsidR="004F2182" w:rsidRPr="00045F9A" w:rsidRDefault="00CA4B46" w:rsidP="00487761">
            <w:pPr>
              <w:rPr>
                <w:rFonts w:ascii="Avenir Book" w:hAnsi="Avenir Book"/>
              </w:rPr>
            </w:pPr>
            <w:r w:rsidRPr="00045F9A">
              <w:rPr>
                <w:rFonts w:ascii="Avenir Book" w:hAnsi="Avenir Book"/>
              </w:rPr>
              <w:t xml:space="preserve">“Implementation of NDC and climate plans should take into consideration the need to create adequate spaces, </w:t>
            </w:r>
            <w:proofErr w:type="gramStart"/>
            <w:r w:rsidRPr="00045F9A">
              <w:rPr>
                <w:rFonts w:ascii="Avenir Book" w:hAnsi="Avenir Book"/>
              </w:rPr>
              <w:t>tools</w:t>
            </w:r>
            <w:proofErr w:type="gramEnd"/>
            <w:r w:rsidRPr="00045F9A">
              <w:rPr>
                <w:rFonts w:ascii="Avenir Book" w:hAnsi="Avenir Book"/>
              </w:rPr>
              <w:t xml:space="preserve"> and empowerment opportunities for the increasing percentage of </w:t>
            </w:r>
            <w:r w:rsidRPr="00DE4FBA">
              <w:rPr>
                <w:rFonts w:ascii="Avenir Book" w:hAnsi="Avenir Book"/>
                <w:u w:val="single"/>
              </w:rPr>
              <w:t>disabled people</w:t>
            </w:r>
            <w:r w:rsidRPr="00045F9A">
              <w:rPr>
                <w:rFonts w:ascii="Avenir Book" w:hAnsi="Avenir Book"/>
              </w:rPr>
              <w:t xml:space="preserve"> in Jordan. Development of green infrastructure at urban areas should include disabled friendly options, while creating new green skilled labor opportunities could integrate the disabled through learning, awareness, </w:t>
            </w:r>
            <w:proofErr w:type="gramStart"/>
            <w:r w:rsidRPr="00045F9A">
              <w:rPr>
                <w:rFonts w:ascii="Avenir Book" w:hAnsi="Avenir Book"/>
              </w:rPr>
              <w:t>education</w:t>
            </w:r>
            <w:proofErr w:type="gramEnd"/>
            <w:r w:rsidRPr="00045F9A">
              <w:rPr>
                <w:rFonts w:ascii="Avenir Book" w:hAnsi="Avenir Book"/>
              </w:rPr>
              <w:t xml:space="preserve"> and management career paths that are based on possibilities of </w:t>
            </w:r>
            <w:r w:rsidRPr="00DE4FBA">
              <w:rPr>
                <w:rFonts w:ascii="Avenir Book" w:hAnsi="Avenir Book"/>
                <w:u w:val="single"/>
              </w:rPr>
              <w:t>disabled people</w:t>
            </w:r>
            <w:r w:rsidRPr="00045F9A">
              <w:rPr>
                <w:rFonts w:ascii="Avenir Book" w:hAnsi="Avenir Book"/>
              </w:rPr>
              <w:t xml:space="preserve"> to enter the market by taking chance of opportunities created by virtual working environments. Adaptation and mitigation measures that are disabled friendly should be considered as social priorities in addition to their climate friendly nature” (p. 25)</w:t>
            </w:r>
          </w:p>
          <w:p w14:paraId="2B61A051" w14:textId="77777777" w:rsidR="00CA4B46" w:rsidRPr="00045F9A" w:rsidRDefault="00CA4B46" w:rsidP="00487761">
            <w:pPr>
              <w:rPr>
                <w:rFonts w:ascii="Avenir Book" w:hAnsi="Avenir Book"/>
              </w:rPr>
            </w:pPr>
          </w:p>
          <w:p w14:paraId="3A89A074" w14:textId="61427DDE" w:rsidR="00CA4B46" w:rsidRPr="00045F9A" w:rsidRDefault="00CA4B46" w:rsidP="00487761">
            <w:pPr>
              <w:rPr>
                <w:rFonts w:ascii="Avenir Book" w:hAnsi="Avenir Book"/>
              </w:rPr>
            </w:pPr>
            <w:r w:rsidRPr="00045F9A">
              <w:rPr>
                <w:rFonts w:ascii="Avenir Book" w:hAnsi="Avenir Book"/>
              </w:rPr>
              <w:t xml:space="preserve">“Identification through science-based evidence and in-depth social and environmental analysis of the current and potential impacts of climate change on most vulnerable groups in Jordan including women, children, poor, </w:t>
            </w:r>
            <w:r w:rsidRPr="00DE4FBA">
              <w:rPr>
                <w:rFonts w:ascii="Avenir Book" w:hAnsi="Avenir Book"/>
                <w:u w:val="single"/>
              </w:rPr>
              <w:t>disabled</w:t>
            </w:r>
            <w:r w:rsidRPr="00045F9A">
              <w:rPr>
                <w:rFonts w:ascii="Avenir Book" w:hAnsi="Avenir Book"/>
              </w:rPr>
              <w:t xml:space="preserve"> and the unemployed” (p. 55)</w:t>
            </w:r>
          </w:p>
        </w:tc>
      </w:tr>
      <w:tr w:rsidR="004F2182" w:rsidRPr="00045F9A" w14:paraId="4A128717" w14:textId="77777777" w:rsidTr="00DE4FBA">
        <w:tc>
          <w:tcPr>
            <w:tcW w:w="1670" w:type="dxa"/>
          </w:tcPr>
          <w:p w14:paraId="7F5CE0C1" w14:textId="00C02B74" w:rsidR="004F2182" w:rsidRPr="00045F9A" w:rsidRDefault="00CA4B46" w:rsidP="00487761">
            <w:pPr>
              <w:rPr>
                <w:rFonts w:ascii="Avenir Book" w:hAnsi="Avenir Book"/>
                <w:highlight w:val="yellow"/>
              </w:rPr>
            </w:pPr>
            <w:r w:rsidRPr="00045F9A">
              <w:rPr>
                <w:rFonts w:ascii="Avenir Book" w:hAnsi="Avenir Book"/>
              </w:rPr>
              <w:t>Kiribati</w:t>
            </w:r>
          </w:p>
        </w:tc>
        <w:tc>
          <w:tcPr>
            <w:tcW w:w="2541" w:type="dxa"/>
          </w:tcPr>
          <w:p w14:paraId="29274B1E" w14:textId="18EA054D" w:rsidR="004F2182" w:rsidRPr="00045F9A" w:rsidRDefault="00CA4B46" w:rsidP="00487761">
            <w:pPr>
              <w:rPr>
                <w:rFonts w:ascii="Avenir Book" w:hAnsi="Avenir Book"/>
              </w:rPr>
            </w:pPr>
            <w:r w:rsidRPr="00045F9A">
              <w:rPr>
                <w:rFonts w:ascii="Avenir Book" w:hAnsi="Avenir Book"/>
              </w:rPr>
              <w:t>Republic of Kiribati Intended Nationally Determined Contribution, 2016.</w:t>
            </w:r>
          </w:p>
        </w:tc>
        <w:tc>
          <w:tcPr>
            <w:tcW w:w="5282" w:type="dxa"/>
          </w:tcPr>
          <w:p w14:paraId="5D1BEAC7" w14:textId="1B414136" w:rsidR="00A10472" w:rsidRPr="00045F9A" w:rsidRDefault="00A10472" w:rsidP="00487761">
            <w:pPr>
              <w:rPr>
                <w:rFonts w:ascii="Avenir Book" w:hAnsi="Avenir Book"/>
              </w:rPr>
            </w:pPr>
            <w:r w:rsidRPr="00045F9A">
              <w:rPr>
                <w:rFonts w:ascii="Avenir Book" w:hAnsi="Avenir Book"/>
              </w:rPr>
              <w:t xml:space="preserve">“The effects of climate change are felt first and most acutely by vulnerable and marginalised populations, including women, children, youth, </w:t>
            </w:r>
            <w:r w:rsidRPr="00DE4FBA">
              <w:rPr>
                <w:rFonts w:ascii="Avenir Book" w:hAnsi="Avenir Book"/>
                <w:u w:val="single"/>
              </w:rPr>
              <w:t>people with disabilities</w:t>
            </w:r>
            <w:r w:rsidRPr="00045F9A">
              <w:rPr>
                <w:rFonts w:ascii="Avenir Book" w:hAnsi="Avenir Book"/>
              </w:rPr>
              <w:t>, minorities, the elderly and the urban poor” (p. 15)</w:t>
            </w:r>
          </w:p>
          <w:p w14:paraId="1C0C1CEC" w14:textId="77777777" w:rsidR="00A10472" w:rsidRPr="00045F9A" w:rsidRDefault="00A10472" w:rsidP="00487761">
            <w:pPr>
              <w:rPr>
                <w:rFonts w:ascii="Avenir Book" w:hAnsi="Avenir Book"/>
              </w:rPr>
            </w:pPr>
          </w:p>
          <w:p w14:paraId="6379933D" w14:textId="130AAFEF" w:rsidR="004F2182" w:rsidRPr="00045F9A" w:rsidRDefault="00CA4B46" w:rsidP="00487761">
            <w:pPr>
              <w:rPr>
                <w:rFonts w:ascii="Avenir Book" w:hAnsi="Avenir Book"/>
              </w:rPr>
            </w:pPr>
            <w:r w:rsidRPr="00045F9A">
              <w:rPr>
                <w:rFonts w:ascii="Avenir Book" w:hAnsi="Avenir Book"/>
              </w:rPr>
              <w:lastRenderedPageBreak/>
              <w:t xml:space="preserve">“All strategies and actions in the KJIP are inclusive of vulnerable groups, considering gender, youth and children, the elderly and </w:t>
            </w:r>
            <w:r w:rsidRPr="00DE4FBA">
              <w:rPr>
                <w:rFonts w:ascii="Avenir Book" w:hAnsi="Avenir Book"/>
                <w:u w:val="single"/>
              </w:rPr>
              <w:t>people with disabilities</w:t>
            </w:r>
            <w:r w:rsidRPr="00045F9A">
              <w:rPr>
                <w:rFonts w:ascii="Avenir Book" w:hAnsi="Avenir Book"/>
              </w:rPr>
              <w:t>” (p. 20)</w:t>
            </w:r>
          </w:p>
        </w:tc>
      </w:tr>
      <w:tr w:rsidR="00A10472" w:rsidRPr="00045F9A" w14:paraId="5859A2C8" w14:textId="77777777" w:rsidTr="00DE4FBA">
        <w:tc>
          <w:tcPr>
            <w:tcW w:w="1670" w:type="dxa"/>
          </w:tcPr>
          <w:p w14:paraId="04DBB4E6" w14:textId="47270218" w:rsidR="00A10472" w:rsidRPr="00045F9A" w:rsidRDefault="00A10472" w:rsidP="00487761">
            <w:pPr>
              <w:rPr>
                <w:rFonts w:ascii="Avenir Book" w:hAnsi="Avenir Book"/>
              </w:rPr>
            </w:pPr>
            <w:r w:rsidRPr="00045F9A">
              <w:rPr>
                <w:rFonts w:ascii="Avenir Book" w:hAnsi="Avenir Book"/>
              </w:rPr>
              <w:t>Maldives</w:t>
            </w:r>
          </w:p>
        </w:tc>
        <w:tc>
          <w:tcPr>
            <w:tcW w:w="2541" w:type="dxa"/>
          </w:tcPr>
          <w:p w14:paraId="7BB7983E" w14:textId="329724EF" w:rsidR="00A10472" w:rsidRPr="00045F9A" w:rsidRDefault="00A10472" w:rsidP="00487761">
            <w:pPr>
              <w:rPr>
                <w:rFonts w:ascii="Avenir Book" w:hAnsi="Avenir Book"/>
              </w:rPr>
            </w:pPr>
            <w:r w:rsidRPr="00045F9A">
              <w:rPr>
                <w:rFonts w:ascii="Avenir Book" w:hAnsi="Avenir Book"/>
              </w:rPr>
              <w:t>Update of Nationally Determined Contribution of Maldives, 2020.</w:t>
            </w:r>
          </w:p>
        </w:tc>
        <w:tc>
          <w:tcPr>
            <w:tcW w:w="5282" w:type="dxa"/>
          </w:tcPr>
          <w:p w14:paraId="4D5887AC" w14:textId="19216E5B" w:rsidR="00A10472" w:rsidRPr="00045F9A" w:rsidRDefault="00A10472" w:rsidP="00487761">
            <w:pPr>
              <w:rPr>
                <w:rFonts w:ascii="Avenir Book" w:hAnsi="Avenir Book"/>
              </w:rPr>
            </w:pPr>
            <w:r w:rsidRPr="00045F9A">
              <w:rPr>
                <w:rFonts w:ascii="Avenir Book" w:hAnsi="Avenir Book"/>
              </w:rPr>
              <w:t xml:space="preserve">“Extreme weather such as storm surges and flooding cause significant damage to health care facilities and the delivery of health services during emergencies. These impacts are not limited to physical diseases, but also affects mental and social wellbeing. This often has a disproportionate burden on women, elderly persons, </w:t>
            </w:r>
            <w:r w:rsidRPr="00DE4FBA">
              <w:rPr>
                <w:rFonts w:ascii="Avenir Book" w:hAnsi="Avenir Book"/>
                <w:u w:val="single"/>
              </w:rPr>
              <w:t>persons with disabilities</w:t>
            </w:r>
            <w:r w:rsidRPr="00045F9A">
              <w:rPr>
                <w:rFonts w:ascii="Avenir Book" w:hAnsi="Avenir Book"/>
              </w:rPr>
              <w:t xml:space="preserve"> and children” (p. 14)</w:t>
            </w:r>
          </w:p>
        </w:tc>
      </w:tr>
      <w:tr w:rsidR="00A10472" w:rsidRPr="00045F9A" w14:paraId="3DC67674" w14:textId="44F1142F" w:rsidTr="00DE4FBA">
        <w:tc>
          <w:tcPr>
            <w:tcW w:w="1670" w:type="dxa"/>
          </w:tcPr>
          <w:p w14:paraId="14E8D924" w14:textId="49DD1275" w:rsidR="00A10472" w:rsidRPr="00045F9A" w:rsidRDefault="00A10472" w:rsidP="00487761">
            <w:pPr>
              <w:rPr>
                <w:rFonts w:ascii="Avenir Book" w:hAnsi="Avenir Book"/>
              </w:rPr>
            </w:pPr>
            <w:r w:rsidRPr="00045F9A">
              <w:rPr>
                <w:rFonts w:ascii="Avenir Book" w:hAnsi="Avenir Book"/>
              </w:rPr>
              <w:t>Marshall Islands</w:t>
            </w:r>
          </w:p>
        </w:tc>
        <w:tc>
          <w:tcPr>
            <w:tcW w:w="2541" w:type="dxa"/>
          </w:tcPr>
          <w:p w14:paraId="43DEFA84" w14:textId="1B0E17D3" w:rsidR="00A10472" w:rsidRPr="00045F9A" w:rsidRDefault="00A10472" w:rsidP="00487761">
            <w:pPr>
              <w:rPr>
                <w:rFonts w:ascii="Avenir Book" w:hAnsi="Avenir Book"/>
              </w:rPr>
            </w:pPr>
            <w:r w:rsidRPr="00045F9A">
              <w:rPr>
                <w:rFonts w:ascii="Avenir Book" w:hAnsi="Avenir Book"/>
              </w:rPr>
              <w:t>The Republic of the Marshall Islands Nationally Determined Contribution, 2018.</w:t>
            </w:r>
          </w:p>
        </w:tc>
        <w:tc>
          <w:tcPr>
            <w:tcW w:w="5282" w:type="dxa"/>
          </w:tcPr>
          <w:p w14:paraId="642592B4" w14:textId="26C11E2B" w:rsidR="00A10472" w:rsidRPr="00045F9A" w:rsidRDefault="00A10472" w:rsidP="00487761">
            <w:pPr>
              <w:rPr>
                <w:rFonts w:ascii="Avenir Book" w:hAnsi="Avenir Book"/>
              </w:rPr>
            </w:pPr>
            <w:r w:rsidRPr="00045F9A">
              <w:rPr>
                <w:rFonts w:ascii="Avenir Book" w:hAnsi="Avenir Book"/>
              </w:rPr>
              <w:t xml:space="preserve">“Climate change will affect everyone, but the impacts of climate change, and the response initiatives, will be differentiated among women, </w:t>
            </w:r>
            <w:proofErr w:type="gramStart"/>
            <w:r w:rsidRPr="00045F9A">
              <w:rPr>
                <w:rFonts w:ascii="Avenir Book" w:hAnsi="Avenir Book"/>
              </w:rPr>
              <w:t>men</w:t>
            </w:r>
            <w:proofErr w:type="gramEnd"/>
            <w:r w:rsidRPr="00045F9A">
              <w:rPr>
                <w:rFonts w:ascii="Avenir Book" w:hAnsi="Avenir Book"/>
              </w:rPr>
              <w:t xml:space="preserve"> and youth. Women and children, disabled and impoverished groups are often the most vulnerable and disproportionately affected by the impacts of climate change due to their marginalization in global society” (p. 58)</w:t>
            </w:r>
          </w:p>
          <w:p w14:paraId="31286F94" w14:textId="59AF0CAB" w:rsidR="00A10472" w:rsidRPr="00045F9A" w:rsidRDefault="00A10472" w:rsidP="00487761">
            <w:pPr>
              <w:rPr>
                <w:rFonts w:ascii="Avenir Book" w:hAnsi="Avenir Book"/>
              </w:rPr>
            </w:pPr>
          </w:p>
          <w:p w14:paraId="5C3D7BE2" w14:textId="188517DC" w:rsidR="00A10472" w:rsidRPr="00045F9A" w:rsidRDefault="00A10472" w:rsidP="00487761">
            <w:pPr>
              <w:rPr>
                <w:rFonts w:ascii="Avenir Book" w:hAnsi="Avenir Book"/>
              </w:rPr>
            </w:pPr>
            <w:r w:rsidRPr="00045F9A">
              <w:rPr>
                <w:rFonts w:ascii="Avenir Book" w:hAnsi="Avenir Book"/>
              </w:rPr>
              <w:t>“In early 2015, the RMI Government adopted its National Gender Mainstreaming Policy […] the policy also identifies vulnerable groups of women including those living in the outer islands (rural areas) and those with disabilities” (p. 59)</w:t>
            </w:r>
          </w:p>
        </w:tc>
      </w:tr>
      <w:tr w:rsidR="00A10472" w:rsidRPr="00045F9A" w14:paraId="4D78D04B" w14:textId="77777777" w:rsidTr="00DE4FBA">
        <w:tc>
          <w:tcPr>
            <w:tcW w:w="1670" w:type="dxa"/>
          </w:tcPr>
          <w:p w14:paraId="7892D00C" w14:textId="4F4C3938" w:rsidR="00A10472" w:rsidRPr="00045F9A" w:rsidRDefault="00A10472" w:rsidP="00487761">
            <w:pPr>
              <w:rPr>
                <w:rFonts w:ascii="Avenir Book" w:hAnsi="Avenir Book"/>
              </w:rPr>
            </w:pPr>
            <w:r w:rsidRPr="00045F9A">
              <w:rPr>
                <w:rFonts w:ascii="Avenir Book" w:hAnsi="Avenir Book"/>
              </w:rPr>
              <w:t>Mauritius</w:t>
            </w:r>
          </w:p>
        </w:tc>
        <w:tc>
          <w:tcPr>
            <w:tcW w:w="2541" w:type="dxa"/>
          </w:tcPr>
          <w:p w14:paraId="33444230" w14:textId="53AB426B" w:rsidR="00A10472" w:rsidRPr="00045F9A" w:rsidRDefault="00A10472" w:rsidP="00487761">
            <w:pPr>
              <w:rPr>
                <w:rFonts w:ascii="Avenir Book" w:hAnsi="Avenir Book"/>
              </w:rPr>
            </w:pPr>
            <w:r w:rsidRPr="00045F9A">
              <w:rPr>
                <w:rFonts w:ascii="Avenir Book" w:hAnsi="Avenir Book"/>
              </w:rPr>
              <w:t>Update of the Nationally Determined Contribution of the Republic of Mauritius, 2021.</w:t>
            </w:r>
          </w:p>
        </w:tc>
        <w:tc>
          <w:tcPr>
            <w:tcW w:w="5282" w:type="dxa"/>
          </w:tcPr>
          <w:p w14:paraId="4D670D99" w14:textId="43065C4F" w:rsidR="00A10472" w:rsidRPr="00045F9A" w:rsidRDefault="00A10472" w:rsidP="00487761">
            <w:pPr>
              <w:pStyle w:val="TableParagraph"/>
              <w:ind w:left="0" w:right="57"/>
              <w:contextualSpacing/>
              <w:rPr>
                <w:rFonts w:ascii="Avenir Book" w:hAnsi="Avenir Book"/>
                <w:bCs/>
                <w:color w:val="000000" w:themeColor="text1"/>
                <w:sz w:val="24"/>
                <w:szCs w:val="24"/>
                <w:lang w:val="en-GB"/>
              </w:rPr>
            </w:pPr>
            <w:r w:rsidRPr="00045F9A">
              <w:rPr>
                <w:rFonts w:ascii="Avenir Book" w:hAnsi="Avenir Book"/>
                <w:bCs/>
                <w:color w:val="000000" w:themeColor="text1"/>
                <w:sz w:val="24"/>
                <w:szCs w:val="24"/>
                <w:lang w:val="en-GB"/>
              </w:rPr>
              <w:t xml:space="preserve">“In terms of institutional arrangements, the distribution of responsibilities among key institutions on areas pertaining to climate change adaptation are presented hereafter […] Minister of Social Security and National Solidarity: Empowerment of </w:t>
            </w:r>
            <w:r w:rsidRPr="00DE4FBA">
              <w:rPr>
                <w:rFonts w:ascii="Avenir Book" w:hAnsi="Avenir Book"/>
                <w:bCs/>
                <w:color w:val="000000" w:themeColor="text1"/>
                <w:sz w:val="24"/>
                <w:szCs w:val="24"/>
                <w:u w:val="single"/>
                <w:lang w:val="en-GB"/>
              </w:rPr>
              <w:t>persons with disabilities</w:t>
            </w:r>
            <w:r w:rsidRPr="00045F9A">
              <w:rPr>
                <w:rFonts w:ascii="Avenir Book" w:hAnsi="Avenir Book"/>
                <w:bCs/>
                <w:color w:val="000000" w:themeColor="text1"/>
                <w:sz w:val="24"/>
                <w:szCs w:val="24"/>
                <w:lang w:val="en-GB"/>
              </w:rPr>
              <w:t>, elderly persons and local communities to enhance their quality of life” (p. 20)</w:t>
            </w:r>
          </w:p>
          <w:p w14:paraId="5CABFF95" w14:textId="77777777" w:rsidR="00A10472" w:rsidRPr="00045F9A" w:rsidRDefault="00A10472" w:rsidP="00487761">
            <w:pPr>
              <w:rPr>
                <w:rFonts w:ascii="Avenir Book" w:hAnsi="Avenir Book"/>
              </w:rPr>
            </w:pPr>
          </w:p>
        </w:tc>
      </w:tr>
      <w:tr w:rsidR="00A10472" w:rsidRPr="00045F9A" w14:paraId="6A559939" w14:textId="77777777" w:rsidTr="00DE4FBA">
        <w:tc>
          <w:tcPr>
            <w:tcW w:w="1670" w:type="dxa"/>
          </w:tcPr>
          <w:p w14:paraId="1B631ED9" w14:textId="2D215370" w:rsidR="00A10472" w:rsidRPr="00045F9A" w:rsidRDefault="00A10472" w:rsidP="00487761">
            <w:pPr>
              <w:rPr>
                <w:rFonts w:ascii="Avenir Book" w:hAnsi="Avenir Book"/>
              </w:rPr>
            </w:pPr>
            <w:r w:rsidRPr="00045F9A">
              <w:rPr>
                <w:rFonts w:ascii="Avenir Book" w:hAnsi="Avenir Book"/>
              </w:rPr>
              <w:lastRenderedPageBreak/>
              <w:t>Mexico</w:t>
            </w:r>
          </w:p>
        </w:tc>
        <w:tc>
          <w:tcPr>
            <w:tcW w:w="2541" w:type="dxa"/>
          </w:tcPr>
          <w:p w14:paraId="44A33097" w14:textId="29863BE2" w:rsidR="00A10472" w:rsidRPr="00045F9A" w:rsidRDefault="00246B0F" w:rsidP="00487761">
            <w:pPr>
              <w:rPr>
                <w:rFonts w:ascii="Avenir Book" w:hAnsi="Avenir Book"/>
              </w:rPr>
            </w:pPr>
            <w:r w:rsidRPr="00045F9A">
              <w:rPr>
                <w:rFonts w:ascii="Avenir Book" w:hAnsi="Avenir Book"/>
              </w:rPr>
              <w:t>Nationally Determined Contributions 2020 Update, 2020.</w:t>
            </w:r>
          </w:p>
        </w:tc>
        <w:tc>
          <w:tcPr>
            <w:tcW w:w="5282" w:type="dxa"/>
          </w:tcPr>
          <w:p w14:paraId="438BEED1" w14:textId="6FD97526" w:rsidR="00A10472" w:rsidRPr="00045F9A" w:rsidRDefault="00246B0F" w:rsidP="00487761">
            <w:pPr>
              <w:rPr>
                <w:rFonts w:ascii="Avenir Book" w:hAnsi="Avenir Book"/>
              </w:rPr>
            </w:pPr>
            <w:r w:rsidRPr="00045F9A">
              <w:rPr>
                <w:rFonts w:ascii="Avenir Book" w:hAnsi="Avenir Book"/>
              </w:rPr>
              <w:t xml:space="preserve">“The consequences of the adverse effects of this global phenomenon are even more serious for individuals and groups in vulnerable social, economic and environmental situations, including women, indigenous and Afro-Mexican communities, children, youth, migrants, </w:t>
            </w:r>
            <w:r w:rsidRPr="00DE4FBA">
              <w:rPr>
                <w:rFonts w:ascii="Avenir Book" w:hAnsi="Avenir Book"/>
                <w:u w:val="single"/>
              </w:rPr>
              <w:t>people with disabilities</w:t>
            </w:r>
            <w:r w:rsidRPr="00045F9A">
              <w:rPr>
                <w:rFonts w:ascii="Avenir Book" w:hAnsi="Avenir Book"/>
              </w:rPr>
              <w:t>, sexual minorities, low-income groups, and the elderly” (p. 9)</w:t>
            </w:r>
          </w:p>
        </w:tc>
      </w:tr>
      <w:tr w:rsidR="00AB7566" w:rsidRPr="00045F9A" w14:paraId="73598715" w14:textId="77777777" w:rsidTr="00D96CB7">
        <w:tc>
          <w:tcPr>
            <w:tcW w:w="1670" w:type="dxa"/>
          </w:tcPr>
          <w:p w14:paraId="32C0563E" w14:textId="535C55E8" w:rsidR="00AB7566" w:rsidRPr="00045F9A" w:rsidRDefault="00AB7566" w:rsidP="00487761">
            <w:pPr>
              <w:rPr>
                <w:rFonts w:ascii="Avenir Book" w:hAnsi="Avenir Book"/>
              </w:rPr>
            </w:pPr>
            <w:r w:rsidRPr="00045F9A">
              <w:rPr>
                <w:rFonts w:ascii="Avenir Book" w:hAnsi="Avenir Book"/>
              </w:rPr>
              <w:t>Micronesia</w:t>
            </w:r>
          </w:p>
        </w:tc>
        <w:tc>
          <w:tcPr>
            <w:tcW w:w="2541" w:type="dxa"/>
          </w:tcPr>
          <w:p w14:paraId="17B94990" w14:textId="12F21FD9" w:rsidR="00AB7566" w:rsidRPr="00045F9A" w:rsidRDefault="00AB7566" w:rsidP="00487761">
            <w:pPr>
              <w:rPr>
                <w:rFonts w:ascii="Avenir Book" w:hAnsi="Avenir Book"/>
              </w:rPr>
            </w:pPr>
            <w:r w:rsidRPr="00045F9A">
              <w:rPr>
                <w:rFonts w:ascii="Avenir Book" w:hAnsi="Avenir Book"/>
              </w:rPr>
              <w:t>Updated Nationally Determined Contribution of the Federated States of Micronesia, 2022.</w:t>
            </w:r>
          </w:p>
        </w:tc>
        <w:tc>
          <w:tcPr>
            <w:tcW w:w="5282" w:type="dxa"/>
          </w:tcPr>
          <w:p w14:paraId="3A47E644" w14:textId="159DE43B" w:rsidR="00AB7566" w:rsidRPr="00045F9A" w:rsidRDefault="00AB7566" w:rsidP="00AB7566">
            <w:pPr>
              <w:rPr>
                <w:rFonts w:ascii="Avenir Book" w:hAnsi="Avenir Book"/>
              </w:rPr>
            </w:pPr>
            <w:r w:rsidRPr="00045F9A">
              <w:rPr>
                <w:rFonts w:ascii="Avenir Book" w:hAnsi="Avenir Book"/>
              </w:rPr>
              <w:t>"The FSM is committed to supporting equal rights,</w:t>
            </w:r>
            <w:r w:rsidRPr="00045F9A">
              <w:rPr>
                <w:rFonts w:ascii="Avenir Book" w:hAnsi="Avenir Book"/>
              </w:rPr>
              <w:tab/>
              <w:t>equal</w:t>
            </w:r>
            <w:r w:rsidRPr="00045F9A">
              <w:rPr>
                <w:rFonts w:ascii="Avenir Book" w:hAnsi="Avenir Book"/>
              </w:rPr>
              <w:tab/>
              <w:t>opportunities, and access</w:t>
            </w:r>
            <w:r w:rsidRPr="00045F9A">
              <w:rPr>
                <w:rFonts w:ascii="Avenir Book" w:hAnsi="Avenir Book"/>
              </w:rPr>
              <w:tab/>
              <w:t>to services for all people. The</w:t>
            </w:r>
            <w:r w:rsidRPr="00045F9A">
              <w:rPr>
                <w:rFonts w:ascii="Avenir Book" w:hAnsi="Avenir Book"/>
              </w:rPr>
              <w:tab/>
              <w:t xml:space="preserve"> Government has taken</w:t>
            </w:r>
            <w:r w:rsidRPr="00045F9A">
              <w:rPr>
                <w:rFonts w:ascii="Avenir Book" w:hAnsi="Avenir Book"/>
              </w:rPr>
              <w:tab/>
              <w:t>steps</w:t>
            </w:r>
            <w:r w:rsidRPr="00045F9A">
              <w:rPr>
                <w:rFonts w:ascii="Avenir Book" w:hAnsi="Avenir Book"/>
              </w:rPr>
              <w:tab/>
              <w:t xml:space="preserve">to meet its international commitments by ratifying the Convention on the Rights of the Child, the Convention on </w:t>
            </w:r>
            <w:proofErr w:type="gramStart"/>
            <w:r w:rsidRPr="00045F9A">
              <w:rPr>
                <w:rFonts w:ascii="Avenir Book" w:hAnsi="Avenir Book"/>
              </w:rPr>
              <w:t>the  Elimination</w:t>
            </w:r>
            <w:proofErr w:type="gramEnd"/>
            <w:r w:rsidRPr="00045F9A">
              <w:rPr>
                <w:rFonts w:ascii="Avenir Book" w:hAnsi="Avenir Book"/>
              </w:rPr>
              <w:t xml:space="preserve"> of all forms of Discrimination against Women, the Pacific Leaders Gender Equality Declaration, and the </w:t>
            </w:r>
            <w:r w:rsidRPr="00DE4FBA">
              <w:rPr>
                <w:rFonts w:ascii="Avenir Book" w:hAnsi="Avenir Book"/>
                <w:u w:val="single"/>
              </w:rPr>
              <w:t>Convention on the Rights of Persons with Disabilities</w:t>
            </w:r>
            <w:r w:rsidRPr="00045F9A">
              <w:rPr>
                <w:rFonts w:ascii="Avenir Book" w:hAnsi="Avenir Book"/>
              </w:rPr>
              <w:t>” (p.10)</w:t>
            </w:r>
          </w:p>
        </w:tc>
      </w:tr>
      <w:tr w:rsidR="00FD15A5" w:rsidRPr="00045F9A" w14:paraId="439CEA22" w14:textId="77777777" w:rsidTr="00DE4FBA">
        <w:tc>
          <w:tcPr>
            <w:tcW w:w="1670" w:type="dxa"/>
          </w:tcPr>
          <w:p w14:paraId="0DE337CF" w14:textId="58C14BC4" w:rsidR="00FD15A5" w:rsidRPr="00045F9A" w:rsidRDefault="00FD15A5" w:rsidP="00487761">
            <w:pPr>
              <w:rPr>
                <w:rFonts w:ascii="Avenir Book" w:hAnsi="Avenir Book"/>
              </w:rPr>
            </w:pPr>
            <w:r w:rsidRPr="00045F9A">
              <w:rPr>
                <w:rFonts w:ascii="Avenir Book" w:hAnsi="Avenir Book"/>
              </w:rPr>
              <w:t>Moldova</w:t>
            </w:r>
          </w:p>
        </w:tc>
        <w:tc>
          <w:tcPr>
            <w:tcW w:w="2541" w:type="dxa"/>
          </w:tcPr>
          <w:p w14:paraId="60E0BC4A" w14:textId="0332BD72" w:rsidR="00FD15A5" w:rsidRPr="00045F9A" w:rsidRDefault="00FD15A5" w:rsidP="00487761">
            <w:pPr>
              <w:rPr>
                <w:rFonts w:ascii="Avenir Book" w:hAnsi="Avenir Book"/>
              </w:rPr>
            </w:pPr>
            <w:r w:rsidRPr="00045F9A">
              <w:rPr>
                <w:rFonts w:ascii="Avenir Book" w:hAnsi="Avenir Book"/>
              </w:rPr>
              <w:t>Republic of Moldova’s Updated Nationally Determined Contribution, 2020</w:t>
            </w:r>
          </w:p>
        </w:tc>
        <w:tc>
          <w:tcPr>
            <w:tcW w:w="5282" w:type="dxa"/>
          </w:tcPr>
          <w:p w14:paraId="0D6767CA" w14:textId="4C9A630E" w:rsidR="00FD15A5" w:rsidRPr="00045F9A" w:rsidRDefault="00FD15A5" w:rsidP="00487761">
            <w:pPr>
              <w:rPr>
                <w:rFonts w:ascii="Avenir Book" w:hAnsi="Avenir Book"/>
              </w:rPr>
            </w:pPr>
            <w:r w:rsidRPr="00045F9A">
              <w:rPr>
                <w:rFonts w:ascii="Avenir Book" w:hAnsi="Avenir Book"/>
              </w:rPr>
              <w:t xml:space="preserve">“According to the Climate Change Adaptation Strategy (2014) and studies undertaken during the NAP-1, considerable investments are needed to provide healthcare in isolated communities to populations particularly vulnerable to the effects of climate change (the elderly and </w:t>
            </w:r>
            <w:r w:rsidRPr="00DE4FBA">
              <w:rPr>
                <w:rFonts w:ascii="Avenir Book" w:hAnsi="Avenir Book"/>
                <w:u w:val="single"/>
              </w:rPr>
              <w:t>disabled people</w:t>
            </w:r>
            <w:r w:rsidRPr="00045F9A">
              <w:rPr>
                <w:rFonts w:ascii="Avenir Book" w:hAnsi="Avenir Book"/>
              </w:rPr>
              <w:t>)” (p. 55)</w:t>
            </w:r>
          </w:p>
          <w:p w14:paraId="28A456A6" w14:textId="77777777" w:rsidR="00FD15A5" w:rsidRPr="00045F9A" w:rsidRDefault="00FD15A5" w:rsidP="00487761">
            <w:pPr>
              <w:rPr>
                <w:rFonts w:ascii="Avenir Book" w:hAnsi="Avenir Book"/>
              </w:rPr>
            </w:pPr>
          </w:p>
        </w:tc>
      </w:tr>
      <w:tr w:rsidR="00A10472" w:rsidRPr="00045F9A" w14:paraId="77A1F7B4" w14:textId="77777777" w:rsidTr="00DE4FBA">
        <w:tc>
          <w:tcPr>
            <w:tcW w:w="1670" w:type="dxa"/>
          </w:tcPr>
          <w:p w14:paraId="02197F2D" w14:textId="69842AD4" w:rsidR="00A10472" w:rsidRPr="00045F9A" w:rsidRDefault="00246B0F" w:rsidP="00487761">
            <w:pPr>
              <w:rPr>
                <w:rFonts w:ascii="Avenir Book" w:hAnsi="Avenir Book"/>
              </w:rPr>
            </w:pPr>
            <w:r w:rsidRPr="00045F9A">
              <w:rPr>
                <w:rFonts w:ascii="Avenir Book" w:hAnsi="Avenir Book"/>
              </w:rPr>
              <w:t>Myanmar</w:t>
            </w:r>
          </w:p>
        </w:tc>
        <w:tc>
          <w:tcPr>
            <w:tcW w:w="2541" w:type="dxa"/>
          </w:tcPr>
          <w:p w14:paraId="2730A05D" w14:textId="0671459F" w:rsidR="00A10472" w:rsidRPr="00045F9A" w:rsidRDefault="00246B0F" w:rsidP="00487761">
            <w:pPr>
              <w:rPr>
                <w:rFonts w:ascii="Avenir Book" w:hAnsi="Avenir Book"/>
              </w:rPr>
            </w:pPr>
            <w:r w:rsidRPr="00045F9A">
              <w:rPr>
                <w:rFonts w:ascii="Avenir Book" w:hAnsi="Avenir Book"/>
              </w:rPr>
              <w:t>Nationally Determined Contributions, 2021.</w:t>
            </w:r>
          </w:p>
        </w:tc>
        <w:tc>
          <w:tcPr>
            <w:tcW w:w="5282" w:type="dxa"/>
          </w:tcPr>
          <w:p w14:paraId="0F39F9D7" w14:textId="162B36CD" w:rsidR="00246B0F" w:rsidRPr="00045F9A" w:rsidRDefault="00246B0F" w:rsidP="00487761">
            <w:pPr>
              <w:rPr>
                <w:rFonts w:ascii="Avenir Book" w:hAnsi="Avenir Book"/>
              </w:rPr>
            </w:pPr>
            <w:r w:rsidRPr="00045F9A">
              <w:rPr>
                <w:rFonts w:ascii="Avenir Book" w:hAnsi="Avenir Book"/>
              </w:rPr>
              <w:t xml:space="preserve">“Recent probabilistic risk modeling study estimates that on an average more than 1 million people are exposed to riverine (fluvial) floods, </w:t>
            </w:r>
            <w:proofErr w:type="gramStart"/>
            <w:r w:rsidRPr="00045F9A">
              <w:rPr>
                <w:rFonts w:ascii="Avenir Book" w:hAnsi="Avenir Book"/>
              </w:rPr>
              <w:t>cyclone</w:t>
            </w:r>
            <w:proofErr w:type="gramEnd"/>
            <w:r w:rsidRPr="00045F9A">
              <w:rPr>
                <w:rFonts w:ascii="Avenir Book" w:hAnsi="Avenir Book"/>
              </w:rPr>
              <w:t xml:space="preserve"> and storm surges in Myanmar. A large proportion of which are women, children, the elderly, and </w:t>
            </w:r>
            <w:r w:rsidRPr="00DE4FBA">
              <w:rPr>
                <w:rFonts w:ascii="Avenir Book" w:hAnsi="Avenir Book"/>
                <w:u w:val="single"/>
              </w:rPr>
              <w:t>disabled</w:t>
            </w:r>
            <w:r w:rsidRPr="00045F9A">
              <w:rPr>
                <w:rFonts w:ascii="Avenir Book" w:hAnsi="Avenir Book"/>
              </w:rPr>
              <w:t>” (p. 77)</w:t>
            </w:r>
          </w:p>
          <w:p w14:paraId="30BDE2A0" w14:textId="77777777" w:rsidR="00246B0F" w:rsidRPr="00045F9A" w:rsidRDefault="00246B0F" w:rsidP="00487761">
            <w:pPr>
              <w:rPr>
                <w:rFonts w:ascii="Avenir Book" w:hAnsi="Avenir Book"/>
              </w:rPr>
            </w:pPr>
          </w:p>
          <w:p w14:paraId="0F84E06A" w14:textId="31524CAC" w:rsidR="00A10472" w:rsidRPr="00045F9A" w:rsidRDefault="00246B0F" w:rsidP="00AB7566">
            <w:pPr>
              <w:rPr>
                <w:rFonts w:ascii="Avenir Book" w:hAnsi="Avenir Book"/>
              </w:rPr>
            </w:pPr>
            <w:r w:rsidRPr="00045F9A">
              <w:rPr>
                <w:rFonts w:ascii="Avenir Book" w:hAnsi="Avenir Book"/>
              </w:rPr>
              <w:t xml:space="preserve">“Representative Concentration Pathway (RCP) 4.5 and 8.5. MUDRA platform provides insights into the level of risk for various return period and its distribution across Myanmar through six risk indicators […] (iv) population (children, </w:t>
            </w:r>
            <w:r w:rsidRPr="00045F9A">
              <w:rPr>
                <w:rFonts w:ascii="Avenir Book" w:hAnsi="Avenir Book"/>
              </w:rPr>
              <w:lastRenderedPageBreak/>
              <w:t xml:space="preserve">women, </w:t>
            </w:r>
            <w:r w:rsidRPr="00DE4FBA">
              <w:rPr>
                <w:rFonts w:ascii="Avenir Book" w:hAnsi="Avenir Book"/>
                <w:u w:val="single"/>
              </w:rPr>
              <w:t>disabled</w:t>
            </w:r>
            <w:r w:rsidRPr="00045F9A">
              <w:rPr>
                <w:rFonts w:ascii="Avenir Book" w:hAnsi="Avenir Book"/>
              </w:rPr>
              <w:t>, elderly, female headed households) […</w:t>
            </w:r>
            <w:proofErr w:type="gramStart"/>
            <w:r w:rsidRPr="00045F9A">
              <w:rPr>
                <w:rFonts w:ascii="Avenir Book" w:hAnsi="Avenir Book"/>
              </w:rPr>
              <w:t>] .</w:t>
            </w:r>
            <w:proofErr w:type="gramEnd"/>
            <w:r w:rsidRPr="00045F9A">
              <w:rPr>
                <w:rFonts w:ascii="Avenir Book" w:hAnsi="Avenir Book"/>
              </w:rPr>
              <w:t xml:space="preserve"> The portal is intended to act as a common platform across agencies in Myanmar for developing, </w:t>
            </w:r>
            <w:proofErr w:type="gramStart"/>
            <w:r w:rsidRPr="00045F9A">
              <w:rPr>
                <w:rFonts w:ascii="Avenir Book" w:hAnsi="Avenir Book"/>
              </w:rPr>
              <w:t>collaborating</w:t>
            </w:r>
            <w:proofErr w:type="gramEnd"/>
            <w:r w:rsidRPr="00045F9A">
              <w:rPr>
                <w:rFonts w:ascii="Avenir Book" w:hAnsi="Avenir Book"/>
              </w:rPr>
              <w:t xml:space="preserve"> and sharing disaster risk information to promote risk-informed development and thereby contributing to the objectives of the Sendai Framework for Disaster Risk Reduction, the Paris Agreement and the Sustainable Development Goals” (p. 78)</w:t>
            </w:r>
          </w:p>
        </w:tc>
      </w:tr>
      <w:tr w:rsidR="00FD15A5" w:rsidRPr="00CC0308" w14:paraId="1B13EF9B" w14:textId="77777777" w:rsidTr="00DE4FBA">
        <w:tc>
          <w:tcPr>
            <w:tcW w:w="1670" w:type="dxa"/>
          </w:tcPr>
          <w:p w14:paraId="0BB10303" w14:textId="14F6E70C" w:rsidR="00FD15A5" w:rsidRPr="00045F9A" w:rsidRDefault="00FD15A5" w:rsidP="00487761">
            <w:pPr>
              <w:rPr>
                <w:rFonts w:ascii="Avenir Book" w:hAnsi="Avenir Book"/>
              </w:rPr>
            </w:pPr>
            <w:r w:rsidRPr="00045F9A">
              <w:rPr>
                <w:rFonts w:ascii="Avenir Book" w:hAnsi="Avenir Book"/>
              </w:rPr>
              <w:t>Panama</w:t>
            </w:r>
          </w:p>
        </w:tc>
        <w:tc>
          <w:tcPr>
            <w:tcW w:w="2541" w:type="dxa"/>
          </w:tcPr>
          <w:p w14:paraId="20CD2F42" w14:textId="5232E889" w:rsidR="00FD15A5" w:rsidRPr="00045F9A" w:rsidRDefault="00FD15A5" w:rsidP="00487761">
            <w:pPr>
              <w:rPr>
                <w:rFonts w:ascii="Avenir Book" w:hAnsi="Avenir Book"/>
              </w:rPr>
            </w:pPr>
            <w:proofErr w:type="spellStart"/>
            <w:r w:rsidRPr="00045F9A">
              <w:rPr>
                <w:rFonts w:ascii="Avenir Book" w:hAnsi="Avenir Book"/>
              </w:rPr>
              <w:t>Contribución</w:t>
            </w:r>
            <w:proofErr w:type="spellEnd"/>
            <w:r w:rsidRPr="00045F9A">
              <w:rPr>
                <w:rFonts w:ascii="Avenir Book" w:hAnsi="Avenir Book"/>
              </w:rPr>
              <w:t xml:space="preserve"> </w:t>
            </w:r>
            <w:proofErr w:type="spellStart"/>
            <w:r w:rsidRPr="00045F9A">
              <w:rPr>
                <w:rFonts w:ascii="Avenir Book" w:hAnsi="Avenir Book"/>
              </w:rPr>
              <w:t>Determinada</w:t>
            </w:r>
            <w:proofErr w:type="spellEnd"/>
            <w:r w:rsidRPr="00045F9A">
              <w:rPr>
                <w:rFonts w:ascii="Avenir Book" w:hAnsi="Avenir Book"/>
              </w:rPr>
              <w:t xml:space="preserve"> a Nivel National de Panama: Primera </w:t>
            </w:r>
            <w:proofErr w:type="spellStart"/>
            <w:r w:rsidRPr="00045F9A">
              <w:rPr>
                <w:rFonts w:ascii="Avenir Book" w:hAnsi="Avenir Book"/>
              </w:rPr>
              <w:t>Actualización</w:t>
            </w:r>
            <w:proofErr w:type="spellEnd"/>
            <w:r w:rsidRPr="00045F9A">
              <w:rPr>
                <w:rFonts w:ascii="Avenir Book" w:hAnsi="Avenir Book"/>
              </w:rPr>
              <w:t xml:space="preserve">, 2020. </w:t>
            </w:r>
          </w:p>
        </w:tc>
        <w:tc>
          <w:tcPr>
            <w:tcW w:w="5282" w:type="dxa"/>
          </w:tcPr>
          <w:p w14:paraId="1CEDBAE8" w14:textId="77777777" w:rsidR="00FD15A5" w:rsidRPr="00045F9A" w:rsidRDefault="00FD15A5" w:rsidP="00487761">
            <w:pPr>
              <w:rPr>
                <w:rFonts w:ascii="Avenir Book" w:hAnsi="Avenir Book"/>
                <w:lang w:val="fr-FR"/>
              </w:rPr>
            </w:pPr>
            <w:r w:rsidRPr="00045F9A">
              <w:rPr>
                <w:rFonts w:ascii="Avenir Book" w:hAnsi="Avenir Book"/>
                <w:lang w:val="fr-FR"/>
              </w:rPr>
              <w:t>“</w:t>
            </w:r>
            <w:proofErr w:type="spellStart"/>
            <w:r w:rsidRPr="00045F9A">
              <w:rPr>
                <w:rFonts w:ascii="Avenir Book" w:hAnsi="Avenir Book"/>
                <w:lang w:val="fr-FR"/>
              </w:rPr>
              <w:t>Como</w:t>
            </w:r>
            <w:proofErr w:type="spellEnd"/>
            <w:r w:rsidRPr="00045F9A">
              <w:rPr>
                <w:rFonts w:ascii="Avenir Book" w:hAnsi="Avenir Book"/>
                <w:lang w:val="fr-FR"/>
              </w:rPr>
              <w:t xml:space="preserve"> parte de </w:t>
            </w:r>
            <w:proofErr w:type="spellStart"/>
            <w:r w:rsidRPr="00045F9A">
              <w:rPr>
                <w:rFonts w:ascii="Avenir Book" w:hAnsi="Avenir Book"/>
                <w:lang w:val="fr-FR"/>
              </w:rPr>
              <w:t>esta</w:t>
            </w:r>
            <w:proofErr w:type="spellEnd"/>
            <w:r w:rsidRPr="00045F9A">
              <w:rPr>
                <w:rFonts w:ascii="Avenir Book" w:hAnsi="Avenir Book"/>
                <w:lang w:val="fr-FR"/>
              </w:rPr>
              <w:t xml:space="preserve"> </w:t>
            </w:r>
            <w:proofErr w:type="spellStart"/>
            <w:r w:rsidRPr="00045F9A">
              <w:rPr>
                <w:rFonts w:ascii="Avenir Book" w:hAnsi="Avenir Book"/>
                <w:lang w:val="fr-FR"/>
              </w:rPr>
              <w:t>visión</w:t>
            </w:r>
            <w:proofErr w:type="spellEnd"/>
            <w:r w:rsidRPr="00045F9A">
              <w:rPr>
                <w:rFonts w:ascii="Avenir Book" w:hAnsi="Avenir Book"/>
                <w:lang w:val="fr-FR"/>
              </w:rPr>
              <w:t xml:space="preserve">, Panamá </w:t>
            </w:r>
            <w:proofErr w:type="spellStart"/>
            <w:r w:rsidRPr="00045F9A">
              <w:rPr>
                <w:rFonts w:ascii="Avenir Book" w:hAnsi="Avenir Book"/>
                <w:lang w:val="fr-FR"/>
              </w:rPr>
              <w:t>reconoce</w:t>
            </w:r>
            <w:proofErr w:type="spellEnd"/>
            <w:r w:rsidRPr="00045F9A">
              <w:rPr>
                <w:rFonts w:ascii="Avenir Book" w:hAnsi="Avenir Book"/>
                <w:lang w:val="fr-FR"/>
              </w:rPr>
              <w:t xml:space="preserve"> que al </w:t>
            </w:r>
            <w:proofErr w:type="spellStart"/>
            <w:r w:rsidRPr="00045F9A">
              <w:rPr>
                <w:rFonts w:ascii="Avenir Book" w:hAnsi="Avenir Book"/>
                <w:lang w:val="fr-FR"/>
              </w:rPr>
              <w:t>adoptar</w:t>
            </w:r>
            <w:proofErr w:type="spellEnd"/>
            <w:r w:rsidRPr="00045F9A">
              <w:rPr>
                <w:rFonts w:ascii="Avenir Book" w:hAnsi="Avenir Book"/>
                <w:lang w:val="fr-FR"/>
              </w:rPr>
              <w:t xml:space="preserve"> </w:t>
            </w:r>
            <w:proofErr w:type="spellStart"/>
            <w:r w:rsidRPr="00045F9A">
              <w:rPr>
                <w:rFonts w:ascii="Avenir Book" w:hAnsi="Avenir Book"/>
                <w:lang w:val="fr-FR"/>
              </w:rPr>
              <w:t>medidas</w:t>
            </w:r>
            <w:proofErr w:type="spellEnd"/>
            <w:r w:rsidRPr="00045F9A">
              <w:rPr>
                <w:rFonts w:ascii="Avenir Book" w:hAnsi="Avenir Book"/>
                <w:lang w:val="fr-FR"/>
              </w:rPr>
              <w:t xml:space="preserve"> para </w:t>
            </w:r>
            <w:proofErr w:type="spellStart"/>
            <w:r w:rsidRPr="00045F9A">
              <w:rPr>
                <w:rFonts w:ascii="Avenir Book" w:hAnsi="Avenir Book"/>
                <w:lang w:val="fr-FR"/>
              </w:rPr>
              <w:t>hacer</w:t>
            </w:r>
            <w:proofErr w:type="spellEnd"/>
            <w:r w:rsidRPr="00045F9A">
              <w:rPr>
                <w:rFonts w:ascii="Avenir Book" w:hAnsi="Avenir Book"/>
                <w:lang w:val="fr-FR"/>
              </w:rPr>
              <w:t xml:space="preserve"> </w:t>
            </w:r>
            <w:proofErr w:type="spellStart"/>
            <w:r w:rsidRPr="00045F9A">
              <w:rPr>
                <w:rFonts w:ascii="Avenir Book" w:hAnsi="Avenir Book"/>
                <w:lang w:val="fr-FR"/>
              </w:rPr>
              <w:t>frente</w:t>
            </w:r>
            <w:proofErr w:type="spellEnd"/>
            <w:r w:rsidRPr="00045F9A">
              <w:rPr>
                <w:rFonts w:ascii="Avenir Book" w:hAnsi="Avenir Book"/>
                <w:lang w:val="fr-FR"/>
              </w:rPr>
              <w:t xml:space="preserve"> al </w:t>
            </w:r>
            <w:proofErr w:type="spellStart"/>
            <w:r w:rsidRPr="00045F9A">
              <w:rPr>
                <w:rFonts w:ascii="Avenir Book" w:hAnsi="Avenir Book"/>
                <w:lang w:val="fr-FR"/>
              </w:rPr>
              <w:t>cambio</w:t>
            </w:r>
            <w:proofErr w:type="spellEnd"/>
            <w:r w:rsidRPr="00045F9A">
              <w:rPr>
                <w:rFonts w:ascii="Avenir Book" w:hAnsi="Avenir Book"/>
                <w:lang w:val="fr-FR"/>
              </w:rPr>
              <w:t xml:space="preserve"> </w:t>
            </w:r>
            <w:proofErr w:type="spellStart"/>
            <w:r w:rsidRPr="00045F9A">
              <w:rPr>
                <w:rFonts w:ascii="Avenir Book" w:hAnsi="Avenir Book"/>
                <w:lang w:val="fr-FR"/>
              </w:rPr>
              <w:t>climático</w:t>
            </w:r>
            <w:proofErr w:type="spellEnd"/>
            <w:r w:rsidRPr="00045F9A">
              <w:rPr>
                <w:rFonts w:ascii="Avenir Book" w:hAnsi="Avenir Book"/>
                <w:lang w:val="fr-FR"/>
              </w:rPr>
              <w:t xml:space="preserve">, se </w:t>
            </w:r>
            <w:proofErr w:type="spellStart"/>
            <w:r w:rsidRPr="00045F9A">
              <w:rPr>
                <w:rFonts w:ascii="Avenir Book" w:hAnsi="Avenir Book"/>
                <w:lang w:val="fr-FR"/>
              </w:rPr>
              <w:t>deberá</w:t>
            </w:r>
            <w:proofErr w:type="spellEnd"/>
            <w:r w:rsidRPr="00045F9A">
              <w:rPr>
                <w:rFonts w:ascii="Avenir Book" w:hAnsi="Avenir Book"/>
                <w:lang w:val="fr-FR"/>
              </w:rPr>
              <w:t xml:space="preserve"> </w:t>
            </w:r>
            <w:proofErr w:type="spellStart"/>
            <w:r w:rsidRPr="00045F9A">
              <w:rPr>
                <w:rFonts w:ascii="Avenir Book" w:hAnsi="Avenir Book"/>
                <w:lang w:val="fr-FR"/>
              </w:rPr>
              <w:t>respetar</w:t>
            </w:r>
            <w:proofErr w:type="spellEnd"/>
            <w:r w:rsidRPr="00045F9A">
              <w:rPr>
                <w:rFonts w:ascii="Avenir Book" w:hAnsi="Avenir Book"/>
                <w:lang w:val="fr-FR"/>
              </w:rPr>
              <w:t xml:space="preserve">, </w:t>
            </w:r>
            <w:proofErr w:type="spellStart"/>
            <w:r w:rsidRPr="00045F9A">
              <w:rPr>
                <w:rFonts w:ascii="Avenir Book" w:hAnsi="Avenir Book"/>
                <w:lang w:val="fr-FR"/>
              </w:rPr>
              <w:t>promover</w:t>
            </w:r>
            <w:proofErr w:type="spellEnd"/>
            <w:r w:rsidRPr="00045F9A">
              <w:rPr>
                <w:rFonts w:ascii="Avenir Book" w:hAnsi="Avenir Book"/>
                <w:lang w:val="fr-FR"/>
              </w:rPr>
              <w:t xml:space="preserve"> y </w:t>
            </w:r>
            <w:proofErr w:type="spellStart"/>
            <w:r w:rsidRPr="00045F9A">
              <w:rPr>
                <w:rFonts w:ascii="Avenir Book" w:hAnsi="Avenir Book"/>
                <w:lang w:val="fr-FR"/>
              </w:rPr>
              <w:t>tomar</w:t>
            </w:r>
            <w:proofErr w:type="spellEnd"/>
            <w:r w:rsidRPr="00045F9A">
              <w:rPr>
                <w:rFonts w:ascii="Avenir Book" w:hAnsi="Avenir Book"/>
                <w:lang w:val="fr-FR"/>
              </w:rPr>
              <w:t xml:space="preserve"> en </w:t>
            </w:r>
            <w:proofErr w:type="spellStart"/>
            <w:r w:rsidRPr="00045F9A">
              <w:rPr>
                <w:rFonts w:ascii="Avenir Book" w:hAnsi="Avenir Book"/>
                <w:lang w:val="fr-FR"/>
              </w:rPr>
              <w:t>consideración</w:t>
            </w:r>
            <w:proofErr w:type="spellEnd"/>
            <w:r w:rsidRPr="00045F9A">
              <w:rPr>
                <w:rFonts w:ascii="Avenir Book" w:hAnsi="Avenir Book"/>
                <w:lang w:val="fr-FR"/>
              </w:rPr>
              <w:t xml:space="preserve"> sus </w:t>
            </w:r>
            <w:proofErr w:type="spellStart"/>
            <w:r w:rsidRPr="00045F9A">
              <w:rPr>
                <w:rFonts w:ascii="Avenir Book" w:hAnsi="Avenir Book"/>
                <w:lang w:val="fr-FR"/>
              </w:rPr>
              <w:t>respectivas</w:t>
            </w:r>
            <w:proofErr w:type="spellEnd"/>
            <w:r w:rsidRPr="00045F9A">
              <w:rPr>
                <w:rFonts w:ascii="Avenir Book" w:hAnsi="Avenir Book"/>
                <w:lang w:val="fr-FR"/>
              </w:rPr>
              <w:t xml:space="preserve"> </w:t>
            </w:r>
            <w:proofErr w:type="spellStart"/>
            <w:r w:rsidRPr="00045F9A">
              <w:rPr>
                <w:rFonts w:ascii="Avenir Book" w:hAnsi="Avenir Book"/>
                <w:lang w:val="fr-FR"/>
              </w:rPr>
              <w:t>obligaciones</w:t>
            </w:r>
            <w:proofErr w:type="spellEnd"/>
            <w:r w:rsidRPr="00045F9A">
              <w:rPr>
                <w:rFonts w:ascii="Avenir Book" w:hAnsi="Avenir Book"/>
                <w:lang w:val="fr-FR"/>
              </w:rPr>
              <w:t xml:space="preserve"> con </w:t>
            </w:r>
            <w:proofErr w:type="spellStart"/>
            <w:r w:rsidRPr="00045F9A">
              <w:rPr>
                <w:rFonts w:ascii="Avenir Book" w:hAnsi="Avenir Book"/>
                <w:lang w:val="fr-FR"/>
              </w:rPr>
              <w:t>respecto</w:t>
            </w:r>
            <w:proofErr w:type="spellEnd"/>
            <w:r w:rsidRPr="00045F9A">
              <w:rPr>
                <w:rFonts w:ascii="Avenir Book" w:hAnsi="Avenir Book"/>
                <w:lang w:val="fr-FR"/>
              </w:rPr>
              <w:t xml:space="preserve"> a los derechos </w:t>
            </w:r>
            <w:proofErr w:type="spellStart"/>
            <w:r w:rsidRPr="00045F9A">
              <w:rPr>
                <w:rFonts w:ascii="Avenir Book" w:hAnsi="Avenir Book"/>
                <w:lang w:val="fr-FR"/>
              </w:rPr>
              <w:t>humanos</w:t>
            </w:r>
            <w:proofErr w:type="spellEnd"/>
            <w:r w:rsidRPr="00045F9A">
              <w:rPr>
                <w:rFonts w:ascii="Avenir Book" w:hAnsi="Avenir Book"/>
                <w:lang w:val="fr-FR"/>
              </w:rPr>
              <w:t xml:space="preserve">, el derecho a la </w:t>
            </w:r>
            <w:proofErr w:type="spellStart"/>
            <w:r w:rsidRPr="00045F9A">
              <w:rPr>
                <w:rFonts w:ascii="Avenir Book" w:hAnsi="Avenir Book"/>
                <w:lang w:val="fr-FR"/>
              </w:rPr>
              <w:t>salud</w:t>
            </w:r>
            <w:proofErr w:type="spellEnd"/>
            <w:r w:rsidRPr="00045F9A">
              <w:rPr>
                <w:rFonts w:ascii="Avenir Book" w:hAnsi="Avenir Book"/>
                <w:lang w:val="fr-FR"/>
              </w:rPr>
              <w:t xml:space="preserve">, los derechos de los pueblos </w:t>
            </w:r>
            <w:proofErr w:type="spellStart"/>
            <w:r w:rsidRPr="00045F9A">
              <w:rPr>
                <w:rFonts w:ascii="Avenir Book" w:hAnsi="Avenir Book"/>
                <w:lang w:val="fr-FR"/>
              </w:rPr>
              <w:t>indígenas</w:t>
            </w:r>
            <w:proofErr w:type="spellEnd"/>
            <w:r w:rsidRPr="00045F9A">
              <w:rPr>
                <w:rFonts w:ascii="Avenir Book" w:hAnsi="Avenir Book"/>
                <w:lang w:val="fr-FR"/>
              </w:rPr>
              <w:t xml:space="preserve">, las </w:t>
            </w:r>
            <w:proofErr w:type="spellStart"/>
            <w:r w:rsidRPr="00045F9A">
              <w:rPr>
                <w:rFonts w:ascii="Avenir Book" w:hAnsi="Avenir Book"/>
                <w:lang w:val="fr-FR"/>
              </w:rPr>
              <w:t>comunidades</w:t>
            </w:r>
            <w:proofErr w:type="spellEnd"/>
            <w:r w:rsidRPr="00045F9A">
              <w:rPr>
                <w:rFonts w:ascii="Avenir Book" w:hAnsi="Avenir Book"/>
                <w:lang w:val="fr-FR"/>
              </w:rPr>
              <w:t xml:space="preserve"> locales, los migrantes, los </w:t>
            </w:r>
            <w:proofErr w:type="spellStart"/>
            <w:r w:rsidRPr="00045F9A">
              <w:rPr>
                <w:rFonts w:ascii="Avenir Book" w:hAnsi="Avenir Book"/>
                <w:lang w:val="fr-FR"/>
              </w:rPr>
              <w:t>niños</w:t>
            </w:r>
            <w:proofErr w:type="spellEnd"/>
            <w:r w:rsidRPr="00045F9A">
              <w:rPr>
                <w:rFonts w:ascii="Avenir Book" w:hAnsi="Avenir Book"/>
                <w:lang w:val="fr-FR"/>
              </w:rPr>
              <w:t>, las</w:t>
            </w:r>
            <w:r w:rsidRPr="00DE4FBA">
              <w:rPr>
                <w:rFonts w:ascii="Avenir Book" w:hAnsi="Avenir Book"/>
                <w:u w:val="single"/>
                <w:lang w:val="fr-FR"/>
              </w:rPr>
              <w:t xml:space="preserve"> </w:t>
            </w:r>
            <w:proofErr w:type="spellStart"/>
            <w:r w:rsidRPr="00DE4FBA">
              <w:rPr>
                <w:rFonts w:ascii="Avenir Book" w:hAnsi="Avenir Book"/>
                <w:u w:val="single"/>
                <w:lang w:val="fr-FR"/>
              </w:rPr>
              <w:t>personas</w:t>
            </w:r>
            <w:proofErr w:type="spellEnd"/>
            <w:r w:rsidRPr="00DE4FBA">
              <w:rPr>
                <w:rFonts w:ascii="Avenir Book" w:hAnsi="Avenir Book"/>
                <w:u w:val="single"/>
                <w:lang w:val="fr-FR"/>
              </w:rPr>
              <w:t xml:space="preserve"> con </w:t>
            </w:r>
            <w:proofErr w:type="spellStart"/>
            <w:r w:rsidRPr="00DE4FBA">
              <w:rPr>
                <w:rFonts w:ascii="Avenir Book" w:hAnsi="Avenir Book"/>
                <w:u w:val="single"/>
                <w:lang w:val="fr-FR"/>
              </w:rPr>
              <w:t>discapacidad</w:t>
            </w:r>
            <w:proofErr w:type="spellEnd"/>
            <w:r w:rsidRPr="00045F9A">
              <w:rPr>
                <w:rFonts w:ascii="Avenir Book" w:hAnsi="Avenir Book"/>
                <w:lang w:val="fr-FR"/>
              </w:rPr>
              <w:t xml:space="preserve"> y las </w:t>
            </w:r>
            <w:proofErr w:type="spellStart"/>
            <w:r w:rsidRPr="00045F9A">
              <w:rPr>
                <w:rFonts w:ascii="Avenir Book" w:hAnsi="Avenir Book"/>
                <w:lang w:val="fr-FR"/>
              </w:rPr>
              <w:t>personas</w:t>
            </w:r>
            <w:proofErr w:type="spellEnd"/>
            <w:r w:rsidRPr="00045F9A">
              <w:rPr>
                <w:rFonts w:ascii="Avenir Book" w:hAnsi="Avenir Book"/>
                <w:lang w:val="fr-FR"/>
              </w:rPr>
              <w:t xml:space="preserve"> en </w:t>
            </w:r>
            <w:proofErr w:type="spellStart"/>
            <w:r w:rsidRPr="00045F9A">
              <w:rPr>
                <w:rFonts w:ascii="Avenir Book" w:hAnsi="Avenir Book"/>
                <w:lang w:val="fr-FR"/>
              </w:rPr>
              <w:t>situaciones</w:t>
            </w:r>
            <w:proofErr w:type="spellEnd"/>
            <w:r w:rsidRPr="00045F9A">
              <w:rPr>
                <w:rFonts w:ascii="Avenir Book" w:hAnsi="Avenir Book"/>
                <w:lang w:val="fr-FR"/>
              </w:rPr>
              <w:t xml:space="preserve"> de </w:t>
            </w:r>
            <w:proofErr w:type="spellStart"/>
            <w:r w:rsidRPr="00045F9A">
              <w:rPr>
                <w:rFonts w:ascii="Avenir Book" w:hAnsi="Avenir Book"/>
                <w:lang w:val="fr-FR"/>
              </w:rPr>
              <w:t>vulnerabilidad</w:t>
            </w:r>
            <w:proofErr w:type="spellEnd"/>
            <w:r w:rsidRPr="00045F9A">
              <w:rPr>
                <w:rFonts w:ascii="Avenir Book" w:hAnsi="Avenir Book"/>
                <w:lang w:val="fr-FR"/>
              </w:rPr>
              <w:t xml:space="preserve"> y el derecho al </w:t>
            </w:r>
            <w:proofErr w:type="spellStart"/>
            <w:r w:rsidRPr="00045F9A">
              <w:rPr>
                <w:rFonts w:ascii="Avenir Book" w:hAnsi="Avenir Book"/>
                <w:lang w:val="fr-FR"/>
              </w:rPr>
              <w:t>desarrollo</w:t>
            </w:r>
            <w:proofErr w:type="spellEnd"/>
            <w:r w:rsidRPr="00045F9A">
              <w:rPr>
                <w:rFonts w:ascii="Avenir Book" w:hAnsi="Avenir Book"/>
                <w:lang w:val="fr-FR"/>
              </w:rPr>
              <w:t xml:space="preserve">, </w:t>
            </w:r>
            <w:proofErr w:type="spellStart"/>
            <w:r w:rsidRPr="00045F9A">
              <w:rPr>
                <w:rFonts w:ascii="Avenir Book" w:hAnsi="Avenir Book"/>
                <w:lang w:val="fr-FR"/>
              </w:rPr>
              <w:t>así</w:t>
            </w:r>
            <w:proofErr w:type="spellEnd"/>
            <w:r w:rsidRPr="00045F9A">
              <w:rPr>
                <w:rFonts w:ascii="Avenir Book" w:hAnsi="Avenir Book"/>
                <w:lang w:val="fr-FR"/>
              </w:rPr>
              <w:t xml:space="preserve"> </w:t>
            </w:r>
            <w:proofErr w:type="spellStart"/>
            <w:r w:rsidRPr="00045F9A">
              <w:rPr>
                <w:rFonts w:ascii="Avenir Book" w:hAnsi="Avenir Book"/>
                <w:lang w:val="fr-FR"/>
              </w:rPr>
              <w:t>como</w:t>
            </w:r>
            <w:proofErr w:type="spellEnd"/>
            <w:r w:rsidRPr="00045F9A">
              <w:rPr>
                <w:rFonts w:ascii="Avenir Book" w:hAnsi="Avenir Book"/>
                <w:lang w:val="fr-FR"/>
              </w:rPr>
              <w:t xml:space="preserve"> la </w:t>
            </w:r>
            <w:proofErr w:type="spellStart"/>
            <w:r w:rsidRPr="00045F9A">
              <w:rPr>
                <w:rFonts w:ascii="Avenir Book" w:hAnsi="Avenir Book"/>
                <w:lang w:val="fr-FR"/>
              </w:rPr>
              <w:t>igualdad</w:t>
            </w:r>
            <w:proofErr w:type="spellEnd"/>
            <w:r w:rsidRPr="00045F9A">
              <w:rPr>
                <w:rFonts w:ascii="Avenir Book" w:hAnsi="Avenir Book"/>
                <w:lang w:val="fr-FR"/>
              </w:rPr>
              <w:t xml:space="preserve"> de </w:t>
            </w:r>
            <w:proofErr w:type="spellStart"/>
            <w:r w:rsidRPr="00045F9A">
              <w:rPr>
                <w:rFonts w:ascii="Avenir Book" w:hAnsi="Avenir Book"/>
                <w:lang w:val="fr-FR"/>
              </w:rPr>
              <w:t>género</w:t>
            </w:r>
            <w:proofErr w:type="spellEnd"/>
            <w:r w:rsidRPr="00045F9A">
              <w:rPr>
                <w:rFonts w:ascii="Avenir Book" w:hAnsi="Avenir Book"/>
                <w:lang w:val="fr-FR"/>
              </w:rPr>
              <w:t xml:space="preserve">, el </w:t>
            </w:r>
            <w:proofErr w:type="spellStart"/>
            <w:r w:rsidRPr="00045F9A">
              <w:rPr>
                <w:rFonts w:ascii="Avenir Book" w:hAnsi="Avenir Book"/>
                <w:lang w:val="fr-FR"/>
              </w:rPr>
              <w:t>empoderamiento</w:t>
            </w:r>
            <w:proofErr w:type="spellEnd"/>
            <w:r w:rsidRPr="00045F9A">
              <w:rPr>
                <w:rFonts w:ascii="Avenir Book" w:hAnsi="Avenir Book"/>
                <w:lang w:val="fr-FR"/>
              </w:rPr>
              <w:t xml:space="preserve"> de la </w:t>
            </w:r>
            <w:proofErr w:type="spellStart"/>
            <w:r w:rsidRPr="00045F9A">
              <w:rPr>
                <w:rFonts w:ascii="Avenir Book" w:hAnsi="Avenir Book"/>
                <w:lang w:val="fr-FR"/>
              </w:rPr>
              <w:t>mujer</w:t>
            </w:r>
            <w:proofErr w:type="spellEnd"/>
            <w:r w:rsidRPr="00045F9A">
              <w:rPr>
                <w:rFonts w:ascii="Avenir Book" w:hAnsi="Avenir Book"/>
                <w:lang w:val="fr-FR"/>
              </w:rPr>
              <w:t xml:space="preserve"> y la </w:t>
            </w:r>
            <w:proofErr w:type="spellStart"/>
            <w:r w:rsidRPr="00045F9A">
              <w:rPr>
                <w:rFonts w:ascii="Avenir Book" w:hAnsi="Avenir Book"/>
                <w:lang w:val="fr-FR"/>
              </w:rPr>
              <w:t>equidad</w:t>
            </w:r>
            <w:proofErr w:type="spellEnd"/>
            <w:r w:rsidRPr="00045F9A">
              <w:rPr>
                <w:rFonts w:ascii="Avenir Book" w:hAnsi="Avenir Book"/>
                <w:lang w:val="fr-FR"/>
              </w:rPr>
              <w:t xml:space="preserve"> </w:t>
            </w:r>
            <w:proofErr w:type="spellStart"/>
            <w:r w:rsidRPr="00045F9A">
              <w:rPr>
                <w:rFonts w:ascii="Avenir Book" w:hAnsi="Avenir Book"/>
                <w:lang w:val="fr-FR"/>
              </w:rPr>
              <w:t>intergeneraciona</w:t>
            </w:r>
            <w:proofErr w:type="spellEnd"/>
            <w:r w:rsidRPr="00045F9A">
              <w:rPr>
                <w:rFonts w:ascii="Avenir Book" w:hAnsi="Avenir Book"/>
                <w:lang w:val="fr-FR"/>
              </w:rPr>
              <w:t>” (p. 6)</w:t>
            </w:r>
          </w:p>
          <w:p w14:paraId="06AC21E9" w14:textId="77777777" w:rsidR="00FD15A5" w:rsidRPr="00045F9A" w:rsidRDefault="00FD15A5" w:rsidP="00487761">
            <w:pPr>
              <w:rPr>
                <w:rFonts w:ascii="Avenir Book" w:hAnsi="Avenir Book"/>
                <w:lang w:val="fr-FR"/>
              </w:rPr>
            </w:pPr>
          </w:p>
          <w:p w14:paraId="474AEB67" w14:textId="77777777" w:rsidR="00FD15A5" w:rsidRPr="00045F9A" w:rsidRDefault="00FD15A5" w:rsidP="00487761">
            <w:pPr>
              <w:rPr>
                <w:rFonts w:ascii="Avenir Book" w:hAnsi="Avenir Book"/>
                <w:lang w:val="fr-FR"/>
              </w:rPr>
            </w:pPr>
            <w:r w:rsidRPr="00045F9A">
              <w:rPr>
                <w:rFonts w:ascii="Avenir Book" w:hAnsi="Avenir Book"/>
                <w:lang w:val="fr-FR"/>
              </w:rPr>
              <w:t>“</w:t>
            </w:r>
            <w:proofErr w:type="spellStart"/>
            <w:r w:rsidRPr="00045F9A">
              <w:rPr>
                <w:rFonts w:ascii="Avenir Book" w:hAnsi="Avenir Book"/>
                <w:lang w:val="fr-FR"/>
              </w:rPr>
              <w:t>Esta</w:t>
            </w:r>
            <w:proofErr w:type="spellEnd"/>
            <w:r w:rsidRPr="00045F9A">
              <w:rPr>
                <w:rFonts w:ascii="Avenir Book" w:hAnsi="Avenir Book"/>
                <w:lang w:val="fr-FR"/>
              </w:rPr>
              <w:t xml:space="preserve"> </w:t>
            </w:r>
            <w:proofErr w:type="spellStart"/>
            <w:r w:rsidRPr="00045F9A">
              <w:rPr>
                <w:rFonts w:ascii="Avenir Book" w:hAnsi="Avenir Book"/>
                <w:lang w:val="fr-FR"/>
              </w:rPr>
              <w:t>desigualdad</w:t>
            </w:r>
            <w:proofErr w:type="spellEnd"/>
            <w:r w:rsidRPr="00045F9A">
              <w:rPr>
                <w:rFonts w:ascii="Avenir Book" w:hAnsi="Avenir Book"/>
                <w:lang w:val="fr-FR"/>
              </w:rPr>
              <w:t xml:space="preserve"> se </w:t>
            </w:r>
            <w:proofErr w:type="spellStart"/>
            <w:r w:rsidRPr="00045F9A">
              <w:rPr>
                <w:rFonts w:ascii="Avenir Book" w:hAnsi="Avenir Book"/>
                <w:lang w:val="fr-FR"/>
              </w:rPr>
              <w:t>traduce</w:t>
            </w:r>
            <w:proofErr w:type="spellEnd"/>
            <w:r w:rsidRPr="00045F9A">
              <w:rPr>
                <w:rFonts w:ascii="Avenir Book" w:hAnsi="Avenir Book"/>
                <w:lang w:val="fr-FR"/>
              </w:rPr>
              <w:t xml:space="preserve"> en </w:t>
            </w:r>
            <w:proofErr w:type="spellStart"/>
            <w:r w:rsidRPr="00045F9A">
              <w:rPr>
                <w:rFonts w:ascii="Avenir Book" w:hAnsi="Avenir Book"/>
                <w:lang w:val="fr-FR"/>
              </w:rPr>
              <w:t>vulnerabilidad</w:t>
            </w:r>
            <w:proofErr w:type="spellEnd"/>
            <w:r w:rsidRPr="00045F9A">
              <w:rPr>
                <w:rFonts w:ascii="Avenir Book" w:hAnsi="Avenir Book"/>
                <w:lang w:val="fr-FR"/>
              </w:rPr>
              <w:t xml:space="preserve">, </w:t>
            </w:r>
            <w:proofErr w:type="spellStart"/>
            <w:r w:rsidRPr="00045F9A">
              <w:rPr>
                <w:rFonts w:ascii="Avenir Book" w:hAnsi="Avenir Book"/>
                <w:lang w:val="fr-FR"/>
              </w:rPr>
              <w:t>siendo</w:t>
            </w:r>
            <w:proofErr w:type="spellEnd"/>
            <w:r w:rsidRPr="00045F9A">
              <w:rPr>
                <w:rFonts w:ascii="Avenir Book" w:hAnsi="Avenir Book"/>
                <w:lang w:val="fr-FR"/>
              </w:rPr>
              <w:t xml:space="preserve"> las </w:t>
            </w:r>
            <w:proofErr w:type="spellStart"/>
            <w:r w:rsidRPr="00045F9A">
              <w:rPr>
                <w:rFonts w:ascii="Avenir Book" w:hAnsi="Avenir Book"/>
                <w:lang w:val="fr-FR"/>
              </w:rPr>
              <w:t>mujeres</w:t>
            </w:r>
            <w:proofErr w:type="spellEnd"/>
            <w:r w:rsidRPr="00045F9A">
              <w:rPr>
                <w:rFonts w:ascii="Avenir Book" w:hAnsi="Avenir Book"/>
                <w:lang w:val="fr-FR"/>
              </w:rPr>
              <w:t xml:space="preserve">, las </w:t>
            </w:r>
            <w:proofErr w:type="spellStart"/>
            <w:r w:rsidRPr="00DE4FBA">
              <w:rPr>
                <w:rFonts w:ascii="Avenir Book" w:hAnsi="Avenir Book"/>
                <w:u w:val="single"/>
                <w:lang w:val="fr-FR"/>
              </w:rPr>
              <w:t>personas</w:t>
            </w:r>
            <w:proofErr w:type="spellEnd"/>
            <w:r w:rsidRPr="00DE4FBA">
              <w:rPr>
                <w:rFonts w:ascii="Avenir Book" w:hAnsi="Avenir Book"/>
                <w:u w:val="single"/>
                <w:lang w:val="fr-FR"/>
              </w:rPr>
              <w:t xml:space="preserve"> con </w:t>
            </w:r>
            <w:proofErr w:type="spellStart"/>
            <w:r w:rsidRPr="00DE4FBA">
              <w:rPr>
                <w:rFonts w:ascii="Avenir Book" w:hAnsi="Avenir Book"/>
                <w:u w:val="single"/>
                <w:lang w:val="fr-FR"/>
              </w:rPr>
              <w:t>discapacidad</w:t>
            </w:r>
            <w:proofErr w:type="spellEnd"/>
            <w:r w:rsidRPr="00045F9A">
              <w:rPr>
                <w:rFonts w:ascii="Avenir Book" w:hAnsi="Avenir Book"/>
                <w:lang w:val="fr-FR"/>
              </w:rPr>
              <w:t xml:space="preserve"> y los </w:t>
            </w:r>
            <w:proofErr w:type="spellStart"/>
            <w:r w:rsidRPr="00045F9A">
              <w:rPr>
                <w:rFonts w:ascii="Avenir Book" w:hAnsi="Avenir Book"/>
                <w:lang w:val="fr-FR"/>
              </w:rPr>
              <w:t>indígenas</w:t>
            </w:r>
            <w:proofErr w:type="spellEnd"/>
            <w:r w:rsidRPr="00045F9A">
              <w:rPr>
                <w:rFonts w:ascii="Avenir Book" w:hAnsi="Avenir Book"/>
                <w:lang w:val="fr-FR"/>
              </w:rPr>
              <w:t xml:space="preserve"> las </w:t>
            </w:r>
            <w:proofErr w:type="spellStart"/>
            <w:r w:rsidRPr="00045F9A">
              <w:rPr>
                <w:rFonts w:ascii="Avenir Book" w:hAnsi="Avenir Book"/>
                <w:lang w:val="fr-FR"/>
              </w:rPr>
              <w:t>poblaciones</w:t>
            </w:r>
            <w:proofErr w:type="spellEnd"/>
            <w:r w:rsidRPr="00045F9A">
              <w:rPr>
                <w:rFonts w:ascii="Avenir Book" w:hAnsi="Avenir Book"/>
                <w:lang w:val="fr-FR"/>
              </w:rPr>
              <w:t xml:space="preserve"> en </w:t>
            </w:r>
            <w:proofErr w:type="spellStart"/>
            <w:r w:rsidRPr="00045F9A">
              <w:rPr>
                <w:rFonts w:ascii="Avenir Book" w:hAnsi="Avenir Book"/>
                <w:lang w:val="fr-FR"/>
              </w:rPr>
              <w:t>condiciones</w:t>
            </w:r>
            <w:proofErr w:type="spellEnd"/>
            <w:r w:rsidRPr="00045F9A">
              <w:rPr>
                <w:rFonts w:ascii="Avenir Book" w:hAnsi="Avenir Book"/>
                <w:lang w:val="fr-FR"/>
              </w:rPr>
              <w:t xml:space="preserve"> </w:t>
            </w:r>
            <w:proofErr w:type="spellStart"/>
            <w:r w:rsidRPr="00045F9A">
              <w:rPr>
                <w:rFonts w:ascii="Avenir Book" w:hAnsi="Avenir Book"/>
                <w:lang w:val="fr-FR"/>
              </w:rPr>
              <w:t>más</w:t>
            </w:r>
            <w:proofErr w:type="spellEnd"/>
            <w:r w:rsidRPr="00045F9A">
              <w:rPr>
                <w:rFonts w:ascii="Avenir Book" w:hAnsi="Avenir Book"/>
                <w:lang w:val="fr-FR"/>
              </w:rPr>
              <w:t xml:space="preserve"> </w:t>
            </w:r>
            <w:proofErr w:type="spellStart"/>
            <w:r w:rsidRPr="00045F9A">
              <w:rPr>
                <w:rFonts w:ascii="Avenir Book" w:hAnsi="Avenir Book"/>
                <w:lang w:val="fr-FR"/>
              </w:rPr>
              <w:t>vulnerables</w:t>
            </w:r>
            <w:proofErr w:type="spellEnd"/>
            <w:r w:rsidRPr="00045F9A">
              <w:rPr>
                <w:rFonts w:ascii="Avenir Book" w:hAnsi="Avenir Book"/>
                <w:lang w:val="fr-FR"/>
              </w:rPr>
              <w:t>” (p. 21)</w:t>
            </w:r>
          </w:p>
          <w:p w14:paraId="44D5658A" w14:textId="77777777" w:rsidR="00FD15A5" w:rsidRPr="00045F9A" w:rsidRDefault="00FD15A5" w:rsidP="00487761">
            <w:pPr>
              <w:rPr>
                <w:rFonts w:ascii="Avenir Book" w:hAnsi="Avenir Book"/>
                <w:lang w:val="fr-FR"/>
              </w:rPr>
            </w:pPr>
          </w:p>
          <w:p w14:paraId="7A9AAE0C" w14:textId="4DE10819" w:rsidR="00FD15A5" w:rsidRPr="00045F9A" w:rsidRDefault="00FD15A5" w:rsidP="00487761">
            <w:pPr>
              <w:rPr>
                <w:rFonts w:ascii="Avenir Book" w:hAnsi="Avenir Book"/>
                <w:lang w:val="fr-FR"/>
              </w:rPr>
            </w:pPr>
            <w:r w:rsidRPr="00045F9A">
              <w:rPr>
                <w:rFonts w:ascii="Avenir Book" w:hAnsi="Avenir Book"/>
                <w:lang w:val="fr-FR"/>
              </w:rPr>
              <w:t xml:space="preserve">“De </w:t>
            </w:r>
            <w:proofErr w:type="spellStart"/>
            <w:r w:rsidRPr="00045F9A">
              <w:rPr>
                <w:rFonts w:ascii="Avenir Book" w:hAnsi="Avenir Book"/>
                <w:lang w:val="fr-FR"/>
              </w:rPr>
              <w:t>acuerdo</w:t>
            </w:r>
            <w:proofErr w:type="spellEnd"/>
            <w:r w:rsidRPr="00045F9A">
              <w:rPr>
                <w:rFonts w:ascii="Avenir Book" w:hAnsi="Avenir Book"/>
                <w:lang w:val="fr-FR"/>
              </w:rPr>
              <w:t xml:space="preserve"> con </w:t>
            </w:r>
            <w:proofErr w:type="spellStart"/>
            <w:r w:rsidRPr="00045F9A">
              <w:rPr>
                <w:rFonts w:ascii="Avenir Book" w:hAnsi="Avenir Book"/>
                <w:lang w:val="fr-FR"/>
              </w:rPr>
              <w:t>registros</w:t>
            </w:r>
            <w:proofErr w:type="spellEnd"/>
            <w:r w:rsidRPr="00045F9A">
              <w:rPr>
                <w:rFonts w:ascii="Avenir Book" w:hAnsi="Avenir Book"/>
                <w:lang w:val="fr-FR"/>
              </w:rPr>
              <w:t xml:space="preserve"> </w:t>
            </w:r>
            <w:proofErr w:type="spellStart"/>
            <w:r w:rsidRPr="00045F9A">
              <w:rPr>
                <w:rFonts w:ascii="Avenir Book" w:hAnsi="Avenir Book"/>
                <w:lang w:val="fr-FR"/>
              </w:rPr>
              <w:t>estadísticos</w:t>
            </w:r>
            <w:proofErr w:type="spellEnd"/>
            <w:r w:rsidRPr="00045F9A">
              <w:rPr>
                <w:rFonts w:ascii="Avenir Book" w:hAnsi="Avenir Book"/>
                <w:lang w:val="fr-FR"/>
              </w:rPr>
              <w:t xml:space="preserve"> y </w:t>
            </w:r>
            <w:proofErr w:type="spellStart"/>
            <w:r w:rsidRPr="00045F9A">
              <w:rPr>
                <w:rFonts w:ascii="Avenir Book" w:hAnsi="Avenir Book"/>
                <w:lang w:val="fr-FR"/>
              </w:rPr>
              <w:t>meteorológicos</w:t>
            </w:r>
            <w:proofErr w:type="spellEnd"/>
            <w:r w:rsidRPr="00045F9A">
              <w:rPr>
                <w:rFonts w:ascii="Avenir Book" w:hAnsi="Avenir Book"/>
                <w:lang w:val="fr-FR"/>
              </w:rPr>
              <w:t xml:space="preserve">, </w:t>
            </w:r>
            <w:proofErr w:type="spellStart"/>
            <w:r w:rsidRPr="00045F9A">
              <w:rPr>
                <w:rFonts w:ascii="Avenir Book" w:hAnsi="Avenir Book"/>
                <w:lang w:val="fr-FR"/>
              </w:rPr>
              <w:t>desde</w:t>
            </w:r>
            <w:proofErr w:type="spellEnd"/>
            <w:r w:rsidRPr="00045F9A">
              <w:rPr>
                <w:rFonts w:ascii="Avenir Book" w:hAnsi="Avenir Book"/>
                <w:lang w:val="fr-FR"/>
              </w:rPr>
              <w:t xml:space="preserve"> el </w:t>
            </w:r>
            <w:proofErr w:type="spellStart"/>
            <w:r w:rsidRPr="00045F9A">
              <w:rPr>
                <w:rFonts w:ascii="Avenir Book" w:hAnsi="Avenir Book"/>
                <w:lang w:val="fr-FR"/>
              </w:rPr>
              <w:t>año</w:t>
            </w:r>
            <w:proofErr w:type="spellEnd"/>
            <w:r w:rsidRPr="00045F9A">
              <w:rPr>
                <w:rFonts w:ascii="Avenir Book" w:hAnsi="Avenir Book"/>
                <w:lang w:val="fr-FR"/>
              </w:rPr>
              <w:t xml:space="preserve"> 2004 se ha </w:t>
            </w:r>
            <w:proofErr w:type="spellStart"/>
            <w:r w:rsidRPr="00045F9A">
              <w:rPr>
                <w:rFonts w:ascii="Avenir Book" w:hAnsi="Avenir Book"/>
                <w:lang w:val="fr-FR"/>
              </w:rPr>
              <w:t>observado</w:t>
            </w:r>
            <w:proofErr w:type="spellEnd"/>
            <w:r w:rsidRPr="00045F9A">
              <w:rPr>
                <w:rFonts w:ascii="Avenir Book" w:hAnsi="Avenir Book"/>
                <w:lang w:val="fr-FR"/>
              </w:rPr>
              <w:t xml:space="preserve"> un </w:t>
            </w:r>
            <w:proofErr w:type="spellStart"/>
            <w:r w:rsidRPr="00045F9A">
              <w:rPr>
                <w:rFonts w:ascii="Avenir Book" w:hAnsi="Avenir Book"/>
                <w:lang w:val="fr-FR"/>
              </w:rPr>
              <w:t>incremento</w:t>
            </w:r>
            <w:proofErr w:type="spellEnd"/>
            <w:r w:rsidRPr="00045F9A">
              <w:rPr>
                <w:rFonts w:ascii="Avenir Book" w:hAnsi="Avenir Book"/>
                <w:lang w:val="fr-FR"/>
              </w:rPr>
              <w:t xml:space="preserve"> en la </w:t>
            </w:r>
            <w:proofErr w:type="spellStart"/>
            <w:r w:rsidRPr="00045F9A">
              <w:rPr>
                <w:rFonts w:ascii="Avenir Book" w:hAnsi="Avenir Book"/>
                <w:lang w:val="fr-FR"/>
              </w:rPr>
              <w:t>frecuencia</w:t>
            </w:r>
            <w:proofErr w:type="spellEnd"/>
            <w:r w:rsidRPr="00045F9A">
              <w:rPr>
                <w:rFonts w:ascii="Avenir Book" w:hAnsi="Avenir Book"/>
                <w:lang w:val="fr-FR"/>
              </w:rPr>
              <w:t xml:space="preserve"> de </w:t>
            </w:r>
            <w:proofErr w:type="spellStart"/>
            <w:r w:rsidRPr="00045F9A">
              <w:rPr>
                <w:rFonts w:ascii="Avenir Book" w:hAnsi="Avenir Book"/>
                <w:lang w:val="fr-FR"/>
              </w:rPr>
              <w:t>eventos</w:t>
            </w:r>
            <w:proofErr w:type="spellEnd"/>
            <w:r w:rsidRPr="00045F9A">
              <w:rPr>
                <w:rFonts w:ascii="Avenir Book" w:hAnsi="Avenir Book"/>
                <w:lang w:val="fr-FR"/>
              </w:rPr>
              <w:t xml:space="preserve"> </w:t>
            </w:r>
            <w:proofErr w:type="spellStart"/>
            <w:r w:rsidRPr="00045F9A">
              <w:rPr>
                <w:rFonts w:ascii="Avenir Book" w:hAnsi="Avenir Book"/>
                <w:lang w:val="fr-FR"/>
              </w:rPr>
              <w:t>extremos</w:t>
            </w:r>
            <w:proofErr w:type="spellEnd"/>
            <w:r w:rsidRPr="00045F9A">
              <w:rPr>
                <w:rFonts w:ascii="Avenir Book" w:hAnsi="Avenir Book"/>
                <w:lang w:val="fr-FR"/>
              </w:rPr>
              <w:t xml:space="preserve"> en el </w:t>
            </w:r>
            <w:proofErr w:type="spellStart"/>
            <w:r w:rsidRPr="00045F9A">
              <w:rPr>
                <w:rFonts w:ascii="Avenir Book" w:hAnsi="Avenir Book"/>
                <w:lang w:val="fr-FR"/>
              </w:rPr>
              <w:t>país</w:t>
            </w:r>
            <w:proofErr w:type="spellEnd"/>
            <w:r w:rsidRPr="00045F9A">
              <w:rPr>
                <w:rFonts w:ascii="Avenir Book" w:hAnsi="Avenir Book"/>
                <w:lang w:val="fr-FR"/>
              </w:rPr>
              <w:t xml:space="preserve">, </w:t>
            </w:r>
            <w:proofErr w:type="spellStart"/>
            <w:r w:rsidRPr="00045F9A">
              <w:rPr>
                <w:rFonts w:ascii="Avenir Book" w:hAnsi="Avenir Book"/>
                <w:lang w:val="fr-FR"/>
              </w:rPr>
              <w:t>siendo</w:t>
            </w:r>
            <w:proofErr w:type="spellEnd"/>
            <w:r w:rsidRPr="00045F9A">
              <w:rPr>
                <w:rFonts w:ascii="Avenir Book" w:hAnsi="Avenir Book"/>
                <w:lang w:val="fr-FR"/>
              </w:rPr>
              <w:t xml:space="preserve"> los </w:t>
            </w:r>
            <w:proofErr w:type="spellStart"/>
            <w:r w:rsidRPr="00045F9A">
              <w:rPr>
                <w:rFonts w:ascii="Avenir Book" w:hAnsi="Avenir Book"/>
                <w:lang w:val="fr-FR"/>
              </w:rPr>
              <w:t>hidro-meteorológicos</w:t>
            </w:r>
            <w:proofErr w:type="spellEnd"/>
            <w:r w:rsidRPr="00045F9A">
              <w:rPr>
                <w:rFonts w:ascii="Avenir Book" w:hAnsi="Avenir Book"/>
                <w:lang w:val="fr-FR"/>
              </w:rPr>
              <w:t xml:space="preserve"> los que han </w:t>
            </w:r>
            <w:proofErr w:type="spellStart"/>
            <w:r w:rsidRPr="00045F9A">
              <w:rPr>
                <w:rFonts w:ascii="Avenir Book" w:hAnsi="Avenir Book"/>
                <w:lang w:val="fr-FR"/>
              </w:rPr>
              <w:t>afectado</w:t>
            </w:r>
            <w:proofErr w:type="spellEnd"/>
            <w:r w:rsidRPr="00045F9A">
              <w:rPr>
                <w:rFonts w:ascii="Avenir Book" w:hAnsi="Avenir Book"/>
                <w:lang w:val="fr-FR"/>
              </w:rPr>
              <w:t xml:space="preserve"> </w:t>
            </w:r>
            <w:proofErr w:type="spellStart"/>
            <w:r w:rsidRPr="00045F9A">
              <w:rPr>
                <w:rFonts w:ascii="Avenir Book" w:hAnsi="Avenir Book"/>
                <w:lang w:val="fr-FR"/>
              </w:rPr>
              <w:t>más</w:t>
            </w:r>
            <w:proofErr w:type="spellEnd"/>
            <w:r w:rsidRPr="00045F9A">
              <w:rPr>
                <w:rFonts w:ascii="Avenir Book" w:hAnsi="Avenir Book"/>
                <w:lang w:val="fr-FR"/>
              </w:rPr>
              <w:t xml:space="preserve"> </w:t>
            </w:r>
            <w:proofErr w:type="spellStart"/>
            <w:r w:rsidRPr="00045F9A">
              <w:rPr>
                <w:rFonts w:ascii="Avenir Book" w:hAnsi="Avenir Book"/>
                <w:lang w:val="fr-FR"/>
              </w:rPr>
              <w:t>ecosistemas</w:t>
            </w:r>
            <w:proofErr w:type="spellEnd"/>
            <w:r w:rsidRPr="00045F9A">
              <w:rPr>
                <w:rFonts w:ascii="Avenir Book" w:hAnsi="Avenir Book"/>
                <w:lang w:val="fr-FR"/>
              </w:rPr>
              <w:t xml:space="preserve"> </w:t>
            </w:r>
            <w:proofErr w:type="spellStart"/>
            <w:r w:rsidRPr="00045F9A">
              <w:rPr>
                <w:rFonts w:ascii="Avenir Book" w:hAnsi="Avenir Book"/>
                <w:lang w:val="fr-FR"/>
              </w:rPr>
              <w:t>diferentes</w:t>
            </w:r>
            <w:proofErr w:type="spellEnd"/>
            <w:r w:rsidRPr="00045F9A">
              <w:rPr>
                <w:rFonts w:ascii="Avenir Book" w:hAnsi="Avenir Book"/>
                <w:lang w:val="fr-FR"/>
              </w:rPr>
              <w:t xml:space="preserve">, </w:t>
            </w:r>
            <w:proofErr w:type="spellStart"/>
            <w:r w:rsidRPr="00045F9A">
              <w:rPr>
                <w:rFonts w:ascii="Avenir Book" w:hAnsi="Avenir Book"/>
                <w:lang w:val="fr-FR"/>
              </w:rPr>
              <w:t>así</w:t>
            </w:r>
            <w:proofErr w:type="spellEnd"/>
            <w:r w:rsidRPr="00045F9A">
              <w:rPr>
                <w:rFonts w:ascii="Avenir Book" w:hAnsi="Avenir Book"/>
                <w:lang w:val="fr-FR"/>
              </w:rPr>
              <w:t xml:space="preserve"> </w:t>
            </w:r>
            <w:proofErr w:type="spellStart"/>
            <w:r w:rsidRPr="00045F9A">
              <w:rPr>
                <w:rFonts w:ascii="Avenir Book" w:hAnsi="Avenir Book"/>
                <w:lang w:val="fr-FR"/>
              </w:rPr>
              <w:t>como</w:t>
            </w:r>
            <w:proofErr w:type="spellEnd"/>
            <w:r w:rsidRPr="00045F9A">
              <w:rPr>
                <w:rFonts w:ascii="Avenir Book" w:hAnsi="Avenir Book"/>
                <w:lang w:val="fr-FR"/>
              </w:rPr>
              <w:t xml:space="preserve"> a la </w:t>
            </w:r>
            <w:proofErr w:type="spellStart"/>
            <w:r w:rsidRPr="00045F9A">
              <w:rPr>
                <w:rFonts w:ascii="Avenir Book" w:hAnsi="Avenir Book"/>
                <w:lang w:val="fr-FR"/>
              </w:rPr>
              <w:t>población</w:t>
            </w:r>
            <w:proofErr w:type="spellEnd"/>
            <w:r w:rsidRPr="00045F9A">
              <w:rPr>
                <w:rFonts w:ascii="Avenir Book" w:hAnsi="Avenir Book"/>
                <w:lang w:val="fr-FR"/>
              </w:rPr>
              <w:t xml:space="preserve"> </w:t>
            </w:r>
            <w:proofErr w:type="spellStart"/>
            <w:r w:rsidRPr="00045F9A">
              <w:rPr>
                <w:rFonts w:ascii="Avenir Book" w:hAnsi="Avenir Book"/>
                <w:lang w:val="fr-FR"/>
              </w:rPr>
              <w:t>más</w:t>
            </w:r>
            <w:proofErr w:type="spellEnd"/>
            <w:r w:rsidRPr="00045F9A">
              <w:rPr>
                <w:rFonts w:ascii="Avenir Book" w:hAnsi="Avenir Book"/>
                <w:lang w:val="fr-FR"/>
              </w:rPr>
              <w:t xml:space="preserve"> </w:t>
            </w:r>
            <w:proofErr w:type="spellStart"/>
            <w:r w:rsidRPr="00045F9A">
              <w:rPr>
                <w:rFonts w:ascii="Avenir Book" w:hAnsi="Avenir Book"/>
                <w:lang w:val="fr-FR"/>
              </w:rPr>
              <w:t>vulnerable</w:t>
            </w:r>
            <w:proofErr w:type="spellEnd"/>
            <w:r w:rsidRPr="00045F9A">
              <w:rPr>
                <w:rFonts w:ascii="Avenir Book" w:hAnsi="Avenir Book"/>
                <w:lang w:val="fr-FR"/>
              </w:rPr>
              <w:t xml:space="preserve">, </w:t>
            </w:r>
            <w:proofErr w:type="spellStart"/>
            <w:r w:rsidRPr="00045F9A">
              <w:rPr>
                <w:rFonts w:ascii="Avenir Book" w:hAnsi="Avenir Book"/>
                <w:lang w:val="fr-FR"/>
              </w:rPr>
              <w:t>incluyendo</w:t>
            </w:r>
            <w:proofErr w:type="spellEnd"/>
            <w:r w:rsidRPr="00045F9A">
              <w:rPr>
                <w:rFonts w:ascii="Avenir Book" w:hAnsi="Avenir Book"/>
                <w:lang w:val="fr-FR"/>
              </w:rPr>
              <w:t xml:space="preserve"> </w:t>
            </w:r>
            <w:proofErr w:type="spellStart"/>
            <w:r w:rsidRPr="00045F9A">
              <w:rPr>
                <w:rFonts w:ascii="Avenir Book" w:hAnsi="Avenir Book"/>
                <w:lang w:val="fr-FR"/>
              </w:rPr>
              <w:t>mujeres</w:t>
            </w:r>
            <w:proofErr w:type="spellEnd"/>
            <w:r w:rsidRPr="00045F9A">
              <w:rPr>
                <w:rFonts w:ascii="Avenir Book" w:hAnsi="Avenir Book"/>
                <w:lang w:val="fr-FR"/>
              </w:rPr>
              <w:t xml:space="preserve">, </w:t>
            </w:r>
            <w:proofErr w:type="spellStart"/>
            <w:r w:rsidRPr="00045F9A">
              <w:rPr>
                <w:rFonts w:ascii="Avenir Book" w:hAnsi="Avenir Book"/>
                <w:lang w:val="fr-FR"/>
              </w:rPr>
              <w:t>niños</w:t>
            </w:r>
            <w:proofErr w:type="spellEnd"/>
            <w:r w:rsidRPr="00045F9A">
              <w:rPr>
                <w:rFonts w:ascii="Avenir Book" w:hAnsi="Avenir Book"/>
                <w:lang w:val="fr-FR"/>
              </w:rPr>
              <w:t xml:space="preserve"> y </w:t>
            </w:r>
            <w:proofErr w:type="spellStart"/>
            <w:r w:rsidRPr="00045F9A">
              <w:rPr>
                <w:rFonts w:ascii="Avenir Book" w:hAnsi="Avenir Book"/>
                <w:lang w:val="fr-FR"/>
              </w:rPr>
              <w:t>niñas</w:t>
            </w:r>
            <w:proofErr w:type="spellEnd"/>
            <w:r w:rsidRPr="00045F9A">
              <w:rPr>
                <w:rFonts w:ascii="Avenir Book" w:hAnsi="Avenir Book"/>
                <w:lang w:val="fr-FR"/>
              </w:rPr>
              <w:t xml:space="preserve">, </w:t>
            </w:r>
            <w:proofErr w:type="spellStart"/>
            <w:r w:rsidRPr="00DE4FBA">
              <w:rPr>
                <w:rFonts w:ascii="Avenir Book" w:hAnsi="Avenir Book"/>
                <w:u w:val="single"/>
                <w:lang w:val="fr-FR"/>
              </w:rPr>
              <w:t>personas</w:t>
            </w:r>
            <w:proofErr w:type="spellEnd"/>
            <w:r w:rsidRPr="00DE4FBA">
              <w:rPr>
                <w:rFonts w:ascii="Avenir Book" w:hAnsi="Avenir Book"/>
                <w:u w:val="single"/>
                <w:lang w:val="fr-FR"/>
              </w:rPr>
              <w:t xml:space="preserve"> con </w:t>
            </w:r>
            <w:proofErr w:type="spellStart"/>
            <w:r w:rsidRPr="00DE4FBA">
              <w:rPr>
                <w:rFonts w:ascii="Avenir Book" w:hAnsi="Avenir Book"/>
                <w:u w:val="single"/>
                <w:lang w:val="fr-FR"/>
              </w:rPr>
              <w:t>discapacidad</w:t>
            </w:r>
            <w:proofErr w:type="spellEnd"/>
            <w:r w:rsidRPr="00045F9A">
              <w:rPr>
                <w:rFonts w:ascii="Avenir Book" w:hAnsi="Avenir Book"/>
                <w:lang w:val="fr-FR"/>
              </w:rPr>
              <w:t xml:space="preserve">, </w:t>
            </w:r>
            <w:proofErr w:type="spellStart"/>
            <w:r w:rsidRPr="00045F9A">
              <w:rPr>
                <w:rFonts w:ascii="Avenir Book" w:hAnsi="Avenir Book"/>
                <w:lang w:val="fr-FR"/>
              </w:rPr>
              <w:t>personas</w:t>
            </w:r>
            <w:proofErr w:type="spellEnd"/>
            <w:r w:rsidRPr="00045F9A">
              <w:rPr>
                <w:rFonts w:ascii="Avenir Book" w:hAnsi="Avenir Book"/>
                <w:lang w:val="fr-FR"/>
              </w:rPr>
              <w:t xml:space="preserve"> en </w:t>
            </w:r>
            <w:proofErr w:type="spellStart"/>
            <w:r w:rsidRPr="00045F9A">
              <w:rPr>
                <w:rFonts w:ascii="Avenir Book" w:hAnsi="Avenir Book"/>
                <w:lang w:val="fr-FR"/>
              </w:rPr>
              <w:t>situación</w:t>
            </w:r>
            <w:proofErr w:type="spellEnd"/>
            <w:r w:rsidRPr="00045F9A">
              <w:rPr>
                <w:rFonts w:ascii="Avenir Book" w:hAnsi="Avenir Book"/>
                <w:lang w:val="fr-FR"/>
              </w:rPr>
              <w:t xml:space="preserve"> de </w:t>
            </w:r>
            <w:proofErr w:type="spellStart"/>
            <w:r w:rsidRPr="00045F9A">
              <w:rPr>
                <w:rFonts w:ascii="Avenir Book" w:hAnsi="Avenir Book"/>
                <w:lang w:val="fr-FR"/>
              </w:rPr>
              <w:t>pobreza</w:t>
            </w:r>
            <w:proofErr w:type="spellEnd"/>
            <w:r w:rsidRPr="00045F9A">
              <w:rPr>
                <w:rFonts w:ascii="Avenir Book" w:hAnsi="Avenir Book"/>
                <w:lang w:val="fr-FR"/>
              </w:rPr>
              <w:t xml:space="preserve"> y hombres y </w:t>
            </w:r>
            <w:r w:rsidRPr="00045F9A">
              <w:rPr>
                <w:rFonts w:ascii="Avenir Book" w:hAnsi="Avenir Book"/>
                <w:lang w:val="fr-FR"/>
              </w:rPr>
              <w:lastRenderedPageBreak/>
              <w:t xml:space="preserve">las </w:t>
            </w:r>
            <w:proofErr w:type="spellStart"/>
            <w:r w:rsidRPr="00045F9A">
              <w:rPr>
                <w:rFonts w:ascii="Avenir Book" w:hAnsi="Avenir Book"/>
                <w:lang w:val="fr-FR"/>
              </w:rPr>
              <w:t>mujeres</w:t>
            </w:r>
            <w:proofErr w:type="spellEnd"/>
            <w:r w:rsidRPr="00045F9A">
              <w:rPr>
                <w:rFonts w:ascii="Avenir Book" w:hAnsi="Avenir Book"/>
                <w:lang w:val="fr-FR"/>
              </w:rPr>
              <w:t xml:space="preserve">, y </w:t>
            </w:r>
            <w:proofErr w:type="spellStart"/>
            <w:r w:rsidRPr="00045F9A">
              <w:rPr>
                <w:rFonts w:ascii="Avenir Book" w:hAnsi="Avenir Book"/>
                <w:lang w:val="fr-FR"/>
              </w:rPr>
              <w:t>falta</w:t>
            </w:r>
            <w:proofErr w:type="spellEnd"/>
            <w:r w:rsidRPr="00045F9A">
              <w:rPr>
                <w:rFonts w:ascii="Avenir Book" w:hAnsi="Avenir Book"/>
                <w:lang w:val="fr-FR"/>
              </w:rPr>
              <w:t xml:space="preserve"> de </w:t>
            </w:r>
            <w:proofErr w:type="spellStart"/>
            <w:r w:rsidRPr="00045F9A">
              <w:rPr>
                <w:rFonts w:ascii="Avenir Book" w:hAnsi="Avenir Book"/>
                <w:lang w:val="fr-FR"/>
              </w:rPr>
              <w:t>presupuesto</w:t>
            </w:r>
            <w:proofErr w:type="spellEnd"/>
            <w:r w:rsidRPr="00045F9A">
              <w:rPr>
                <w:rFonts w:ascii="Avenir Book" w:hAnsi="Avenir Book"/>
                <w:lang w:val="fr-FR"/>
              </w:rPr>
              <w:t xml:space="preserve"> para la </w:t>
            </w:r>
            <w:proofErr w:type="spellStart"/>
            <w:r w:rsidRPr="00045F9A">
              <w:rPr>
                <w:rFonts w:ascii="Avenir Book" w:hAnsi="Avenir Book"/>
                <w:lang w:val="fr-FR"/>
              </w:rPr>
              <w:t>ejecución</w:t>
            </w:r>
            <w:proofErr w:type="spellEnd"/>
            <w:r w:rsidRPr="00045F9A">
              <w:rPr>
                <w:rFonts w:ascii="Avenir Book" w:hAnsi="Avenir Book"/>
                <w:lang w:val="fr-FR"/>
              </w:rPr>
              <w:t xml:space="preserve"> de </w:t>
            </w:r>
            <w:proofErr w:type="spellStart"/>
            <w:r w:rsidRPr="00045F9A">
              <w:rPr>
                <w:rFonts w:ascii="Avenir Book" w:hAnsi="Avenir Book"/>
                <w:lang w:val="fr-FR"/>
              </w:rPr>
              <w:t>programas</w:t>
            </w:r>
            <w:proofErr w:type="spellEnd"/>
            <w:r w:rsidRPr="00045F9A">
              <w:rPr>
                <w:rFonts w:ascii="Avenir Book" w:hAnsi="Avenir Book"/>
                <w:lang w:val="fr-FR"/>
              </w:rPr>
              <w:t xml:space="preserve"> de </w:t>
            </w:r>
            <w:proofErr w:type="spellStart"/>
            <w:r w:rsidRPr="00045F9A">
              <w:rPr>
                <w:rFonts w:ascii="Avenir Book" w:hAnsi="Avenir Book"/>
                <w:lang w:val="fr-FR"/>
              </w:rPr>
              <w:t>investigación</w:t>
            </w:r>
            <w:proofErr w:type="spellEnd"/>
            <w:r w:rsidRPr="00045F9A">
              <w:rPr>
                <w:rFonts w:ascii="Avenir Book" w:hAnsi="Avenir Book"/>
                <w:lang w:val="fr-FR"/>
              </w:rPr>
              <w:t xml:space="preserve"> y </w:t>
            </w:r>
            <w:proofErr w:type="spellStart"/>
            <w:r w:rsidRPr="00045F9A">
              <w:rPr>
                <w:rFonts w:ascii="Avenir Book" w:hAnsi="Avenir Book"/>
                <w:lang w:val="fr-FR"/>
              </w:rPr>
              <w:t>planifi</w:t>
            </w:r>
            <w:proofErr w:type="spellEnd"/>
            <w:r w:rsidRPr="00045F9A">
              <w:rPr>
                <w:rFonts w:ascii="Avenir Book" w:hAnsi="Avenir Book"/>
                <w:lang w:val="fr-FR"/>
              </w:rPr>
              <w:t xml:space="preserve"> </w:t>
            </w:r>
            <w:proofErr w:type="spellStart"/>
            <w:r w:rsidRPr="00045F9A">
              <w:rPr>
                <w:rFonts w:ascii="Avenir Book" w:hAnsi="Avenir Book"/>
                <w:lang w:val="fr-FR"/>
              </w:rPr>
              <w:t>cación</w:t>
            </w:r>
            <w:proofErr w:type="spellEnd"/>
            <w:r w:rsidRPr="00045F9A">
              <w:rPr>
                <w:rFonts w:ascii="Avenir Book" w:hAnsi="Avenir Book"/>
                <w:lang w:val="fr-FR"/>
              </w:rPr>
              <w:t xml:space="preserve"> de los </w:t>
            </w:r>
            <w:proofErr w:type="spellStart"/>
            <w:r w:rsidRPr="00045F9A">
              <w:rPr>
                <w:rFonts w:ascii="Avenir Book" w:hAnsi="Avenir Book"/>
                <w:lang w:val="fr-FR"/>
              </w:rPr>
              <w:t>recursos</w:t>
            </w:r>
            <w:proofErr w:type="spellEnd"/>
            <w:r w:rsidRPr="00045F9A">
              <w:rPr>
                <w:rFonts w:ascii="Avenir Book" w:hAnsi="Avenir Book"/>
                <w:lang w:val="fr-FR"/>
              </w:rPr>
              <w:t xml:space="preserve"> </w:t>
            </w:r>
            <w:proofErr w:type="spellStart"/>
            <w:r w:rsidRPr="00045F9A">
              <w:rPr>
                <w:rFonts w:ascii="Avenir Book" w:hAnsi="Avenir Book"/>
                <w:lang w:val="fr-FR"/>
              </w:rPr>
              <w:t>hídricos</w:t>
            </w:r>
            <w:proofErr w:type="spellEnd"/>
            <w:r w:rsidRPr="00045F9A">
              <w:rPr>
                <w:rFonts w:ascii="Avenir Book" w:hAnsi="Avenir Book"/>
                <w:lang w:val="fr-FR"/>
              </w:rPr>
              <w:t xml:space="preserve"> a </w:t>
            </w:r>
            <w:proofErr w:type="spellStart"/>
            <w:r w:rsidRPr="00045F9A">
              <w:rPr>
                <w:rFonts w:ascii="Avenir Book" w:hAnsi="Avenir Book"/>
                <w:lang w:val="fr-FR"/>
              </w:rPr>
              <w:t>nivel</w:t>
            </w:r>
            <w:proofErr w:type="spellEnd"/>
            <w:r w:rsidRPr="00045F9A">
              <w:rPr>
                <w:rFonts w:ascii="Avenir Book" w:hAnsi="Avenir Book"/>
                <w:lang w:val="fr-FR"/>
              </w:rPr>
              <w:t xml:space="preserve"> de </w:t>
            </w:r>
            <w:proofErr w:type="spellStart"/>
            <w:r w:rsidRPr="00045F9A">
              <w:rPr>
                <w:rFonts w:ascii="Avenir Book" w:hAnsi="Avenir Book"/>
                <w:lang w:val="fr-FR"/>
              </w:rPr>
              <w:t>cuencas</w:t>
            </w:r>
            <w:proofErr w:type="spellEnd"/>
            <w:r w:rsidRPr="00045F9A">
              <w:rPr>
                <w:rFonts w:ascii="Avenir Book" w:hAnsi="Avenir Book"/>
                <w:lang w:val="fr-FR"/>
              </w:rPr>
              <w:t xml:space="preserve"> </w:t>
            </w:r>
            <w:proofErr w:type="spellStart"/>
            <w:r w:rsidRPr="00045F9A">
              <w:rPr>
                <w:rFonts w:ascii="Avenir Book" w:hAnsi="Avenir Book"/>
                <w:lang w:val="fr-FR"/>
              </w:rPr>
              <w:t>hidrográfi</w:t>
            </w:r>
            <w:proofErr w:type="spellEnd"/>
            <w:r w:rsidRPr="00045F9A">
              <w:rPr>
                <w:rFonts w:ascii="Avenir Book" w:hAnsi="Avenir Book"/>
                <w:lang w:val="fr-FR"/>
              </w:rPr>
              <w:t xml:space="preserve"> cas. En </w:t>
            </w:r>
            <w:proofErr w:type="spellStart"/>
            <w:r w:rsidRPr="00045F9A">
              <w:rPr>
                <w:rFonts w:ascii="Avenir Book" w:hAnsi="Avenir Book"/>
                <w:lang w:val="fr-FR"/>
              </w:rPr>
              <w:t>materia</w:t>
            </w:r>
            <w:proofErr w:type="spellEnd"/>
            <w:r w:rsidRPr="00045F9A">
              <w:rPr>
                <w:rFonts w:ascii="Avenir Book" w:hAnsi="Avenir Book"/>
                <w:lang w:val="fr-FR"/>
              </w:rPr>
              <w:t xml:space="preserve"> de </w:t>
            </w:r>
            <w:proofErr w:type="spellStart"/>
            <w:r w:rsidRPr="00045F9A">
              <w:rPr>
                <w:rFonts w:ascii="Avenir Book" w:hAnsi="Avenir Book"/>
                <w:lang w:val="fr-FR"/>
              </w:rPr>
              <w:t>género</w:t>
            </w:r>
            <w:proofErr w:type="spellEnd"/>
            <w:r w:rsidRPr="00045F9A">
              <w:rPr>
                <w:rFonts w:ascii="Avenir Book" w:hAnsi="Avenir Book"/>
                <w:lang w:val="fr-FR"/>
              </w:rPr>
              <w:t xml:space="preserve">, el Plan </w:t>
            </w:r>
            <w:proofErr w:type="spellStart"/>
            <w:r w:rsidRPr="00045F9A">
              <w:rPr>
                <w:rFonts w:ascii="Avenir Book" w:hAnsi="Avenir Book"/>
                <w:lang w:val="fr-FR"/>
              </w:rPr>
              <w:t>Nacional</w:t>
            </w:r>
            <w:proofErr w:type="spellEnd"/>
            <w:r w:rsidRPr="00045F9A">
              <w:rPr>
                <w:rFonts w:ascii="Avenir Book" w:hAnsi="Avenir Book"/>
                <w:lang w:val="fr-FR"/>
              </w:rPr>
              <w:t xml:space="preserve"> de </w:t>
            </w:r>
            <w:proofErr w:type="spellStart"/>
            <w:r w:rsidRPr="00045F9A">
              <w:rPr>
                <w:rFonts w:ascii="Avenir Book" w:hAnsi="Avenir Book"/>
                <w:lang w:val="fr-FR"/>
              </w:rPr>
              <w:t>Seguridad</w:t>
            </w:r>
            <w:proofErr w:type="spellEnd"/>
            <w:r w:rsidRPr="00045F9A">
              <w:rPr>
                <w:rFonts w:ascii="Avenir Book" w:hAnsi="Avenir Book"/>
                <w:lang w:val="fr-FR"/>
              </w:rPr>
              <w:t>” (p. 49-50)</w:t>
            </w:r>
          </w:p>
        </w:tc>
      </w:tr>
      <w:tr w:rsidR="00A10472" w:rsidRPr="00045F9A" w14:paraId="05F0EB38" w14:textId="77777777" w:rsidTr="00DE4FBA">
        <w:tc>
          <w:tcPr>
            <w:tcW w:w="1670" w:type="dxa"/>
          </w:tcPr>
          <w:p w14:paraId="59C048CF" w14:textId="3AAE36CE" w:rsidR="00A10472" w:rsidRPr="00045F9A" w:rsidRDefault="00246B0F" w:rsidP="00487761">
            <w:pPr>
              <w:rPr>
                <w:rFonts w:ascii="Avenir Book" w:hAnsi="Avenir Book"/>
              </w:rPr>
            </w:pPr>
            <w:r w:rsidRPr="00045F9A">
              <w:rPr>
                <w:rFonts w:ascii="Avenir Book" w:hAnsi="Avenir Book"/>
              </w:rPr>
              <w:t>Papua New Guinea</w:t>
            </w:r>
          </w:p>
        </w:tc>
        <w:tc>
          <w:tcPr>
            <w:tcW w:w="2541" w:type="dxa"/>
          </w:tcPr>
          <w:p w14:paraId="40B6125A" w14:textId="762435F0" w:rsidR="00A10472" w:rsidRPr="00045F9A" w:rsidRDefault="00246B0F" w:rsidP="00487761">
            <w:pPr>
              <w:rPr>
                <w:rFonts w:ascii="Avenir Book" w:hAnsi="Avenir Book"/>
              </w:rPr>
            </w:pPr>
            <w:r w:rsidRPr="00045F9A">
              <w:rPr>
                <w:rFonts w:ascii="Avenir Book" w:hAnsi="Avenir Book"/>
              </w:rPr>
              <w:t>Papua New Guinea’s Enhanced Nationally Determined Contribution 2020</w:t>
            </w:r>
            <w:r w:rsidR="00FD15A5" w:rsidRPr="00045F9A">
              <w:rPr>
                <w:rFonts w:ascii="Avenir Book" w:hAnsi="Avenir Book"/>
              </w:rPr>
              <w:t>, 2020.</w:t>
            </w:r>
          </w:p>
        </w:tc>
        <w:tc>
          <w:tcPr>
            <w:tcW w:w="5282" w:type="dxa"/>
          </w:tcPr>
          <w:p w14:paraId="23EAE8C7" w14:textId="191B7BF7" w:rsidR="00A10472" w:rsidRPr="00045F9A" w:rsidRDefault="00FD15A5" w:rsidP="00487761">
            <w:pPr>
              <w:rPr>
                <w:rFonts w:ascii="Avenir Book" w:hAnsi="Avenir Book"/>
              </w:rPr>
            </w:pPr>
            <w:r w:rsidRPr="00045F9A">
              <w:rPr>
                <w:rFonts w:ascii="Avenir Book" w:hAnsi="Avenir Book"/>
              </w:rPr>
              <w:t xml:space="preserve">“Papua New Guinea’s adaptation actions comprise tangible and intangible activities that aim to benefit targeted populations. These include smallholder farmers, micro, small and medium-enterprises in business, community-based organizations, clans, and villages, with particular focus on the most vulnerable groups, including women, children, young persons, the elderly, and </w:t>
            </w:r>
            <w:r w:rsidRPr="00DE4FBA">
              <w:rPr>
                <w:rFonts w:ascii="Avenir Book" w:hAnsi="Avenir Book"/>
                <w:u w:val="single"/>
              </w:rPr>
              <w:t>people living with disabilities</w:t>
            </w:r>
            <w:r w:rsidRPr="00045F9A">
              <w:rPr>
                <w:rFonts w:ascii="Avenir Book" w:hAnsi="Avenir Book"/>
              </w:rPr>
              <w:t>, members of underprivileged or less advanced groups, or residents of less advanced areas” (p. 24)</w:t>
            </w:r>
          </w:p>
        </w:tc>
      </w:tr>
      <w:tr w:rsidR="00246B0F" w:rsidRPr="00045F9A" w14:paraId="770766E5" w14:textId="77777777" w:rsidTr="00DE4FBA">
        <w:tc>
          <w:tcPr>
            <w:tcW w:w="1670" w:type="dxa"/>
          </w:tcPr>
          <w:p w14:paraId="4278FD24" w14:textId="3CA4A893" w:rsidR="00246B0F" w:rsidRPr="00045F9A" w:rsidRDefault="00FD15A5" w:rsidP="00487761">
            <w:pPr>
              <w:rPr>
                <w:rFonts w:ascii="Avenir Book" w:hAnsi="Avenir Book"/>
              </w:rPr>
            </w:pPr>
            <w:r w:rsidRPr="00045F9A">
              <w:rPr>
                <w:rFonts w:ascii="Avenir Book" w:hAnsi="Avenir Book"/>
              </w:rPr>
              <w:t>Saint Lucia</w:t>
            </w:r>
          </w:p>
        </w:tc>
        <w:tc>
          <w:tcPr>
            <w:tcW w:w="2541" w:type="dxa"/>
          </w:tcPr>
          <w:p w14:paraId="36942166" w14:textId="25E53EC5" w:rsidR="00246B0F" w:rsidRPr="00045F9A" w:rsidRDefault="00FD15A5" w:rsidP="00487761">
            <w:pPr>
              <w:rPr>
                <w:rFonts w:ascii="Avenir Book" w:hAnsi="Avenir Book"/>
              </w:rPr>
            </w:pPr>
            <w:r w:rsidRPr="00045F9A">
              <w:rPr>
                <w:rFonts w:ascii="Avenir Book" w:hAnsi="Avenir Book"/>
              </w:rPr>
              <w:t>Saint Lucia’s Updated Nationally Determined Contribution, 2021.</w:t>
            </w:r>
          </w:p>
        </w:tc>
        <w:tc>
          <w:tcPr>
            <w:tcW w:w="5282" w:type="dxa"/>
          </w:tcPr>
          <w:p w14:paraId="497E6B26" w14:textId="37729BCB" w:rsidR="00FD15A5" w:rsidRPr="00045F9A" w:rsidRDefault="00FD15A5" w:rsidP="00487761">
            <w:pPr>
              <w:rPr>
                <w:rFonts w:ascii="Avenir Book" w:hAnsi="Avenir Book"/>
              </w:rPr>
            </w:pPr>
            <w:r w:rsidRPr="00045F9A">
              <w:rPr>
                <w:rFonts w:ascii="Avenir Book" w:hAnsi="Avenir Book"/>
              </w:rPr>
              <w:t>“Saint Lucia is also committed to ensuring that Action for Climate Empowerment (ACE) becomes, as per Article 12 of the Paris Agreement, a key cross-cutting instrument to involve all levels of society in climate action, in particular most vulnerable groups (including children, youth, the elderly and p</w:t>
            </w:r>
            <w:r w:rsidRPr="00DE4FBA">
              <w:rPr>
                <w:rFonts w:ascii="Avenir Book" w:hAnsi="Avenir Book"/>
                <w:u w:val="single"/>
              </w:rPr>
              <w:t>eople living with disabilities</w:t>
            </w:r>
            <w:r w:rsidRPr="00045F9A">
              <w:rPr>
                <w:rFonts w:ascii="Avenir Book" w:hAnsi="Avenir Book"/>
              </w:rPr>
              <w:t>) in support of all elements of mitigation and adaptation” (p. 5)</w:t>
            </w:r>
          </w:p>
          <w:p w14:paraId="0DE22358" w14:textId="77777777" w:rsidR="00FD15A5" w:rsidRPr="00045F9A" w:rsidRDefault="00FD15A5" w:rsidP="00487761">
            <w:pPr>
              <w:rPr>
                <w:rFonts w:ascii="Avenir Book" w:hAnsi="Avenir Book"/>
              </w:rPr>
            </w:pPr>
          </w:p>
          <w:p w14:paraId="6BD21F4B" w14:textId="11E15E0F" w:rsidR="00FD15A5" w:rsidRPr="00045F9A" w:rsidRDefault="00FD15A5" w:rsidP="00487761">
            <w:pPr>
              <w:rPr>
                <w:rFonts w:ascii="Avenir Book" w:hAnsi="Avenir Book"/>
              </w:rPr>
            </w:pPr>
            <w:r w:rsidRPr="00045F9A">
              <w:rPr>
                <w:rFonts w:ascii="Avenir Book" w:hAnsi="Avenir Book"/>
              </w:rPr>
              <w:t xml:space="preserve">“Saint Lucia sees the importance of preparing all children and youth, including </w:t>
            </w:r>
            <w:r w:rsidRPr="00DE4FBA">
              <w:rPr>
                <w:rFonts w:ascii="Avenir Book" w:hAnsi="Avenir Book"/>
                <w:u w:val="single"/>
              </w:rPr>
              <w:t>those with disabilities</w:t>
            </w:r>
            <w:r w:rsidRPr="00045F9A">
              <w:rPr>
                <w:rFonts w:ascii="Avenir Book" w:hAnsi="Avenir Book"/>
              </w:rPr>
              <w:t xml:space="preserve">, to participate in future planning/decision making processes by providing equal access to education […] Efforts are underway to pilot a project which will be expanded to provide reading support for students with print </w:t>
            </w:r>
            <w:r w:rsidRPr="00DE4FBA">
              <w:rPr>
                <w:rFonts w:ascii="Avenir Book" w:hAnsi="Avenir Book"/>
                <w:u w:val="single"/>
              </w:rPr>
              <w:t>disabilities</w:t>
            </w:r>
            <w:r w:rsidRPr="00045F9A">
              <w:rPr>
                <w:rFonts w:ascii="Avenir Book" w:hAnsi="Avenir Book"/>
              </w:rPr>
              <w:t>” (p. 9)</w:t>
            </w:r>
          </w:p>
        </w:tc>
      </w:tr>
      <w:tr w:rsidR="00246B0F" w:rsidRPr="00045F9A" w14:paraId="5C008EA6" w14:textId="77777777" w:rsidTr="00DE4FBA">
        <w:tc>
          <w:tcPr>
            <w:tcW w:w="1670" w:type="dxa"/>
          </w:tcPr>
          <w:p w14:paraId="02A57AEE" w14:textId="44FEE121" w:rsidR="00246B0F" w:rsidRPr="00045F9A" w:rsidRDefault="00FD15A5" w:rsidP="00487761">
            <w:pPr>
              <w:rPr>
                <w:rFonts w:ascii="Avenir Book" w:hAnsi="Avenir Book"/>
              </w:rPr>
            </w:pPr>
            <w:r w:rsidRPr="00045F9A">
              <w:rPr>
                <w:rFonts w:ascii="Avenir Book" w:hAnsi="Avenir Book"/>
              </w:rPr>
              <w:t>Seychelles</w:t>
            </w:r>
          </w:p>
        </w:tc>
        <w:tc>
          <w:tcPr>
            <w:tcW w:w="2541" w:type="dxa"/>
          </w:tcPr>
          <w:p w14:paraId="21699D35" w14:textId="1CD0952F" w:rsidR="00246B0F" w:rsidRPr="00045F9A" w:rsidRDefault="00FD15A5" w:rsidP="00487761">
            <w:pPr>
              <w:rPr>
                <w:rFonts w:ascii="Avenir Book" w:hAnsi="Avenir Book"/>
              </w:rPr>
            </w:pPr>
            <w:r w:rsidRPr="00045F9A">
              <w:rPr>
                <w:rFonts w:ascii="Avenir Book" w:hAnsi="Avenir Book"/>
              </w:rPr>
              <w:t xml:space="preserve">Seychelles’ Updated Nationally </w:t>
            </w:r>
            <w:r w:rsidRPr="00045F9A">
              <w:rPr>
                <w:rFonts w:ascii="Avenir Book" w:hAnsi="Avenir Book"/>
              </w:rPr>
              <w:lastRenderedPageBreak/>
              <w:t>Determined Contribution, 2021</w:t>
            </w:r>
          </w:p>
        </w:tc>
        <w:tc>
          <w:tcPr>
            <w:tcW w:w="5282" w:type="dxa"/>
          </w:tcPr>
          <w:p w14:paraId="6BC0BC31" w14:textId="3A75D4AB" w:rsidR="00246B0F" w:rsidRPr="00045F9A" w:rsidRDefault="00FD15A5" w:rsidP="00487761">
            <w:pPr>
              <w:rPr>
                <w:rFonts w:ascii="Avenir Book" w:hAnsi="Avenir Book"/>
              </w:rPr>
            </w:pPr>
            <w:r w:rsidRPr="00045F9A">
              <w:rPr>
                <w:rFonts w:ascii="Avenir Book" w:hAnsi="Avenir Book"/>
              </w:rPr>
              <w:lastRenderedPageBreak/>
              <w:t xml:space="preserve">“Seychelles plans to: […] Fulfil the rights and aspirations of key populations, vulnerable groups (women, youth children and others) </w:t>
            </w:r>
            <w:r w:rsidRPr="00045F9A">
              <w:rPr>
                <w:rFonts w:ascii="Avenir Book" w:hAnsi="Avenir Book"/>
              </w:rPr>
              <w:lastRenderedPageBreak/>
              <w:t xml:space="preserve">indigenous peoples, </w:t>
            </w:r>
            <w:r w:rsidRPr="00DE4FBA">
              <w:rPr>
                <w:rFonts w:ascii="Avenir Book" w:hAnsi="Avenir Book"/>
                <w:u w:val="single"/>
              </w:rPr>
              <w:t xml:space="preserve">disabled persons </w:t>
            </w:r>
            <w:r w:rsidRPr="00045F9A">
              <w:rPr>
                <w:rFonts w:ascii="Avenir Book" w:hAnsi="Avenir Book"/>
              </w:rPr>
              <w:t>and other marginalized groups through investments in climate adaptation with particular focus on those left behind” (p. 18-19)</w:t>
            </w:r>
          </w:p>
        </w:tc>
      </w:tr>
      <w:tr w:rsidR="00FD15A5" w:rsidRPr="00045F9A" w14:paraId="061A2F61" w14:textId="77777777" w:rsidTr="00DE4FBA">
        <w:tc>
          <w:tcPr>
            <w:tcW w:w="1670" w:type="dxa"/>
          </w:tcPr>
          <w:p w14:paraId="2F976869" w14:textId="66F14C71" w:rsidR="00FD15A5" w:rsidRPr="00045F9A" w:rsidRDefault="00FD15A5" w:rsidP="00487761">
            <w:pPr>
              <w:rPr>
                <w:rFonts w:ascii="Avenir Book" w:hAnsi="Avenir Book"/>
              </w:rPr>
            </w:pPr>
            <w:r w:rsidRPr="00045F9A">
              <w:rPr>
                <w:rFonts w:ascii="Avenir Book" w:hAnsi="Avenir Book"/>
              </w:rPr>
              <w:t>Sierra Leone</w:t>
            </w:r>
          </w:p>
        </w:tc>
        <w:tc>
          <w:tcPr>
            <w:tcW w:w="2541" w:type="dxa"/>
          </w:tcPr>
          <w:p w14:paraId="5E8D5CDC" w14:textId="29374664" w:rsidR="00FD15A5" w:rsidRPr="00045F9A" w:rsidRDefault="00FD15A5" w:rsidP="00487761">
            <w:pPr>
              <w:rPr>
                <w:rFonts w:ascii="Avenir Book" w:hAnsi="Avenir Book"/>
              </w:rPr>
            </w:pPr>
            <w:r w:rsidRPr="00045F9A">
              <w:rPr>
                <w:rFonts w:ascii="Avenir Book" w:hAnsi="Avenir Book"/>
              </w:rPr>
              <w:t>Updated Nationally Determined Contribution (NDC), 2021.</w:t>
            </w:r>
          </w:p>
        </w:tc>
        <w:tc>
          <w:tcPr>
            <w:tcW w:w="5282" w:type="dxa"/>
          </w:tcPr>
          <w:p w14:paraId="04AED80E" w14:textId="69C448C1" w:rsidR="00FD15A5" w:rsidRPr="00045F9A" w:rsidRDefault="007D61EC" w:rsidP="00487761">
            <w:pPr>
              <w:rPr>
                <w:rFonts w:ascii="Avenir Book" w:hAnsi="Avenir Book"/>
              </w:rPr>
            </w:pPr>
            <w:r w:rsidRPr="00045F9A">
              <w:rPr>
                <w:rFonts w:ascii="Avenir Book" w:hAnsi="Avenir Book"/>
              </w:rPr>
              <w:t>“</w:t>
            </w:r>
            <w:r w:rsidR="00FD15A5" w:rsidRPr="00045F9A">
              <w:rPr>
                <w:rFonts w:ascii="Avenir Book" w:hAnsi="Avenir Book"/>
              </w:rPr>
              <w:t xml:space="preserve">The priority sectors for the NDC are identified based on an analysis of national priorities contained in various climate change documents, as well as prescriptions by the UNFCCC for NDC development. For mitigation, the priority sectors include […] gender and Social Inclusion (focusing on youth, women, elderly, </w:t>
            </w:r>
            <w:r w:rsidR="00FD15A5" w:rsidRPr="00DE4FBA">
              <w:rPr>
                <w:rFonts w:ascii="Avenir Book" w:hAnsi="Avenir Book"/>
                <w:u w:val="single"/>
              </w:rPr>
              <w:t>persons with disabilities</w:t>
            </w:r>
            <w:r w:rsidR="00FD15A5" w:rsidRPr="00045F9A">
              <w:rPr>
                <w:rFonts w:ascii="Avenir Book" w:hAnsi="Avenir Book"/>
              </w:rPr>
              <w:t>)”</w:t>
            </w:r>
            <w:r w:rsidRPr="00045F9A">
              <w:rPr>
                <w:rFonts w:ascii="Avenir Book" w:hAnsi="Avenir Book"/>
              </w:rPr>
              <w:t xml:space="preserve"> (p. 19)</w:t>
            </w:r>
          </w:p>
          <w:p w14:paraId="107441FD" w14:textId="42A34C5B" w:rsidR="00FD15A5" w:rsidRPr="00045F9A" w:rsidRDefault="00FD15A5" w:rsidP="00487761">
            <w:pPr>
              <w:rPr>
                <w:rFonts w:ascii="Avenir Book" w:hAnsi="Avenir Book"/>
              </w:rPr>
            </w:pPr>
          </w:p>
          <w:p w14:paraId="5EE76140" w14:textId="77777777" w:rsidR="00FD15A5" w:rsidRPr="00045F9A" w:rsidRDefault="007D61EC" w:rsidP="00487761">
            <w:pPr>
              <w:rPr>
                <w:rFonts w:ascii="Avenir Book" w:hAnsi="Avenir Book"/>
              </w:rPr>
            </w:pPr>
            <w:r w:rsidRPr="00045F9A">
              <w:rPr>
                <w:rFonts w:ascii="Avenir Book" w:hAnsi="Avenir Book"/>
              </w:rPr>
              <w:t xml:space="preserve">“Risks during and following natural disasters are often higher for women, girls, and </w:t>
            </w:r>
            <w:r w:rsidRPr="00DE4FBA">
              <w:rPr>
                <w:rFonts w:ascii="Avenir Book" w:hAnsi="Avenir Book"/>
                <w:u w:val="single"/>
              </w:rPr>
              <w:t>persons with disabili</w:t>
            </w:r>
            <w:r w:rsidRPr="00045F9A">
              <w:rPr>
                <w:rFonts w:ascii="Avenir Book" w:hAnsi="Avenir Book"/>
              </w:rPr>
              <w:t xml:space="preserve">ty due to social norms, breakdowns in law and order, and disrupted livelihoods. Women, </w:t>
            </w:r>
            <w:proofErr w:type="gramStart"/>
            <w:r w:rsidRPr="00045F9A">
              <w:rPr>
                <w:rFonts w:ascii="Avenir Book" w:hAnsi="Avenir Book"/>
              </w:rPr>
              <w:t>girls</w:t>
            </w:r>
            <w:proofErr w:type="gramEnd"/>
            <w:r w:rsidRPr="00045F9A">
              <w:rPr>
                <w:rFonts w:ascii="Avenir Book" w:hAnsi="Avenir Book"/>
              </w:rPr>
              <w:t xml:space="preserve"> and </w:t>
            </w:r>
            <w:r w:rsidRPr="00DE4FBA">
              <w:rPr>
                <w:rFonts w:ascii="Avenir Book" w:hAnsi="Avenir Book"/>
                <w:u w:val="single"/>
              </w:rPr>
              <w:t>persons with disability</w:t>
            </w:r>
            <w:r w:rsidRPr="00045F9A">
              <w:rPr>
                <w:rFonts w:ascii="Avenir Book" w:hAnsi="Avenir Book"/>
              </w:rPr>
              <w:t xml:space="preserve"> also bear the brunt of risks and vulnerabilities brought on by droughts, floods, and other extreme weather events, which places them at the front lines of adaptation as important and necessary stakeholders in effective adaptation to climate change. The NDC considers gender transformative and socially inclusive strategies that will empower women, </w:t>
            </w:r>
            <w:proofErr w:type="gramStart"/>
            <w:r w:rsidRPr="00045F9A">
              <w:rPr>
                <w:rFonts w:ascii="Avenir Book" w:hAnsi="Avenir Book"/>
              </w:rPr>
              <w:t>girls</w:t>
            </w:r>
            <w:proofErr w:type="gramEnd"/>
            <w:r w:rsidRPr="00045F9A">
              <w:rPr>
                <w:rFonts w:ascii="Avenir Book" w:hAnsi="Avenir Book"/>
              </w:rPr>
              <w:t xml:space="preserve"> and </w:t>
            </w:r>
            <w:r w:rsidRPr="00DE4FBA">
              <w:rPr>
                <w:rFonts w:ascii="Avenir Book" w:hAnsi="Avenir Book"/>
                <w:u w:val="single"/>
              </w:rPr>
              <w:t>persons with disability</w:t>
            </w:r>
            <w:r w:rsidRPr="00045F9A">
              <w:rPr>
                <w:rFonts w:ascii="Avenir Book" w:hAnsi="Avenir Book"/>
              </w:rPr>
              <w:t>, reduce gender inequality, and improve adaptation and resilience outcomes” (p. 21)</w:t>
            </w:r>
          </w:p>
          <w:p w14:paraId="7FF16FBC" w14:textId="77777777" w:rsidR="007D61EC" w:rsidRPr="00045F9A" w:rsidRDefault="007D61EC" w:rsidP="00487761">
            <w:pPr>
              <w:rPr>
                <w:rFonts w:ascii="Avenir Book" w:hAnsi="Avenir Book"/>
              </w:rPr>
            </w:pPr>
          </w:p>
          <w:p w14:paraId="70304028" w14:textId="7CA8041E" w:rsidR="007D61EC" w:rsidRPr="00045F9A" w:rsidRDefault="007D61EC" w:rsidP="00487761">
            <w:pPr>
              <w:rPr>
                <w:rFonts w:ascii="Avenir Book" w:hAnsi="Avenir Book"/>
              </w:rPr>
            </w:pPr>
            <w:r w:rsidRPr="00045F9A">
              <w:rPr>
                <w:rFonts w:ascii="Avenir Book" w:hAnsi="Avenir Book"/>
              </w:rPr>
              <w:t xml:space="preserve">“The governance and coordination mechanism for the NDC will foster the empowerment of women and marginalised people by ensuring meaningful participation in NDC implementation activities. Activities that create an enabling environment for women, youth, children, and </w:t>
            </w:r>
            <w:r w:rsidRPr="00DE4FBA">
              <w:rPr>
                <w:rFonts w:ascii="Avenir Book" w:hAnsi="Avenir Book"/>
                <w:u w:val="single"/>
              </w:rPr>
              <w:t>persons with disability</w:t>
            </w:r>
            <w:r w:rsidRPr="00045F9A">
              <w:rPr>
                <w:rFonts w:ascii="Avenir Book" w:hAnsi="Avenir Book"/>
              </w:rPr>
              <w:t xml:space="preserve"> have been </w:t>
            </w:r>
            <w:r w:rsidRPr="00045F9A">
              <w:rPr>
                <w:rFonts w:ascii="Avenir Book" w:hAnsi="Avenir Book"/>
              </w:rPr>
              <w:lastRenderedPageBreak/>
              <w:t>proposed, which will help to institutionalize GESI-sensitive approaches delivered at the technical and operational levels” (p. 48)</w:t>
            </w:r>
          </w:p>
        </w:tc>
      </w:tr>
      <w:tr w:rsidR="00FD15A5" w:rsidRPr="00045F9A" w14:paraId="480F5DE6" w14:textId="77777777" w:rsidTr="00DE4FBA">
        <w:tc>
          <w:tcPr>
            <w:tcW w:w="1670" w:type="dxa"/>
          </w:tcPr>
          <w:p w14:paraId="384B53F2" w14:textId="7759DCC2" w:rsidR="00FD15A5" w:rsidRPr="00045F9A" w:rsidRDefault="007D61EC" w:rsidP="00487761">
            <w:pPr>
              <w:rPr>
                <w:rFonts w:ascii="Avenir Book" w:hAnsi="Avenir Book"/>
              </w:rPr>
            </w:pPr>
            <w:r w:rsidRPr="00045F9A">
              <w:rPr>
                <w:rFonts w:ascii="Avenir Book" w:hAnsi="Avenir Book"/>
              </w:rPr>
              <w:t>Sri Lanka</w:t>
            </w:r>
          </w:p>
        </w:tc>
        <w:tc>
          <w:tcPr>
            <w:tcW w:w="2541" w:type="dxa"/>
          </w:tcPr>
          <w:p w14:paraId="3CE033F8" w14:textId="2DE4E9D2" w:rsidR="00FD15A5" w:rsidRPr="00045F9A" w:rsidRDefault="007D61EC" w:rsidP="00487761">
            <w:pPr>
              <w:rPr>
                <w:rFonts w:ascii="Avenir Book" w:hAnsi="Avenir Book"/>
              </w:rPr>
            </w:pPr>
            <w:r w:rsidRPr="00045F9A">
              <w:rPr>
                <w:rFonts w:ascii="Avenir Book" w:hAnsi="Avenir Book"/>
              </w:rPr>
              <w:t>Updated Nationally Determined Contributions, 2021.</w:t>
            </w:r>
          </w:p>
        </w:tc>
        <w:tc>
          <w:tcPr>
            <w:tcW w:w="5282" w:type="dxa"/>
          </w:tcPr>
          <w:p w14:paraId="3B464AF1" w14:textId="1F167FD8" w:rsidR="007D61EC" w:rsidRPr="00045F9A" w:rsidRDefault="007D61EC" w:rsidP="00487761">
            <w:pPr>
              <w:rPr>
                <w:rFonts w:ascii="Avenir Book" w:hAnsi="Avenir Book"/>
              </w:rPr>
            </w:pPr>
            <w:r w:rsidRPr="00045F9A">
              <w:rPr>
                <w:rFonts w:ascii="Avenir Book" w:hAnsi="Avenir Book"/>
              </w:rPr>
              <w:t xml:space="preserve">“It is recommended that down-scaled risk assessments and sectoral plans integrate specific needs, vulnerabilities and capacities of women, young children, </w:t>
            </w:r>
            <w:r w:rsidRPr="00DE4FBA">
              <w:rPr>
                <w:rFonts w:ascii="Avenir Book" w:hAnsi="Avenir Book"/>
                <w:u w:val="single"/>
              </w:rPr>
              <w:t>disabled</w:t>
            </w:r>
            <w:r w:rsidRPr="00045F9A">
              <w:rPr>
                <w:rFonts w:ascii="Avenir Book" w:hAnsi="Avenir Book"/>
              </w:rPr>
              <w:t xml:space="preserve"> and elderly populations” (p. 27)</w:t>
            </w:r>
          </w:p>
          <w:p w14:paraId="66251A34" w14:textId="77777777" w:rsidR="007D61EC" w:rsidRPr="00045F9A" w:rsidRDefault="007D61EC" w:rsidP="00487761">
            <w:pPr>
              <w:rPr>
                <w:rFonts w:ascii="Avenir Book" w:hAnsi="Avenir Book"/>
              </w:rPr>
            </w:pPr>
          </w:p>
          <w:p w14:paraId="00368EC2" w14:textId="12B5DE7D" w:rsidR="00FD15A5" w:rsidRPr="00045F9A" w:rsidRDefault="007D61EC" w:rsidP="00487761">
            <w:pPr>
              <w:rPr>
                <w:rFonts w:ascii="Avenir Book" w:hAnsi="Avenir Book"/>
              </w:rPr>
            </w:pPr>
            <w:r w:rsidRPr="00045F9A">
              <w:rPr>
                <w:rFonts w:ascii="Avenir Book" w:hAnsi="Avenir Book"/>
              </w:rPr>
              <w:t xml:space="preserve">“Social welfare systems strengthened to cover vulnerable groups including families below the poverty line, elderly, </w:t>
            </w:r>
            <w:r w:rsidRPr="00DE4FBA">
              <w:rPr>
                <w:rFonts w:ascii="Avenir Book" w:hAnsi="Avenir Book"/>
                <w:u w:val="single"/>
              </w:rPr>
              <w:t>disabled people</w:t>
            </w:r>
            <w:r w:rsidRPr="00045F9A">
              <w:rPr>
                <w:rFonts w:ascii="Avenir Book" w:hAnsi="Avenir Book"/>
              </w:rPr>
              <w:t>, nursing mothers and young children in Medical Officer of Health (MOH) areas identified as vulnerable to food insecurity” (p. 44)</w:t>
            </w:r>
          </w:p>
        </w:tc>
      </w:tr>
      <w:tr w:rsidR="007D61EC" w:rsidRPr="00045F9A" w14:paraId="71577ECE" w14:textId="77777777" w:rsidTr="00DE4FBA">
        <w:tc>
          <w:tcPr>
            <w:tcW w:w="1670" w:type="dxa"/>
          </w:tcPr>
          <w:p w14:paraId="45EE5A93" w14:textId="2A0BA789" w:rsidR="007D61EC" w:rsidRPr="00045F9A" w:rsidRDefault="007D61EC" w:rsidP="00487761">
            <w:pPr>
              <w:rPr>
                <w:rFonts w:ascii="Avenir Book" w:hAnsi="Avenir Book"/>
              </w:rPr>
            </w:pPr>
            <w:r w:rsidRPr="00045F9A">
              <w:rPr>
                <w:rFonts w:ascii="Avenir Book" w:hAnsi="Avenir Book"/>
              </w:rPr>
              <w:t>State of Palestine</w:t>
            </w:r>
          </w:p>
        </w:tc>
        <w:tc>
          <w:tcPr>
            <w:tcW w:w="2541" w:type="dxa"/>
          </w:tcPr>
          <w:p w14:paraId="64159E07" w14:textId="7E398794" w:rsidR="007D61EC" w:rsidRPr="00045F9A" w:rsidRDefault="007D61EC" w:rsidP="00487761">
            <w:pPr>
              <w:rPr>
                <w:rFonts w:ascii="Avenir Book" w:hAnsi="Avenir Book"/>
              </w:rPr>
            </w:pPr>
            <w:r w:rsidRPr="00045F9A">
              <w:rPr>
                <w:rFonts w:ascii="Avenir Book" w:hAnsi="Avenir Book"/>
              </w:rPr>
              <w:t>The State of Palestine’s First Nationally Determined Contributions (NDCs) “Updated Submission”, 2021</w:t>
            </w:r>
            <w:r w:rsidR="00A826E3" w:rsidRPr="00045F9A">
              <w:rPr>
                <w:rFonts w:ascii="Avenir Book" w:hAnsi="Avenir Book"/>
              </w:rPr>
              <w:t>.</w:t>
            </w:r>
          </w:p>
        </w:tc>
        <w:tc>
          <w:tcPr>
            <w:tcW w:w="5282" w:type="dxa"/>
          </w:tcPr>
          <w:p w14:paraId="2C5C7093" w14:textId="5053ADDF" w:rsidR="007D61EC" w:rsidRPr="00045F9A" w:rsidRDefault="007D61EC" w:rsidP="00487761">
            <w:pPr>
              <w:rPr>
                <w:rFonts w:ascii="Avenir Book" w:hAnsi="Avenir Book"/>
              </w:rPr>
            </w:pPr>
            <w:r w:rsidRPr="00045F9A">
              <w:rPr>
                <w:rFonts w:ascii="Avenir Book" w:hAnsi="Avenir Book"/>
              </w:rPr>
              <w:t xml:space="preserve">“Palestine’s technology roadmap is designed to be gender responsive and makes recommendations throughout to ensure that the differing needs of women and men (along with other groups, including youth, </w:t>
            </w:r>
            <w:r w:rsidRPr="00DE4FBA">
              <w:rPr>
                <w:rFonts w:ascii="Avenir Book" w:hAnsi="Avenir Book"/>
                <w:u w:val="single"/>
              </w:rPr>
              <w:t>persons with disabilit</w:t>
            </w:r>
            <w:r w:rsidRPr="00045F9A">
              <w:rPr>
                <w:rFonts w:ascii="Avenir Book" w:hAnsi="Avenir Book"/>
              </w:rPr>
              <w:t>ies, and refugees) are met” (p. 31)</w:t>
            </w:r>
          </w:p>
        </w:tc>
      </w:tr>
      <w:tr w:rsidR="00C25380" w:rsidRPr="00045F9A" w14:paraId="314F6D41" w14:textId="77777777" w:rsidTr="00DE4FBA">
        <w:tc>
          <w:tcPr>
            <w:tcW w:w="1670" w:type="dxa"/>
          </w:tcPr>
          <w:p w14:paraId="398D426F" w14:textId="43EE38A9" w:rsidR="00C25380" w:rsidRPr="00045F9A" w:rsidRDefault="00C25380" w:rsidP="00487761">
            <w:pPr>
              <w:rPr>
                <w:rFonts w:ascii="Avenir Book" w:hAnsi="Avenir Book"/>
              </w:rPr>
            </w:pPr>
            <w:r w:rsidRPr="00045F9A">
              <w:rPr>
                <w:rFonts w:ascii="Avenir Book" w:hAnsi="Avenir Book"/>
              </w:rPr>
              <w:t>Tanzania</w:t>
            </w:r>
          </w:p>
        </w:tc>
        <w:tc>
          <w:tcPr>
            <w:tcW w:w="2541" w:type="dxa"/>
          </w:tcPr>
          <w:p w14:paraId="7B3A7C27" w14:textId="3D542878" w:rsidR="00C25380" w:rsidRPr="00045F9A" w:rsidRDefault="00C25380" w:rsidP="00487761">
            <w:pPr>
              <w:rPr>
                <w:rFonts w:ascii="Avenir Book" w:hAnsi="Avenir Book"/>
              </w:rPr>
            </w:pPr>
            <w:r w:rsidRPr="00045F9A">
              <w:rPr>
                <w:rFonts w:ascii="Avenir Book" w:hAnsi="Avenir Book"/>
              </w:rPr>
              <w:t>Nationally Determined Contribution, 2021</w:t>
            </w:r>
            <w:r w:rsidR="00A826E3" w:rsidRPr="00045F9A">
              <w:rPr>
                <w:rFonts w:ascii="Avenir Book" w:hAnsi="Avenir Book"/>
              </w:rPr>
              <w:t>.</w:t>
            </w:r>
          </w:p>
        </w:tc>
        <w:tc>
          <w:tcPr>
            <w:tcW w:w="5282" w:type="dxa"/>
          </w:tcPr>
          <w:p w14:paraId="0DB9F096" w14:textId="3B4D520E" w:rsidR="00C25380" w:rsidRPr="00045F9A" w:rsidRDefault="00C25380" w:rsidP="00487761">
            <w:pPr>
              <w:rPr>
                <w:rFonts w:ascii="Avenir Book" w:hAnsi="Avenir Book"/>
              </w:rPr>
            </w:pPr>
            <w:r w:rsidRPr="00045F9A">
              <w:rPr>
                <w:rFonts w:ascii="Avenir Book" w:hAnsi="Avenir Book"/>
              </w:rPr>
              <w:t xml:space="preserve">“Promoting measures to address negative impacts of climate change on young people, women, old and other groups facing inequality, including </w:t>
            </w:r>
            <w:r w:rsidRPr="00045F9A">
              <w:rPr>
                <w:rFonts w:ascii="Avenir Book" w:hAnsi="Avenir Book"/>
                <w:u w:val="single"/>
              </w:rPr>
              <w:t>people with disabilities</w:t>
            </w:r>
            <w:r w:rsidRPr="00045F9A">
              <w:rPr>
                <w:rFonts w:ascii="Avenir Book" w:hAnsi="Avenir Book"/>
              </w:rPr>
              <w:t>” (p. 12)</w:t>
            </w:r>
          </w:p>
        </w:tc>
      </w:tr>
      <w:tr w:rsidR="007D61EC" w:rsidRPr="00CC0308" w14:paraId="2B2757B0" w14:textId="77777777" w:rsidTr="00DE4FBA">
        <w:tc>
          <w:tcPr>
            <w:tcW w:w="1670" w:type="dxa"/>
          </w:tcPr>
          <w:p w14:paraId="2CDDDD58" w14:textId="5ECC2791" w:rsidR="007D61EC" w:rsidRPr="00045F9A" w:rsidRDefault="007D61EC" w:rsidP="00487761">
            <w:pPr>
              <w:rPr>
                <w:rFonts w:ascii="Avenir Book" w:hAnsi="Avenir Book"/>
              </w:rPr>
            </w:pPr>
            <w:r w:rsidRPr="00045F9A">
              <w:rPr>
                <w:rFonts w:ascii="Avenir Book" w:hAnsi="Avenir Book"/>
              </w:rPr>
              <w:t>Togo</w:t>
            </w:r>
          </w:p>
        </w:tc>
        <w:tc>
          <w:tcPr>
            <w:tcW w:w="2541" w:type="dxa"/>
          </w:tcPr>
          <w:p w14:paraId="56813942" w14:textId="0739D9F8" w:rsidR="007D61EC" w:rsidRPr="00045F9A" w:rsidRDefault="007D61EC" w:rsidP="00487761">
            <w:pPr>
              <w:rPr>
                <w:rFonts w:ascii="Avenir Book" w:hAnsi="Avenir Book"/>
                <w:lang w:val="fr-FR"/>
              </w:rPr>
            </w:pPr>
            <w:r w:rsidRPr="00045F9A">
              <w:rPr>
                <w:rFonts w:ascii="Avenir Book" w:hAnsi="Avenir Book"/>
                <w:lang w:val="fr-FR"/>
              </w:rPr>
              <w:t xml:space="preserve">Contributions Déterminées au niveau National (CDN) </w:t>
            </w:r>
            <w:proofErr w:type="spellStart"/>
            <w:r w:rsidRPr="00045F9A">
              <w:rPr>
                <w:rFonts w:ascii="Avenir Book" w:hAnsi="Avenir Book"/>
                <w:lang w:val="fr-FR"/>
              </w:rPr>
              <w:t>Revisées</w:t>
            </w:r>
            <w:proofErr w:type="spellEnd"/>
            <w:r w:rsidRPr="00045F9A">
              <w:rPr>
                <w:rFonts w:ascii="Avenir Book" w:hAnsi="Avenir Book"/>
                <w:lang w:val="fr-FR"/>
              </w:rPr>
              <w:t>, 2021.</w:t>
            </w:r>
          </w:p>
        </w:tc>
        <w:tc>
          <w:tcPr>
            <w:tcW w:w="5282" w:type="dxa"/>
          </w:tcPr>
          <w:p w14:paraId="367E6CF9" w14:textId="06CCAFED" w:rsidR="007D61EC" w:rsidRPr="00045F9A" w:rsidRDefault="007D61EC" w:rsidP="00487761">
            <w:pPr>
              <w:rPr>
                <w:rFonts w:ascii="Avenir Book" w:hAnsi="Avenir Book"/>
                <w:lang w:val="fr-FR"/>
              </w:rPr>
            </w:pPr>
            <w:r w:rsidRPr="00045F9A">
              <w:rPr>
                <w:rFonts w:ascii="Avenir Book" w:hAnsi="Avenir Book"/>
                <w:lang w:val="fr-FR"/>
              </w:rPr>
              <w:t xml:space="preserve">“Cependant, la simulation montre que dans le futur, le risque de ses maladies pourrait s’étendre vers le sud avec une aggravation dans les régions septentrionales. Le taux de mortalité serait en augmentation et la vulnérabilité des personnes âgées, des femmes enceintes, des </w:t>
            </w:r>
            <w:r w:rsidRPr="00DE4FBA">
              <w:rPr>
                <w:rFonts w:ascii="Avenir Book" w:hAnsi="Avenir Book"/>
                <w:u w:val="single"/>
                <w:lang w:val="fr-FR"/>
              </w:rPr>
              <w:t>personnes handicapées</w:t>
            </w:r>
            <w:r w:rsidRPr="00045F9A">
              <w:rPr>
                <w:rFonts w:ascii="Avenir Book" w:hAnsi="Avenir Book"/>
                <w:lang w:val="fr-FR"/>
              </w:rPr>
              <w:t>, des personnes vivant avec le VIH</w:t>
            </w:r>
            <w:r w:rsidRPr="00045F9A">
              <w:rPr>
                <w:rFonts w:ascii="Cambria Math" w:hAnsi="Cambria Math" w:cs="Cambria Math"/>
                <w:lang w:val="fr-FR"/>
              </w:rPr>
              <w:t>‐</w:t>
            </w:r>
            <w:r w:rsidRPr="00045F9A">
              <w:rPr>
                <w:rFonts w:ascii="Avenir Book" w:hAnsi="Avenir Book"/>
                <w:lang w:val="fr-FR"/>
              </w:rPr>
              <w:t>SIDA et des enfants deviendra de plus en plus forte” (p. 39)</w:t>
            </w:r>
          </w:p>
        </w:tc>
      </w:tr>
      <w:tr w:rsidR="007D61EC" w:rsidRPr="00CC0308" w14:paraId="7DC3C3C4" w14:textId="77777777" w:rsidTr="00DE4FBA">
        <w:tc>
          <w:tcPr>
            <w:tcW w:w="1670" w:type="dxa"/>
          </w:tcPr>
          <w:p w14:paraId="7FF6584D" w14:textId="05E87C21" w:rsidR="007D61EC" w:rsidRPr="00045F9A" w:rsidRDefault="007D61EC" w:rsidP="00487761">
            <w:pPr>
              <w:rPr>
                <w:rFonts w:ascii="Avenir Book" w:hAnsi="Avenir Book"/>
              </w:rPr>
            </w:pPr>
            <w:r w:rsidRPr="00045F9A">
              <w:rPr>
                <w:rFonts w:ascii="Avenir Book" w:hAnsi="Avenir Book"/>
              </w:rPr>
              <w:t>Tunisia</w:t>
            </w:r>
          </w:p>
        </w:tc>
        <w:tc>
          <w:tcPr>
            <w:tcW w:w="2541" w:type="dxa"/>
          </w:tcPr>
          <w:p w14:paraId="28A68CAB" w14:textId="5188F3F2" w:rsidR="007D61EC" w:rsidRPr="00045F9A" w:rsidRDefault="007D61EC" w:rsidP="00487761">
            <w:pPr>
              <w:rPr>
                <w:rFonts w:ascii="Avenir Book" w:hAnsi="Avenir Book"/>
                <w:lang w:val="fr-FR"/>
              </w:rPr>
            </w:pPr>
            <w:r w:rsidRPr="00045F9A">
              <w:rPr>
                <w:rFonts w:ascii="Avenir Book" w:hAnsi="Avenir Book"/>
                <w:lang w:val="fr-FR"/>
              </w:rPr>
              <w:t xml:space="preserve">Contribution Déterminée au </w:t>
            </w:r>
            <w:r w:rsidRPr="00045F9A">
              <w:rPr>
                <w:rFonts w:ascii="Avenir Book" w:hAnsi="Avenir Book"/>
                <w:lang w:val="fr-FR"/>
              </w:rPr>
              <w:lastRenderedPageBreak/>
              <w:t>niveau National (CDN) actualisée, 2021.</w:t>
            </w:r>
          </w:p>
        </w:tc>
        <w:tc>
          <w:tcPr>
            <w:tcW w:w="5282" w:type="dxa"/>
          </w:tcPr>
          <w:p w14:paraId="186F37FE" w14:textId="2FB1FA91" w:rsidR="007D61EC" w:rsidRPr="00045F9A" w:rsidRDefault="007D61EC" w:rsidP="00487761">
            <w:pPr>
              <w:rPr>
                <w:rFonts w:ascii="Avenir Book" w:hAnsi="Avenir Book"/>
                <w:lang w:val="fr-FR"/>
              </w:rPr>
            </w:pPr>
            <w:r w:rsidRPr="00045F9A">
              <w:rPr>
                <w:rFonts w:ascii="Avenir Book" w:hAnsi="Avenir Book"/>
                <w:lang w:val="fr-FR"/>
              </w:rPr>
              <w:lastRenderedPageBreak/>
              <w:t xml:space="preserve">“Par ailleurs, davantage d’efforts seront faits en matière de mise en réseau des femmes, des </w:t>
            </w:r>
            <w:r w:rsidRPr="00045F9A">
              <w:rPr>
                <w:rFonts w:ascii="Avenir Book" w:hAnsi="Avenir Book"/>
                <w:lang w:val="fr-FR"/>
              </w:rPr>
              <w:lastRenderedPageBreak/>
              <w:t xml:space="preserve">jeunes et des autres groupes vulnérables (personnes âgées, </w:t>
            </w:r>
            <w:r w:rsidRPr="00045F9A">
              <w:rPr>
                <w:rFonts w:ascii="Avenir Book" w:hAnsi="Avenir Book"/>
                <w:u w:val="single"/>
                <w:lang w:val="fr-FR"/>
              </w:rPr>
              <w:t>personnes en situation de handicap</w:t>
            </w:r>
            <w:r w:rsidRPr="00045F9A">
              <w:rPr>
                <w:rFonts w:ascii="Avenir Book" w:hAnsi="Avenir Book"/>
                <w:lang w:val="fr-FR"/>
              </w:rPr>
              <w:t>, personnes fragiles, etc.) afin qu’ils bénéficient des expériences des uns et des autres et renforcent leur pouvoir de négociation et de décision mais aussi leur contribution aux programmes visant à la fois la transition bas-carbone et l’adaptation” (p. 48)</w:t>
            </w:r>
          </w:p>
        </w:tc>
      </w:tr>
      <w:tr w:rsidR="00BC7CA4" w:rsidRPr="00045F9A" w14:paraId="7A9AA3A8" w14:textId="77777777" w:rsidTr="00D96CB7">
        <w:tc>
          <w:tcPr>
            <w:tcW w:w="1670" w:type="dxa"/>
          </w:tcPr>
          <w:p w14:paraId="09EE3958" w14:textId="58954189" w:rsidR="00BC7CA4" w:rsidRPr="00045F9A" w:rsidRDefault="00BC7CA4" w:rsidP="00487761">
            <w:pPr>
              <w:rPr>
                <w:rFonts w:ascii="Avenir Book" w:hAnsi="Avenir Book"/>
              </w:rPr>
            </w:pPr>
            <w:r w:rsidRPr="00045F9A">
              <w:rPr>
                <w:rFonts w:ascii="Avenir Book" w:hAnsi="Avenir Book"/>
              </w:rPr>
              <w:t>United Arab Emirates</w:t>
            </w:r>
          </w:p>
        </w:tc>
        <w:tc>
          <w:tcPr>
            <w:tcW w:w="2541" w:type="dxa"/>
          </w:tcPr>
          <w:p w14:paraId="131AAD81" w14:textId="3B94C5C7" w:rsidR="00BC7CA4" w:rsidRPr="00045F9A" w:rsidRDefault="00BC7CA4" w:rsidP="00487761">
            <w:pPr>
              <w:rPr>
                <w:rFonts w:ascii="Avenir Book" w:hAnsi="Avenir Book"/>
              </w:rPr>
            </w:pPr>
            <w:r w:rsidRPr="00045F9A">
              <w:rPr>
                <w:rFonts w:ascii="Avenir Book" w:hAnsi="Avenir Book"/>
              </w:rPr>
              <w:t>A Bridge to Greater Climate Ambition - Updated Second Nationally Determined Contribution of the United Arab Emirates</w:t>
            </w:r>
          </w:p>
        </w:tc>
        <w:tc>
          <w:tcPr>
            <w:tcW w:w="5282" w:type="dxa"/>
          </w:tcPr>
          <w:p w14:paraId="017EDAC0" w14:textId="3522CF85" w:rsidR="00BC7CA4" w:rsidRPr="00045F9A" w:rsidRDefault="00BC7CA4" w:rsidP="00487761">
            <w:pPr>
              <w:rPr>
                <w:rFonts w:ascii="Avenir Book" w:hAnsi="Avenir Book"/>
              </w:rPr>
            </w:pPr>
            <w:r w:rsidRPr="00045F9A">
              <w:rPr>
                <w:rFonts w:ascii="Avenir Book" w:hAnsi="Avenir Book"/>
              </w:rPr>
              <w:t xml:space="preserve">“In keeping with the ambition articulated in its first NDC and the goals set by the National Climate Change Plan of the UAE 2017-2050, the country has developed the National Climate Change Adaptation Program. The program is geared towards increasing climate resilience by minimizing risks and improving adaptive capacity, particularly among vulnerable groups, such as women, the elderly, </w:t>
            </w:r>
            <w:r w:rsidRPr="00045F9A">
              <w:rPr>
                <w:rFonts w:ascii="Avenir Book" w:hAnsi="Avenir Book"/>
                <w:u w:val="single"/>
              </w:rPr>
              <w:t>persons living with disabilities</w:t>
            </w:r>
            <w:r w:rsidRPr="00045F9A">
              <w:rPr>
                <w:rFonts w:ascii="Avenir Book" w:hAnsi="Avenir Book"/>
              </w:rPr>
              <w:t>, and young people who will inherit the increasing impacts of climate change” (p.28)</w:t>
            </w:r>
          </w:p>
        </w:tc>
      </w:tr>
      <w:tr w:rsidR="007D61EC" w:rsidRPr="00045F9A" w14:paraId="6F791C03" w14:textId="77777777" w:rsidTr="00DE4FBA">
        <w:tc>
          <w:tcPr>
            <w:tcW w:w="1670" w:type="dxa"/>
          </w:tcPr>
          <w:p w14:paraId="3FF0CBD8" w14:textId="26EA8519" w:rsidR="007D61EC" w:rsidRPr="00045F9A" w:rsidRDefault="00C25380" w:rsidP="00487761">
            <w:pPr>
              <w:rPr>
                <w:rFonts w:ascii="Avenir Book" w:hAnsi="Avenir Book"/>
              </w:rPr>
            </w:pPr>
            <w:r w:rsidRPr="00045F9A">
              <w:rPr>
                <w:rFonts w:ascii="Avenir Book" w:hAnsi="Avenir Book"/>
              </w:rPr>
              <w:t>Uzbekistan</w:t>
            </w:r>
          </w:p>
        </w:tc>
        <w:tc>
          <w:tcPr>
            <w:tcW w:w="2541" w:type="dxa"/>
          </w:tcPr>
          <w:p w14:paraId="13C8FC08" w14:textId="7962ED5D" w:rsidR="007D61EC" w:rsidRPr="00045F9A" w:rsidRDefault="00C25380" w:rsidP="00487761">
            <w:pPr>
              <w:rPr>
                <w:rFonts w:ascii="Avenir Book" w:hAnsi="Avenir Book"/>
              </w:rPr>
            </w:pPr>
            <w:r w:rsidRPr="00045F9A">
              <w:rPr>
                <w:rFonts w:ascii="Avenir Book" w:hAnsi="Avenir Book"/>
              </w:rPr>
              <w:t>First Nationally Determined Contribution to the Paris Agreement (Unofficial translation), 2017.</w:t>
            </w:r>
          </w:p>
        </w:tc>
        <w:tc>
          <w:tcPr>
            <w:tcW w:w="5282" w:type="dxa"/>
          </w:tcPr>
          <w:p w14:paraId="20797B3A" w14:textId="0B6FF562" w:rsidR="007D61EC" w:rsidRPr="00045F9A" w:rsidRDefault="00C25380" w:rsidP="00487761">
            <w:pPr>
              <w:rPr>
                <w:rFonts w:ascii="Avenir Book" w:hAnsi="Avenir Book"/>
              </w:rPr>
            </w:pPr>
            <w:r w:rsidRPr="00045F9A">
              <w:rPr>
                <w:rFonts w:ascii="Avenir Book" w:hAnsi="Avenir Book"/>
              </w:rPr>
              <w:t xml:space="preserve">“To make available, by 2025, georeferenced information of social vulnerabilities associated to adverse climatic events, adopting human rights and gender perspectives and looking at childhood, population below the poverty line and/or indigence, homeless people, older adults, </w:t>
            </w:r>
            <w:r w:rsidRPr="00045F9A">
              <w:rPr>
                <w:rFonts w:ascii="Avenir Book" w:hAnsi="Avenir Book"/>
                <w:u w:val="single"/>
              </w:rPr>
              <w:t>disabled people</w:t>
            </w:r>
            <w:r w:rsidRPr="00045F9A">
              <w:rPr>
                <w:rFonts w:ascii="Avenir Book" w:hAnsi="Avenir Book"/>
              </w:rPr>
              <w:t>, afro-descendants, migrants and rural population” (p. 19)</w:t>
            </w:r>
          </w:p>
        </w:tc>
      </w:tr>
      <w:tr w:rsidR="00BC7CA4" w:rsidRPr="00045F9A" w14:paraId="02210D59" w14:textId="77777777" w:rsidTr="00D96CB7">
        <w:trPr>
          <w:trHeight w:val="1150"/>
        </w:trPr>
        <w:tc>
          <w:tcPr>
            <w:tcW w:w="1670" w:type="dxa"/>
          </w:tcPr>
          <w:p w14:paraId="1BD1370A" w14:textId="56ABB70E" w:rsidR="00BC7CA4" w:rsidRPr="00045F9A" w:rsidRDefault="00BC7CA4" w:rsidP="00487761">
            <w:pPr>
              <w:rPr>
                <w:rFonts w:ascii="Avenir Book" w:hAnsi="Avenir Book"/>
              </w:rPr>
            </w:pPr>
            <w:r w:rsidRPr="00045F9A">
              <w:rPr>
                <w:rFonts w:ascii="Avenir Book" w:hAnsi="Avenir Book"/>
              </w:rPr>
              <w:t>Vanuatu</w:t>
            </w:r>
          </w:p>
        </w:tc>
        <w:tc>
          <w:tcPr>
            <w:tcW w:w="2541" w:type="dxa"/>
          </w:tcPr>
          <w:p w14:paraId="44394BEE" w14:textId="69AE915C" w:rsidR="00BC7CA4" w:rsidRPr="00045F9A" w:rsidRDefault="00BC7CA4" w:rsidP="00487761">
            <w:pPr>
              <w:rPr>
                <w:rFonts w:ascii="Avenir Book" w:hAnsi="Avenir Book"/>
              </w:rPr>
            </w:pPr>
            <w:r w:rsidRPr="00045F9A">
              <w:rPr>
                <w:rFonts w:ascii="Avenir Book" w:hAnsi="Avenir Book"/>
              </w:rPr>
              <w:t>Vanuatu’s Revised and Enhanced Nationally Determined Contribution 2021–2030</w:t>
            </w:r>
          </w:p>
        </w:tc>
        <w:tc>
          <w:tcPr>
            <w:tcW w:w="5282" w:type="dxa"/>
          </w:tcPr>
          <w:p w14:paraId="5A1ECDFD" w14:textId="7D1B51B8" w:rsidR="00B225F7" w:rsidRPr="00045F9A" w:rsidRDefault="00B225F7" w:rsidP="00B225F7">
            <w:pPr>
              <w:rPr>
                <w:rFonts w:ascii="Avenir Book" w:hAnsi="Avenir Book"/>
              </w:rPr>
            </w:pPr>
            <w:r w:rsidRPr="00045F9A">
              <w:rPr>
                <w:rFonts w:ascii="Avenir Book" w:hAnsi="Avenir Book"/>
              </w:rPr>
              <w:t xml:space="preserve">“Planning for disaster risk reduction and climate change resilience must include </w:t>
            </w:r>
            <w:r w:rsidRPr="00DE4FBA">
              <w:rPr>
                <w:rFonts w:ascii="Avenir Book" w:hAnsi="Avenir Book"/>
                <w:u w:val="single"/>
              </w:rPr>
              <w:t xml:space="preserve">persons with disabilities </w:t>
            </w:r>
            <w:r w:rsidRPr="00045F9A">
              <w:rPr>
                <w:rFonts w:ascii="Avenir Book" w:hAnsi="Avenir Book"/>
              </w:rPr>
              <w:t xml:space="preserve">at the national, provincial and community levels. Evidence from Vanuatu indicates that </w:t>
            </w:r>
            <w:r w:rsidRPr="00DE4FBA">
              <w:rPr>
                <w:rFonts w:ascii="Avenir Book" w:hAnsi="Avenir Book"/>
                <w:u w:val="single"/>
              </w:rPr>
              <w:t>persons with disabilities</w:t>
            </w:r>
            <w:r w:rsidRPr="00045F9A">
              <w:rPr>
                <w:rFonts w:ascii="Avenir Book" w:hAnsi="Avenir Book"/>
              </w:rPr>
              <w:t xml:space="preserve"> experience greater risk in a disaster. They are less likely to evacuate safely and without injury due to a lack of accessible information regarding evacuation processes, and limited availability of accessible evacuation shelters. </w:t>
            </w:r>
            <w:r w:rsidRPr="00DE4FBA">
              <w:rPr>
                <w:rFonts w:ascii="Avenir Book" w:hAnsi="Avenir Book"/>
                <w:u w:val="single"/>
              </w:rPr>
              <w:t>Persons with disabilities</w:t>
            </w:r>
            <w:r w:rsidRPr="00045F9A">
              <w:rPr>
                <w:rFonts w:ascii="Avenir Book" w:hAnsi="Avenir Book"/>
              </w:rPr>
              <w:t xml:space="preserve"> are not always </w:t>
            </w:r>
            <w:r w:rsidRPr="00045F9A">
              <w:rPr>
                <w:rFonts w:ascii="Avenir Book" w:hAnsi="Avenir Book"/>
              </w:rPr>
              <w:lastRenderedPageBreak/>
              <w:t xml:space="preserve">included adequately in community or national disaster risk reduction planning and response processes or structures such as Community Disaster and Climate Change Committees, and Clusters."  </w:t>
            </w:r>
          </w:p>
          <w:p w14:paraId="29676158" w14:textId="77777777" w:rsidR="00B225F7" w:rsidRPr="00045F9A" w:rsidRDefault="00B225F7" w:rsidP="00B225F7">
            <w:pPr>
              <w:rPr>
                <w:rFonts w:ascii="Avenir Book" w:hAnsi="Avenir Book"/>
              </w:rPr>
            </w:pPr>
          </w:p>
          <w:p w14:paraId="6CE9C303" w14:textId="77777777" w:rsidR="00B225F7" w:rsidRPr="00045F9A" w:rsidRDefault="00B225F7" w:rsidP="00B225F7">
            <w:pPr>
              <w:rPr>
                <w:rFonts w:ascii="Avenir Book" w:hAnsi="Avenir Book"/>
              </w:rPr>
            </w:pPr>
            <w:r w:rsidRPr="00045F9A">
              <w:rPr>
                <w:rFonts w:ascii="Avenir Book" w:hAnsi="Avenir Book"/>
              </w:rPr>
              <w:t xml:space="preserve">"Vanuatu commits to support mainstreaming of the rights of </w:t>
            </w:r>
            <w:r w:rsidRPr="00DE4FBA">
              <w:rPr>
                <w:rFonts w:ascii="Avenir Book" w:hAnsi="Avenir Book"/>
                <w:u w:val="single"/>
              </w:rPr>
              <w:t>persons with disabilities</w:t>
            </w:r>
            <w:r w:rsidRPr="00045F9A">
              <w:rPr>
                <w:rFonts w:ascii="Avenir Book" w:hAnsi="Avenir Book"/>
              </w:rPr>
              <w:t xml:space="preserve"> in all policies, plans and programmes across the climate change sector."</w:t>
            </w:r>
          </w:p>
          <w:p w14:paraId="5895D5B1" w14:textId="77777777" w:rsidR="00B225F7" w:rsidRPr="00045F9A" w:rsidRDefault="00B225F7" w:rsidP="00B225F7">
            <w:pPr>
              <w:rPr>
                <w:rFonts w:ascii="Avenir Book" w:hAnsi="Avenir Book"/>
              </w:rPr>
            </w:pPr>
          </w:p>
          <w:p w14:paraId="3AC4700E" w14:textId="77777777" w:rsidR="00B225F7" w:rsidRPr="00045F9A" w:rsidRDefault="00B225F7" w:rsidP="00B225F7">
            <w:pPr>
              <w:rPr>
                <w:rFonts w:ascii="Avenir Book" w:hAnsi="Avenir Book"/>
              </w:rPr>
            </w:pPr>
            <w:r w:rsidRPr="00045F9A">
              <w:rPr>
                <w:rFonts w:ascii="Avenir Book" w:hAnsi="Avenir Book"/>
              </w:rPr>
              <w:t xml:space="preserve">"Vanuatu commits to work with </w:t>
            </w:r>
            <w:r w:rsidRPr="00DE4FBA">
              <w:rPr>
                <w:rFonts w:ascii="Avenir Book" w:hAnsi="Avenir Book"/>
                <w:u w:val="single"/>
              </w:rPr>
              <w:t>persons with disabilities</w:t>
            </w:r>
            <w:r w:rsidRPr="00045F9A">
              <w:rPr>
                <w:rFonts w:ascii="Avenir Book" w:hAnsi="Avenir Book"/>
              </w:rPr>
              <w:t xml:space="preserve"> to identify barriers to climate change initiatives. "Vanuatu commits to strengthen the inclusion of organisations of </w:t>
            </w:r>
            <w:r w:rsidRPr="00DE4FBA">
              <w:rPr>
                <w:rFonts w:ascii="Avenir Book" w:hAnsi="Avenir Book"/>
                <w:u w:val="single"/>
              </w:rPr>
              <w:t>persons with disabilities</w:t>
            </w:r>
            <w:r w:rsidRPr="00045F9A">
              <w:rPr>
                <w:rFonts w:ascii="Avenir Book" w:hAnsi="Avenir Book"/>
              </w:rPr>
              <w:t xml:space="preserve"> in national climate decision-making process involving planning and programme implementation which directly and indirectly affects their lives." (p. 21) </w:t>
            </w:r>
          </w:p>
          <w:p w14:paraId="387BB447" w14:textId="77777777" w:rsidR="00B225F7" w:rsidRPr="00045F9A" w:rsidRDefault="00B225F7" w:rsidP="00B225F7">
            <w:pPr>
              <w:rPr>
                <w:rFonts w:ascii="Avenir Book" w:hAnsi="Avenir Book"/>
              </w:rPr>
            </w:pPr>
          </w:p>
          <w:p w14:paraId="183EEC38" w14:textId="6F41558B" w:rsidR="00B225F7" w:rsidRPr="00045F9A" w:rsidRDefault="00B225F7" w:rsidP="00B225F7">
            <w:pPr>
              <w:rPr>
                <w:rFonts w:ascii="Avenir Book" w:hAnsi="Avenir Book"/>
              </w:rPr>
            </w:pPr>
            <w:r w:rsidRPr="00045F9A">
              <w:rPr>
                <w:rFonts w:ascii="Avenir Book" w:hAnsi="Avenir Book"/>
              </w:rPr>
              <w:t>"Vanuatu commits to recognising diversity</w:t>
            </w:r>
          </w:p>
          <w:p w14:paraId="4BCE1D54" w14:textId="77777777" w:rsidR="00B225F7" w:rsidRPr="00045F9A" w:rsidRDefault="00B225F7" w:rsidP="00B225F7">
            <w:pPr>
              <w:rPr>
                <w:rFonts w:ascii="Avenir Book" w:hAnsi="Avenir Book"/>
              </w:rPr>
            </w:pPr>
            <w:r w:rsidRPr="00045F9A">
              <w:rPr>
                <w:rFonts w:ascii="Avenir Book" w:hAnsi="Avenir Book"/>
              </w:rPr>
              <w:t xml:space="preserve">among women and girls in Vanuatu and their </w:t>
            </w:r>
            <w:r w:rsidRPr="00DE4FBA">
              <w:rPr>
                <w:rFonts w:ascii="Avenir Book" w:hAnsi="Avenir Book"/>
                <w:u w:val="single"/>
              </w:rPr>
              <w:t>varied abilities</w:t>
            </w:r>
            <w:r w:rsidRPr="00045F9A">
              <w:rPr>
                <w:rFonts w:ascii="Avenir Book" w:hAnsi="Avenir Book"/>
              </w:rPr>
              <w:t xml:space="preserve">, aspirations, circumstances and vulnerabilities, including </w:t>
            </w:r>
            <w:r w:rsidRPr="00DE4FBA">
              <w:rPr>
                <w:rFonts w:ascii="Avenir Book" w:hAnsi="Avenir Book"/>
                <w:u w:val="single"/>
              </w:rPr>
              <w:t>women and girls with disabilities</w:t>
            </w:r>
            <w:r w:rsidRPr="00045F9A">
              <w:rPr>
                <w:rFonts w:ascii="Avenir Book" w:hAnsi="Avenir Book"/>
              </w:rPr>
              <w:t xml:space="preserve">, widows, women-headed households, adolescent girls and elderly women." (p. 23) </w:t>
            </w:r>
          </w:p>
          <w:p w14:paraId="1D5F490A" w14:textId="77777777" w:rsidR="00B225F7" w:rsidRPr="00045F9A" w:rsidRDefault="00B225F7" w:rsidP="00B225F7">
            <w:pPr>
              <w:rPr>
                <w:rFonts w:ascii="Avenir Book" w:hAnsi="Avenir Book"/>
              </w:rPr>
            </w:pPr>
          </w:p>
          <w:p w14:paraId="7C491D28" w14:textId="77777777" w:rsidR="00B225F7" w:rsidRPr="00045F9A" w:rsidRDefault="00B225F7" w:rsidP="00B225F7">
            <w:pPr>
              <w:rPr>
                <w:rFonts w:ascii="Avenir Book" w:hAnsi="Avenir Book"/>
              </w:rPr>
            </w:pPr>
            <w:r w:rsidRPr="00045F9A">
              <w:rPr>
                <w:rFonts w:ascii="Avenir Book" w:hAnsi="Avenir Book"/>
              </w:rPr>
              <w:t xml:space="preserve">"Vanuatu commits to continue meaningful consultation with actors outside of government, including the private sector and civil society, as an important element in the analysis, context-setting and identification of partners for climate actions. Civil society organisations (CSOs), non-government organisations (NGOs) and community- based organisations (CBOs) are important actors at subnational and community levels, particularly for ensuring the integration of climate action at </w:t>
            </w:r>
            <w:r w:rsidRPr="00045F9A">
              <w:rPr>
                <w:rFonts w:ascii="Avenir Book" w:hAnsi="Avenir Book"/>
              </w:rPr>
              <w:lastRenderedPageBreak/>
              <w:t xml:space="preserve">the local level, and with women, girls, youth, children, indigenous minorities, the elderly and </w:t>
            </w:r>
            <w:r w:rsidRPr="00DE4FBA">
              <w:rPr>
                <w:rFonts w:ascii="Avenir Book" w:hAnsi="Avenir Book"/>
                <w:u w:val="single"/>
              </w:rPr>
              <w:t>people with disabilities</w:t>
            </w:r>
            <w:r w:rsidRPr="00045F9A">
              <w:rPr>
                <w:rFonts w:ascii="Avenir Book" w:hAnsi="Avenir Book"/>
              </w:rPr>
              <w:t xml:space="preserve">." (p. 27) </w:t>
            </w:r>
          </w:p>
          <w:p w14:paraId="3938FF74" w14:textId="77777777" w:rsidR="00B225F7" w:rsidRPr="00045F9A" w:rsidRDefault="00B225F7" w:rsidP="00B225F7">
            <w:pPr>
              <w:rPr>
                <w:rFonts w:ascii="Avenir Book" w:hAnsi="Avenir Book"/>
              </w:rPr>
            </w:pPr>
          </w:p>
          <w:p w14:paraId="6522C65F" w14:textId="5A326EDE" w:rsidR="00BC7CA4" w:rsidRPr="00045F9A" w:rsidRDefault="00B225F7" w:rsidP="00B225F7">
            <w:pPr>
              <w:rPr>
                <w:rFonts w:ascii="Avenir Book" w:hAnsi="Avenir Book"/>
              </w:rPr>
            </w:pPr>
            <w:r w:rsidRPr="00045F9A">
              <w:rPr>
                <w:rFonts w:ascii="Avenir Book" w:hAnsi="Avenir Book"/>
              </w:rPr>
              <w:t xml:space="preserve">"Proportion of Government Offices and public facilities with ramp access or some </w:t>
            </w:r>
            <w:r w:rsidRPr="00DE4FBA">
              <w:rPr>
                <w:rFonts w:ascii="Avenir Book" w:hAnsi="Avenir Book"/>
                <w:u w:val="single"/>
              </w:rPr>
              <w:t xml:space="preserve">disability </w:t>
            </w:r>
            <w:r w:rsidRPr="00045F9A">
              <w:rPr>
                <w:rFonts w:ascii="Avenir Book" w:hAnsi="Avenir Book"/>
              </w:rPr>
              <w:t>friendly rating" (p.59)</w:t>
            </w:r>
          </w:p>
        </w:tc>
      </w:tr>
      <w:tr w:rsidR="007D61EC" w:rsidRPr="00045F9A" w14:paraId="7838931B" w14:textId="77777777" w:rsidTr="00DE4FBA">
        <w:trPr>
          <w:trHeight w:val="1150"/>
        </w:trPr>
        <w:tc>
          <w:tcPr>
            <w:tcW w:w="1670" w:type="dxa"/>
          </w:tcPr>
          <w:p w14:paraId="0BD01296" w14:textId="13FA1AA2" w:rsidR="007D61EC" w:rsidRPr="00045F9A" w:rsidRDefault="00C25380" w:rsidP="00487761">
            <w:pPr>
              <w:rPr>
                <w:rFonts w:ascii="Avenir Book" w:hAnsi="Avenir Book"/>
              </w:rPr>
            </w:pPr>
            <w:r w:rsidRPr="00045F9A">
              <w:rPr>
                <w:rFonts w:ascii="Avenir Book" w:hAnsi="Avenir Book"/>
              </w:rPr>
              <w:lastRenderedPageBreak/>
              <w:t>Vietnam</w:t>
            </w:r>
          </w:p>
        </w:tc>
        <w:tc>
          <w:tcPr>
            <w:tcW w:w="2541" w:type="dxa"/>
          </w:tcPr>
          <w:p w14:paraId="4865B63F" w14:textId="34E5022D" w:rsidR="007D61EC" w:rsidRPr="00045F9A" w:rsidRDefault="00C25380" w:rsidP="00487761">
            <w:pPr>
              <w:rPr>
                <w:rFonts w:ascii="Avenir Book" w:hAnsi="Avenir Book"/>
              </w:rPr>
            </w:pPr>
            <w:r w:rsidRPr="00045F9A">
              <w:rPr>
                <w:rFonts w:ascii="Avenir Book" w:hAnsi="Avenir Book"/>
              </w:rPr>
              <w:t>Updated Nationally Determined Contribution, 2020.</w:t>
            </w:r>
          </w:p>
        </w:tc>
        <w:tc>
          <w:tcPr>
            <w:tcW w:w="5282" w:type="dxa"/>
          </w:tcPr>
          <w:p w14:paraId="010D59BF" w14:textId="5E6FAEBB" w:rsidR="007D61EC" w:rsidRPr="00045F9A" w:rsidRDefault="00C25380" w:rsidP="00487761">
            <w:pPr>
              <w:rPr>
                <w:rFonts w:ascii="Avenir Book" w:hAnsi="Avenir Book"/>
              </w:rPr>
            </w:pPr>
            <w:r w:rsidRPr="00045F9A">
              <w:rPr>
                <w:rFonts w:ascii="Avenir Book" w:hAnsi="Avenir Book"/>
              </w:rPr>
              <w:t xml:space="preserve">“In poor families, female-headed households, and households with </w:t>
            </w:r>
            <w:r w:rsidRPr="00DE4FBA">
              <w:rPr>
                <w:rFonts w:ascii="Avenir Book" w:hAnsi="Avenir Book"/>
                <w:u w:val="single"/>
              </w:rPr>
              <w:t>children with disabilities</w:t>
            </w:r>
            <w:r w:rsidRPr="00045F9A">
              <w:rPr>
                <w:rFonts w:ascii="Avenir Book" w:hAnsi="Avenir Book"/>
              </w:rPr>
              <w:t xml:space="preserve"> and/or fatal diseases, negative impacts of climate change may force children to drop out of school in order to work to support their parents financially” (p. 15)</w:t>
            </w:r>
          </w:p>
        </w:tc>
      </w:tr>
      <w:tr w:rsidR="00C25380" w:rsidRPr="00045F9A" w14:paraId="44A5EDA8" w14:textId="77777777" w:rsidTr="00DE4FBA">
        <w:trPr>
          <w:trHeight w:val="1150"/>
        </w:trPr>
        <w:tc>
          <w:tcPr>
            <w:tcW w:w="1670" w:type="dxa"/>
          </w:tcPr>
          <w:p w14:paraId="24CEC9AD" w14:textId="3C3DEA77" w:rsidR="00C25380" w:rsidRPr="00045F9A" w:rsidRDefault="00C25380" w:rsidP="00487761">
            <w:pPr>
              <w:rPr>
                <w:rFonts w:ascii="Avenir Book" w:hAnsi="Avenir Book"/>
              </w:rPr>
            </w:pPr>
            <w:r w:rsidRPr="00045F9A">
              <w:rPr>
                <w:rFonts w:ascii="Avenir Book" w:hAnsi="Avenir Book"/>
              </w:rPr>
              <w:t>Zimbabwe</w:t>
            </w:r>
          </w:p>
        </w:tc>
        <w:tc>
          <w:tcPr>
            <w:tcW w:w="2541" w:type="dxa"/>
          </w:tcPr>
          <w:p w14:paraId="2C1BAC71" w14:textId="3369A680" w:rsidR="00C25380" w:rsidRPr="00045F9A" w:rsidRDefault="00C25380" w:rsidP="00487761">
            <w:pPr>
              <w:rPr>
                <w:rFonts w:ascii="Avenir Book" w:hAnsi="Avenir Book"/>
              </w:rPr>
            </w:pPr>
            <w:r w:rsidRPr="00045F9A">
              <w:rPr>
                <w:rFonts w:ascii="Avenir Book" w:hAnsi="Avenir Book"/>
              </w:rPr>
              <w:t>Zimbabwe Revised Nationally Determined Contribution, 2021.</w:t>
            </w:r>
          </w:p>
        </w:tc>
        <w:tc>
          <w:tcPr>
            <w:tcW w:w="5282" w:type="dxa"/>
          </w:tcPr>
          <w:p w14:paraId="3CB3468A" w14:textId="37413B5C" w:rsidR="00C25380" w:rsidRPr="00045F9A" w:rsidRDefault="00C25380" w:rsidP="00487761">
            <w:pPr>
              <w:rPr>
                <w:rFonts w:ascii="Avenir Book" w:hAnsi="Avenir Book"/>
              </w:rPr>
            </w:pPr>
            <w:r w:rsidRPr="00045F9A">
              <w:rPr>
                <w:rFonts w:ascii="Avenir Book" w:hAnsi="Avenir Book"/>
              </w:rPr>
              <w:t xml:space="preserve">“Intersectionality of gender, </w:t>
            </w:r>
            <w:r w:rsidRPr="00DE4FBA">
              <w:rPr>
                <w:rFonts w:ascii="Avenir Book" w:hAnsi="Avenir Book"/>
                <w:u w:val="single"/>
              </w:rPr>
              <w:t>disability</w:t>
            </w:r>
            <w:r w:rsidRPr="00045F9A">
              <w:rPr>
                <w:rFonts w:ascii="Avenir Book" w:hAnsi="Avenir Book"/>
              </w:rPr>
              <w:t xml:space="preserve">, </w:t>
            </w:r>
            <w:proofErr w:type="gramStart"/>
            <w:r w:rsidRPr="00045F9A">
              <w:rPr>
                <w:rFonts w:ascii="Avenir Book" w:hAnsi="Avenir Book"/>
              </w:rPr>
              <w:t>poverty</w:t>
            </w:r>
            <w:proofErr w:type="gramEnd"/>
            <w:r w:rsidRPr="00045F9A">
              <w:rPr>
                <w:rFonts w:ascii="Avenir Book" w:hAnsi="Avenir Book"/>
              </w:rPr>
              <w:t xml:space="preserve"> and child-headed households compounds climate change vulnerabilities and is of importance in relation to the principle of “leaving no one behind” (p. 6)</w:t>
            </w:r>
          </w:p>
        </w:tc>
      </w:tr>
    </w:tbl>
    <w:p w14:paraId="773F4126" w14:textId="50B34CC2" w:rsidR="007311F8" w:rsidRPr="00045F9A" w:rsidRDefault="007311F8" w:rsidP="00487761">
      <w:pPr>
        <w:rPr>
          <w:rFonts w:ascii="Avenir Book" w:hAnsi="Avenir Book"/>
        </w:rPr>
      </w:pPr>
    </w:p>
    <w:p w14:paraId="06385D23" w14:textId="77777777" w:rsidR="00487761" w:rsidRPr="00045F9A" w:rsidRDefault="00487761" w:rsidP="00487761">
      <w:pPr>
        <w:rPr>
          <w:rFonts w:ascii="Avenir Book" w:hAnsi="Avenir Book"/>
        </w:rPr>
      </w:pPr>
    </w:p>
    <w:p w14:paraId="55F9C8AD" w14:textId="5E3E96F6" w:rsidR="007B394A" w:rsidRPr="00045F9A" w:rsidRDefault="007B394A" w:rsidP="007B0F76">
      <w:pPr>
        <w:pStyle w:val="ListParagraph"/>
        <w:numPr>
          <w:ilvl w:val="0"/>
          <w:numId w:val="5"/>
        </w:numPr>
      </w:pPr>
      <w:r w:rsidRPr="00045F9A">
        <w:t>Reference</w:t>
      </w:r>
      <w:r w:rsidR="0026788B" w:rsidRPr="00045F9A">
        <w:t>s</w:t>
      </w:r>
      <w:r w:rsidRPr="00045F9A">
        <w:t xml:space="preserve"> to Disability in Intended Nationally Determined Contributions, which do not appear in the updated Nationally Determined Contribution </w:t>
      </w:r>
    </w:p>
    <w:p w14:paraId="2C79FB34" w14:textId="77777777" w:rsidR="007B394A" w:rsidRPr="00045F9A" w:rsidRDefault="007B394A" w:rsidP="00487761">
      <w:pPr>
        <w:rPr>
          <w:rFonts w:ascii="Avenir Book" w:hAnsi="Avenir Book"/>
        </w:rPr>
      </w:pPr>
    </w:p>
    <w:tbl>
      <w:tblPr>
        <w:tblStyle w:val="TableGrid"/>
        <w:tblW w:w="9493" w:type="dxa"/>
        <w:tblLook w:val="04A0" w:firstRow="1" w:lastRow="0" w:firstColumn="1" w:lastColumn="0" w:noHBand="0" w:noVBand="1"/>
      </w:tblPr>
      <w:tblGrid>
        <w:gridCol w:w="1555"/>
        <w:gridCol w:w="2405"/>
        <w:gridCol w:w="5533"/>
      </w:tblGrid>
      <w:tr w:rsidR="007B394A" w:rsidRPr="00045F9A" w14:paraId="1AF01E77" w14:textId="77777777" w:rsidTr="00417268">
        <w:tc>
          <w:tcPr>
            <w:tcW w:w="1555" w:type="dxa"/>
          </w:tcPr>
          <w:p w14:paraId="289465E8" w14:textId="77777777" w:rsidR="007B394A" w:rsidRPr="00045F9A" w:rsidRDefault="007B394A" w:rsidP="00487761">
            <w:pPr>
              <w:rPr>
                <w:rFonts w:ascii="Avenir Book" w:hAnsi="Avenir Book"/>
              </w:rPr>
            </w:pPr>
            <w:r w:rsidRPr="00045F9A">
              <w:rPr>
                <w:rFonts w:ascii="Avenir Book" w:hAnsi="Avenir Book"/>
              </w:rPr>
              <w:t>State</w:t>
            </w:r>
          </w:p>
        </w:tc>
        <w:tc>
          <w:tcPr>
            <w:tcW w:w="2405" w:type="dxa"/>
          </w:tcPr>
          <w:p w14:paraId="60162AA1" w14:textId="77777777" w:rsidR="007B394A" w:rsidRPr="00045F9A" w:rsidRDefault="007B394A" w:rsidP="00487761">
            <w:pPr>
              <w:rPr>
                <w:rFonts w:ascii="Avenir Book" w:hAnsi="Avenir Book"/>
              </w:rPr>
            </w:pPr>
            <w:r w:rsidRPr="00045F9A">
              <w:rPr>
                <w:rFonts w:ascii="Avenir Book" w:hAnsi="Avenir Book"/>
              </w:rPr>
              <w:t>Document &amp; Date</w:t>
            </w:r>
          </w:p>
        </w:tc>
        <w:tc>
          <w:tcPr>
            <w:tcW w:w="5533" w:type="dxa"/>
          </w:tcPr>
          <w:p w14:paraId="4D6E48EA" w14:textId="77777777" w:rsidR="007B394A" w:rsidRPr="00045F9A" w:rsidRDefault="007B394A" w:rsidP="00487761">
            <w:pPr>
              <w:rPr>
                <w:rFonts w:ascii="Avenir Book" w:hAnsi="Avenir Book"/>
              </w:rPr>
            </w:pPr>
            <w:r w:rsidRPr="00045F9A">
              <w:rPr>
                <w:rFonts w:ascii="Avenir Book" w:hAnsi="Avenir Book"/>
              </w:rPr>
              <w:t>References to Disability</w:t>
            </w:r>
          </w:p>
        </w:tc>
      </w:tr>
      <w:tr w:rsidR="00CC4AB4" w:rsidRPr="00045F9A" w14:paraId="1628D788" w14:textId="77777777" w:rsidTr="00417268">
        <w:tc>
          <w:tcPr>
            <w:tcW w:w="1555" w:type="dxa"/>
          </w:tcPr>
          <w:p w14:paraId="56E2C2C7" w14:textId="2B66399F" w:rsidR="00CC4AB4" w:rsidRPr="00045F9A" w:rsidRDefault="00CC4AB4" w:rsidP="00487761">
            <w:pPr>
              <w:rPr>
                <w:rFonts w:ascii="Avenir Book" w:hAnsi="Avenir Book"/>
              </w:rPr>
            </w:pPr>
            <w:r w:rsidRPr="00045F9A">
              <w:rPr>
                <w:rFonts w:ascii="Avenir Book" w:hAnsi="Avenir Book"/>
              </w:rPr>
              <w:t>Chad</w:t>
            </w:r>
          </w:p>
        </w:tc>
        <w:tc>
          <w:tcPr>
            <w:tcW w:w="2405" w:type="dxa"/>
          </w:tcPr>
          <w:p w14:paraId="5457327F" w14:textId="2B749C65" w:rsidR="00CC4AB4" w:rsidRPr="00045F9A" w:rsidRDefault="00CC4AB4" w:rsidP="00487761">
            <w:pPr>
              <w:rPr>
                <w:rFonts w:ascii="Avenir Book" w:hAnsi="Avenir Book"/>
              </w:rPr>
            </w:pPr>
            <w:r w:rsidRPr="00045F9A">
              <w:rPr>
                <w:rFonts w:ascii="Avenir Book" w:hAnsi="Avenir Book"/>
              </w:rPr>
              <w:t>Intended Nationally Determined Contribution for the Republic of Chad, 2015.</w:t>
            </w:r>
          </w:p>
        </w:tc>
        <w:tc>
          <w:tcPr>
            <w:tcW w:w="5533" w:type="dxa"/>
          </w:tcPr>
          <w:p w14:paraId="303902B0" w14:textId="17F3B624" w:rsidR="00CC4AB4" w:rsidRPr="00045F9A" w:rsidRDefault="00CC4AB4" w:rsidP="00487761">
            <w:pPr>
              <w:pStyle w:val="NormalWeb"/>
              <w:rPr>
                <w:rFonts w:ascii="Avenir Book" w:hAnsi="Avenir Book"/>
              </w:rPr>
            </w:pPr>
            <w:r w:rsidRPr="00045F9A">
              <w:rPr>
                <w:rFonts w:ascii="Avenir Book" w:hAnsi="Avenir Book"/>
                <w:lang w:val="en-CA"/>
              </w:rPr>
              <w:t>"</w:t>
            </w:r>
            <w:r w:rsidRPr="00045F9A">
              <w:rPr>
                <w:rFonts w:ascii="Avenir Book" w:hAnsi="Avenir Book"/>
              </w:rPr>
              <w:t xml:space="preserve">Depending on the geographic zone, climate change exposes certain sectors and social groups to a medium to high level of vulnerability [1 = very high, 6 = lower) […] 5) </w:t>
            </w:r>
            <w:r w:rsidRPr="00DE4FBA">
              <w:rPr>
                <w:rFonts w:ascii="Avenir Book" w:hAnsi="Avenir Book"/>
                <w:u w:val="single"/>
              </w:rPr>
              <w:t>disabled</w:t>
            </w:r>
            <w:r w:rsidRPr="00045F9A">
              <w:rPr>
                <w:rFonts w:ascii="Avenir Book" w:hAnsi="Avenir Book"/>
              </w:rPr>
              <w:t xml:space="preserve"> heads of family" (p. 4)</w:t>
            </w:r>
          </w:p>
        </w:tc>
      </w:tr>
      <w:tr w:rsidR="007B394A" w:rsidRPr="00045F9A" w14:paraId="58EB670D" w14:textId="77777777" w:rsidTr="00417268">
        <w:tc>
          <w:tcPr>
            <w:tcW w:w="1555" w:type="dxa"/>
          </w:tcPr>
          <w:p w14:paraId="08CD6C76" w14:textId="1DCA07DF" w:rsidR="007B394A" w:rsidRPr="00045F9A" w:rsidRDefault="007B394A" w:rsidP="00487761">
            <w:pPr>
              <w:rPr>
                <w:rFonts w:ascii="Avenir Book" w:hAnsi="Avenir Book"/>
              </w:rPr>
            </w:pPr>
            <w:r w:rsidRPr="00045F9A">
              <w:rPr>
                <w:rFonts w:ascii="Avenir Book" w:hAnsi="Avenir Book"/>
              </w:rPr>
              <w:t>Ethiopia</w:t>
            </w:r>
          </w:p>
        </w:tc>
        <w:tc>
          <w:tcPr>
            <w:tcW w:w="2405" w:type="dxa"/>
          </w:tcPr>
          <w:p w14:paraId="4BC6AB4E" w14:textId="155741DC" w:rsidR="007B394A" w:rsidRPr="00045F9A" w:rsidRDefault="007B394A" w:rsidP="00487761">
            <w:pPr>
              <w:rPr>
                <w:rFonts w:ascii="Avenir Book" w:hAnsi="Avenir Book"/>
              </w:rPr>
            </w:pPr>
            <w:r w:rsidRPr="00045F9A">
              <w:rPr>
                <w:rFonts w:ascii="Avenir Book" w:hAnsi="Avenir Book"/>
              </w:rPr>
              <w:t>Intended Nationally Determined Contribution (INDC) of the Federal Democratic Republic of Ethiopia, 2017.</w:t>
            </w:r>
          </w:p>
        </w:tc>
        <w:tc>
          <w:tcPr>
            <w:tcW w:w="5533" w:type="dxa"/>
          </w:tcPr>
          <w:p w14:paraId="1FA6B145" w14:textId="220B19FF" w:rsidR="007B394A" w:rsidRPr="00045F9A" w:rsidRDefault="007B394A" w:rsidP="00487761">
            <w:pPr>
              <w:pStyle w:val="NormalWeb"/>
              <w:rPr>
                <w:rFonts w:ascii="Avenir Book" w:hAnsi="Avenir Book"/>
                <w:lang w:val="en-CA"/>
              </w:rPr>
            </w:pPr>
            <w:r w:rsidRPr="00045F9A">
              <w:rPr>
                <w:rFonts w:ascii="Avenir Book" w:hAnsi="Avenir Book"/>
              </w:rPr>
              <w:t xml:space="preserve">“Measures to address climate change will be planned and implemented in a manner that addresses the wellbeing of the elderly, </w:t>
            </w:r>
            <w:r w:rsidRPr="00DE4FBA">
              <w:rPr>
                <w:rFonts w:ascii="Avenir Book" w:hAnsi="Avenir Book"/>
                <w:u w:val="single"/>
              </w:rPr>
              <w:t>persons with disabilities</w:t>
            </w:r>
            <w:r w:rsidR="00F05851" w:rsidRPr="00045F9A">
              <w:rPr>
                <w:rFonts w:ascii="Avenir Book" w:hAnsi="Avenir Book"/>
              </w:rPr>
              <w:t xml:space="preserve"> </w:t>
            </w:r>
            <w:r w:rsidRPr="00045F9A">
              <w:rPr>
                <w:rFonts w:ascii="Avenir Book" w:hAnsi="Avenir Book"/>
              </w:rPr>
              <w:t>and environmental refugees” (p. 4)</w:t>
            </w:r>
          </w:p>
        </w:tc>
      </w:tr>
      <w:tr w:rsidR="007B394A" w:rsidRPr="00045F9A" w14:paraId="039DD990" w14:textId="77777777" w:rsidTr="00417268">
        <w:tc>
          <w:tcPr>
            <w:tcW w:w="1555" w:type="dxa"/>
          </w:tcPr>
          <w:p w14:paraId="59DD4665" w14:textId="19854671" w:rsidR="007B394A" w:rsidRPr="00045F9A" w:rsidRDefault="0026788B" w:rsidP="00487761">
            <w:pPr>
              <w:rPr>
                <w:rFonts w:ascii="Avenir Book" w:hAnsi="Avenir Book"/>
              </w:rPr>
            </w:pPr>
            <w:r w:rsidRPr="00045F9A">
              <w:rPr>
                <w:rFonts w:ascii="Avenir Book" w:hAnsi="Avenir Book"/>
              </w:rPr>
              <w:t>Uganda</w:t>
            </w:r>
          </w:p>
        </w:tc>
        <w:tc>
          <w:tcPr>
            <w:tcW w:w="2405" w:type="dxa"/>
          </w:tcPr>
          <w:p w14:paraId="18E28761" w14:textId="0544E8E5" w:rsidR="007B394A" w:rsidRPr="00045F9A" w:rsidRDefault="0026788B" w:rsidP="00487761">
            <w:pPr>
              <w:rPr>
                <w:rFonts w:ascii="Avenir Book" w:hAnsi="Avenir Book"/>
              </w:rPr>
            </w:pPr>
            <w:r w:rsidRPr="00045F9A">
              <w:rPr>
                <w:rFonts w:ascii="Avenir Book" w:hAnsi="Avenir Book"/>
              </w:rPr>
              <w:t xml:space="preserve">Uganda’s Intended Nationally </w:t>
            </w:r>
            <w:r w:rsidRPr="00045F9A">
              <w:rPr>
                <w:rFonts w:ascii="Avenir Book" w:hAnsi="Avenir Book"/>
              </w:rPr>
              <w:lastRenderedPageBreak/>
              <w:t>Determined Contribution, 2015</w:t>
            </w:r>
          </w:p>
        </w:tc>
        <w:tc>
          <w:tcPr>
            <w:tcW w:w="5533" w:type="dxa"/>
          </w:tcPr>
          <w:p w14:paraId="4570634A" w14:textId="6F462B54" w:rsidR="007B394A" w:rsidRPr="00045F9A" w:rsidRDefault="0026788B" w:rsidP="00487761">
            <w:pPr>
              <w:rPr>
                <w:rFonts w:ascii="Avenir Book" w:hAnsi="Avenir Book"/>
              </w:rPr>
            </w:pPr>
            <w:r w:rsidRPr="00045F9A">
              <w:rPr>
                <w:rFonts w:ascii="Avenir Book" w:hAnsi="Avenir Book"/>
              </w:rPr>
              <w:lastRenderedPageBreak/>
              <w:t xml:space="preserve">“The rural poor and those living in slums are especially vulnerable as they have lower capacity to cope with and adapt to the impacts of climate </w:t>
            </w:r>
            <w:r w:rsidRPr="00045F9A">
              <w:rPr>
                <w:rFonts w:ascii="Avenir Book" w:hAnsi="Avenir Book"/>
              </w:rPr>
              <w:lastRenderedPageBreak/>
              <w:t xml:space="preserve">change. Women are especially vulnerable in terms of food insecurity, water shortage and fuel wood scarcity. Children, the elderly, and </w:t>
            </w:r>
            <w:r w:rsidRPr="00DE4FBA">
              <w:rPr>
                <w:rFonts w:ascii="Avenir Book" w:hAnsi="Avenir Book"/>
                <w:u w:val="single"/>
              </w:rPr>
              <w:t>persons with disabilities</w:t>
            </w:r>
            <w:r w:rsidRPr="00045F9A">
              <w:rPr>
                <w:rFonts w:ascii="Avenir Book" w:hAnsi="Avenir Book"/>
              </w:rPr>
              <w:t xml:space="preserve"> or sick are also particularly vulnerable” (p. 4)</w:t>
            </w:r>
          </w:p>
        </w:tc>
      </w:tr>
    </w:tbl>
    <w:p w14:paraId="62401184" w14:textId="2A1EB4C5" w:rsidR="00A9268D" w:rsidRPr="00045F9A" w:rsidRDefault="00A9268D" w:rsidP="00487761">
      <w:pPr>
        <w:rPr>
          <w:rFonts w:ascii="Avenir Book" w:hAnsi="Avenir Book"/>
        </w:rPr>
      </w:pPr>
    </w:p>
    <w:p w14:paraId="49642371" w14:textId="4ECD1958" w:rsidR="00B70CD4" w:rsidRPr="00045F9A" w:rsidRDefault="002C28FB" w:rsidP="007B0F76">
      <w:pPr>
        <w:pStyle w:val="ListParagraph"/>
        <w:numPr>
          <w:ilvl w:val="0"/>
          <w:numId w:val="5"/>
        </w:numPr>
        <w:jc w:val="left"/>
      </w:pPr>
      <w:r w:rsidRPr="00045F9A">
        <w:t xml:space="preserve">References to </w:t>
      </w:r>
      <w:r w:rsidR="005C0E19" w:rsidRPr="00045F9A">
        <w:t>D</w:t>
      </w:r>
      <w:r w:rsidRPr="00045F9A">
        <w:t>isability in N</w:t>
      </w:r>
      <w:r w:rsidR="00B70CD4" w:rsidRPr="00045F9A">
        <w:t xml:space="preserve">ational Climate Adaptation Policies </w:t>
      </w:r>
    </w:p>
    <w:p w14:paraId="6F97EC82" w14:textId="1417774C" w:rsidR="007D6411" w:rsidRPr="00045F9A" w:rsidRDefault="007D6411" w:rsidP="00487761">
      <w:pPr>
        <w:rPr>
          <w:rFonts w:ascii="Avenir Book" w:hAnsi="Avenir Book"/>
        </w:rPr>
      </w:pPr>
    </w:p>
    <w:tbl>
      <w:tblPr>
        <w:tblStyle w:val="TableGrid"/>
        <w:tblW w:w="9493" w:type="dxa"/>
        <w:tblLook w:val="04A0" w:firstRow="1" w:lastRow="0" w:firstColumn="1" w:lastColumn="0" w:noHBand="0" w:noVBand="1"/>
      </w:tblPr>
      <w:tblGrid>
        <w:gridCol w:w="1630"/>
        <w:gridCol w:w="2396"/>
        <w:gridCol w:w="5467"/>
      </w:tblGrid>
      <w:tr w:rsidR="00DE5852" w:rsidRPr="00045F9A" w14:paraId="488E1878" w14:textId="77777777" w:rsidTr="00417268">
        <w:tc>
          <w:tcPr>
            <w:tcW w:w="1555" w:type="dxa"/>
          </w:tcPr>
          <w:p w14:paraId="4D659BDF" w14:textId="77777777" w:rsidR="00DE5852" w:rsidRPr="00045F9A" w:rsidRDefault="00DE5852" w:rsidP="00487761">
            <w:pPr>
              <w:rPr>
                <w:rFonts w:ascii="Avenir Book" w:hAnsi="Avenir Book"/>
              </w:rPr>
            </w:pPr>
            <w:r w:rsidRPr="00045F9A">
              <w:rPr>
                <w:rFonts w:ascii="Avenir Book" w:hAnsi="Avenir Book"/>
              </w:rPr>
              <w:t>State</w:t>
            </w:r>
          </w:p>
        </w:tc>
        <w:tc>
          <w:tcPr>
            <w:tcW w:w="2405" w:type="dxa"/>
          </w:tcPr>
          <w:p w14:paraId="4E19A60F" w14:textId="77777777" w:rsidR="00DE5852" w:rsidRPr="00045F9A" w:rsidRDefault="00DE5852" w:rsidP="00487761">
            <w:pPr>
              <w:rPr>
                <w:rFonts w:ascii="Avenir Book" w:hAnsi="Avenir Book"/>
              </w:rPr>
            </w:pPr>
            <w:r w:rsidRPr="00045F9A">
              <w:rPr>
                <w:rFonts w:ascii="Avenir Book" w:hAnsi="Avenir Book"/>
              </w:rPr>
              <w:t>Document &amp; Date</w:t>
            </w:r>
          </w:p>
        </w:tc>
        <w:tc>
          <w:tcPr>
            <w:tcW w:w="5533" w:type="dxa"/>
          </w:tcPr>
          <w:p w14:paraId="49046471" w14:textId="77777777" w:rsidR="00DE5852" w:rsidRPr="00045F9A" w:rsidRDefault="00DE5852" w:rsidP="00487761">
            <w:pPr>
              <w:rPr>
                <w:rFonts w:ascii="Avenir Book" w:hAnsi="Avenir Book"/>
              </w:rPr>
            </w:pPr>
            <w:r w:rsidRPr="00045F9A">
              <w:rPr>
                <w:rFonts w:ascii="Avenir Book" w:hAnsi="Avenir Book"/>
              </w:rPr>
              <w:t>References to Disability</w:t>
            </w:r>
          </w:p>
        </w:tc>
      </w:tr>
      <w:tr w:rsidR="009B4246" w:rsidRPr="00045F9A" w14:paraId="18CD7123" w14:textId="77777777" w:rsidTr="00417268">
        <w:tc>
          <w:tcPr>
            <w:tcW w:w="1555" w:type="dxa"/>
          </w:tcPr>
          <w:p w14:paraId="73C2AD38" w14:textId="1DB625AC" w:rsidR="009B4246" w:rsidRPr="00045F9A" w:rsidRDefault="009B4246" w:rsidP="00487761">
            <w:pPr>
              <w:rPr>
                <w:rFonts w:ascii="Avenir Book" w:hAnsi="Avenir Book"/>
              </w:rPr>
            </w:pPr>
            <w:r w:rsidRPr="00045F9A">
              <w:rPr>
                <w:rFonts w:ascii="Avenir Book" w:hAnsi="Avenir Book"/>
              </w:rPr>
              <w:t>Australia</w:t>
            </w:r>
          </w:p>
        </w:tc>
        <w:tc>
          <w:tcPr>
            <w:tcW w:w="2405" w:type="dxa"/>
          </w:tcPr>
          <w:p w14:paraId="0E7C27E5" w14:textId="77777777" w:rsidR="009B4246" w:rsidRPr="00045F9A" w:rsidRDefault="009B4246" w:rsidP="00487761">
            <w:pPr>
              <w:rPr>
                <w:rFonts w:ascii="Avenir Book" w:hAnsi="Avenir Book"/>
                <w:lang w:val="fr-CA"/>
              </w:rPr>
            </w:pPr>
          </w:p>
        </w:tc>
        <w:tc>
          <w:tcPr>
            <w:tcW w:w="5533" w:type="dxa"/>
          </w:tcPr>
          <w:p w14:paraId="4C133B0E" w14:textId="14583D40" w:rsidR="009B4246" w:rsidRPr="00045F9A" w:rsidRDefault="009B4246" w:rsidP="00487761">
            <w:pPr>
              <w:pStyle w:val="NormalWeb"/>
              <w:rPr>
                <w:rFonts w:ascii="Avenir Book" w:hAnsi="Avenir Book"/>
                <w:lang w:val="en-CA"/>
              </w:rPr>
            </w:pPr>
            <w:r w:rsidRPr="00045F9A">
              <w:rPr>
                <w:rFonts w:ascii="Avenir Book" w:hAnsi="Avenir Book"/>
                <w:lang w:val="en-CA"/>
              </w:rPr>
              <w:t xml:space="preserve">"Those most at risk during heatwave events are the </w:t>
            </w:r>
            <w:proofErr w:type="gramStart"/>
            <w:r w:rsidRPr="00045F9A">
              <w:rPr>
                <w:rFonts w:ascii="Avenir Book" w:hAnsi="Avenir Book"/>
                <w:lang w:val="en-CA"/>
              </w:rPr>
              <w:t>elderly,  particular</w:t>
            </w:r>
            <w:proofErr w:type="gramEnd"/>
            <w:r w:rsidRPr="00045F9A">
              <w:rPr>
                <w:rFonts w:ascii="Avenir Book" w:hAnsi="Avenir Book"/>
                <w:lang w:val="en-CA"/>
              </w:rPr>
              <w:t xml:space="preserve"> categories of workers, and those already suffering from chronic disease" (elderly, children, 'those suffering from chronic disease')</w:t>
            </w:r>
          </w:p>
        </w:tc>
      </w:tr>
      <w:tr w:rsidR="00BA19B2" w:rsidRPr="00045F9A" w14:paraId="526974A9" w14:textId="77777777" w:rsidTr="00417268">
        <w:tc>
          <w:tcPr>
            <w:tcW w:w="1555" w:type="dxa"/>
          </w:tcPr>
          <w:p w14:paraId="511094A5" w14:textId="03406695" w:rsidR="00BA19B2" w:rsidRPr="00045F9A" w:rsidRDefault="00BA19B2" w:rsidP="00487761">
            <w:pPr>
              <w:rPr>
                <w:rFonts w:ascii="Avenir Book" w:hAnsi="Avenir Book"/>
              </w:rPr>
            </w:pPr>
            <w:r w:rsidRPr="00045F9A">
              <w:rPr>
                <w:rFonts w:ascii="Avenir Book" w:hAnsi="Avenir Book"/>
              </w:rPr>
              <w:t>Austria</w:t>
            </w:r>
          </w:p>
        </w:tc>
        <w:tc>
          <w:tcPr>
            <w:tcW w:w="2405" w:type="dxa"/>
          </w:tcPr>
          <w:p w14:paraId="0423602D" w14:textId="3777DCBA" w:rsidR="00BA19B2" w:rsidRPr="00045F9A" w:rsidRDefault="00BA19B2" w:rsidP="00487761">
            <w:pPr>
              <w:rPr>
                <w:rFonts w:ascii="Avenir Book" w:hAnsi="Avenir Book"/>
                <w:lang w:val="fr-CA"/>
              </w:rPr>
            </w:pPr>
            <w:r w:rsidRPr="00045F9A">
              <w:rPr>
                <w:rFonts w:ascii="Avenir Book" w:hAnsi="Avenir Book"/>
                <w:lang w:val="fr-CA"/>
              </w:rPr>
              <w:t>National Adaptation Plan (NAP)</w:t>
            </w:r>
          </w:p>
        </w:tc>
        <w:tc>
          <w:tcPr>
            <w:tcW w:w="5533" w:type="dxa"/>
          </w:tcPr>
          <w:p w14:paraId="3380B7D5" w14:textId="484AE4EB" w:rsidR="00BA19B2" w:rsidRPr="00045F9A" w:rsidRDefault="00BA19B2" w:rsidP="00487761">
            <w:pPr>
              <w:pStyle w:val="NormalWeb"/>
              <w:rPr>
                <w:rFonts w:ascii="Avenir Book" w:hAnsi="Avenir Book"/>
                <w:lang w:val="en-CA"/>
              </w:rPr>
            </w:pPr>
            <w:r w:rsidRPr="00045F9A">
              <w:rPr>
                <w:rFonts w:ascii="Avenir Book" w:hAnsi="Avenir Book"/>
                <w:lang w:val="en-CA"/>
              </w:rPr>
              <w:t>“In addition, research should examine which sectors and regions in Austria are particularly affected by the social consequences of climate change, which population groups (the elderly, the disabled, low-income households) are more likely to feel the effects of climate change, which measures (under regimes of both climate change mitigation and adaptation) entail social and economic benefits, how the resilience of health and social policies can be improved, and how adaptation measures in all policy areas can be sensitized to the social dimension</w:t>
            </w:r>
            <w:r w:rsidR="005E4CC4" w:rsidRPr="00045F9A">
              <w:rPr>
                <w:rFonts w:ascii="Avenir Book" w:hAnsi="Avenir Book"/>
                <w:lang w:val="en-CA"/>
              </w:rPr>
              <w:t>”</w:t>
            </w:r>
          </w:p>
          <w:p w14:paraId="20D5699A" w14:textId="77777777" w:rsidR="00BA19B2" w:rsidRPr="00045F9A" w:rsidRDefault="00BA19B2" w:rsidP="00487761">
            <w:pPr>
              <w:pStyle w:val="NormalWeb"/>
              <w:rPr>
                <w:rFonts w:ascii="Avenir Book" w:hAnsi="Avenir Book"/>
                <w:lang w:val="en-CA"/>
              </w:rPr>
            </w:pPr>
          </w:p>
          <w:p w14:paraId="5C2D56D8" w14:textId="4CAD1DB4" w:rsidR="00BA19B2" w:rsidRPr="00045F9A" w:rsidRDefault="005E4CC4" w:rsidP="00487761">
            <w:pPr>
              <w:pStyle w:val="NormalWeb"/>
              <w:rPr>
                <w:rFonts w:ascii="Avenir Book" w:hAnsi="Avenir Book"/>
                <w:lang w:val="en-CA"/>
              </w:rPr>
            </w:pPr>
            <w:r w:rsidRPr="00045F9A">
              <w:rPr>
                <w:rFonts w:ascii="Avenir Book" w:hAnsi="Avenir Book"/>
                <w:lang w:val="en-CA"/>
              </w:rPr>
              <w:t>“</w:t>
            </w:r>
            <w:r w:rsidR="00BA19B2" w:rsidRPr="00045F9A">
              <w:rPr>
                <w:rFonts w:ascii="Avenir Book" w:hAnsi="Avenir Book"/>
                <w:lang w:val="en-CA"/>
              </w:rPr>
              <w:t xml:space="preserve">Heat can lead to dehydration, make various illnesses worse, </w:t>
            </w:r>
            <w:proofErr w:type="gramStart"/>
            <w:r w:rsidR="00BA19B2" w:rsidRPr="00045F9A">
              <w:rPr>
                <w:rFonts w:ascii="Avenir Book" w:hAnsi="Avenir Book"/>
                <w:lang w:val="en-CA"/>
              </w:rPr>
              <w:t>and also</w:t>
            </w:r>
            <w:proofErr w:type="gramEnd"/>
            <w:r w:rsidR="00BA19B2" w:rsidRPr="00045F9A">
              <w:rPr>
                <w:rFonts w:ascii="Avenir Book" w:hAnsi="Avenir Book"/>
                <w:lang w:val="en-CA"/>
              </w:rPr>
              <w:t xml:space="preserve"> cause heat cramps, sunstroke and heat stroke. The risk is high for older people, people with relevant underlying diseases (cardiovascular diseases, respiratory diseases, metabolic disorders etc.) and for babies and children. In addition, performance can be impaired. </w:t>
            </w:r>
            <w:proofErr w:type="gramStart"/>
            <w:r w:rsidR="00BA19B2" w:rsidRPr="00045F9A">
              <w:rPr>
                <w:rFonts w:ascii="Avenir Book" w:hAnsi="Avenir Book"/>
                <w:lang w:val="en-CA"/>
              </w:rPr>
              <w:t>In particular, people</w:t>
            </w:r>
            <w:proofErr w:type="gramEnd"/>
            <w:r w:rsidR="00BA19B2" w:rsidRPr="00045F9A">
              <w:rPr>
                <w:rFonts w:ascii="Avenir Book" w:hAnsi="Avenir Book"/>
                <w:lang w:val="en-CA"/>
              </w:rPr>
              <w:t xml:space="preserve"> who work outdoors or at hot working places are affected</w:t>
            </w:r>
            <w:r w:rsidRPr="00045F9A">
              <w:rPr>
                <w:rFonts w:ascii="Avenir Book" w:hAnsi="Avenir Book"/>
                <w:lang w:val="en-CA"/>
              </w:rPr>
              <w:t>”</w:t>
            </w:r>
          </w:p>
        </w:tc>
      </w:tr>
      <w:tr w:rsidR="009B4246" w:rsidRPr="00045F9A" w14:paraId="5CA32AE2" w14:textId="77777777" w:rsidTr="00417268">
        <w:tc>
          <w:tcPr>
            <w:tcW w:w="1555" w:type="dxa"/>
          </w:tcPr>
          <w:p w14:paraId="793D779D" w14:textId="241450A6" w:rsidR="009B4246" w:rsidRPr="00045F9A" w:rsidRDefault="009B4246" w:rsidP="00487761">
            <w:pPr>
              <w:rPr>
                <w:rFonts w:ascii="Avenir Book" w:hAnsi="Avenir Book"/>
              </w:rPr>
            </w:pPr>
            <w:r w:rsidRPr="00045F9A">
              <w:rPr>
                <w:rFonts w:ascii="Avenir Book" w:hAnsi="Avenir Book"/>
              </w:rPr>
              <w:t>Bangladesh</w:t>
            </w:r>
          </w:p>
        </w:tc>
        <w:tc>
          <w:tcPr>
            <w:tcW w:w="2405" w:type="dxa"/>
          </w:tcPr>
          <w:p w14:paraId="4622B50D" w14:textId="77777777" w:rsidR="009B4246" w:rsidRPr="00045F9A" w:rsidRDefault="009B4246" w:rsidP="00487761">
            <w:pPr>
              <w:rPr>
                <w:rFonts w:ascii="Avenir Book" w:hAnsi="Avenir Book"/>
                <w:lang w:val="fr-CA"/>
              </w:rPr>
            </w:pPr>
          </w:p>
        </w:tc>
        <w:tc>
          <w:tcPr>
            <w:tcW w:w="5533" w:type="dxa"/>
          </w:tcPr>
          <w:p w14:paraId="3C8886AB" w14:textId="77777777" w:rsidR="009B4246" w:rsidRPr="00045F9A" w:rsidRDefault="009B4246" w:rsidP="00487761">
            <w:pPr>
              <w:pStyle w:val="NormalWeb"/>
              <w:rPr>
                <w:rFonts w:ascii="Avenir Book" w:hAnsi="Avenir Book"/>
                <w:lang w:val="fr-FR"/>
              </w:rPr>
            </w:pPr>
          </w:p>
        </w:tc>
      </w:tr>
      <w:tr w:rsidR="009B4246" w:rsidRPr="00045F9A" w14:paraId="0B1FAB81" w14:textId="77777777" w:rsidTr="00417268">
        <w:tc>
          <w:tcPr>
            <w:tcW w:w="1555" w:type="dxa"/>
          </w:tcPr>
          <w:p w14:paraId="2F8F9D73" w14:textId="2A0843A0" w:rsidR="009B4246" w:rsidRPr="00045F9A" w:rsidRDefault="009B4246" w:rsidP="00487761">
            <w:pPr>
              <w:rPr>
                <w:rFonts w:ascii="Avenir Book" w:hAnsi="Avenir Book"/>
              </w:rPr>
            </w:pPr>
            <w:r w:rsidRPr="00045F9A">
              <w:rPr>
                <w:rFonts w:ascii="Avenir Book" w:hAnsi="Avenir Book"/>
              </w:rPr>
              <w:t>Belgium</w:t>
            </w:r>
          </w:p>
        </w:tc>
        <w:tc>
          <w:tcPr>
            <w:tcW w:w="2405" w:type="dxa"/>
          </w:tcPr>
          <w:p w14:paraId="33981600" w14:textId="77777777" w:rsidR="009B4246" w:rsidRPr="00045F9A" w:rsidRDefault="009B4246" w:rsidP="00487761">
            <w:pPr>
              <w:rPr>
                <w:rFonts w:ascii="Avenir Book" w:hAnsi="Avenir Book"/>
                <w:lang w:val="fr-CA"/>
              </w:rPr>
            </w:pPr>
          </w:p>
        </w:tc>
        <w:tc>
          <w:tcPr>
            <w:tcW w:w="5533" w:type="dxa"/>
          </w:tcPr>
          <w:p w14:paraId="6C90D3F1" w14:textId="77777777" w:rsidR="009B4246" w:rsidRPr="00045F9A" w:rsidRDefault="009B4246" w:rsidP="00487761">
            <w:pPr>
              <w:pStyle w:val="NormalWeb"/>
              <w:rPr>
                <w:rFonts w:ascii="Avenir Book" w:hAnsi="Avenir Book"/>
                <w:lang w:val="fr-FR"/>
              </w:rPr>
            </w:pPr>
          </w:p>
        </w:tc>
      </w:tr>
      <w:tr w:rsidR="009B4246" w:rsidRPr="00045F9A" w14:paraId="3B43EE13" w14:textId="77777777" w:rsidTr="00417268">
        <w:tc>
          <w:tcPr>
            <w:tcW w:w="1555" w:type="dxa"/>
          </w:tcPr>
          <w:p w14:paraId="3EEE8F4B" w14:textId="54DFD14B" w:rsidR="009B4246" w:rsidRPr="00045F9A" w:rsidRDefault="009B4246" w:rsidP="00487761">
            <w:pPr>
              <w:rPr>
                <w:rFonts w:ascii="Avenir Book" w:hAnsi="Avenir Book"/>
              </w:rPr>
            </w:pPr>
            <w:r w:rsidRPr="00045F9A">
              <w:rPr>
                <w:rFonts w:ascii="Avenir Book" w:hAnsi="Avenir Book"/>
              </w:rPr>
              <w:lastRenderedPageBreak/>
              <w:t>Bosnia and Herzegovina</w:t>
            </w:r>
          </w:p>
        </w:tc>
        <w:tc>
          <w:tcPr>
            <w:tcW w:w="2405" w:type="dxa"/>
          </w:tcPr>
          <w:p w14:paraId="60FBF434" w14:textId="77777777" w:rsidR="009B4246" w:rsidRPr="00045F9A" w:rsidRDefault="009B4246" w:rsidP="00487761">
            <w:pPr>
              <w:rPr>
                <w:rFonts w:ascii="Avenir Book" w:hAnsi="Avenir Book"/>
                <w:lang w:val="fr-CA"/>
              </w:rPr>
            </w:pPr>
          </w:p>
        </w:tc>
        <w:tc>
          <w:tcPr>
            <w:tcW w:w="5533" w:type="dxa"/>
          </w:tcPr>
          <w:p w14:paraId="3CD4656D" w14:textId="77777777" w:rsidR="009B4246" w:rsidRPr="00045F9A" w:rsidRDefault="009B4246" w:rsidP="00487761">
            <w:pPr>
              <w:pStyle w:val="NormalWeb"/>
              <w:rPr>
                <w:rFonts w:ascii="Avenir Book" w:hAnsi="Avenir Book"/>
                <w:lang w:val="fr-FR"/>
              </w:rPr>
            </w:pPr>
          </w:p>
        </w:tc>
      </w:tr>
      <w:tr w:rsidR="009B4246" w:rsidRPr="00045F9A" w14:paraId="007639AC" w14:textId="77777777" w:rsidTr="00417268">
        <w:tc>
          <w:tcPr>
            <w:tcW w:w="1555" w:type="dxa"/>
          </w:tcPr>
          <w:p w14:paraId="7FFBD50F" w14:textId="69AB37BE" w:rsidR="009B4246" w:rsidRPr="00045F9A" w:rsidRDefault="009B4246" w:rsidP="00487761">
            <w:pPr>
              <w:rPr>
                <w:rFonts w:ascii="Avenir Book" w:hAnsi="Avenir Book"/>
              </w:rPr>
            </w:pPr>
            <w:r w:rsidRPr="00045F9A">
              <w:rPr>
                <w:rFonts w:ascii="Avenir Book" w:hAnsi="Avenir Book"/>
              </w:rPr>
              <w:t>Bulgaria</w:t>
            </w:r>
          </w:p>
        </w:tc>
        <w:tc>
          <w:tcPr>
            <w:tcW w:w="2405" w:type="dxa"/>
          </w:tcPr>
          <w:p w14:paraId="7B299A94" w14:textId="77777777" w:rsidR="009B4246" w:rsidRPr="00045F9A" w:rsidRDefault="009B4246" w:rsidP="00487761">
            <w:pPr>
              <w:rPr>
                <w:rFonts w:ascii="Avenir Book" w:hAnsi="Avenir Book"/>
                <w:lang w:val="fr-CA"/>
              </w:rPr>
            </w:pPr>
          </w:p>
        </w:tc>
        <w:tc>
          <w:tcPr>
            <w:tcW w:w="5533" w:type="dxa"/>
          </w:tcPr>
          <w:p w14:paraId="061C22F8" w14:textId="77777777" w:rsidR="009B4246" w:rsidRPr="00045F9A" w:rsidRDefault="009B4246" w:rsidP="00487761">
            <w:pPr>
              <w:pStyle w:val="NormalWeb"/>
              <w:rPr>
                <w:rFonts w:ascii="Avenir Book" w:hAnsi="Avenir Book"/>
                <w:lang w:val="fr-FR"/>
              </w:rPr>
            </w:pPr>
          </w:p>
        </w:tc>
      </w:tr>
      <w:tr w:rsidR="00BA19B2" w:rsidRPr="00CC0308" w14:paraId="49D91D7E" w14:textId="77777777" w:rsidTr="00417268">
        <w:tc>
          <w:tcPr>
            <w:tcW w:w="1555" w:type="dxa"/>
          </w:tcPr>
          <w:p w14:paraId="682BAEBE" w14:textId="2E9FDB3E" w:rsidR="00BA19B2" w:rsidRPr="00045F9A" w:rsidRDefault="00BA19B2" w:rsidP="00487761">
            <w:pPr>
              <w:rPr>
                <w:rFonts w:ascii="Avenir Book" w:hAnsi="Avenir Book"/>
              </w:rPr>
            </w:pPr>
            <w:r w:rsidRPr="00045F9A">
              <w:rPr>
                <w:rFonts w:ascii="Avenir Book" w:hAnsi="Avenir Book"/>
              </w:rPr>
              <w:t>Central African Republic</w:t>
            </w:r>
          </w:p>
        </w:tc>
        <w:tc>
          <w:tcPr>
            <w:tcW w:w="2405" w:type="dxa"/>
          </w:tcPr>
          <w:p w14:paraId="6EDBA2EF" w14:textId="24932055" w:rsidR="00BA19B2" w:rsidRPr="00045F9A" w:rsidRDefault="00BA19B2" w:rsidP="00487761">
            <w:pPr>
              <w:rPr>
                <w:rFonts w:ascii="Avenir Book" w:hAnsi="Avenir Book"/>
                <w:lang w:val="fr-CA"/>
              </w:rPr>
            </w:pPr>
            <w:r w:rsidRPr="00045F9A">
              <w:rPr>
                <w:rFonts w:ascii="Avenir Book" w:hAnsi="Avenir Book"/>
                <w:lang w:val="fr-CA"/>
              </w:rPr>
              <w:t>Programme d’action national d’adaptation</w:t>
            </w:r>
          </w:p>
        </w:tc>
        <w:tc>
          <w:tcPr>
            <w:tcW w:w="5533" w:type="dxa"/>
          </w:tcPr>
          <w:p w14:paraId="3CBDF5AA" w14:textId="16321DE4" w:rsidR="00BA19B2" w:rsidRPr="00045F9A" w:rsidRDefault="001E4CEC" w:rsidP="00487761">
            <w:pPr>
              <w:pStyle w:val="NormalWeb"/>
              <w:rPr>
                <w:rFonts w:ascii="Avenir Book" w:hAnsi="Avenir Book"/>
                <w:lang w:val="fr-FR"/>
              </w:rPr>
            </w:pPr>
            <w:r w:rsidRPr="00045F9A">
              <w:rPr>
                <w:rFonts w:ascii="Avenir Book" w:hAnsi="Avenir Book"/>
                <w:lang w:val="fr-FR"/>
              </w:rPr>
              <w:t>“</w:t>
            </w:r>
            <w:r w:rsidR="00BA19B2" w:rsidRPr="00045F9A">
              <w:rPr>
                <w:rFonts w:ascii="Avenir Book" w:hAnsi="Avenir Book"/>
                <w:lang w:val="fr-FR"/>
              </w:rPr>
              <w:t>Les effets néfastes du changement climatique sur la population existent. Il serait souhaitable que</w:t>
            </w:r>
          </w:p>
          <w:p w14:paraId="5E8659FD" w14:textId="77777777" w:rsidR="00BA19B2" w:rsidRPr="00045F9A" w:rsidRDefault="00BA19B2" w:rsidP="00487761">
            <w:pPr>
              <w:pStyle w:val="NormalWeb"/>
              <w:rPr>
                <w:rFonts w:ascii="Avenir Book" w:hAnsi="Avenir Book"/>
                <w:lang w:val="fr-FR"/>
              </w:rPr>
            </w:pPr>
            <w:proofErr w:type="gramStart"/>
            <w:r w:rsidRPr="00045F9A">
              <w:rPr>
                <w:rFonts w:ascii="Avenir Book" w:hAnsi="Avenir Book"/>
                <w:lang w:val="fr-FR"/>
              </w:rPr>
              <w:t>des</w:t>
            </w:r>
            <w:proofErr w:type="gramEnd"/>
            <w:r w:rsidRPr="00045F9A">
              <w:rPr>
                <w:rFonts w:ascii="Avenir Book" w:hAnsi="Avenir Book"/>
                <w:lang w:val="fr-FR"/>
              </w:rPr>
              <w:t xml:space="preserve"> études spécifiques soient menées dans un bref délai pour rendre plus parlant et convainquant.</w:t>
            </w:r>
          </w:p>
          <w:p w14:paraId="633739F1" w14:textId="77777777" w:rsidR="00BA19B2" w:rsidRPr="00045F9A" w:rsidRDefault="00BA19B2" w:rsidP="00487761">
            <w:pPr>
              <w:pStyle w:val="NormalWeb"/>
              <w:rPr>
                <w:rFonts w:ascii="Avenir Book" w:hAnsi="Avenir Book"/>
                <w:lang w:val="fr-FR"/>
              </w:rPr>
            </w:pPr>
            <w:r w:rsidRPr="00045F9A">
              <w:rPr>
                <w:rFonts w:ascii="Avenir Book" w:hAnsi="Avenir Book"/>
                <w:lang w:val="fr-FR"/>
              </w:rPr>
              <w:t>Les rapports qui parviennent au SNIS montrent bien certaines périodes de flambées des maladies</w:t>
            </w:r>
          </w:p>
          <w:p w14:paraId="58B6B621" w14:textId="77777777" w:rsidR="00BA19B2" w:rsidRPr="00045F9A" w:rsidRDefault="00BA19B2" w:rsidP="00487761">
            <w:pPr>
              <w:pStyle w:val="NormalWeb"/>
              <w:rPr>
                <w:rFonts w:ascii="Avenir Book" w:hAnsi="Avenir Book"/>
                <w:lang w:val="fr-FR"/>
              </w:rPr>
            </w:pPr>
            <w:proofErr w:type="gramStart"/>
            <w:r w:rsidRPr="00045F9A">
              <w:rPr>
                <w:rFonts w:ascii="Avenir Book" w:hAnsi="Avenir Book"/>
                <w:lang w:val="fr-FR"/>
              </w:rPr>
              <w:t>qui</w:t>
            </w:r>
            <w:proofErr w:type="gramEnd"/>
            <w:r w:rsidRPr="00045F9A">
              <w:rPr>
                <w:rFonts w:ascii="Avenir Book" w:hAnsi="Avenir Book"/>
                <w:lang w:val="fr-FR"/>
              </w:rPr>
              <w:t xml:space="preserve"> cadrent au phénomène du changement climatique.</w:t>
            </w:r>
          </w:p>
          <w:p w14:paraId="7475F92F" w14:textId="77777777" w:rsidR="00BA19B2" w:rsidRPr="00045F9A" w:rsidRDefault="00BA19B2" w:rsidP="00487761">
            <w:pPr>
              <w:pStyle w:val="NormalWeb"/>
              <w:rPr>
                <w:rFonts w:ascii="Avenir Book" w:hAnsi="Avenir Book"/>
                <w:lang w:val="fr-FR"/>
              </w:rPr>
            </w:pPr>
            <w:r w:rsidRPr="00045F9A">
              <w:rPr>
                <w:rFonts w:ascii="Avenir Book" w:hAnsi="Avenir Book"/>
                <w:lang w:val="fr-FR"/>
              </w:rPr>
              <w:t>La population centrafricaine vulnérable est essentiellement constituée de femmes, d’enfants et de</w:t>
            </w:r>
          </w:p>
          <w:p w14:paraId="7B06AAF3" w14:textId="641B4DB9" w:rsidR="00BA19B2" w:rsidRPr="00045F9A" w:rsidRDefault="00BA19B2" w:rsidP="00487761">
            <w:pPr>
              <w:pStyle w:val="NormalWeb"/>
              <w:rPr>
                <w:rFonts w:ascii="Avenir Book" w:hAnsi="Avenir Book"/>
                <w:lang w:val="fr-FR"/>
              </w:rPr>
            </w:pPr>
            <w:proofErr w:type="gramStart"/>
            <w:r w:rsidRPr="00045F9A">
              <w:rPr>
                <w:rFonts w:ascii="Avenir Book" w:hAnsi="Avenir Book"/>
                <w:lang w:val="fr-FR"/>
              </w:rPr>
              <w:t>quelques</w:t>
            </w:r>
            <w:proofErr w:type="gramEnd"/>
            <w:r w:rsidRPr="00045F9A">
              <w:rPr>
                <w:rFonts w:ascii="Avenir Book" w:hAnsi="Avenir Book"/>
                <w:lang w:val="fr-FR"/>
              </w:rPr>
              <w:t xml:space="preserve"> vieillards. Il existe également des albinos, des personnes immunodéprimées, des</w:t>
            </w:r>
            <w:r w:rsidR="001E4CEC" w:rsidRPr="00045F9A">
              <w:rPr>
                <w:rFonts w:ascii="Avenir Book" w:hAnsi="Avenir Book"/>
                <w:lang w:val="fr-FR"/>
              </w:rPr>
              <w:t xml:space="preserve"> </w:t>
            </w:r>
            <w:r w:rsidRPr="00045F9A">
              <w:rPr>
                <w:rFonts w:ascii="Avenir Book" w:hAnsi="Avenir Book"/>
                <w:lang w:val="fr-FR"/>
              </w:rPr>
              <w:t>malades de drépanocytose, des obèses et quelques grands malades non catégorisés comme les</w:t>
            </w:r>
            <w:r w:rsidR="001E4CEC" w:rsidRPr="00045F9A">
              <w:rPr>
                <w:rFonts w:ascii="Avenir Book" w:hAnsi="Avenir Book"/>
                <w:lang w:val="fr-FR"/>
              </w:rPr>
              <w:t xml:space="preserve"> </w:t>
            </w:r>
            <w:r w:rsidRPr="00045F9A">
              <w:rPr>
                <w:rFonts w:ascii="Avenir Book" w:hAnsi="Avenir Book"/>
                <w:lang w:val="fr-FR"/>
              </w:rPr>
              <w:t>malades de rhumatisme. La population la plus vulnérable serait majoritairement représentée par</w:t>
            </w:r>
            <w:r w:rsidR="001E4CEC" w:rsidRPr="00045F9A">
              <w:rPr>
                <w:rFonts w:ascii="Avenir Book" w:hAnsi="Avenir Book"/>
                <w:lang w:val="fr-FR"/>
              </w:rPr>
              <w:t xml:space="preserve"> </w:t>
            </w:r>
            <w:r w:rsidRPr="00045F9A">
              <w:rPr>
                <w:rFonts w:ascii="Avenir Book" w:hAnsi="Avenir Book"/>
                <w:lang w:val="fr-FR"/>
              </w:rPr>
              <w:t>les enfants de moins de 5 ans et les femmes enceintes</w:t>
            </w:r>
            <w:r w:rsidR="001E4CEC" w:rsidRPr="00045F9A">
              <w:rPr>
                <w:rFonts w:ascii="Avenir Book" w:hAnsi="Avenir Book"/>
                <w:lang w:val="fr-FR"/>
              </w:rPr>
              <w:t xml:space="preserve">” </w:t>
            </w:r>
          </w:p>
        </w:tc>
      </w:tr>
      <w:tr w:rsidR="00BA19B2" w:rsidRPr="00CC0308" w14:paraId="5D512B4E" w14:textId="77777777" w:rsidTr="00417268">
        <w:tc>
          <w:tcPr>
            <w:tcW w:w="1555" w:type="dxa"/>
          </w:tcPr>
          <w:p w14:paraId="6610BA5E" w14:textId="7C1FBA29" w:rsidR="00BA19B2" w:rsidRPr="00045F9A" w:rsidRDefault="00BA19B2" w:rsidP="00487761">
            <w:pPr>
              <w:rPr>
                <w:rFonts w:ascii="Avenir Book" w:hAnsi="Avenir Book"/>
              </w:rPr>
            </w:pPr>
            <w:r w:rsidRPr="00045F9A">
              <w:rPr>
                <w:rFonts w:ascii="Avenir Book" w:hAnsi="Avenir Book"/>
              </w:rPr>
              <w:t>Chile</w:t>
            </w:r>
          </w:p>
        </w:tc>
        <w:tc>
          <w:tcPr>
            <w:tcW w:w="2405" w:type="dxa"/>
          </w:tcPr>
          <w:p w14:paraId="2ACA8BBB" w14:textId="14ED21A5" w:rsidR="00BA19B2" w:rsidRPr="00045F9A" w:rsidRDefault="00BA19B2" w:rsidP="00487761">
            <w:pPr>
              <w:rPr>
                <w:rFonts w:ascii="Avenir Book" w:hAnsi="Avenir Book"/>
                <w:lang w:val="fr-CA"/>
              </w:rPr>
            </w:pPr>
            <w:r w:rsidRPr="00045F9A">
              <w:rPr>
                <w:rFonts w:ascii="Avenir Book" w:hAnsi="Avenir Book"/>
                <w:lang w:val="fr-CA"/>
              </w:rPr>
              <w:t xml:space="preserve">National Action Plan for </w:t>
            </w:r>
            <w:proofErr w:type="spellStart"/>
            <w:r w:rsidRPr="00045F9A">
              <w:rPr>
                <w:rFonts w:ascii="Avenir Book" w:hAnsi="Avenir Book"/>
                <w:lang w:val="fr-CA"/>
              </w:rPr>
              <w:t>Climate</w:t>
            </w:r>
            <w:proofErr w:type="spellEnd"/>
            <w:r w:rsidRPr="00045F9A">
              <w:rPr>
                <w:rFonts w:ascii="Avenir Book" w:hAnsi="Avenir Book"/>
                <w:lang w:val="fr-CA"/>
              </w:rPr>
              <w:t xml:space="preserve"> Change</w:t>
            </w:r>
          </w:p>
        </w:tc>
        <w:tc>
          <w:tcPr>
            <w:tcW w:w="5533" w:type="dxa"/>
          </w:tcPr>
          <w:p w14:paraId="777045D8" w14:textId="78B715A9" w:rsidR="000E01A8" w:rsidRPr="00045F9A" w:rsidRDefault="000E01A8" w:rsidP="00487761">
            <w:pPr>
              <w:pStyle w:val="NormalWeb"/>
              <w:rPr>
                <w:rFonts w:ascii="Avenir Book" w:hAnsi="Avenir Book"/>
                <w:lang w:val="fr-FR"/>
              </w:rPr>
            </w:pPr>
            <w:r w:rsidRPr="00045F9A">
              <w:rPr>
                <w:rFonts w:ascii="Avenir Book" w:hAnsi="Avenir Book"/>
                <w:lang w:val="fr-FR"/>
              </w:rPr>
              <w:t>“</w:t>
            </w:r>
            <w:proofErr w:type="spellStart"/>
            <w:r w:rsidRPr="00045F9A">
              <w:rPr>
                <w:rFonts w:ascii="Avenir Book" w:hAnsi="Avenir Book"/>
                <w:lang w:val="fr-FR"/>
              </w:rPr>
              <w:t>Todas</w:t>
            </w:r>
            <w:proofErr w:type="spellEnd"/>
            <w:r w:rsidRPr="00045F9A">
              <w:rPr>
                <w:rFonts w:ascii="Avenir Book" w:hAnsi="Avenir Book"/>
                <w:lang w:val="fr-FR"/>
              </w:rPr>
              <w:t xml:space="preserve"> las </w:t>
            </w:r>
            <w:proofErr w:type="spellStart"/>
            <w:r w:rsidRPr="00045F9A">
              <w:rPr>
                <w:rFonts w:ascii="Avenir Book" w:hAnsi="Avenir Book"/>
                <w:lang w:val="fr-FR"/>
              </w:rPr>
              <w:t>poblaciones</w:t>
            </w:r>
            <w:proofErr w:type="spellEnd"/>
            <w:r w:rsidRPr="00045F9A">
              <w:rPr>
                <w:rFonts w:ascii="Avenir Book" w:hAnsi="Avenir Book"/>
                <w:lang w:val="fr-FR"/>
              </w:rPr>
              <w:t xml:space="preserve"> son </w:t>
            </w:r>
            <w:proofErr w:type="spellStart"/>
            <w:r w:rsidRPr="00045F9A">
              <w:rPr>
                <w:rFonts w:ascii="Avenir Book" w:hAnsi="Avenir Book"/>
                <w:lang w:val="fr-FR"/>
              </w:rPr>
              <w:t>vulnerables</w:t>
            </w:r>
            <w:proofErr w:type="spellEnd"/>
            <w:r w:rsidRPr="00045F9A">
              <w:rPr>
                <w:rFonts w:ascii="Avenir Book" w:hAnsi="Avenir Book"/>
                <w:lang w:val="fr-FR"/>
              </w:rPr>
              <w:t xml:space="preserve">, </w:t>
            </w:r>
            <w:proofErr w:type="spellStart"/>
            <w:r w:rsidRPr="00045F9A">
              <w:rPr>
                <w:rFonts w:ascii="Avenir Book" w:hAnsi="Avenir Book"/>
                <w:lang w:val="fr-FR"/>
              </w:rPr>
              <w:t>pero</w:t>
            </w:r>
            <w:proofErr w:type="spellEnd"/>
            <w:r w:rsidRPr="00045F9A">
              <w:rPr>
                <w:rFonts w:ascii="Avenir Book" w:hAnsi="Avenir Book"/>
                <w:lang w:val="fr-FR"/>
              </w:rPr>
              <w:t xml:space="preserve"> </w:t>
            </w:r>
            <w:proofErr w:type="spellStart"/>
            <w:r w:rsidRPr="00045F9A">
              <w:rPr>
                <w:rFonts w:ascii="Avenir Book" w:hAnsi="Avenir Book"/>
                <w:lang w:val="fr-FR"/>
              </w:rPr>
              <w:t>algunas</w:t>
            </w:r>
            <w:proofErr w:type="spellEnd"/>
            <w:r w:rsidRPr="00045F9A">
              <w:rPr>
                <w:rFonts w:ascii="Avenir Book" w:hAnsi="Avenir Book"/>
                <w:lang w:val="fr-FR"/>
              </w:rPr>
              <w:t xml:space="preserve"> </w:t>
            </w:r>
            <w:proofErr w:type="spellStart"/>
            <w:r w:rsidRPr="00045F9A">
              <w:rPr>
                <w:rFonts w:ascii="Avenir Book" w:hAnsi="Avenir Book"/>
                <w:lang w:val="fr-FR"/>
              </w:rPr>
              <w:t>más</w:t>
            </w:r>
            <w:proofErr w:type="spellEnd"/>
            <w:r w:rsidRPr="00045F9A">
              <w:rPr>
                <w:rFonts w:ascii="Avenir Book" w:hAnsi="Avenir Book"/>
                <w:lang w:val="fr-FR"/>
              </w:rPr>
              <w:t xml:space="preserve"> que </w:t>
            </w:r>
            <w:proofErr w:type="spellStart"/>
            <w:r w:rsidRPr="00045F9A">
              <w:rPr>
                <w:rFonts w:ascii="Avenir Book" w:hAnsi="Avenir Book"/>
                <w:lang w:val="fr-FR"/>
              </w:rPr>
              <w:t>otras</w:t>
            </w:r>
            <w:proofErr w:type="spellEnd"/>
            <w:r w:rsidRPr="00045F9A">
              <w:rPr>
                <w:rFonts w:ascii="Avenir Book" w:hAnsi="Avenir Book"/>
                <w:lang w:val="fr-FR"/>
              </w:rPr>
              <w:t xml:space="preserve">. </w:t>
            </w:r>
            <w:proofErr w:type="spellStart"/>
            <w:r w:rsidRPr="00045F9A">
              <w:rPr>
                <w:rFonts w:ascii="Avenir Book" w:hAnsi="Avenir Book"/>
                <w:lang w:val="fr-FR"/>
              </w:rPr>
              <w:t>Todas</w:t>
            </w:r>
            <w:proofErr w:type="spellEnd"/>
            <w:r w:rsidRPr="00045F9A">
              <w:rPr>
                <w:rFonts w:ascii="Avenir Book" w:hAnsi="Avenir Book"/>
                <w:lang w:val="fr-FR"/>
              </w:rPr>
              <w:t xml:space="preserve"> las </w:t>
            </w:r>
            <w:proofErr w:type="spellStart"/>
            <w:r w:rsidRPr="00045F9A">
              <w:rPr>
                <w:rFonts w:ascii="Avenir Book" w:hAnsi="Avenir Book"/>
                <w:lang w:val="fr-FR"/>
              </w:rPr>
              <w:t>poblaciones</w:t>
            </w:r>
            <w:proofErr w:type="spellEnd"/>
            <w:r w:rsidRPr="00045F9A">
              <w:rPr>
                <w:rFonts w:ascii="Avenir Book" w:hAnsi="Avenir Book"/>
                <w:lang w:val="fr-FR"/>
              </w:rPr>
              <w:t xml:space="preserve"> se </w:t>
            </w:r>
            <w:proofErr w:type="spellStart"/>
            <w:r w:rsidRPr="00045F9A">
              <w:rPr>
                <w:rFonts w:ascii="Avenir Book" w:hAnsi="Avenir Book"/>
                <w:lang w:val="fr-FR"/>
              </w:rPr>
              <w:t>verán</w:t>
            </w:r>
            <w:proofErr w:type="spellEnd"/>
            <w:r w:rsidRPr="00045F9A">
              <w:rPr>
                <w:rFonts w:ascii="Avenir Book" w:hAnsi="Avenir Book"/>
                <w:lang w:val="fr-FR"/>
              </w:rPr>
              <w:t xml:space="preserve"> </w:t>
            </w:r>
            <w:proofErr w:type="spellStart"/>
            <w:r w:rsidRPr="00045F9A">
              <w:rPr>
                <w:rFonts w:ascii="Avenir Book" w:hAnsi="Avenir Book"/>
                <w:lang w:val="fr-FR"/>
              </w:rPr>
              <w:t>afectadas</w:t>
            </w:r>
            <w:proofErr w:type="spellEnd"/>
            <w:r w:rsidRPr="00045F9A">
              <w:rPr>
                <w:rFonts w:ascii="Avenir Book" w:hAnsi="Avenir Book"/>
                <w:lang w:val="fr-FR"/>
              </w:rPr>
              <w:t xml:space="preserve"> </w:t>
            </w:r>
            <w:proofErr w:type="spellStart"/>
            <w:r w:rsidRPr="00045F9A">
              <w:rPr>
                <w:rFonts w:ascii="Avenir Book" w:hAnsi="Avenir Book"/>
                <w:lang w:val="fr-FR"/>
              </w:rPr>
              <w:t>por</w:t>
            </w:r>
            <w:proofErr w:type="spellEnd"/>
            <w:r w:rsidRPr="00045F9A">
              <w:rPr>
                <w:rFonts w:ascii="Avenir Book" w:hAnsi="Avenir Book"/>
                <w:lang w:val="fr-FR"/>
              </w:rPr>
              <w:t xml:space="preserve"> el </w:t>
            </w:r>
            <w:proofErr w:type="spellStart"/>
            <w:r w:rsidRPr="00045F9A">
              <w:rPr>
                <w:rFonts w:ascii="Avenir Book" w:hAnsi="Avenir Book"/>
                <w:lang w:val="fr-FR"/>
              </w:rPr>
              <w:t>cambio</w:t>
            </w:r>
            <w:proofErr w:type="spellEnd"/>
            <w:r w:rsidRPr="00045F9A">
              <w:rPr>
                <w:rFonts w:ascii="Avenir Book" w:hAnsi="Avenir Book"/>
                <w:lang w:val="fr-FR"/>
              </w:rPr>
              <w:t xml:space="preserve"> </w:t>
            </w:r>
            <w:proofErr w:type="spellStart"/>
            <w:r w:rsidRPr="00045F9A">
              <w:rPr>
                <w:rFonts w:ascii="Avenir Book" w:hAnsi="Avenir Book"/>
                <w:lang w:val="fr-FR"/>
              </w:rPr>
              <w:t>climático</w:t>
            </w:r>
            <w:proofErr w:type="spellEnd"/>
            <w:r w:rsidRPr="00045F9A">
              <w:rPr>
                <w:rFonts w:ascii="Avenir Book" w:hAnsi="Avenir Book"/>
                <w:lang w:val="fr-FR"/>
              </w:rPr>
              <w:t xml:space="preserve">, </w:t>
            </w:r>
            <w:proofErr w:type="spellStart"/>
            <w:r w:rsidRPr="00045F9A">
              <w:rPr>
                <w:rFonts w:ascii="Avenir Book" w:hAnsi="Avenir Book"/>
                <w:lang w:val="fr-FR"/>
              </w:rPr>
              <w:t>pero</w:t>
            </w:r>
            <w:proofErr w:type="spellEnd"/>
            <w:r w:rsidRPr="00045F9A">
              <w:rPr>
                <w:rFonts w:ascii="Avenir Book" w:hAnsi="Avenir Book"/>
                <w:lang w:val="fr-FR"/>
              </w:rPr>
              <w:t xml:space="preserve"> los </w:t>
            </w:r>
            <w:proofErr w:type="spellStart"/>
            <w:r w:rsidRPr="00045F9A">
              <w:rPr>
                <w:rFonts w:ascii="Avenir Book" w:hAnsi="Avenir Book"/>
                <w:lang w:val="fr-FR"/>
              </w:rPr>
              <w:t>riesgos</w:t>
            </w:r>
            <w:proofErr w:type="spellEnd"/>
            <w:r w:rsidRPr="00045F9A">
              <w:rPr>
                <w:rFonts w:ascii="Avenir Book" w:hAnsi="Avenir Book"/>
                <w:lang w:val="fr-FR"/>
              </w:rPr>
              <w:t xml:space="preserve"> </w:t>
            </w:r>
            <w:proofErr w:type="spellStart"/>
            <w:r w:rsidRPr="00045F9A">
              <w:rPr>
                <w:rFonts w:ascii="Avenir Book" w:hAnsi="Avenir Book"/>
                <w:lang w:val="fr-FR"/>
              </w:rPr>
              <w:t>sanitarios</w:t>
            </w:r>
            <w:proofErr w:type="spellEnd"/>
            <w:r w:rsidRPr="00045F9A">
              <w:rPr>
                <w:rFonts w:ascii="Avenir Book" w:hAnsi="Avenir Book"/>
                <w:lang w:val="fr-FR"/>
              </w:rPr>
              <w:t xml:space="preserve"> </w:t>
            </w:r>
            <w:proofErr w:type="spellStart"/>
            <w:r w:rsidRPr="00045F9A">
              <w:rPr>
                <w:rFonts w:ascii="Avenir Book" w:hAnsi="Avenir Book"/>
                <w:lang w:val="fr-FR"/>
              </w:rPr>
              <w:t>iniciales</w:t>
            </w:r>
            <w:proofErr w:type="spellEnd"/>
            <w:r w:rsidRPr="00045F9A">
              <w:rPr>
                <w:rFonts w:ascii="Avenir Book" w:hAnsi="Avenir Book"/>
                <w:lang w:val="fr-FR"/>
              </w:rPr>
              <w:t xml:space="preserve"> </w:t>
            </w:r>
            <w:proofErr w:type="spellStart"/>
            <w:r w:rsidRPr="00045F9A">
              <w:rPr>
                <w:rFonts w:ascii="Avenir Book" w:hAnsi="Avenir Book"/>
                <w:lang w:val="fr-FR"/>
              </w:rPr>
              <w:t>dependen</w:t>
            </w:r>
            <w:proofErr w:type="spellEnd"/>
            <w:r w:rsidRPr="00045F9A">
              <w:rPr>
                <w:rFonts w:ascii="Avenir Book" w:hAnsi="Avenir Book"/>
                <w:lang w:val="fr-FR"/>
              </w:rPr>
              <w:t xml:space="preserve"> </w:t>
            </w:r>
            <w:proofErr w:type="spellStart"/>
            <w:r w:rsidRPr="00045F9A">
              <w:rPr>
                <w:rFonts w:ascii="Avenir Book" w:hAnsi="Avenir Book"/>
                <w:lang w:val="fr-FR"/>
              </w:rPr>
              <w:t>mucho</w:t>
            </w:r>
            <w:proofErr w:type="spellEnd"/>
            <w:r w:rsidRPr="00045F9A">
              <w:rPr>
                <w:rFonts w:ascii="Avenir Book" w:hAnsi="Avenir Book"/>
                <w:lang w:val="fr-FR"/>
              </w:rPr>
              <w:t xml:space="preserve"> </w:t>
            </w:r>
            <w:proofErr w:type="spellStart"/>
            <w:r w:rsidRPr="00045F9A">
              <w:rPr>
                <w:rFonts w:ascii="Avenir Book" w:hAnsi="Avenir Book"/>
                <w:lang w:val="fr-FR"/>
              </w:rPr>
              <w:t>del</w:t>
            </w:r>
            <w:proofErr w:type="spellEnd"/>
            <w:r w:rsidRPr="00045F9A">
              <w:rPr>
                <w:rFonts w:ascii="Avenir Book" w:hAnsi="Avenir Book"/>
                <w:lang w:val="fr-FR"/>
              </w:rPr>
              <w:t xml:space="preserve"> </w:t>
            </w:r>
            <w:proofErr w:type="spellStart"/>
            <w:r w:rsidRPr="00045F9A">
              <w:rPr>
                <w:rFonts w:ascii="Avenir Book" w:hAnsi="Avenir Book"/>
                <w:lang w:val="fr-FR"/>
              </w:rPr>
              <w:t>lugar</w:t>
            </w:r>
            <w:proofErr w:type="spellEnd"/>
            <w:r w:rsidRPr="00045F9A">
              <w:rPr>
                <w:rFonts w:ascii="Avenir Book" w:hAnsi="Avenir Book"/>
                <w:lang w:val="fr-FR"/>
              </w:rPr>
              <w:t xml:space="preserve"> de </w:t>
            </w:r>
            <w:proofErr w:type="spellStart"/>
            <w:r w:rsidRPr="00045F9A">
              <w:rPr>
                <w:rFonts w:ascii="Avenir Book" w:hAnsi="Avenir Book"/>
                <w:lang w:val="fr-FR"/>
              </w:rPr>
              <w:t>residencia</w:t>
            </w:r>
            <w:proofErr w:type="spellEnd"/>
            <w:r w:rsidRPr="00045F9A">
              <w:rPr>
                <w:rFonts w:ascii="Avenir Book" w:hAnsi="Avenir Book"/>
                <w:lang w:val="fr-FR"/>
              </w:rPr>
              <w:t xml:space="preserve"> y </w:t>
            </w:r>
            <w:proofErr w:type="spellStart"/>
            <w:r w:rsidRPr="00045F9A">
              <w:rPr>
                <w:rFonts w:ascii="Avenir Book" w:hAnsi="Avenir Book"/>
                <w:lang w:val="fr-FR"/>
              </w:rPr>
              <w:t>del</w:t>
            </w:r>
            <w:proofErr w:type="spellEnd"/>
            <w:r w:rsidRPr="00045F9A">
              <w:rPr>
                <w:rFonts w:ascii="Avenir Book" w:hAnsi="Avenir Book"/>
                <w:lang w:val="fr-FR"/>
              </w:rPr>
              <w:t xml:space="preserve"> modo de vida de la gente. Los habitantes de </w:t>
            </w:r>
            <w:proofErr w:type="spellStart"/>
            <w:r w:rsidRPr="00045F9A">
              <w:rPr>
                <w:rFonts w:ascii="Avenir Book" w:hAnsi="Avenir Book"/>
                <w:lang w:val="fr-FR"/>
              </w:rPr>
              <w:t>pequeños</w:t>
            </w:r>
            <w:proofErr w:type="spellEnd"/>
            <w:r w:rsidRPr="00045F9A">
              <w:rPr>
                <w:rFonts w:ascii="Avenir Book" w:hAnsi="Avenir Book"/>
                <w:lang w:val="fr-FR"/>
              </w:rPr>
              <w:t xml:space="preserve"> </w:t>
            </w:r>
            <w:proofErr w:type="spellStart"/>
            <w:r w:rsidRPr="00045F9A">
              <w:rPr>
                <w:rFonts w:ascii="Avenir Book" w:hAnsi="Avenir Book"/>
                <w:lang w:val="fr-FR"/>
              </w:rPr>
              <w:t>estados</w:t>
            </w:r>
            <w:proofErr w:type="spellEnd"/>
            <w:r w:rsidRPr="00045F9A">
              <w:rPr>
                <w:rFonts w:ascii="Avenir Book" w:hAnsi="Avenir Book"/>
                <w:lang w:val="fr-FR"/>
              </w:rPr>
              <w:t xml:space="preserve"> </w:t>
            </w:r>
            <w:proofErr w:type="spellStart"/>
            <w:r w:rsidRPr="00045F9A">
              <w:rPr>
                <w:rFonts w:ascii="Avenir Book" w:hAnsi="Avenir Book"/>
                <w:lang w:val="fr-FR"/>
              </w:rPr>
              <w:t>insulares</w:t>
            </w:r>
            <w:proofErr w:type="spellEnd"/>
            <w:r w:rsidRPr="00045F9A">
              <w:rPr>
                <w:rFonts w:ascii="Avenir Book" w:hAnsi="Avenir Book"/>
                <w:lang w:val="fr-FR"/>
              </w:rPr>
              <w:t xml:space="preserve"> en </w:t>
            </w:r>
            <w:proofErr w:type="spellStart"/>
            <w:r w:rsidRPr="00045F9A">
              <w:rPr>
                <w:rFonts w:ascii="Avenir Book" w:hAnsi="Avenir Book"/>
                <w:lang w:val="fr-FR"/>
              </w:rPr>
              <w:t>desarrollo</w:t>
            </w:r>
            <w:proofErr w:type="spellEnd"/>
            <w:r w:rsidRPr="00045F9A">
              <w:rPr>
                <w:rFonts w:ascii="Avenir Book" w:hAnsi="Avenir Book"/>
                <w:lang w:val="fr-FR"/>
              </w:rPr>
              <w:t xml:space="preserve"> y </w:t>
            </w:r>
            <w:proofErr w:type="spellStart"/>
            <w:r w:rsidRPr="00045F9A">
              <w:rPr>
                <w:rFonts w:ascii="Avenir Book" w:hAnsi="Avenir Book"/>
                <w:lang w:val="fr-FR"/>
              </w:rPr>
              <w:t>otras</w:t>
            </w:r>
            <w:proofErr w:type="spellEnd"/>
            <w:r w:rsidRPr="00045F9A">
              <w:rPr>
                <w:rFonts w:ascii="Avenir Book" w:hAnsi="Avenir Book"/>
                <w:lang w:val="fr-FR"/>
              </w:rPr>
              <w:t xml:space="preserve"> </w:t>
            </w:r>
            <w:proofErr w:type="spellStart"/>
            <w:r w:rsidRPr="00045F9A">
              <w:rPr>
                <w:rFonts w:ascii="Avenir Book" w:hAnsi="Avenir Book"/>
                <w:lang w:val="fr-FR"/>
              </w:rPr>
              <w:t>regiones</w:t>
            </w:r>
            <w:proofErr w:type="spellEnd"/>
            <w:r w:rsidRPr="00045F9A">
              <w:rPr>
                <w:rFonts w:ascii="Avenir Book" w:hAnsi="Avenir Book"/>
                <w:lang w:val="fr-FR"/>
              </w:rPr>
              <w:t xml:space="preserve"> </w:t>
            </w:r>
            <w:proofErr w:type="spellStart"/>
            <w:r w:rsidRPr="00045F9A">
              <w:rPr>
                <w:rFonts w:ascii="Avenir Book" w:hAnsi="Avenir Book"/>
                <w:lang w:val="fr-FR"/>
              </w:rPr>
              <w:t>costeras</w:t>
            </w:r>
            <w:proofErr w:type="spellEnd"/>
            <w:r w:rsidRPr="00045F9A">
              <w:rPr>
                <w:rFonts w:ascii="Avenir Book" w:hAnsi="Avenir Book"/>
                <w:lang w:val="fr-FR"/>
              </w:rPr>
              <w:t xml:space="preserve">, </w:t>
            </w:r>
            <w:proofErr w:type="spellStart"/>
            <w:r w:rsidRPr="00045F9A">
              <w:rPr>
                <w:rFonts w:ascii="Avenir Book" w:hAnsi="Avenir Book"/>
                <w:lang w:val="fr-FR"/>
              </w:rPr>
              <w:t>megalópolis</w:t>
            </w:r>
            <w:proofErr w:type="spellEnd"/>
            <w:r w:rsidRPr="00045F9A">
              <w:rPr>
                <w:rFonts w:ascii="Avenir Book" w:hAnsi="Avenir Book"/>
                <w:lang w:val="fr-FR"/>
              </w:rPr>
              <w:t xml:space="preserve"> y </w:t>
            </w:r>
            <w:proofErr w:type="spellStart"/>
            <w:r w:rsidRPr="00045F9A">
              <w:rPr>
                <w:rFonts w:ascii="Avenir Book" w:hAnsi="Avenir Book"/>
                <w:lang w:val="fr-FR"/>
              </w:rPr>
              <w:t>regiones</w:t>
            </w:r>
            <w:proofErr w:type="spellEnd"/>
            <w:r w:rsidRPr="00045F9A">
              <w:rPr>
                <w:rFonts w:ascii="Avenir Book" w:hAnsi="Avenir Book"/>
                <w:lang w:val="fr-FR"/>
              </w:rPr>
              <w:t xml:space="preserve"> </w:t>
            </w:r>
            <w:proofErr w:type="spellStart"/>
            <w:r w:rsidRPr="00045F9A">
              <w:rPr>
                <w:rFonts w:ascii="Avenir Book" w:hAnsi="Avenir Book"/>
                <w:lang w:val="fr-FR"/>
              </w:rPr>
              <w:t>montañosas</w:t>
            </w:r>
            <w:proofErr w:type="spellEnd"/>
            <w:r w:rsidRPr="00045F9A">
              <w:rPr>
                <w:rFonts w:ascii="Avenir Book" w:hAnsi="Avenir Book"/>
                <w:lang w:val="fr-FR"/>
              </w:rPr>
              <w:t xml:space="preserve"> o </w:t>
            </w:r>
            <w:proofErr w:type="spellStart"/>
            <w:r w:rsidRPr="00045F9A">
              <w:rPr>
                <w:rFonts w:ascii="Avenir Book" w:hAnsi="Avenir Book"/>
                <w:lang w:val="fr-FR"/>
              </w:rPr>
              <w:t>polares</w:t>
            </w:r>
            <w:proofErr w:type="spellEnd"/>
            <w:r w:rsidRPr="00045F9A">
              <w:rPr>
                <w:rFonts w:ascii="Avenir Book" w:hAnsi="Avenir Book"/>
                <w:lang w:val="fr-FR"/>
              </w:rPr>
              <w:t xml:space="preserve"> son </w:t>
            </w:r>
            <w:proofErr w:type="spellStart"/>
            <w:r w:rsidRPr="00045F9A">
              <w:rPr>
                <w:rFonts w:ascii="Avenir Book" w:hAnsi="Avenir Book"/>
                <w:lang w:val="fr-FR"/>
              </w:rPr>
              <w:t>todos</w:t>
            </w:r>
            <w:proofErr w:type="spellEnd"/>
            <w:r w:rsidRPr="00045F9A">
              <w:rPr>
                <w:rFonts w:ascii="Avenir Book" w:hAnsi="Avenir Book"/>
                <w:lang w:val="fr-FR"/>
              </w:rPr>
              <w:t xml:space="preserve"> </w:t>
            </w:r>
            <w:proofErr w:type="spellStart"/>
            <w:r w:rsidRPr="00045F9A">
              <w:rPr>
                <w:rFonts w:ascii="Avenir Book" w:hAnsi="Avenir Book"/>
                <w:lang w:val="fr-FR"/>
              </w:rPr>
              <w:t>ellos</w:t>
            </w:r>
            <w:proofErr w:type="spellEnd"/>
            <w:r w:rsidRPr="00045F9A">
              <w:rPr>
                <w:rFonts w:ascii="Avenir Book" w:hAnsi="Avenir Book"/>
                <w:lang w:val="fr-FR"/>
              </w:rPr>
              <w:t xml:space="preserve"> </w:t>
            </w:r>
            <w:proofErr w:type="spellStart"/>
            <w:r w:rsidRPr="00045F9A">
              <w:rPr>
                <w:rFonts w:ascii="Avenir Book" w:hAnsi="Avenir Book"/>
                <w:lang w:val="fr-FR"/>
              </w:rPr>
              <w:t>particularmente</w:t>
            </w:r>
            <w:proofErr w:type="spellEnd"/>
            <w:r w:rsidRPr="00045F9A">
              <w:rPr>
                <w:rFonts w:ascii="Avenir Book" w:hAnsi="Avenir Book"/>
                <w:lang w:val="fr-FR"/>
              </w:rPr>
              <w:t xml:space="preserve"> </w:t>
            </w:r>
            <w:proofErr w:type="spellStart"/>
            <w:r w:rsidRPr="00045F9A">
              <w:rPr>
                <w:rFonts w:ascii="Avenir Book" w:hAnsi="Avenir Book"/>
                <w:lang w:val="fr-FR"/>
              </w:rPr>
              <w:t>vulnerables</w:t>
            </w:r>
            <w:proofErr w:type="spellEnd"/>
            <w:r w:rsidRPr="00045F9A">
              <w:rPr>
                <w:rFonts w:ascii="Avenir Book" w:hAnsi="Avenir Book"/>
                <w:lang w:val="fr-FR"/>
              </w:rPr>
              <w:t xml:space="preserve">, </w:t>
            </w:r>
            <w:proofErr w:type="spellStart"/>
            <w:r w:rsidRPr="00045F9A">
              <w:rPr>
                <w:rFonts w:ascii="Avenir Book" w:hAnsi="Avenir Book"/>
                <w:lang w:val="fr-FR"/>
              </w:rPr>
              <w:t>pero</w:t>
            </w:r>
            <w:proofErr w:type="spellEnd"/>
            <w:r w:rsidRPr="00045F9A">
              <w:rPr>
                <w:rFonts w:ascii="Avenir Book" w:hAnsi="Avenir Book"/>
                <w:lang w:val="fr-FR"/>
              </w:rPr>
              <w:t xml:space="preserve"> de </w:t>
            </w:r>
            <w:proofErr w:type="spellStart"/>
            <w:r w:rsidRPr="00045F9A">
              <w:rPr>
                <w:rFonts w:ascii="Avenir Book" w:hAnsi="Avenir Book"/>
                <w:lang w:val="fr-FR"/>
              </w:rPr>
              <w:t>distinto</w:t>
            </w:r>
            <w:proofErr w:type="spellEnd"/>
            <w:r w:rsidRPr="00045F9A">
              <w:rPr>
                <w:rFonts w:ascii="Avenir Book" w:hAnsi="Avenir Book"/>
                <w:lang w:val="fr-FR"/>
              </w:rPr>
              <w:t xml:space="preserve"> modo. Se </w:t>
            </w:r>
            <w:proofErr w:type="spellStart"/>
            <w:r w:rsidRPr="00045F9A">
              <w:rPr>
                <w:rFonts w:ascii="Avenir Book" w:hAnsi="Avenir Book"/>
                <w:lang w:val="fr-FR"/>
              </w:rPr>
              <w:t>prevé</w:t>
            </w:r>
            <w:proofErr w:type="spellEnd"/>
            <w:r w:rsidRPr="00045F9A">
              <w:rPr>
                <w:rFonts w:ascii="Avenir Book" w:hAnsi="Avenir Book"/>
                <w:lang w:val="fr-FR"/>
              </w:rPr>
              <w:t xml:space="preserve"> que los </w:t>
            </w:r>
            <w:proofErr w:type="spellStart"/>
            <w:r w:rsidRPr="00045F9A">
              <w:rPr>
                <w:rFonts w:ascii="Avenir Book" w:hAnsi="Avenir Book"/>
                <w:lang w:val="fr-FR"/>
              </w:rPr>
              <w:t>efectos</w:t>
            </w:r>
            <w:proofErr w:type="spellEnd"/>
            <w:r w:rsidRPr="00045F9A">
              <w:rPr>
                <w:rFonts w:ascii="Avenir Book" w:hAnsi="Avenir Book"/>
                <w:lang w:val="fr-FR"/>
              </w:rPr>
              <w:t xml:space="preserve"> en la </w:t>
            </w:r>
            <w:proofErr w:type="spellStart"/>
            <w:r w:rsidRPr="00045F9A">
              <w:rPr>
                <w:rFonts w:ascii="Avenir Book" w:hAnsi="Avenir Book"/>
                <w:lang w:val="fr-FR"/>
              </w:rPr>
              <w:t>salud</w:t>
            </w:r>
            <w:proofErr w:type="spellEnd"/>
            <w:r w:rsidRPr="00045F9A">
              <w:rPr>
                <w:rFonts w:ascii="Avenir Book" w:hAnsi="Avenir Book"/>
                <w:lang w:val="fr-FR"/>
              </w:rPr>
              <w:t xml:space="preserve"> </w:t>
            </w:r>
            <w:proofErr w:type="spellStart"/>
            <w:r w:rsidRPr="00045F9A">
              <w:rPr>
                <w:rFonts w:ascii="Avenir Book" w:hAnsi="Avenir Book"/>
                <w:lang w:val="fr-FR"/>
              </w:rPr>
              <w:t>serán</w:t>
            </w:r>
            <w:proofErr w:type="spellEnd"/>
            <w:r w:rsidRPr="00045F9A">
              <w:rPr>
                <w:rFonts w:ascii="Avenir Book" w:hAnsi="Avenir Book"/>
                <w:lang w:val="fr-FR"/>
              </w:rPr>
              <w:t xml:space="preserve"> </w:t>
            </w:r>
            <w:proofErr w:type="spellStart"/>
            <w:r w:rsidRPr="00045F9A">
              <w:rPr>
                <w:rFonts w:ascii="Avenir Book" w:hAnsi="Avenir Book"/>
                <w:lang w:val="fr-FR"/>
              </w:rPr>
              <w:t>más</w:t>
            </w:r>
            <w:proofErr w:type="spellEnd"/>
            <w:r w:rsidRPr="00045F9A">
              <w:rPr>
                <w:rFonts w:ascii="Avenir Book" w:hAnsi="Avenir Book"/>
                <w:lang w:val="fr-FR"/>
              </w:rPr>
              <w:t xml:space="preserve"> graves en las </w:t>
            </w:r>
            <w:proofErr w:type="spellStart"/>
            <w:r w:rsidRPr="00045F9A">
              <w:rPr>
                <w:rFonts w:ascii="Avenir Book" w:hAnsi="Avenir Book"/>
                <w:lang w:val="fr-FR"/>
              </w:rPr>
              <w:t>personas</w:t>
            </w:r>
            <w:proofErr w:type="spellEnd"/>
            <w:r w:rsidRPr="00045F9A">
              <w:rPr>
                <w:rFonts w:ascii="Avenir Book" w:hAnsi="Avenir Book"/>
                <w:lang w:val="fr-FR"/>
              </w:rPr>
              <w:t xml:space="preserve"> de </w:t>
            </w:r>
            <w:proofErr w:type="spellStart"/>
            <w:r w:rsidRPr="00045F9A">
              <w:rPr>
                <w:rFonts w:ascii="Avenir Book" w:hAnsi="Avenir Book"/>
                <w:lang w:val="fr-FR"/>
              </w:rPr>
              <w:t>edad</w:t>
            </w:r>
            <w:proofErr w:type="spellEnd"/>
            <w:r w:rsidRPr="00045F9A">
              <w:rPr>
                <w:rFonts w:ascii="Avenir Book" w:hAnsi="Avenir Book"/>
                <w:lang w:val="fr-FR"/>
              </w:rPr>
              <w:t xml:space="preserve">, los </w:t>
            </w:r>
            <w:proofErr w:type="spellStart"/>
            <w:r w:rsidRPr="00045F9A">
              <w:rPr>
                <w:rFonts w:ascii="Avenir Book" w:hAnsi="Avenir Book"/>
                <w:lang w:val="fr-FR"/>
              </w:rPr>
              <w:t>enfermos</w:t>
            </w:r>
            <w:proofErr w:type="spellEnd"/>
            <w:r w:rsidRPr="00045F9A">
              <w:rPr>
                <w:rFonts w:ascii="Avenir Book" w:hAnsi="Avenir Book"/>
                <w:lang w:val="fr-FR"/>
              </w:rPr>
              <w:t xml:space="preserve"> o los </w:t>
            </w:r>
            <w:proofErr w:type="spellStart"/>
            <w:r w:rsidRPr="00045F9A">
              <w:rPr>
                <w:rFonts w:ascii="Avenir Book" w:hAnsi="Avenir Book"/>
                <w:lang w:val="fr-FR"/>
              </w:rPr>
              <w:t>ya</w:t>
            </w:r>
            <w:proofErr w:type="spellEnd"/>
            <w:r w:rsidRPr="00045F9A">
              <w:rPr>
                <w:rFonts w:ascii="Avenir Book" w:hAnsi="Avenir Book"/>
                <w:lang w:val="fr-FR"/>
              </w:rPr>
              <w:t xml:space="preserve"> </w:t>
            </w:r>
            <w:proofErr w:type="spellStart"/>
            <w:r w:rsidRPr="00045F9A">
              <w:rPr>
                <w:rFonts w:ascii="Avenir Book" w:hAnsi="Avenir Book"/>
                <w:lang w:val="fr-FR"/>
              </w:rPr>
              <w:t>afectados</w:t>
            </w:r>
            <w:proofErr w:type="spellEnd"/>
            <w:r w:rsidRPr="00045F9A">
              <w:rPr>
                <w:rFonts w:ascii="Avenir Book" w:hAnsi="Avenir Book"/>
                <w:lang w:val="fr-FR"/>
              </w:rPr>
              <w:t xml:space="preserve"> </w:t>
            </w:r>
            <w:proofErr w:type="spellStart"/>
            <w:r w:rsidRPr="00045F9A">
              <w:rPr>
                <w:rFonts w:ascii="Avenir Book" w:hAnsi="Avenir Book"/>
                <w:lang w:val="fr-FR"/>
              </w:rPr>
              <w:t>por</w:t>
            </w:r>
            <w:proofErr w:type="spellEnd"/>
            <w:r w:rsidRPr="00045F9A">
              <w:rPr>
                <w:rFonts w:ascii="Avenir Book" w:hAnsi="Avenir Book"/>
                <w:lang w:val="fr-FR"/>
              </w:rPr>
              <w:t xml:space="preserve"> </w:t>
            </w:r>
            <w:proofErr w:type="spellStart"/>
            <w:r w:rsidRPr="00045F9A">
              <w:rPr>
                <w:rFonts w:ascii="Avenir Book" w:hAnsi="Avenir Book"/>
                <w:lang w:val="fr-FR"/>
              </w:rPr>
              <w:t>algún</w:t>
            </w:r>
            <w:proofErr w:type="spellEnd"/>
            <w:r w:rsidRPr="00045F9A">
              <w:rPr>
                <w:rFonts w:ascii="Avenir Book" w:hAnsi="Avenir Book"/>
                <w:lang w:val="fr-FR"/>
              </w:rPr>
              <w:t xml:space="preserve"> </w:t>
            </w:r>
            <w:proofErr w:type="spellStart"/>
            <w:r w:rsidRPr="00045F9A">
              <w:rPr>
                <w:rFonts w:ascii="Avenir Book" w:hAnsi="Avenir Book"/>
                <w:lang w:val="fr-FR"/>
              </w:rPr>
              <w:t>problema</w:t>
            </w:r>
            <w:proofErr w:type="spellEnd"/>
            <w:r w:rsidRPr="00045F9A">
              <w:rPr>
                <w:rFonts w:ascii="Avenir Book" w:hAnsi="Avenir Book"/>
                <w:lang w:val="fr-FR"/>
              </w:rPr>
              <w:t xml:space="preserve"> de </w:t>
            </w:r>
            <w:proofErr w:type="spellStart"/>
            <w:r w:rsidRPr="00045F9A">
              <w:rPr>
                <w:rFonts w:ascii="Avenir Book" w:hAnsi="Avenir Book"/>
                <w:lang w:val="fr-FR"/>
              </w:rPr>
              <w:t>salud</w:t>
            </w:r>
            <w:proofErr w:type="spellEnd"/>
            <w:r w:rsidRPr="00045F9A">
              <w:rPr>
                <w:rFonts w:ascii="Avenir Book" w:hAnsi="Avenir Book"/>
                <w:lang w:val="fr-FR"/>
              </w:rPr>
              <w:t xml:space="preserve">. </w:t>
            </w:r>
            <w:proofErr w:type="spellStart"/>
            <w:r w:rsidRPr="00045F9A">
              <w:rPr>
                <w:rFonts w:ascii="Avenir Book" w:hAnsi="Avenir Book"/>
                <w:lang w:val="fr-FR"/>
              </w:rPr>
              <w:t>Probablemente</w:t>
            </w:r>
            <w:proofErr w:type="spellEnd"/>
            <w:r w:rsidRPr="00045F9A">
              <w:rPr>
                <w:rFonts w:ascii="Avenir Book" w:hAnsi="Avenir Book"/>
                <w:lang w:val="fr-FR"/>
              </w:rPr>
              <w:t xml:space="preserve"> la </w:t>
            </w:r>
            <w:proofErr w:type="spellStart"/>
            <w:r w:rsidRPr="00045F9A">
              <w:rPr>
                <w:rFonts w:ascii="Avenir Book" w:hAnsi="Avenir Book"/>
                <w:lang w:val="fr-FR"/>
              </w:rPr>
              <w:t>mayor</w:t>
            </w:r>
            <w:proofErr w:type="spellEnd"/>
            <w:r w:rsidRPr="00045F9A">
              <w:rPr>
                <w:rFonts w:ascii="Avenir Book" w:hAnsi="Avenir Book"/>
                <w:lang w:val="fr-FR"/>
              </w:rPr>
              <w:t xml:space="preserve"> parte de la </w:t>
            </w:r>
            <w:proofErr w:type="spellStart"/>
            <w:r w:rsidRPr="00045F9A">
              <w:rPr>
                <w:rFonts w:ascii="Avenir Book" w:hAnsi="Avenir Book"/>
                <w:lang w:val="fr-FR"/>
              </w:rPr>
              <w:t>carga</w:t>
            </w:r>
            <w:proofErr w:type="spellEnd"/>
            <w:r w:rsidRPr="00045F9A">
              <w:rPr>
                <w:rFonts w:ascii="Avenir Book" w:hAnsi="Avenir Book"/>
                <w:lang w:val="fr-FR"/>
              </w:rPr>
              <w:t xml:space="preserve"> de </w:t>
            </w:r>
            <w:proofErr w:type="spellStart"/>
            <w:r w:rsidRPr="00045F9A">
              <w:rPr>
                <w:rFonts w:ascii="Avenir Book" w:hAnsi="Avenir Book"/>
                <w:lang w:val="fr-FR"/>
              </w:rPr>
              <w:t>morbilidad</w:t>
            </w:r>
            <w:proofErr w:type="spellEnd"/>
            <w:r w:rsidRPr="00045F9A">
              <w:rPr>
                <w:rFonts w:ascii="Avenir Book" w:hAnsi="Avenir Book"/>
                <w:lang w:val="fr-FR"/>
              </w:rPr>
              <w:t xml:space="preserve"> </w:t>
            </w:r>
            <w:proofErr w:type="spellStart"/>
            <w:r w:rsidRPr="00045F9A">
              <w:rPr>
                <w:rFonts w:ascii="Avenir Book" w:hAnsi="Avenir Book"/>
                <w:lang w:val="fr-FR"/>
              </w:rPr>
              <w:t>adicional</w:t>
            </w:r>
            <w:proofErr w:type="spellEnd"/>
            <w:r w:rsidRPr="00045F9A">
              <w:rPr>
                <w:rFonts w:ascii="Avenir Book" w:hAnsi="Avenir Book"/>
                <w:lang w:val="fr-FR"/>
              </w:rPr>
              <w:t xml:space="preserve"> </w:t>
            </w:r>
            <w:proofErr w:type="spellStart"/>
            <w:r w:rsidRPr="00045F9A">
              <w:rPr>
                <w:rFonts w:ascii="Avenir Book" w:hAnsi="Avenir Book"/>
                <w:lang w:val="fr-FR"/>
              </w:rPr>
              <w:lastRenderedPageBreak/>
              <w:t>recaerá</w:t>
            </w:r>
            <w:proofErr w:type="spellEnd"/>
            <w:r w:rsidRPr="00045F9A">
              <w:rPr>
                <w:rFonts w:ascii="Avenir Book" w:hAnsi="Avenir Book"/>
                <w:lang w:val="fr-FR"/>
              </w:rPr>
              <w:t xml:space="preserve"> en los </w:t>
            </w:r>
            <w:proofErr w:type="spellStart"/>
            <w:r w:rsidRPr="00045F9A">
              <w:rPr>
                <w:rFonts w:ascii="Avenir Book" w:hAnsi="Avenir Book"/>
                <w:lang w:val="fr-FR"/>
              </w:rPr>
              <w:t>niños</w:t>
            </w:r>
            <w:proofErr w:type="spellEnd"/>
            <w:r w:rsidRPr="00045F9A">
              <w:rPr>
                <w:rFonts w:ascii="Avenir Book" w:hAnsi="Avenir Book"/>
                <w:lang w:val="fr-FR"/>
              </w:rPr>
              <w:t xml:space="preserve"> y los </w:t>
            </w:r>
            <w:proofErr w:type="spellStart"/>
            <w:r w:rsidRPr="00045F9A">
              <w:rPr>
                <w:rFonts w:ascii="Avenir Book" w:hAnsi="Avenir Book"/>
                <w:lang w:val="fr-FR"/>
              </w:rPr>
              <w:t>pobres</w:t>
            </w:r>
            <w:proofErr w:type="spellEnd"/>
            <w:r w:rsidRPr="00045F9A">
              <w:rPr>
                <w:rFonts w:ascii="Avenir Book" w:hAnsi="Avenir Book"/>
                <w:lang w:val="fr-FR"/>
              </w:rPr>
              <w:t xml:space="preserve">, en </w:t>
            </w:r>
            <w:proofErr w:type="spellStart"/>
            <w:r w:rsidRPr="00045F9A">
              <w:rPr>
                <w:rFonts w:ascii="Avenir Book" w:hAnsi="Avenir Book"/>
                <w:lang w:val="fr-FR"/>
              </w:rPr>
              <w:t>especial</w:t>
            </w:r>
            <w:proofErr w:type="spellEnd"/>
            <w:r w:rsidRPr="00045F9A">
              <w:rPr>
                <w:rFonts w:ascii="Avenir Book" w:hAnsi="Avenir Book"/>
                <w:lang w:val="fr-FR"/>
              </w:rPr>
              <w:t xml:space="preserve"> las </w:t>
            </w:r>
            <w:proofErr w:type="spellStart"/>
            <w:r w:rsidRPr="00045F9A">
              <w:rPr>
                <w:rFonts w:ascii="Avenir Book" w:hAnsi="Avenir Book"/>
                <w:lang w:val="fr-FR"/>
              </w:rPr>
              <w:t>mujeres</w:t>
            </w:r>
            <w:proofErr w:type="spellEnd"/>
            <w:r w:rsidRPr="00045F9A">
              <w:rPr>
                <w:rFonts w:ascii="Avenir Book" w:hAnsi="Avenir Book"/>
                <w:lang w:val="fr-FR"/>
              </w:rPr>
              <w:t xml:space="preserve">. Las principales </w:t>
            </w:r>
            <w:proofErr w:type="spellStart"/>
            <w:r w:rsidRPr="00045F9A">
              <w:rPr>
                <w:rFonts w:ascii="Avenir Book" w:hAnsi="Avenir Book"/>
                <w:lang w:val="fr-FR"/>
              </w:rPr>
              <w:t>enfermedades</w:t>
            </w:r>
            <w:proofErr w:type="spellEnd"/>
            <w:r w:rsidRPr="00045F9A">
              <w:rPr>
                <w:rFonts w:ascii="Avenir Book" w:hAnsi="Avenir Book"/>
                <w:lang w:val="fr-FR"/>
              </w:rPr>
              <w:t xml:space="preserve"> </w:t>
            </w:r>
            <w:proofErr w:type="spellStart"/>
            <w:r w:rsidRPr="00045F9A">
              <w:rPr>
                <w:rFonts w:ascii="Avenir Book" w:hAnsi="Avenir Book"/>
                <w:lang w:val="fr-FR"/>
              </w:rPr>
              <w:t>más</w:t>
            </w:r>
            <w:proofErr w:type="spellEnd"/>
            <w:r w:rsidRPr="00045F9A">
              <w:rPr>
                <w:rFonts w:ascii="Avenir Book" w:hAnsi="Avenir Book"/>
                <w:lang w:val="fr-FR"/>
              </w:rPr>
              <w:t xml:space="preserve"> sensibles al </w:t>
            </w:r>
            <w:proofErr w:type="spellStart"/>
            <w:r w:rsidRPr="00045F9A">
              <w:rPr>
                <w:rFonts w:ascii="Avenir Book" w:hAnsi="Avenir Book"/>
                <w:lang w:val="fr-FR"/>
              </w:rPr>
              <w:t>cambio</w:t>
            </w:r>
            <w:proofErr w:type="spellEnd"/>
            <w:r w:rsidRPr="00045F9A">
              <w:rPr>
                <w:rFonts w:ascii="Avenir Book" w:hAnsi="Avenir Book"/>
                <w:lang w:val="fr-FR"/>
              </w:rPr>
              <w:t xml:space="preserve"> </w:t>
            </w:r>
            <w:proofErr w:type="spellStart"/>
            <w:r w:rsidRPr="00045F9A">
              <w:rPr>
                <w:rFonts w:ascii="Avenir Book" w:hAnsi="Avenir Book"/>
                <w:lang w:val="fr-FR"/>
              </w:rPr>
              <w:t>climático</w:t>
            </w:r>
            <w:proofErr w:type="spellEnd"/>
            <w:r w:rsidR="005E4CC4" w:rsidRPr="00045F9A">
              <w:rPr>
                <w:rFonts w:ascii="Avenir Book" w:hAnsi="Avenir Book"/>
                <w:lang w:val="fr-FR"/>
              </w:rPr>
              <w:t> </w:t>
            </w:r>
            <w:r w:rsidRPr="00045F9A">
              <w:rPr>
                <w:rFonts w:ascii="Avenir Book" w:hAnsi="Avenir Book"/>
                <w:lang w:val="fr-FR"/>
              </w:rPr>
              <w:t>: la</w:t>
            </w:r>
          </w:p>
          <w:p w14:paraId="375F47C5" w14:textId="1B6F6C88" w:rsidR="00BA19B2" w:rsidRPr="00045F9A" w:rsidRDefault="000E01A8" w:rsidP="00487761">
            <w:pPr>
              <w:pStyle w:val="NormalWeb"/>
              <w:rPr>
                <w:rFonts w:ascii="Avenir Book" w:hAnsi="Avenir Book"/>
                <w:lang w:val="fr-FR"/>
              </w:rPr>
            </w:pPr>
            <w:proofErr w:type="spellStart"/>
            <w:proofErr w:type="gramStart"/>
            <w:r w:rsidRPr="00045F9A">
              <w:rPr>
                <w:rFonts w:ascii="Avenir Book" w:hAnsi="Avenir Book"/>
                <w:lang w:val="fr-FR"/>
              </w:rPr>
              <w:t>diarrea</w:t>
            </w:r>
            <w:proofErr w:type="spellEnd"/>
            <w:proofErr w:type="gramEnd"/>
            <w:r w:rsidRPr="00045F9A">
              <w:rPr>
                <w:rFonts w:ascii="Avenir Book" w:hAnsi="Avenir Book"/>
                <w:lang w:val="fr-FR"/>
              </w:rPr>
              <w:t xml:space="preserve">, </w:t>
            </w:r>
            <w:proofErr w:type="spellStart"/>
            <w:r w:rsidRPr="00045F9A">
              <w:rPr>
                <w:rFonts w:ascii="Avenir Book" w:hAnsi="Avenir Book"/>
                <w:lang w:val="fr-FR"/>
              </w:rPr>
              <w:t>enfermedades</w:t>
            </w:r>
            <w:proofErr w:type="spellEnd"/>
            <w:r w:rsidRPr="00045F9A">
              <w:rPr>
                <w:rFonts w:ascii="Avenir Book" w:hAnsi="Avenir Book"/>
                <w:lang w:val="fr-FR"/>
              </w:rPr>
              <w:t xml:space="preserve"> de transmission </w:t>
            </w:r>
            <w:proofErr w:type="spellStart"/>
            <w:r w:rsidRPr="00045F9A">
              <w:rPr>
                <w:rFonts w:ascii="Avenir Book" w:hAnsi="Avenir Book"/>
                <w:lang w:val="fr-FR"/>
              </w:rPr>
              <w:t>vectorial</w:t>
            </w:r>
            <w:proofErr w:type="spellEnd"/>
            <w:r w:rsidRPr="00045F9A">
              <w:rPr>
                <w:rFonts w:ascii="Avenir Book" w:hAnsi="Avenir Book"/>
                <w:lang w:val="fr-FR"/>
              </w:rPr>
              <w:t xml:space="preserve"> </w:t>
            </w:r>
            <w:proofErr w:type="spellStart"/>
            <w:r w:rsidRPr="00045F9A">
              <w:rPr>
                <w:rFonts w:ascii="Avenir Book" w:hAnsi="Avenir Book"/>
                <w:lang w:val="fr-FR"/>
              </w:rPr>
              <w:t>como</w:t>
            </w:r>
            <w:proofErr w:type="spellEnd"/>
            <w:r w:rsidRPr="00045F9A">
              <w:rPr>
                <w:rFonts w:ascii="Avenir Book" w:hAnsi="Avenir Book"/>
                <w:lang w:val="fr-FR"/>
              </w:rPr>
              <w:t xml:space="preserve"> la malaria e </w:t>
            </w:r>
            <w:proofErr w:type="spellStart"/>
            <w:r w:rsidRPr="00045F9A">
              <w:rPr>
                <w:rFonts w:ascii="Avenir Book" w:hAnsi="Avenir Book"/>
                <w:lang w:val="fr-FR"/>
              </w:rPr>
              <w:t>infecciones</w:t>
            </w:r>
            <w:proofErr w:type="spellEnd"/>
            <w:r w:rsidRPr="00045F9A">
              <w:rPr>
                <w:rFonts w:ascii="Avenir Book" w:hAnsi="Avenir Book"/>
                <w:lang w:val="fr-FR"/>
              </w:rPr>
              <w:t xml:space="preserve"> </w:t>
            </w:r>
            <w:proofErr w:type="spellStart"/>
            <w:r w:rsidRPr="00045F9A">
              <w:rPr>
                <w:rFonts w:ascii="Avenir Book" w:hAnsi="Avenir Book"/>
                <w:lang w:val="fr-FR"/>
              </w:rPr>
              <w:t>asociadas</w:t>
            </w:r>
            <w:proofErr w:type="spellEnd"/>
            <w:r w:rsidRPr="00045F9A">
              <w:rPr>
                <w:rFonts w:ascii="Avenir Book" w:hAnsi="Avenir Book"/>
                <w:lang w:val="fr-FR"/>
              </w:rPr>
              <w:t xml:space="preserve"> a la </w:t>
            </w:r>
            <w:proofErr w:type="spellStart"/>
            <w:r w:rsidRPr="00045F9A">
              <w:rPr>
                <w:rFonts w:ascii="Avenir Book" w:hAnsi="Avenir Book"/>
                <w:lang w:val="fr-FR"/>
              </w:rPr>
              <w:t>desnutrición</w:t>
            </w:r>
            <w:proofErr w:type="spellEnd"/>
            <w:r w:rsidRPr="00045F9A">
              <w:rPr>
                <w:rFonts w:ascii="Avenir Book" w:hAnsi="Avenir Book"/>
                <w:lang w:val="fr-FR"/>
              </w:rPr>
              <w:t xml:space="preserve">, son </w:t>
            </w:r>
            <w:proofErr w:type="spellStart"/>
            <w:r w:rsidRPr="00045F9A">
              <w:rPr>
                <w:rFonts w:ascii="Avenir Book" w:hAnsi="Avenir Book"/>
                <w:lang w:val="fr-FR"/>
              </w:rPr>
              <w:t>más</w:t>
            </w:r>
            <w:proofErr w:type="spellEnd"/>
            <w:r w:rsidRPr="00045F9A">
              <w:rPr>
                <w:rFonts w:ascii="Avenir Book" w:hAnsi="Avenir Book"/>
                <w:lang w:val="fr-FR"/>
              </w:rPr>
              <w:t xml:space="preserve"> graves en los </w:t>
            </w:r>
            <w:proofErr w:type="spellStart"/>
            <w:r w:rsidRPr="00045F9A">
              <w:rPr>
                <w:rFonts w:ascii="Avenir Book" w:hAnsi="Avenir Book"/>
                <w:lang w:val="fr-FR"/>
              </w:rPr>
              <w:t>niños</w:t>
            </w:r>
            <w:proofErr w:type="spellEnd"/>
            <w:r w:rsidRPr="00045F9A">
              <w:rPr>
                <w:rFonts w:ascii="Avenir Book" w:hAnsi="Avenir Book"/>
                <w:lang w:val="fr-FR"/>
              </w:rPr>
              <w:t xml:space="preserve"> que </w:t>
            </w:r>
            <w:proofErr w:type="spellStart"/>
            <w:r w:rsidRPr="00045F9A">
              <w:rPr>
                <w:rFonts w:ascii="Avenir Book" w:hAnsi="Avenir Book"/>
                <w:lang w:val="fr-FR"/>
              </w:rPr>
              <w:t>viven</w:t>
            </w:r>
            <w:proofErr w:type="spellEnd"/>
            <w:r w:rsidRPr="00045F9A">
              <w:rPr>
                <w:rFonts w:ascii="Avenir Book" w:hAnsi="Avenir Book"/>
                <w:lang w:val="fr-FR"/>
              </w:rPr>
              <w:t xml:space="preserve"> en </w:t>
            </w:r>
            <w:proofErr w:type="spellStart"/>
            <w:r w:rsidRPr="00045F9A">
              <w:rPr>
                <w:rFonts w:ascii="Avenir Book" w:hAnsi="Avenir Book"/>
                <w:lang w:val="fr-FR"/>
              </w:rPr>
              <w:t>condiciones</w:t>
            </w:r>
            <w:proofErr w:type="spellEnd"/>
            <w:r w:rsidRPr="00045F9A">
              <w:rPr>
                <w:rFonts w:ascii="Avenir Book" w:hAnsi="Avenir Book"/>
                <w:lang w:val="fr-FR"/>
              </w:rPr>
              <w:t xml:space="preserve"> de </w:t>
            </w:r>
            <w:proofErr w:type="spellStart"/>
            <w:r w:rsidRPr="00045F9A">
              <w:rPr>
                <w:rFonts w:ascii="Avenir Book" w:hAnsi="Avenir Book"/>
                <w:lang w:val="fr-FR"/>
              </w:rPr>
              <w:t>pobreza</w:t>
            </w:r>
            <w:proofErr w:type="spellEnd"/>
            <w:r w:rsidRPr="00045F9A">
              <w:rPr>
                <w:rFonts w:ascii="Avenir Book" w:hAnsi="Avenir Book"/>
                <w:lang w:val="fr-FR"/>
              </w:rPr>
              <w:t>.”</w:t>
            </w:r>
          </w:p>
        </w:tc>
      </w:tr>
      <w:tr w:rsidR="000E01A8" w:rsidRPr="00045F9A" w14:paraId="7D3A54A5" w14:textId="77777777" w:rsidTr="00417268">
        <w:tc>
          <w:tcPr>
            <w:tcW w:w="1555" w:type="dxa"/>
          </w:tcPr>
          <w:p w14:paraId="460D3854" w14:textId="36487735" w:rsidR="006639EB" w:rsidRPr="00045F9A" w:rsidRDefault="006639EB" w:rsidP="00487761">
            <w:pPr>
              <w:tabs>
                <w:tab w:val="left" w:pos="1152"/>
              </w:tabs>
              <w:rPr>
                <w:rFonts w:ascii="Avenir Book" w:hAnsi="Avenir Book"/>
              </w:rPr>
            </w:pPr>
            <w:r w:rsidRPr="00045F9A">
              <w:rPr>
                <w:rFonts w:ascii="Avenir Book" w:hAnsi="Avenir Book"/>
              </w:rPr>
              <w:t>Cook Islands</w:t>
            </w:r>
          </w:p>
        </w:tc>
        <w:tc>
          <w:tcPr>
            <w:tcW w:w="2405" w:type="dxa"/>
          </w:tcPr>
          <w:p w14:paraId="0436C357" w14:textId="496B3BA9" w:rsidR="006639EB" w:rsidRPr="00045F9A" w:rsidRDefault="006639EB" w:rsidP="00487761">
            <w:pPr>
              <w:rPr>
                <w:rFonts w:ascii="Avenir Book" w:hAnsi="Avenir Book"/>
              </w:rPr>
            </w:pPr>
            <w:r w:rsidRPr="00045F9A">
              <w:rPr>
                <w:rFonts w:ascii="Avenir Book" w:hAnsi="Avenir Book"/>
              </w:rPr>
              <w:t>Joint National Action Plan for Disaster Risk Management and Climate Change Adaptation (JNAP DRM CCA)</w:t>
            </w:r>
          </w:p>
        </w:tc>
        <w:tc>
          <w:tcPr>
            <w:tcW w:w="5533" w:type="dxa"/>
          </w:tcPr>
          <w:p w14:paraId="43F08565" w14:textId="09815A99" w:rsidR="000E01A8" w:rsidRPr="00045F9A" w:rsidRDefault="005E4CC4" w:rsidP="00487761">
            <w:pPr>
              <w:pStyle w:val="NormalWeb"/>
              <w:rPr>
                <w:rFonts w:ascii="Avenir Book" w:hAnsi="Avenir Book"/>
                <w:lang w:val="en-CA"/>
              </w:rPr>
            </w:pPr>
            <w:r w:rsidRPr="00045F9A">
              <w:rPr>
                <w:rFonts w:ascii="Avenir Book" w:hAnsi="Avenir Book"/>
                <w:lang w:val="en-CA"/>
              </w:rPr>
              <w:t>“</w:t>
            </w:r>
            <w:r w:rsidR="006639EB" w:rsidRPr="00045F9A">
              <w:rPr>
                <w:rFonts w:ascii="Avenir Book" w:hAnsi="Avenir Book"/>
                <w:lang w:val="en-CA"/>
              </w:rPr>
              <w:t>TABLE 2: Cross-cutting socio-economic considerations- TEMPERATURE RISE: Key economic sector losses increasing poverty. Increasing energy demand (cooling). Particularly of concern for already vulnerable groups the disabled, youth and women…. EXTREME WEATHER EVENTS: Damages to critical infrastructure, relocation of people, pollution, disruption of education and social services, affecting already vulnerable groups like disabled, youth, and women</w:t>
            </w:r>
            <w:r w:rsidRPr="00045F9A">
              <w:rPr>
                <w:rFonts w:ascii="Avenir Book" w:hAnsi="Avenir Book"/>
                <w:lang w:val="en-CA"/>
              </w:rPr>
              <w:t>”</w:t>
            </w:r>
          </w:p>
        </w:tc>
      </w:tr>
      <w:tr w:rsidR="006639EB" w:rsidRPr="00045F9A" w14:paraId="5FB62863" w14:textId="77777777" w:rsidTr="00417268">
        <w:tc>
          <w:tcPr>
            <w:tcW w:w="1555" w:type="dxa"/>
          </w:tcPr>
          <w:p w14:paraId="3431752B" w14:textId="7806B6B3" w:rsidR="006639EB" w:rsidRPr="00045F9A" w:rsidRDefault="006639EB" w:rsidP="00487761">
            <w:pPr>
              <w:tabs>
                <w:tab w:val="left" w:pos="1152"/>
              </w:tabs>
              <w:rPr>
                <w:rFonts w:ascii="Avenir Book" w:hAnsi="Avenir Book"/>
              </w:rPr>
            </w:pPr>
            <w:r w:rsidRPr="00045F9A">
              <w:rPr>
                <w:rFonts w:ascii="Avenir Book" w:hAnsi="Avenir Book"/>
              </w:rPr>
              <w:t>Czechia</w:t>
            </w:r>
          </w:p>
        </w:tc>
        <w:tc>
          <w:tcPr>
            <w:tcW w:w="2405" w:type="dxa"/>
          </w:tcPr>
          <w:p w14:paraId="6868BA41" w14:textId="56092447" w:rsidR="006639EB" w:rsidRPr="00045F9A" w:rsidRDefault="006639EB" w:rsidP="00487761">
            <w:pPr>
              <w:rPr>
                <w:rFonts w:ascii="Avenir Book" w:hAnsi="Avenir Book"/>
              </w:rPr>
            </w:pPr>
            <w:r w:rsidRPr="00045F9A">
              <w:rPr>
                <w:rFonts w:ascii="Avenir Book" w:hAnsi="Avenir Book"/>
              </w:rPr>
              <w:t>The Strategy on Adaptation to Climate Change in the Czech Republic</w:t>
            </w:r>
          </w:p>
        </w:tc>
        <w:tc>
          <w:tcPr>
            <w:tcW w:w="5533" w:type="dxa"/>
          </w:tcPr>
          <w:p w14:paraId="1E92EE3E" w14:textId="0110CE84" w:rsidR="006639EB" w:rsidRPr="00045F9A" w:rsidRDefault="006639EB" w:rsidP="00487761">
            <w:pPr>
              <w:rPr>
                <w:rFonts w:ascii="Avenir Book" w:hAnsi="Avenir Book"/>
                <w:color w:val="000000"/>
              </w:rPr>
            </w:pPr>
            <w:r w:rsidRPr="00045F9A">
              <w:rPr>
                <w:rFonts w:ascii="Avenir Book" w:hAnsi="Avenir Book"/>
                <w:color w:val="000000"/>
              </w:rPr>
              <w:t>“Furthermore, negative effects on the health of particularly vulnerable groups can be expected</w:t>
            </w:r>
            <w:r w:rsidR="000D2F5B" w:rsidRPr="00045F9A">
              <w:rPr>
                <w:rFonts w:ascii="Avenir Book" w:hAnsi="Avenir Book"/>
                <w:color w:val="000000"/>
              </w:rPr>
              <w:t xml:space="preserve"> </w:t>
            </w:r>
            <w:r w:rsidRPr="00045F9A">
              <w:rPr>
                <w:rFonts w:ascii="Avenir Book" w:hAnsi="Avenir Book"/>
                <w:color w:val="000000"/>
              </w:rPr>
              <w:t xml:space="preserve">with a reduced ability to thermoregulate (especially the elderly, the sick and very young children), </w:t>
            </w:r>
            <w:proofErr w:type="spellStart"/>
            <w:proofErr w:type="gramStart"/>
            <w:r w:rsidRPr="00045F9A">
              <w:rPr>
                <w:rFonts w:ascii="Avenir Book" w:hAnsi="Avenir Book"/>
                <w:color w:val="000000"/>
              </w:rPr>
              <w:t>ie</w:t>
            </w:r>
            <w:proofErr w:type="spellEnd"/>
            <w:proofErr w:type="gramEnd"/>
            <w:r w:rsidRPr="00045F9A">
              <w:rPr>
                <w:rFonts w:ascii="Avenir Book" w:hAnsi="Avenir Book"/>
                <w:color w:val="000000"/>
              </w:rPr>
              <w:t xml:space="preserve"> an increased risk of overheating</w:t>
            </w:r>
            <w:r w:rsidR="000D2F5B" w:rsidRPr="00045F9A">
              <w:rPr>
                <w:rFonts w:ascii="Avenir Book" w:hAnsi="Avenir Book"/>
                <w:color w:val="000000"/>
              </w:rPr>
              <w:t xml:space="preserve"> </w:t>
            </w:r>
            <w:r w:rsidRPr="00045F9A">
              <w:rPr>
                <w:rFonts w:ascii="Avenir Book" w:hAnsi="Avenir Book"/>
                <w:color w:val="000000"/>
              </w:rPr>
              <w:t>or dehydration of the organism (for more details see Chapter 3.6. Health and hygiene)”</w:t>
            </w:r>
          </w:p>
          <w:p w14:paraId="358DDB14" w14:textId="49DF8234" w:rsidR="006639EB" w:rsidRPr="00045F9A" w:rsidRDefault="006639EB" w:rsidP="00487761">
            <w:pPr>
              <w:rPr>
                <w:rFonts w:ascii="Avenir Book" w:hAnsi="Avenir Book"/>
                <w:color w:val="000000"/>
              </w:rPr>
            </w:pPr>
            <w:r w:rsidRPr="00045F9A">
              <w:rPr>
                <w:rFonts w:ascii="Avenir Book" w:hAnsi="Avenir Book"/>
                <w:color w:val="000000"/>
              </w:rPr>
              <w:br/>
              <w:t>“Create air-conditioned shelters (spaces with a suitable microclimate) for vulnerable and sensitive people and children with chronic respiratory diseases in hospitals and social centers”</w:t>
            </w:r>
          </w:p>
          <w:p w14:paraId="3AF3A675" w14:textId="77777777" w:rsidR="006639EB" w:rsidRPr="00045F9A" w:rsidRDefault="006639EB" w:rsidP="00487761">
            <w:pPr>
              <w:rPr>
                <w:rFonts w:ascii="Avenir Book" w:hAnsi="Avenir Book"/>
                <w:color w:val="000000"/>
              </w:rPr>
            </w:pPr>
          </w:p>
          <w:p w14:paraId="1A0D7DE5" w14:textId="68C87805" w:rsidR="006639EB" w:rsidRPr="00045F9A" w:rsidRDefault="006639EB" w:rsidP="00487761">
            <w:pPr>
              <w:rPr>
                <w:rFonts w:ascii="Avenir Book" w:hAnsi="Avenir Book"/>
                <w:color w:val="000000"/>
              </w:rPr>
            </w:pPr>
            <w:r w:rsidRPr="00045F9A">
              <w:rPr>
                <w:rFonts w:ascii="Avenir Book" w:hAnsi="Avenir Book"/>
                <w:color w:val="000000"/>
              </w:rPr>
              <w:t>“An increase in the number of days with temperatures higher than 30 ° C will lead to an increased risk of overheating, sunburn, dehydration and the occurrence of health problems (or an increase in mortality) especially in high</w:t>
            </w:r>
            <w:r w:rsidR="005E4CC4" w:rsidRPr="00045F9A">
              <w:rPr>
                <w:rFonts w:ascii="Avenir Book" w:hAnsi="Avenir Book"/>
                <w:color w:val="000000"/>
              </w:rPr>
              <w:t>-</w:t>
            </w:r>
            <w:r w:rsidRPr="00045F9A">
              <w:rPr>
                <w:rFonts w:ascii="Avenir Book" w:hAnsi="Avenir Book"/>
                <w:color w:val="000000"/>
              </w:rPr>
              <w:t xml:space="preserve">risk groups of the population with impaired thermoregulation ability (old, sick and </w:t>
            </w:r>
            <w:r w:rsidRPr="00045F9A">
              <w:rPr>
                <w:rFonts w:ascii="Avenir Book" w:hAnsi="Avenir Book"/>
                <w:color w:val="000000"/>
              </w:rPr>
              <w:lastRenderedPageBreak/>
              <w:t>small</w:t>
            </w:r>
            <w:r w:rsidRPr="00045F9A">
              <w:rPr>
                <w:rFonts w:ascii="Avenir Book" w:hAnsi="Avenir Book"/>
                <w:color w:val="000000"/>
              </w:rPr>
              <w:br/>
              <w:t>children) and cardiovascular, renal, respiratory and metabolic disorders”</w:t>
            </w:r>
          </w:p>
          <w:p w14:paraId="14BE32F9" w14:textId="43B77D34" w:rsidR="006639EB" w:rsidRPr="00045F9A" w:rsidRDefault="006639EB" w:rsidP="00487761">
            <w:pPr>
              <w:rPr>
                <w:rFonts w:ascii="Avenir Book" w:hAnsi="Avenir Book"/>
                <w:color w:val="000000"/>
              </w:rPr>
            </w:pPr>
            <w:r w:rsidRPr="00045F9A">
              <w:rPr>
                <w:rFonts w:ascii="Avenir Book" w:hAnsi="Avenir Book"/>
                <w:color w:val="000000"/>
              </w:rPr>
              <w:br/>
              <w:t>“Create air-conditioned shelters (spaces with a suitable microclimate) for vulnerable and sensitive people and children</w:t>
            </w:r>
            <w:r w:rsidR="00933E94" w:rsidRPr="00045F9A">
              <w:rPr>
                <w:rFonts w:ascii="Avenir Book" w:hAnsi="Avenir Book"/>
                <w:color w:val="000000"/>
              </w:rPr>
              <w:t xml:space="preserve"> </w:t>
            </w:r>
            <w:r w:rsidRPr="00045F9A">
              <w:rPr>
                <w:rFonts w:ascii="Avenir Book" w:hAnsi="Avenir Book"/>
                <w:color w:val="000000"/>
              </w:rPr>
              <w:t>with chronic respiratory diseases in hospitals and social centers”</w:t>
            </w:r>
          </w:p>
        </w:tc>
      </w:tr>
      <w:tr w:rsidR="00933E94" w:rsidRPr="00045F9A" w14:paraId="5444E7E9" w14:textId="77777777" w:rsidTr="00417268">
        <w:tc>
          <w:tcPr>
            <w:tcW w:w="1555" w:type="dxa"/>
          </w:tcPr>
          <w:p w14:paraId="4D99184A" w14:textId="619A6DF4" w:rsidR="00933E94" w:rsidRPr="00045F9A" w:rsidRDefault="00933E94" w:rsidP="00487761">
            <w:pPr>
              <w:tabs>
                <w:tab w:val="left" w:pos="1152"/>
              </w:tabs>
              <w:rPr>
                <w:rFonts w:ascii="Avenir Book" w:hAnsi="Avenir Book"/>
              </w:rPr>
            </w:pPr>
            <w:r w:rsidRPr="00045F9A">
              <w:rPr>
                <w:rFonts w:ascii="Avenir Book" w:hAnsi="Avenir Book"/>
              </w:rPr>
              <w:t>Czechia</w:t>
            </w:r>
          </w:p>
        </w:tc>
        <w:tc>
          <w:tcPr>
            <w:tcW w:w="2405" w:type="dxa"/>
          </w:tcPr>
          <w:p w14:paraId="0545ADAC" w14:textId="4EC2DB17" w:rsidR="00933E94" w:rsidRPr="00045F9A" w:rsidRDefault="00933E94" w:rsidP="00487761">
            <w:pPr>
              <w:rPr>
                <w:rFonts w:ascii="Avenir Book" w:hAnsi="Avenir Book"/>
                <w:lang w:val="fr-CA"/>
              </w:rPr>
            </w:pPr>
            <w:r w:rsidRPr="00045F9A">
              <w:rPr>
                <w:rFonts w:ascii="Avenir Book" w:hAnsi="Avenir Book"/>
                <w:lang w:val="fr-CA"/>
              </w:rPr>
              <w:t xml:space="preserve">National Action Plan on Adaptation to </w:t>
            </w:r>
            <w:proofErr w:type="spellStart"/>
            <w:r w:rsidRPr="00045F9A">
              <w:rPr>
                <w:rFonts w:ascii="Avenir Book" w:hAnsi="Avenir Book"/>
                <w:lang w:val="fr-CA"/>
              </w:rPr>
              <w:t>Climate</w:t>
            </w:r>
            <w:proofErr w:type="spellEnd"/>
            <w:r w:rsidRPr="00045F9A">
              <w:rPr>
                <w:rFonts w:ascii="Avenir Book" w:hAnsi="Avenir Book"/>
                <w:lang w:val="fr-CA"/>
              </w:rPr>
              <w:t xml:space="preserve"> Change</w:t>
            </w:r>
          </w:p>
        </w:tc>
        <w:tc>
          <w:tcPr>
            <w:tcW w:w="5533" w:type="dxa"/>
          </w:tcPr>
          <w:p w14:paraId="76595ABD" w14:textId="6DB13E2A" w:rsidR="00933E94" w:rsidRPr="00045F9A" w:rsidRDefault="00933E94" w:rsidP="00487761">
            <w:pPr>
              <w:rPr>
                <w:rFonts w:ascii="Avenir Book" w:hAnsi="Avenir Book"/>
                <w:color w:val="000000"/>
              </w:rPr>
            </w:pPr>
            <w:r w:rsidRPr="00045F9A">
              <w:rPr>
                <w:rFonts w:ascii="Avenir Book" w:hAnsi="Avenir Book"/>
                <w:color w:val="000000"/>
              </w:rPr>
              <w:t>“Within each type of receptor exposure is then</w:t>
            </w:r>
            <w:r w:rsidRPr="00045F9A">
              <w:rPr>
                <w:rFonts w:ascii="Avenir Book" w:hAnsi="Avenir Book"/>
                <w:color w:val="000000"/>
              </w:rPr>
              <w:br/>
              <w:t>there may be particularly sensitive elements that further increase the severity of the impact on the subject system, and thus its overall vulnerability. Examples are particularly vulnerable groups</w:t>
            </w:r>
            <w:r w:rsidR="000D2F5B" w:rsidRPr="00045F9A">
              <w:rPr>
                <w:rFonts w:ascii="Avenir Book" w:hAnsi="Avenir Book"/>
                <w:color w:val="000000"/>
              </w:rPr>
              <w:t xml:space="preserve"> </w:t>
            </w:r>
            <w:r w:rsidRPr="00045F9A">
              <w:rPr>
                <w:rFonts w:ascii="Avenir Book" w:hAnsi="Avenir Book"/>
                <w:color w:val="000000"/>
              </w:rPr>
              <w:t>populations during heat waves, such as the elderly or sick”</w:t>
            </w:r>
            <w:r w:rsidRPr="00045F9A">
              <w:rPr>
                <w:rFonts w:ascii="Avenir Book" w:hAnsi="Avenir Book"/>
                <w:color w:val="000000"/>
              </w:rPr>
              <w:br/>
              <w:t xml:space="preserve"> </w:t>
            </w:r>
            <w:r w:rsidRPr="00045F9A">
              <w:rPr>
                <w:rFonts w:ascii="Avenir Book" w:hAnsi="Avenir Book"/>
                <w:color w:val="000000"/>
              </w:rPr>
              <w:br/>
            </w:r>
            <w:r w:rsidR="000D2F5B" w:rsidRPr="00045F9A">
              <w:rPr>
                <w:rFonts w:ascii="Avenir Book" w:hAnsi="Avenir Book"/>
                <w:color w:val="000000"/>
              </w:rPr>
              <w:t>“</w:t>
            </w:r>
            <w:r w:rsidRPr="00045F9A">
              <w:rPr>
                <w:rFonts w:ascii="Avenir Book" w:hAnsi="Avenir Book"/>
                <w:color w:val="000000"/>
              </w:rPr>
              <w:t>However, mortality rates vary from country to country</w:t>
            </w:r>
            <w:r w:rsidRPr="00045F9A">
              <w:rPr>
                <w:rFonts w:ascii="Avenir Book" w:hAnsi="Avenir Book"/>
                <w:color w:val="000000"/>
              </w:rPr>
              <w:br/>
              <w:t>position. In addition, the deterioration of air quality (ozone, PM). The current definition is thus not the best guide for proposing adaptation measures for situations for example: […] The emergence or worsening of the health problems of the population, especially children, the elderly and people suffering</w:t>
            </w:r>
            <w:r w:rsidRPr="00045F9A">
              <w:rPr>
                <w:rFonts w:ascii="Avenir Book" w:hAnsi="Avenir Book"/>
                <w:color w:val="000000"/>
              </w:rPr>
              <w:br/>
              <w:t>cardiovascular and respiratory diseases treated with certain drugs (</w:t>
            </w:r>
            <w:proofErr w:type="gramStart"/>
            <w:r w:rsidRPr="00045F9A">
              <w:rPr>
                <w:rFonts w:ascii="Avenir Book" w:hAnsi="Avenir Book"/>
                <w:color w:val="000000"/>
              </w:rPr>
              <w:t>e</w:t>
            </w:r>
            <w:r w:rsidR="003C1EF5" w:rsidRPr="00045F9A">
              <w:rPr>
                <w:rFonts w:ascii="Avenir Book" w:hAnsi="Avenir Book"/>
                <w:color w:val="000000"/>
              </w:rPr>
              <w:t>.</w:t>
            </w:r>
            <w:r w:rsidRPr="00045F9A">
              <w:rPr>
                <w:rFonts w:ascii="Avenir Book" w:hAnsi="Avenir Book"/>
                <w:color w:val="000000"/>
              </w:rPr>
              <w:t>g</w:t>
            </w:r>
            <w:r w:rsidR="003C1EF5" w:rsidRPr="00045F9A">
              <w:rPr>
                <w:rFonts w:ascii="Avenir Book" w:hAnsi="Avenir Book"/>
                <w:color w:val="000000"/>
              </w:rPr>
              <w:t>.</w:t>
            </w:r>
            <w:proofErr w:type="gramEnd"/>
            <w:r w:rsidRPr="00045F9A">
              <w:rPr>
                <w:rFonts w:ascii="Avenir Book" w:hAnsi="Avenir Book"/>
                <w:color w:val="000000"/>
              </w:rPr>
              <w:t xml:space="preserve"> depression, insomnia, thyroid disease), pregnant and lactating women, socially isolated people, with reduced mobility, with mental disabilities,</w:t>
            </w:r>
            <w:r w:rsidR="000D2F5B" w:rsidRPr="00045F9A">
              <w:rPr>
                <w:rFonts w:ascii="Avenir Book" w:hAnsi="Avenir Book"/>
                <w:color w:val="000000"/>
              </w:rPr>
              <w:t>”</w:t>
            </w:r>
          </w:p>
          <w:p w14:paraId="5D244A58" w14:textId="43AAD61B" w:rsidR="00933E94" w:rsidRPr="00045F9A" w:rsidRDefault="00933E94" w:rsidP="00487761">
            <w:pPr>
              <w:rPr>
                <w:rFonts w:ascii="Avenir Book" w:hAnsi="Avenir Book"/>
                <w:color w:val="000000"/>
              </w:rPr>
            </w:pPr>
            <w:r w:rsidRPr="00045F9A">
              <w:rPr>
                <w:rFonts w:ascii="Avenir Book" w:hAnsi="Avenir Book"/>
                <w:color w:val="000000"/>
              </w:rPr>
              <w:br/>
              <w:t>“Rapid temperature fluctuations or extreme ones can also have serious effects on human health in particular temperatures compared to the average temperatures in a given period (</w:t>
            </w:r>
            <w:proofErr w:type="gramStart"/>
            <w:r w:rsidRPr="00045F9A">
              <w:rPr>
                <w:rFonts w:ascii="Avenir Book" w:hAnsi="Avenir Book"/>
                <w:color w:val="000000"/>
              </w:rPr>
              <w:t>e</w:t>
            </w:r>
            <w:r w:rsidR="003C1EF5" w:rsidRPr="00045F9A">
              <w:rPr>
                <w:rFonts w:ascii="Avenir Book" w:hAnsi="Avenir Book"/>
                <w:color w:val="000000"/>
              </w:rPr>
              <w:t>.</w:t>
            </w:r>
            <w:r w:rsidRPr="00045F9A">
              <w:rPr>
                <w:rFonts w:ascii="Avenir Book" w:hAnsi="Avenir Book"/>
                <w:color w:val="000000"/>
              </w:rPr>
              <w:t>g</w:t>
            </w:r>
            <w:r w:rsidR="003C1EF5" w:rsidRPr="00045F9A">
              <w:rPr>
                <w:rFonts w:ascii="Avenir Book" w:hAnsi="Avenir Book"/>
                <w:color w:val="000000"/>
              </w:rPr>
              <w:t>.</w:t>
            </w:r>
            <w:proofErr w:type="gramEnd"/>
            <w:r w:rsidRPr="00045F9A">
              <w:rPr>
                <w:rFonts w:ascii="Avenir Book" w:hAnsi="Avenir Book"/>
                <w:color w:val="000000"/>
              </w:rPr>
              <w:t xml:space="preserve"> high temperatures in winter). In this area, a functioning early warning system targeting vulnerable groups is essential</w:t>
            </w:r>
            <w:r w:rsidRPr="00045F9A">
              <w:rPr>
                <w:rFonts w:ascii="Avenir Book" w:hAnsi="Avenir Book"/>
                <w:color w:val="000000"/>
              </w:rPr>
              <w:br/>
            </w:r>
            <w:r w:rsidRPr="00045F9A">
              <w:rPr>
                <w:rFonts w:ascii="Avenir Book" w:hAnsi="Avenir Book"/>
                <w:color w:val="000000"/>
              </w:rPr>
              <w:lastRenderedPageBreak/>
              <w:t>population (</w:t>
            </w:r>
            <w:proofErr w:type="gramStart"/>
            <w:r w:rsidRPr="00045F9A">
              <w:rPr>
                <w:rFonts w:ascii="Avenir Book" w:hAnsi="Avenir Book"/>
                <w:color w:val="000000"/>
              </w:rPr>
              <w:t>e.g.</w:t>
            </w:r>
            <w:proofErr w:type="gramEnd"/>
            <w:r w:rsidRPr="00045F9A">
              <w:rPr>
                <w:rFonts w:ascii="Avenir Book" w:hAnsi="Avenir Book"/>
                <w:color w:val="000000"/>
              </w:rPr>
              <w:t xml:space="preserve"> children, the elderly, the disabled)”</w:t>
            </w:r>
            <w:r w:rsidRPr="00045F9A">
              <w:rPr>
                <w:rFonts w:ascii="Avenir Book" w:hAnsi="Avenir Book"/>
                <w:color w:val="000000"/>
              </w:rPr>
              <w:br/>
            </w:r>
            <w:r w:rsidRPr="00045F9A">
              <w:rPr>
                <w:rFonts w:ascii="Avenir Book" w:hAnsi="Avenir Book"/>
                <w:color w:val="000000"/>
              </w:rPr>
              <w:br/>
              <w:t xml:space="preserve">“Urban landscape and health and hygiene </w:t>
            </w:r>
            <w:r w:rsidR="005E4CC4" w:rsidRPr="00045F9A">
              <w:rPr>
                <w:rFonts w:ascii="Avenir Book" w:hAnsi="Avenir Book"/>
                <w:color w:val="000000"/>
              </w:rPr>
              <w:t>–</w:t>
            </w:r>
            <w:r w:rsidRPr="00045F9A">
              <w:rPr>
                <w:rFonts w:ascii="Avenir Book" w:hAnsi="Avenir Book"/>
                <w:color w:val="000000"/>
              </w:rPr>
              <w:t xml:space="preserve"> In urban areas with high density extremely high temperatures are the greatest risk to the population. In addition, they are often amplified here effect of the so-called urban heat island. There is a deterioration in the health of sensitive population groups (especially the long-term sick, young children, the elderly, and others)” </w:t>
            </w:r>
          </w:p>
        </w:tc>
      </w:tr>
      <w:tr w:rsidR="00673165" w:rsidRPr="00045F9A" w14:paraId="201ED0DD" w14:textId="77777777" w:rsidTr="00417268">
        <w:tc>
          <w:tcPr>
            <w:tcW w:w="1555" w:type="dxa"/>
          </w:tcPr>
          <w:p w14:paraId="5BCDC137" w14:textId="0A707892" w:rsidR="00673165" w:rsidRPr="00045F9A" w:rsidRDefault="00673165" w:rsidP="00487761">
            <w:pPr>
              <w:tabs>
                <w:tab w:val="left" w:pos="1152"/>
              </w:tabs>
              <w:rPr>
                <w:rFonts w:ascii="Avenir Book" w:hAnsi="Avenir Book"/>
              </w:rPr>
            </w:pPr>
            <w:r w:rsidRPr="00045F9A">
              <w:rPr>
                <w:rFonts w:ascii="Avenir Book" w:hAnsi="Avenir Book"/>
              </w:rPr>
              <w:t>Ecuador</w:t>
            </w:r>
          </w:p>
        </w:tc>
        <w:tc>
          <w:tcPr>
            <w:tcW w:w="2405" w:type="dxa"/>
          </w:tcPr>
          <w:p w14:paraId="7F7A4740" w14:textId="4CEF4BC8" w:rsidR="00673165" w:rsidRPr="00045F9A" w:rsidRDefault="00673165" w:rsidP="00487761">
            <w:pPr>
              <w:rPr>
                <w:rFonts w:ascii="Avenir Book" w:hAnsi="Avenir Book"/>
              </w:rPr>
            </w:pPr>
            <w:r w:rsidRPr="00045F9A">
              <w:rPr>
                <w:rFonts w:ascii="Avenir Book" w:hAnsi="Avenir Book"/>
              </w:rPr>
              <w:t>National Strategy for Climate Change</w:t>
            </w:r>
          </w:p>
        </w:tc>
        <w:tc>
          <w:tcPr>
            <w:tcW w:w="5533" w:type="dxa"/>
          </w:tcPr>
          <w:p w14:paraId="110C4E26" w14:textId="57EB92D1" w:rsidR="00673165" w:rsidRPr="00045F9A" w:rsidRDefault="00673165" w:rsidP="00487761">
            <w:pPr>
              <w:rPr>
                <w:rFonts w:ascii="Avenir Book" w:hAnsi="Avenir Book"/>
                <w:color w:val="000000"/>
              </w:rPr>
            </w:pPr>
            <w:r w:rsidRPr="00045F9A">
              <w:rPr>
                <w:rFonts w:ascii="Avenir Book" w:hAnsi="Avenir Book"/>
                <w:color w:val="000000"/>
              </w:rPr>
              <w:t>“To face the impacts</w:t>
            </w:r>
            <w:r w:rsidR="000D2F5B" w:rsidRPr="00045F9A">
              <w:rPr>
                <w:rFonts w:ascii="Avenir Book" w:hAnsi="Avenir Book"/>
                <w:color w:val="000000"/>
              </w:rPr>
              <w:t xml:space="preserve"> </w:t>
            </w:r>
            <w:r w:rsidRPr="00045F9A">
              <w:rPr>
                <w:rFonts w:ascii="Avenir Book" w:hAnsi="Avenir Book"/>
                <w:color w:val="000000"/>
              </w:rPr>
              <w:t>of climate change it is necessary to include variables</w:t>
            </w:r>
            <w:r w:rsidR="000D2F5B" w:rsidRPr="00045F9A">
              <w:rPr>
                <w:rFonts w:ascii="Avenir Book" w:hAnsi="Avenir Book"/>
                <w:color w:val="000000"/>
              </w:rPr>
              <w:t xml:space="preserve"> </w:t>
            </w:r>
            <w:r w:rsidRPr="00045F9A">
              <w:rPr>
                <w:rFonts w:ascii="Avenir Book" w:hAnsi="Avenir Book"/>
                <w:color w:val="000000"/>
              </w:rPr>
              <w:t>to consider, for example, the dimension</w:t>
            </w:r>
            <w:r w:rsidRPr="00045F9A">
              <w:rPr>
                <w:rFonts w:ascii="Avenir Book" w:hAnsi="Avenir Book"/>
                <w:color w:val="000000"/>
              </w:rPr>
              <w:br/>
              <w:t>human through criteria such as “groups of</w:t>
            </w:r>
            <w:r w:rsidR="000D2F5B" w:rsidRPr="00045F9A">
              <w:rPr>
                <w:rFonts w:ascii="Avenir Book" w:hAnsi="Avenir Book"/>
                <w:color w:val="000000"/>
              </w:rPr>
              <w:t xml:space="preserve"> </w:t>
            </w:r>
            <w:r w:rsidRPr="00045F9A">
              <w:rPr>
                <w:rFonts w:ascii="Avenir Book" w:hAnsi="Avenir Book"/>
                <w:color w:val="000000"/>
              </w:rPr>
              <w:t xml:space="preserve">priority attention” due to age situations, gender, poverty, marginalization, among others. This does that even though the IPCC has also defined “Sectors” for adaptation to change climate, the definition of work areas for adaptation to climate change does not correspond necessarily with the </w:t>
            </w:r>
            <w:r w:rsidR="005E4CC4" w:rsidRPr="00045F9A">
              <w:rPr>
                <w:rFonts w:ascii="Avenir Book" w:hAnsi="Avenir Book"/>
                <w:color w:val="000000"/>
              </w:rPr>
              <w:t>“</w:t>
            </w:r>
            <w:r w:rsidRPr="00045F9A">
              <w:rPr>
                <w:rFonts w:ascii="Avenir Book" w:hAnsi="Avenir Book"/>
                <w:color w:val="000000"/>
              </w:rPr>
              <w:t>sectors</w:t>
            </w:r>
            <w:r w:rsidR="005E4CC4" w:rsidRPr="00045F9A">
              <w:rPr>
                <w:rFonts w:ascii="Avenir Book" w:hAnsi="Avenir Book"/>
                <w:color w:val="000000"/>
              </w:rPr>
              <w:t>”</w:t>
            </w:r>
            <w:r w:rsidRPr="00045F9A">
              <w:rPr>
                <w:rFonts w:ascii="Avenir Book" w:hAnsi="Avenir Book"/>
                <w:color w:val="000000"/>
              </w:rPr>
              <w:t xml:space="preserve"> of the traditionally known economy”</w:t>
            </w:r>
            <w:r w:rsidRPr="00045F9A">
              <w:rPr>
                <w:rFonts w:ascii="Avenir Book" w:hAnsi="Avenir Book"/>
                <w:color w:val="000000"/>
              </w:rPr>
              <w:br/>
            </w:r>
            <w:r w:rsidRPr="00045F9A">
              <w:rPr>
                <w:rFonts w:ascii="Avenir Book" w:hAnsi="Avenir Book"/>
                <w:color w:val="000000"/>
              </w:rPr>
              <w:br/>
              <w:t>The possible impacts caused by the changes</w:t>
            </w:r>
            <w:r w:rsidRPr="00045F9A">
              <w:rPr>
                <w:rFonts w:ascii="Avenir Book" w:hAnsi="Avenir Book"/>
                <w:color w:val="000000"/>
              </w:rPr>
              <w:br/>
              <w:t xml:space="preserve">in the climate they have a greater potential for damage for certain sectors of society, mainly in those who are at risk and have greater difficulty to recover. The Constitution of Ecuador of 2008, points out within this group to older adults, girls, boys and teenagers, pregnant women, people with disabilities, people deprived of freedom and those who suffer from diseases catastrophic or highly complex, people at risk, victims of violence domestic and sexual, child abuse, disasters natural or anthropogenic added to people with lower levels of income and coverage limited services, such as the most vulnerable to the impacts derived from the </w:t>
            </w:r>
            <w:r w:rsidRPr="00045F9A">
              <w:rPr>
                <w:rFonts w:ascii="Avenir Book" w:hAnsi="Avenir Book"/>
                <w:color w:val="000000"/>
              </w:rPr>
              <w:lastRenderedPageBreak/>
              <w:t>climate not have the necessary conditions, be these physical, economic, social or location them to recover to the events produced due to the effects of climate change”</w:t>
            </w:r>
          </w:p>
        </w:tc>
      </w:tr>
      <w:tr w:rsidR="00673165" w:rsidRPr="00045F9A" w14:paraId="042C95EE" w14:textId="77777777" w:rsidTr="00417268">
        <w:tc>
          <w:tcPr>
            <w:tcW w:w="1555" w:type="dxa"/>
          </w:tcPr>
          <w:p w14:paraId="78B776BF" w14:textId="79921C6E" w:rsidR="00673165" w:rsidRPr="00045F9A" w:rsidRDefault="00673165" w:rsidP="00487761">
            <w:pPr>
              <w:tabs>
                <w:tab w:val="left" w:pos="1152"/>
              </w:tabs>
              <w:rPr>
                <w:rFonts w:ascii="Avenir Book" w:hAnsi="Avenir Book"/>
              </w:rPr>
            </w:pPr>
            <w:r w:rsidRPr="00045F9A">
              <w:rPr>
                <w:rFonts w:ascii="Avenir Book" w:hAnsi="Avenir Book"/>
              </w:rPr>
              <w:t>Egypt</w:t>
            </w:r>
          </w:p>
        </w:tc>
        <w:tc>
          <w:tcPr>
            <w:tcW w:w="2405" w:type="dxa"/>
          </w:tcPr>
          <w:p w14:paraId="31537BCB" w14:textId="3C4CEAA0" w:rsidR="00673165" w:rsidRPr="00045F9A" w:rsidRDefault="00673165" w:rsidP="00487761">
            <w:pPr>
              <w:rPr>
                <w:rFonts w:ascii="Avenir Book" w:hAnsi="Avenir Book"/>
                <w:color w:val="000000"/>
              </w:rPr>
            </w:pPr>
            <w:r w:rsidRPr="00045F9A">
              <w:rPr>
                <w:rFonts w:ascii="Avenir Book" w:hAnsi="Avenir Book"/>
                <w:color w:val="000000"/>
              </w:rPr>
              <w:t>National Strategy for Adaptation to Climate Change and Disaster Risk Reduction</w:t>
            </w:r>
          </w:p>
        </w:tc>
        <w:tc>
          <w:tcPr>
            <w:tcW w:w="5533" w:type="dxa"/>
          </w:tcPr>
          <w:p w14:paraId="2B283F93" w14:textId="177AB061" w:rsidR="00673165" w:rsidRPr="00045F9A" w:rsidRDefault="00673165" w:rsidP="00487761">
            <w:pPr>
              <w:rPr>
                <w:rFonts w:ascii="Avenir Book" w:hAnsi="Avenir Book"/>
                <w:color w:val="000000"/>
              </w:rPr>
            </w:pPr>
            <w:r w:rsidRPr="00045F9A">
              <w:rPr>
                <w:rFonts w:ascii="Avenir Book" w:hAnsi="Avenir Book"/>
                <w:color w:val="000000"/>
              </w:rPr>
              <w:t xml:space="preserve">“The health impact that is expected to come about </w:t>
            </w:r>
            <w:proofErr w:type="gramStart"/>
            <w:r w:rsidRPr="00045F9A">
              <w:rPr>
                <w:rFonts w:ascii="Avenir Book" w:hAnsi="Avenir Book"/>
                <w:color w:val="000000"/>
              </w:rPr>
              <w:t>as a consequence</w:t>
            </w:r>
            <w:proofErr w:type="gramEnd"/>
            <w:r w:rsidRPr="00045F9A">
              <w:rPr>
                <w:rFonts w:ascii="Avenir Book" w:hAnsi="Avenir Book"/>
                <w:color w:val="000000"/>
              </w:rPr>
              <w:t xml:space="preserve"> to climate change will therefore increase due to the vulnerability of the social, economic and environmental characteristics of the Egyptian population. Health effects resulting from climate change are expected to affect children, the elderly, the poor, and people inhabiting rural areas the most”</w:t>
            </w:r>
            <w:r w:rsidRPr="00045F9A">
              <w:rPr>
                <w:rFonts w:ascii="Avenir Book" w:hAnsi="Avenir Book"/>
                <w:color w:val="000000"/>
              </w:rPr>
              <w:br/>
            </w:r>
            <w:r w:rsidRPr="00045F9A">
              <w:rPr>
                <w:rFonts w:ascii="Avenir Book" w:hAnsi="Avenir Book"/>
                <w:color w:val="000000"/>
              </w:rPr>
              <w:br/>
              <w:t>“It is known that hot weather – particularly if it comes in unexpected waves – increases illnesses and contributes directly to deaths from cardiovascular and respiratory diseases, particularly among the elderly”</w:t>
            </w:r>
            <w:r w:rsidRPr="00045F9A">
              <w:rPr>
                <w:rFonts w:ascii="Avenir Book" w:hAnsi="Avenir Book"/>
                <w:color w:val="000000"/>
              </w:rPr>
              <w:br/>
            </w:r>
            <w:r w:rsidRPr="00045F9A">
              <w:rPr>
                <w:rFonts w:ascii="Avenir Book" w:hAnsi="Avenir Book"/>
                <w:color w:val="000000"/>
              </w:rPr>
              <w:br/>
              <w:t>“Climate change leads to noticeable changes in the quantity and quality of water available for drinking and general use […] elderly people and children below the age of five are the most susceptible to infection and complications, particularly dehydration, which potentially may lead to death”</w:t>
            </w:r>
            <w:r w:rsidRPr="00045F9A">
              <w:rPr>
                <w:rFonts w:ascii="Avenir Book" w:hAnsi="Avenir Book"/>
                <w:color w:val="000000"/>
              </w:rPr>
              <w:br/>
            </w:r>
            <w:r w:rsidRPr="00045F9A">
              <w:rPr>
                <w:rFonts w:ascii="Avenir Book" w:hAnsi="Avenir Book"/>
                <w:color w:val="000000"/>
              </w:rPr>
              <w:br/>
              <w:t>“Climate change creates a vicious circle of infectious diseases and malnutrition. […] It is worth mentioning that malnutrition also causes damage to other groups, such as older school children, pregnant women, and the elderly”</w:t>
            </w:r>
            <w:r w:rsidRPr="00045F9A">
              <w:rPr>
                <w:rFonts w:ascii="Avenir Book" w:hAnsi="Avenir Book"/>
                <w:color w:val="000000"/>
              </w:rPr>
              <w:br/>
            </w:r>
          </w:p>
          <w:p w14:paraId="6AC0DEB4" w14:textId="7F3CA5D0" w:rsidR="00673165" w:rsidRPr="00045F9A" w:rsidRDefault="00673165" w:rsidP="00487761">
            <w:pPr>
              <w:rPr>
                <w:rFonts w:ascii="Avenir Book" w:hAnsi="Avenir Book"/>
                <w:color w:val="000000"/>
              </w:rPr>
            </w:pPr>
            <w:r w:rsidRPr="00045F9A">
              <w:rPr>
                <w:rFonts w:ascii="Avenir Book" w:hAnsi="Avenir Book"/>
                <w:color w:val="000000"/>
              </w:rPr>
              <w:t xml:space="preserve">“Public health, increased risk of deaths and infection as a result of the spread of waterborne and nutrition diseases, drowning and other health effects due to flooding, negative effects of migration, the increased risk of mortality </w:t>
            </w:r>
            <w:r w:rsidRPr="00045F9A">
              <w:rPr>
                <w:rFonts w:ascii="Avenir Book" w:hAnsi="Avenir Book"/>
                <w:color w:val="000000"/>
              </w:rPr>
              <w:lastRenderedPageBreak/>
              <w:t>among the elderly, the chronically ill and children (due to high temperatures), an increasing risk of death from infectious diseases, and respiratory and skin diseases caused by food shortages and</w:t>
            </w:r>
            <w:r w:rsidRPr="00045F9A">
              <w:rPr>
                <w:rFonts w:ascii="Avenir Book" w:hAnsi="Avenir Book"/>
                <w:color w:val="000000"/>
              </w:rPr>
              <w:br/>
              <w:t>malnutrition”</w:t>
            </w:r>
          </w:p>
        </w:tc>
      </w:tr>
      <w:tr w:rsidR="00673165" w:rsidRPr="00045F9A" w14:paraId="47F309CB" w14:textId="77777777" w:rsidTr="00417268">
        <w:tc>
          <w:tcPr>
            <w:tcW w:w="1555" w:type="dxa"/>
          </w:tcPr>
          <w:p w14:paraId="24EC3B31" w14:textId="10E529EA" w:rsidR="00673165" w:rsidRPr="00045F9A" w:rsidRDefault="00220914" w:rsidP="00487761">
            <w:pPr>
              <w:tabs>
                <w:tab w:val="left" w:pos="1152"/>
              </w:tabs>
              <w:rPr>
                <w:rFonts w:ascii="Avenir Book" w:hAnsi="Avenir Book"/>
              </w:rPr>
            </w:pPr>
            <w:r w:rsidRPr="00045F9A">
              <w:rPr>
                <w:rFonts w:ascii="Avenir Book" w:hAnsi="Avenir Book"/>
              </w:rPr>
              <w:t>Estonia</w:t>
            </w:r>
          </w:p>
        </w:tc>
        <w:tc>
          <w:tcPr>
            <w:tcW w:w="2405" w:type="dxa"/>
          </w:tcPr>
          <w:p w14:paraId="15A79DCC" w14:textId="686713B7" w:rsidR="00673165" w:rsidRPr="00045F9A" w:rsidRDefault="00220914" w:rsidP="00487761">
            <w:pPr>
              <w:rPr>
                <w:rFonts w:ascii="Avenir Book" w:hAnsi="Avenir Book"/>
                <w:lang w:val="fr-CA"/>
              </w:rPr>
            </w:pPr>
            <w:proofErr w:type="spellStart"/>
            <w:r w:rsidRPr="00045F9A">
              <w:rPr>
                <w:rFonts w:ascii="Avenir Book" w:hAnsi="Avenir Book"/>
                <w:lang w:val="fr-CA"/>
              </w:rPr>
              <w:t>Climate</w:t>
            </w:r>
            <w:proofErr w:type="spellEnd"/>
            <w:r w:rsidRPr="00045F9A">
              <w:rPr>
                <w:rFonts w:ascii="Avenir Book" w:hAnsi="Avenir Book"/>
                <w:lang w:val="fr-CA"/>
              </w:rPr>
              <w:t xml:space="preserve"> Change Adaptation </w:t>
            </w:r>
            <w:proofErr w:type="spellStart"/>
            <w:r w:rsidRPr="00045F9A">
              <w:rPr>
                <w:rFonts w:ascii="Avenir Book" w:hAnsi="Avenir Book"/>
                <w:lang w:val="fr-CA"/>
              </w:rPr>
              <w:t>Development</w:t>
            </w:r>
            <w:proofErr w:type="spellEnd"/>
            <w:r w:rsidRPr="00045F9A">
              <w:rPr>
                <w:rFonts w:ascii="Avenir Book" w:hAnsi="Avenir Book"/>
                <w:lang w:val="fr-CA"/>
              </w:rPr>
              <w:t xml:space="preserve"> Plan </w:t>
            </w:r>
            <w:proofErr w:type="spellStart"/>
            <w:r w:rsidRPr="00045F9A">
              <w:rPr>
                <w:rFonts w:ascii="Avenir Book" w:hAnsi="Avenir Book"/>
                <w:lang w:val="fr-CA"/>
              </w:rPr>
              <w:t>until</w:t>
            </w:r>
            <w:proofErr w:type="spellEnd"/>
            <w:r w:rsidRPr="00045F9A">
              <w:rPr>
                <w:rFonts w:ascii="Avenir Book" w:hAnsi="Avenir Book"/>
                <w:lang w:val="fr-CA"/>
              </w:rPr>
              <w:t xml:space="preserve"> 2030</w:t>
            </w:r>
          </w:p>
        </w:tc>
        <w:tc>
          <w:tcPr>
            <w:tcW w:w="5533" w:type="dxa"/>
          </w:tcPr>
          <w:p w14:paraId="5A5D4A2A" w14:textId="09DBCEA4" w:rsidR="00673165" w:rsidRPr="00045F9A" w:rsidRDefault="00220914" w:rsidP="00487761">
            <w:pPr>
              <w:rPr>
                <w:rFonts w:ascii="Avenir Book" w:hAnsi="Avenir Book"/>
                <w:color w:val="000000"/>
              </w:rPr>
            </w:pPr>
            <w:r w:rsidRPr="00045F9A">
              <w:rPr>
                <w:rFonts w:ascii="Avenir Book" w:hAnsi="Avenir Book"/>
                <w:color w:val="000000"/>
              </w:rPr>
              <w:t>“Heat waves are one of the main future climate risks, having already occurred in Estonia in the summers of the past decade. From the middle of the present century, the frequency of heat waves will increase considerably. The impact of heat waves amplify in towns as the heat island effect, affecting especially the chronically ill, small children and the elderly, among whom the risk of illness and mortality increases”</w:t>
            </w:r>
            <w:r w:rsidRPr="00045F9A">
              <w:rPr>
                <w:rFonts w:ascii="Avenir Book" w:hAnsi="Avenir Book"/>
                <w:color w:val="000000"/>
              </w:rPr>
              <w:br/>
            </w:r>
            <w:r w:rsidRPr="00045F9A">
              <w:rPr>
                <w:rFonts w:ascii="Avenir Book" w:hAnsi="Avenir Book"/>
                <w:color w:val="000000"/>
              </w:rPr>
              <w:br/>
            </w:r>
            <w:r w:rsidR="005E4CC4" w:rsidRPr="00045F9A">
              <w:rPr>
                <w:rFonts w:ascii="Avenir Book" w:hAnsi="Avenir Book"/>
                <w:color w:val="000000"/>
              </w:rPr>
              <w:t>“</w:t>
            </w:r>
            <w:r w:rsidRPr="00045F9A">
              <w:rPr>
                <w:rFonts w:ascii="Avenir Book" w:hAnsi="Avenir Book"/>
                <w:color w:val="000000"/>
              </w:rPr>
              <w:t xml:space="preserve">The less privileged people are most threatened by climate – people in a disadvantaged socio-economic situation and with smaller social capital who may not have the means and the network for buffering the immediate climate change they are exposed to or for mitigating climate risks. Health effects are primarily manifested in children, the </w:t>
            </w:r>
            <w:proofErr w:type="gramStart"/>
            <w:r w:rsidRPr="00045F9A">
              <w:rPr>
                <w:rFonts w:ascii="Avenir Book" w:hAnsi="Avenir Book"/>
                <w:color w:val="000000"/>
              </w:rPr>
              <w:t>elderly</w:t>
            </w:r>
            <w:proofErr w:type="gramEnd"/>
            <w:r w:rsidRPr="00045F9A">
              <w:rPr>
                <w:rFonts w:ascii="Avenir Book" w:hAnsi="Avenir Book"/>
                <w:color w:val="000000"/>
              </w:rPr>
              <w:t xml:space="preserve"> and people with chronic illnesses or those with several simultaneous health problems. Therefore, extreme weather conditions may deepen the inequality in the society”</w:t>
            </w:r>
            <w:r w:rsidRPr="00045F9A">
              <w:rPr>
                <w:rFonts w:ascii="Avenir Book" w:hAnsi="Avenir Book"/>
                <w:color w:val="000000"/>
              </w:rPr>
              <w:br/>
            </w:r>
            <w:r w:rsidRPr="00045F9A">
              <w:rPr>
                <w:rFonts w:ascii="Avenir Book" w:hAnsi="Avenir Book"/>
                <w:color w:val="000000"/>
              </w:rPr>
              <w:br/>
              <w:t xml:space="preserve">“The impact of climate change is also expected to be higher on certain groups of the society, </w:t>
            </w:r>
            <w:proofErr w:type="gramStart"/>
            <w:r w:rsidRPr="00045F9A">
              <w:rPr>
                <w:rFonts w:ascii="Avenir Book" w:hAnsi="Avenir Book"/>
                <w:color w:val="000000"/>
              </w:rPr>
              <w:t>e.g.</w:t>
            </w:r>
            <w:proofErr w:type="gramEnd"/>
            <w:r w:rsidRPr="00045F9A">
              <w:rPr>
                <w:rFonts w:ascii="Avenir Book" w:hAnsi="Avenir Book"/>
                <w:color w:val="000000"/>
              </w:rPr>
              <w:t xml:space="preserve"> the elderly, people with special needs or small social and economic capital”</w:t>
            </w:r>
          </w:p>
        </w:tc>
      </w:tr>
      <w:tr w:rsidR="00A431D0" w:rsidRPr="00045F9A" w14:paraId="02A586B3" w14:textId="77777777" w:rsidTr="00417268">
        <w:tc>
          <w:tcPr>
            <w:tcW w:w="1555" w:type="dxa"/>
          </w:tcPr>
          <w:p w14:paraId="0390ACAC" w14:textId="10C09A25" w:rsidR="00A431D0" w:rsidRPr="00045F9A" w:rsidRDefault="00AC5EA9" w:rsidP="00487761">
            <w:pPr>
              <w:rPr>
                <w:rFonts w:ascii="Avenir Book" w:hAnsi="Avenir Book"/>
              </w:rPr>
            </w:pPr>
            <w:r w:rsidRPr="00045F9A">
              <w:rPr>
                <w:rFonts w:ascii="Avenir Book" w:hAnsi="Avenir Book"/>
              </w:rPr>
              <w:t>Finland</w:t>
            </w:r>
          </w:p>
        </w:tc>
        <w:tc>
          <w:tcPr>
            <w:tcW w:w="2405" w:type="dxa"/>
          </w:tcPr>
          <w:p w14:paraId="603CF62F" w14:textId="79472104" w:rsidR="00A431D0" w:rsidRPr="00045F9A" w:rsidRDefault="00AC5EA9" w:rsidP="00487761">
            <w:pPr>
              <w:rPr>
                <w:rFonts w:ascii="Avenir Book" w:hAnsi="Avenir Book"/>
                <w:lang w:val="fr-CA"/>
              </w:rPr>
            </w:pPr>
            <w:r w:rsidRPr="00045F9A">
              <w:rPr>
                <w:rFonts w:ascii="Avenir Book" w:hAnsi="Avenir Book"/>
                <w:lang w:val="fr-CA"/>
              </w:rPr>
              <w:t xml:space="preserve">National </w:t>
            </w:r>
            <w:proofErr w:type="spellStart"/>
            <w:r w:rsidRPr="00045F9A">
              <w:rPr>
                <w:rFonts w:ascii="Avenir Book" w:hAnsi="Avenir Book"/>
                <w:lang w:val="fr-CA"/>
              </w:rPr>
              <w:t>Climate</w:t>
            </w:r>
            <w:proofErr w:type="spellEnd"/>
            <w:r w:rsidRPr="00045F9A">
              <w:rPr>
                <w:rFonts w:ascii="Avenir Book" w:hAnsi="Avenir Book"/>
                <w:lang w:val="fr-CA"/>
              </w:rPr>
              <w:t xml:space="preserve"> Change Adaptation Plan 2022</w:t>
            </w:r>
          </w:p>
        </w:tc>
        <w:tc>
          <w:tcPr>
            <w:tcW w:w="5533" w:type="dxa"/>
          </w:tcPr>
          <w:p w14:paraId="1DBD4FA7" w14:textId="62D2ABB0" w:rsidR="00A431D0" w:rsidRPr="00045F9A" w:rsidRDefault="00AC5EA9" w:rsidP="00487761">
            <w:pPr>
              <w:pStyle w:val="NormalWeb"/>
              <w:rPr>
                <w:rFonts w:ascii="Avenir Book" w:hAnsi="Avenir Book"/>
                <w:lang w:val="en-CA"/>
              </w:rPr>
            </w:pPr>
            <w:r w:rsidRPr="00045F9A">
              <w:rPr>
                <w:rFonts w:ascii="Avenir Book" w:hAnsi="Avenir Book"/>
                <w:lang w:val="en-CA"/>
              </w:rPr>
              <w:t>“</w:t>
            </w:r>
            <w:r w:rsidRPr="00045F9A">
              <w:rPr>
                <w:rFonts w:ascii="Avenir Book" w:hAnsi="Avenir Book"/>
              </w:rPr>
              <w:t xml:space="preserve">The magnitude of the adverse impacts of climate change should also be considered from the perspective of regions and population groups. Among the latter the groups very much exposed to the weather-related impacts are the elderly, small </w:t>
            </w:r>
            <w:proofErr w:type="gramStart"/>
            <w:r w:rsidRPr="00045F9A">
              <w:rPr>
                <w:rFonts w:ascii="Avenir Book" w:hAnsi="Avenir Book"/>
              </w:rPr>
              <w:t>children</w:t>
            </w:r>
            <w:proofErr w:type="gramEnd"/>
            <w:r w:rsidRPr="00045F9A">
              <w:rPr>
                <w:rFonts w:ascii="Avenir Book" w:hAnsi="Avenir Book"/>
              </w:rPr>
              <w:t xml:space="preserve"> and sick people” (p. 9)</w:t>
            </w:r>
          </w:p>
        </w:tc>
      </w:tr>
      <w:tr w:rsidR="00220914" w:rsidRPr="00045F9A" w14:paraId="40B9FF3E" w14:textId="77777777" w:rsidTr="00417268">
        <w:tc>
          <w:tcPr>
            <w:tcW w:w="1555" w:type="dxa"/>
          </w:tcPr>
          <w:p w14:paraId="0FFE325A" w14:textId="2716EF60" w:rsidR="00220914" w:rsidRPr="00045F9A" w:rsidRDefault="00220914" w:rsidP="00487761">
            <w:pPr>
              <w:rPr>
                <w:rFonts w:ascii="Avenir Book" w:hAnsi="Avenir Book"/>
              </w:rPr>
            </w:pPr>
            <w:r w:rsidRPr="00045F9A">
              <w:rPr>
                <w:rFonts w:ascii="Avenir Book" w:hAnsi="Avenir Book"/>
              </w:rPr>
              <w:lastRenderedPageBreak/>
              <w:t>Germany</w:t>
            </w:r>
          </w:p>
        </w:tc>
        <w:tc>
          <w:tcPr>
            <w:tcW w:w="2405" w:type="dxa"/>
          </w:tcPr>
          <w:p w14:paraId="25DE6EDA" w14:textId="11242ECB" w:rsidR="00220914" w:rsidRPr="00045F9A" w:rsidRDefault="00220914" w:rsidP="00487761">
            <w:pPr>
              <w:rPr>
                <w:rFonts w:ascii="Avenir Book" w:hAnsi="Avenir Book"/>
                <w:color w:val="000000"/>
              </w:rPr>
            </w:pPr>
            <w:r w:rsidRPr="00045F9A">
              <w:rPr>
                <w:rFonts w:ascii="Avenir Book" w:hAnsi="Avenir Book"/>
                <w:color w:val="000000"/>
              </w:rPr>
              <w:t>German Strategy for Adaptation to Climate Change</w:t>
            </w:r>
          </w:p>
        </w:tc>
        <w:tc>
          <w:tcPr>
            <w:tcW w:w="5533" w:type="dxa"/>
          </w:tcPr>
          <w:p w14:paraId="625C0437" w14:textId="0E0E167F" w:rsidR="00220914" w:rsidRPr="00045F9A" w:rsidRDefault="00220914" w:rsidP="00487761">
            <w:pPr>
              <w:rPr>
                <w:rFonts w:ascii="Avenir Book" w:hAnsi="Avenir Book"/>
                <w:color w:val="000000"/>
              </w:rPr>
            </w:pPr>
            <w:r w:rsidRPr="00045F9A">
              <w:rPr>
                <w:rFonts w:ascii="Avenir Book" w:hAnsi="Avenir Book"/>
                <w:color w:val="000000"/>
              </w:rPr>
              <w:t>“In order to take measures against the effects of climate change on non-infectious diseases, especially in vulnerable population groups (</w:t>
            </w:r>
            <w:proofErr w:type="gramStart"/>
            <w:r w:rsidRPr="00045F9A">
              <w:rPr>
                <w:rFonts w:ascii="Avenir Book" w:hAnsi="Avenir Book"/>
                <w:color w:val="000000"/>
              </w:rPr>
              <w:t>e.g.</w:t>
            </w:r>
            <w:proofErr w:type="gramEnd"/>
            <w:r w:rsidRPr="00045F9A">
              <w:rPr>
                <w:rFonts w:ascii="Avenir Book" w:hAnsi="Avenir Book"/>
                <w:color w:val="000000"/>
              </w:rPr>
              <w:t xml:space="preserve"> children and elderly people, patients suffering from several diseases simultaneously), it is necessary to take a large number of additional factors into account, for example changes in living, housing and environmental conditions, changes in health habits and medical care”</w:t>
            </w:r>
          </w:p>
          <w:p w14:paraId="614F77F6" w14:textId="170CD535" w:rsidR="00220914" w:rsidRPr="00045F9A" w:rsidRDefault="00220914" w:rsidP="00487761">
            <w:pPr>
              <w:rPr>
                <w:rFonts w:ascii="Avenir Book" w:hAnsi="Avenir Book"/>
                <w:color w:val="000000"/>
              </w:rPr>
            </w:pPr>
            <w:r w:rsidRPr="00045F9A">
              <w:rPr>
                <w:rFonts w:ascii="Avenir Book" w:hAnsi="Avenir Book"/>
                <w:color w:val="000000"/>
              </w:rPr>
              <w:br/>
              <w:t xml:space="preserve">“Since there is an increasing probability that southern Europe will experience daily maximum air temperatures of 40°C or more during the peak season, travellers can </w:t>
            </w:r>
            <w:proofErr w:type="gramStart"/>
            <w:r w:rsidRPr="00045F9A">
              <w:rPr>
                <w:rFonts w:ascii="Avenir Book" w:hAnsi="Avenir Book"/>
                <w:color w:val="000000"/>
              </w:rPr>
              <w:t>expected</w:t>
            </w:r>
            <w:proofErr w:type="gramEnd"/>
            <w:r w:rsidRPr="00045F9A">
              <w:rPr>
                <w:rFonts w:ascii="Avenir Book" w:hAnsi="Avenir Book"/>
                <w:color w:val="000000"/>
              </w:rPr>
              <w:t xml:space="preserve"> to suffer increased heat stress, which can have unfavourable effects on the well-being of older persons and children in particular”</w:t>
            </w:r>
          </w:p>
        </w:tc>
      </w:tr>
      <w:tr w:rsidR="004F717C" w:rsidRPr="00045F9A" w14:paraId="481FEB82" w14:textId="77777777" w:rsidTr="00417268">
        <w:tc>
          <w:tcPr>
            <w:tcW w:w="1555" w:type="dxa"/>
          </w:tcPr>
          <w:p w14:paraId="58302978" w14:textId="1E2262E6" w:rsidR="004F717C" w:rsidRPr="00045F9A" w:rsidRDefault="004F717C" w:rsidP="00487761">
            <w:pPr>
              <w:rPr>
                <w:rFonts w:ascii="Avenir Book" w:hAnsi="Avenir Book"/>
              </w:rPr>
            </w:pPr>
            <w:r w:rsidRPr="00045F9A">
              <w:rPr>
                <w:rFonts w:ascii="Avenir Book" w:hAnsi="Avenir Book"/>
              </w:rPr>
              <w:t>Ghana</w:t>
            </w:r>
          </w:p>
        </w:tc>
        <w:tc>
          <w:tcPr>
            <w:tcW w:w="2405" w:type="dxa"/>
          </w:tcPr>
          <w:p w14:paraId="4AB3B75C" w14:textId="39994FC2" w:rsidR="004F717C" w:rsidRPr="00045F9A" w:rsidRDefault="004F717C" w:rsidP="00487761">
            <w:pPr>
              <w:rPr>
                <w:rFonts w:ascii="Avenir Book" w:hAnsi="Avenir Book"/>
                <w:lang w:val="fr-CA"/>
              </w:rPr>
            </w:pPr>
            <w:r w:rsidRPr="00045F9A">
              <w:rPr>
                <w:rFonts w:ascii="Avenir Book" w:hAnsi="Avenir Book"/>
                <w:lang w:val="fr-CA"/>
              </w:rPr>
              <w:t xml:space="preserve">National </w:t>
            </w:r>
            <w:proofErr w:type="spellStart"/>
            <w:r w:rsidRPr="00045F9A">
              <w:rPr>
                <w:rFonts w:ascii="Avenir Book" w:hAnsi="Avenir Book"/>
                <w:lang w:val="fr-CA"/>
              </w:rPr>
              <w:t>Climate</w:t>
            </w:r>
            <w:proofErr w:type="spellEnd"/>
            <w:r w:rsidRPr="00045F9A">
              <w:rPr>
                <w:rFonts w:ascii="Avenir Book" w:hAnsi="Avenir Book"/>
                <w:lang w:val="fr-CA"/>
              </w:rPr>
              <w:t xml:space="preserve"> Change Policy </w:t>
            </w:r>
          </w:p>
        </w:tc>
        <w:tc>
          <w:tcPr>
            <w:tcW w:w="5533" w:type="dxa"/>
          </w:tcPr>
          <w:p w14:paraId="0A336D71" w14:textId="77777777" w:rsidR="004F717C" w:rsidRPr="00045F9A" w:rsidRDefault="004F717C" w:rsidP="00487761">
            <w:pPr>
              <w:pStyle w:val="NormalWeb"/>
              <w:rPr>
                <w:rFonts w:ascii="Avenir Book" w:hAnsi="Avenir Book"/>
              </w:rPr>
            </w:pPr>
            <w:r w:rsidRPr="00045F9A">
              <w:rPr>
                <w:rFonts w:ascii="Avenir Book" w:hAnsi="Avenir Book"/>
                <w:lang w:val="en-CA"/>
              </w:rPr>
              <w:t>“</w:t>
            </w:r>
            <w:r w:rsidRPr="00045F9A">
              <w:rPr>
                <w:rFonts w:ascii="Avenir Book" w:hAnsi="Avenir Book"/>
              </w:rPr>
              <w:t xml:space="preserve">Climate change intensifies the risk of climate-related disasters and leads to increased loss of lives, </w:t>
            </w:r>
            <w:proofErr w:type="gramStart"/>
            <w:r w:rsidRPr="00045F9A">
              <w:rPr>
                <w:rFonts w:ascii="Avenir Book" w:hAnsi="Avenir Book"/>
              </w:rPr>
              <w:t>livelihoods</w:t>
            </w:r>
            <w:proofErr w:type="gramEnd"/>
            <w:r w:rsidRPr="00045F9A">
              <w:rPr>
                <w:rFonts w:ascii="Avenir Book" w:hAnsi="Avenir Book"/>
              </w:rPr>
              <w:t xml:space="preserve"> and assets, which also interferes with the economic and social development of the country. Vulnerable groups, such as the disabled, the aged, children, </w:t>
            </w:r>
            <w:proofErr w:type="gramStart"/>
            <w:r w:rsidRPr="00045F9A">
              <w:rPr>
                <w:rFonts w:ascii="Avenir Book" w:hAnsi="Avenir Book"/>
              </w:rPr>
              <w:t>youth</w:t>
            </w:r>
            <w:proofErr w:type="gramEnd"/>
            <w:r w:rsidRPr="00045F9A">
              <w:rPr>
                <w:rFonts w:ascii="Avenir Book" w:hAnsi="Avenir Book"/>
              </w:rPr>
              <w:t xml:space="preserve"> and women, are particularly affected as they have poorer coping mechanisms. Disaster risk strategies increase the resilience of social systems by minimizing the risk of exposure to future hazards, and reducing the vulnerability of communities and their property” (p. 66)</w:t>
            </w:r>
          </w:p>
          <w:p w14:paraId="2623EEBA" w14:textId="77777777" w:rsidR="00220914" w:rsidRPr="00045F9A" w:rsidRDefault="00220914" w:rsidP="00487761">
            <w:pPr>
              <w:pStyle w:val="NormalWeb"/>
              <w:rPr>
                <w:rFonts w:ascii="Avenir Book" w:hAnsi="Avenir Book"/>
              </w:rPr>
            </w:pPr>
          </w:p>
          <w:p w14:paraId="1A52118D" w14:textId="77777777" w:rsidR="005E4CC4" w:rsidRPr="00045F9A" w:rsidRDefault="00220914" w:rsidP="00487761">
            <w:pPr>
              <w:rPr>
                <w:rFonts w:ascii="Avenir Book" w:hAnsi="Avenir Book"/>
                <w:color w:val="000000"/>
              </w:rPr>
            </w:pPr>
            <w:r w:rsidRPr="00045F9A">
              <w:rPr>
                <w:rFonts w:ascii="Avenir Book" w:hAnsi="Avenir Book"/>
                <w:color w:val="000000"/>
              </w:rPr>
              <w:t>“Increase the resilience of vulnerable groups, including women and children, through the development of community-led adaptation, livelihood diversification, better access to basic services and social protection (safety nets, insurance)”</w:t>
            </w:r>
            <w:r w:rsidRPr="00045F9A">
              <w:rPr>
                <w:rFonts w:ascii="Avenir Book" w:hAnsi="Avenir Book"/>
                <w:color w:val="000000"/>
              </w:rPr>
              <w:br/>
            </w:r>
          </w:p>
          <w:p w14:paraId="725E9E7B" w14:textId="1007938A" w:rsidR="00220914" w:rsidRPr="00045F9A" w:rsidRDefault="005E4CC4" w:rsidP="00487761">
            <w:pPr>
              <w:rPr>
                <w:rFonts w:ascii="Avenir Book" w:hAnsi="Avenir Book"/>
                <w:color w:val="000000"/>
              </w:rPr>
            </w:pPr>
            <w:r w:rsidRPr="00045F9A">
              <w:rPr>
                <w:rFonts w:ascii="Avenir Book" w:hAnsi="Avenir Book"/>
                <w:color w:val="000000"/>
              </w:rPr>
              <w:t>“</w:t>
            </w:r>
            <w:r w:rsidR="00220914" w:rsidRPr="00045F9A">
              <w:rPr>
                <w:rFonts w:ascii="Avenir Book" w:hAnsi="Avenir Book"/>
                <w:color w:val="000000"/>
              </w:rPr>
              <w:t xml:space="preserve">The capability of social groups to adapt to and mitigate climate change depends on physical, </w:t>
            </w:r>
            <w:r w:rsidR="00220914" w:rsidRPr="00045F9A">
              <w:rPr>
                <w:rFonts w:ascii="Avenir Book" w:hAnsi="Avenir Book"/>
                <w:color w:val="000000"/>
              </w:rPr>
              <w:lastRenderedPageBreak/>
              <w:t>socio-economic, gender and technological factors. Climate change increases the vulnerability of the poor in the areas of water supply, exposure to disease, increasing sensitivity of livelihood activities. Marginalised groups such as poor women, the aged, the physically challenged and children are at risk of being most affected by climate change and variability due to insufficient access to basic resources such as land, water, basic services and knowledge”</w:t>
            </w:r>
            <w:r w:rsidR="00220914" w:rsidRPr="00045F9A">
              <w:rPr>
                <w:rFonts w:ascii="Avenir Book" w:hAnsi="Avenir Book"/>
                <w:color w:val="000000"/>
              </w:rPr>
              <w:br/>
            </w:r>
            <w:r w:rsidR="00220914" w:rsidRPr="00045F9A">
              <w:rPr>
                <w:rFonts w:ascii="Avenir Book" w:hAnsi="Avenir Book"/>
                <w:color w:val="000000"/>
              </w:rPr>
              <w:br/>
              <w:t>“The NCCP recognizes that the human impact of climate change falls, for the most part, on the poor, and – very often – on women and children, the aged and the physically challenged. As such, social protection and social safety nets to smooth out inequities and building a more cohesive society are vital for climate resilience and national development”</w:t>
            </w:r>
            <w:r w:rsidR="00220914" w:rsidRPr="00045F9A">
              <w:rPr>
                <w:rFonts w:ascii="Avenir Book" w:hAnsi="Avenir Book"/>
                <w:color w:val="000000"/>
              </w:rPr>
              <w:br/>
            </w:r>
            <w:r w:rsidR="00220914" w:rsidRPr="00045F9A">
              <w:rPr>
                <w:rFonts w:ascii="Avenir Book" w:hAnsi="Avenir Book"/>
                <w:color w:val="000000"/>
              </w:rPr>
              <w:br/>
              <w:t xml:space="preserve">“The human impact of climate change falls, for the most part, on the poorest: the urban poor who live in low-lying and flood-prone areas and the rural poor who rely on groundwater for their water supply, and – very often – women and children, the aged and the physically challenged. </w:t>
            </w:r>
            <w:proofErr w:type="gramStart"/>
            <w:r w:rsidR="00220914" w:rsidRPr="00045F9A">
              <w:rPr>
                <w:rFonts w:ascii="Avenir Book" w:hAnsi="Avenir Book"/>
                <w:color w:val="000000"/>
              </w:rPr>
              <w:t>It is clear that, whatever</w:t>
            </w:r>
            <w:proofErr w:type="gramEnd"/>
            <w:r w:rsidR="00220914" w:rsidRPr="00045F9A">
              <w:rPr>
                <w:rFonts w:ascii="Avenir Book" w:hAnsi="Avenir Book"/>
                <w:color w:val="000000"/>
              </w:rPr>
              <w:t xml:space="preserve"> the eventual shape of climate change, it can only magnify existing social pressures, such as the pressure to leave rural areas and migrate to towns and cities”</w:t>
            </w:r>
            <w:r w:rsidR="00220914" w:rsidRPr="00045F9A">
              <w:rPr>
                <w:rFonts w:ascii="Avenir Book" w:hAnsi="Avenir Book"/>
                <w:color w:val="000000"/>
              </w:rPr>
              <w:br/>
            </w:r>
          </w:p>
          <w:p w14:paraId="6B8E2B4C" w14:textId="3D415676" w:rsidR="00220914" w:rsidRPr="00045F9A" w:rsidRDefault="00220914" w:rsidP="00487761">
            <w:pPr>
              <w:rPr>
                <w:rFonts w:ascii="Avenir Book" w:hAnsi="Avenir Book"/>
                <w:color w:val="000000"/>
              </w:rPr>
            </w:pPr>
            <w:r w:rsidRPr="00045F9A">
              <w:rPr>
                <w:rFonts w:ascii="Avenir Book" w:hAnsi="Avenir Book"/>
                <w:color w:val="000000"/>
              </w:rPr>
              <w:t xml:space="preserve">“Due to existing gender inequalities and discriminatory practices, climate change does not affect women and men in the same way. </w:t>
            </w:r>
            <w:proofErr w:type="gramStart"/>
            <w:r w:rsidRPr="00045F9A">
              <w:rPr>
                <w:rFonts w:ascii="Avenir Book" w:hAnsi="Avenir Book"/>
                <w:color w:val="000000"/>
              </w:rPr>
              <w:t>Thus</w:t>
            </w:r>
            <w:proofErr w:type="gramEnd"/>
            <w:r w:rsidRPr="00045F9A">
              <w:rPr>
                <w:rFonts w:ascii="Avenir Book" w:hAnsi="Avenir Book"/>
                <w:color w:val="000000"/>
              </w:rPr>
              <w:t xml:space="preserve"> there are gender-differentiated impacts on society that vary between regions, generations, ages, classes, income groups, occupations and along gender lines […] Particularly at risk are </w:t>
            </w:r>
            <w:r w:rsidRPr="00045F9A">
              <w:rPr>
                <w:rFonts w:ascii="Avenir Book" w:hAnsi="Avenir Book"/>
                <w:color w:val="000000"/>
              </w:rPr>
              <w:lastRenderedPageBreak/>
              <w:t xml:space="preserve">poor urban and rural women who live in densely populated coastal and low-lying areas, drylands and high mountainous areas. Vulnerable groups, such as older women, the physically challenged, and children, are also of concern.” </w:t>
            </w:r>
          </w:p>
        </w:tc>
      </w:tr>
      <w:tr w:rsidR="00220914" w:rsidRPr="00045F9A" w14:paraId="2924B77D" w14:textId="77777777" w:rsidTr="00417268">
        <w:tc>
          <w:tcPr>
            <w:tcW w:w="1555" w:type="dxa"/>
          </w:tcPr>
          <w:p w14:paraId="5E0164C4" w14:textId="1690AA30" w:rsidR="00220914" w:rsidRPr="00045F9A" w:rsidRDefault="00220914" w:rsidP="00487761">
            <w:pPr>
              <w:rPr>
                <w:rFonts w:ascii="Avenir Book" w:hAnsi="Avenir Book"/>
              </w:rPr>
            </w:pPr>
            <w:r w:rsidRPr="00045F9A">
              <w:rPr>
                <w:rFonts w:ascii="Avenir Book" w:hAnsi="Avenir Book"/>
              </w:rPr>
              <w:lastRenderedPageBreak/>
              <w:t>Greece</w:t>
            </w:r>
          </w:p>
        </w:tc>
        <w:tc>
          <w:tcPr>
            <w:tcW w:w="2405" w:type="dxa"/>
          </w:tcPr>
          <w:p w14:paraId="7683A04C" w14:textId="42A3964C" w:rsidR="00220914" w:rsidRPr="00045F9A" w:rsidRDefault="00220914" w:rsidP="00487761">
            <w:pPr>
              <w:rPr>
                <w:rFonts w:ascii="Avenir Book" w:hAnsi="Avenir Book"/>
              </w:rPr>
            </w:pPr>
            <w:r w:rsidRPr="00045F9A">
              <w:rPr>
                <w:rFonts w:ascii="Avenir Book" w:hAnsi="Avenir Book"/>
              </w:rPr>
              <w:t>National Climate Change Adaptation Strategy (NAS)</w:t>
            </w:r>
          </w:p>
        </w:tc>
        <w:tc>
          <w:tcPr>
            <w:tcW w:w="5533" w:type="dxa"/>
          </w:tcPr>
          <w:p w14:paraId="32A96F6F" w14:textId="6234640F" w:rsidR="00220914" w:rsidRPr="00045F9A" w:rsidRDefault="00220914" w:rsidP="00487761">
            <w:pPr>
              <w:rPr>
                <w:rFonts w:ascii="Avenir Book" w:hAnsi="Avenir Book"/>
                <w:color w:val="000000"/>
              </w:rPr>
            </w:pPr>
            <w:r w:rsidRPr="00045F9A">
              <w:rPr>
                <w:rFonts w:ascii="Avenir Book" w:hAnsi="Avenir Book"/>
                <w:color w:val="000000"/>
              </w:rPr>
              <w:t>“The identification of the sensitive groups of the population that show the mega-greater vulnerability to the effects of climate change, such as the elderly and people who already have respiratory and cardiovascular diseases are an important condition for the proper treatment of these effects”</w:t>
            </w:r>
          </w:p>
        </w:tc>
      </w:tr>
      <w:tr w:rsidR="00220914" w:rsidRPr="00045F9A" w14:paraId="1B1442DD" w14:textId="77777777" w:rsidTr="00417268">
        <w:tc>
          <w:tcPr>
            <w:tcW w:w="1555" w:type="dxa"/>
          </w:tcPr>
          <w:p w14:paraId="703FA11A" w14:textId="035AB209" w:rsidR="00220914" w:rsidRPr="00045F9A" w:rsidRDefault="00220914" w:rsidP="00487761">
            <w:pPr>
              <w:rPr>
                <w:rFonts w:ascii="Avenir Book" w:hAnsi="Avenir Book"/>
              </w:rPr>
            </w:pPr>
            <w:r w:rsidRPr="00045F9A">
              <w:rPr>
                <w:rFonts w:ascii="Avenir Book" w:hAnsi="Avenir Book"/>
              </w:rPr>
              <w:t>Guatemala</w:t>
            </w:r>
          </w:p>
        </w:tc>
        <w:tc>
          <w:tcPr>
            <w:tcW w:w="2405" w:type="dxa"/>
          </w:tcPr>
          <w:p w14:paraId="541462CC" w14:textId="46D8ABB3" w:rsidR="00220914" w:rsidRPr="00045F9A" w:rsidRDefault="00A4787B" w:rsidP="00487761">
            <w:pPr>
              <w:rPr>
                <w:rFonts w:ascii="Avenir Book" w:hAnsi="Avenir Book"/>
                <w:color w:val="000000"/>
              </w:rPr>
            </w:pPr>
            <w:r w:rsidRPr="00045F9A">
              <w:rPr>
                <w:rFonts w:ascii="Avenir Book" w:hAnsi="Avenir Book"/>
                <w:color w:val="000000"/>
              </w:rPr>
              <w:t xml:space="preserve">National Adaptation Program of Action </w:t>
            </w:r>
          </w:p>
        </w:tc>
        <w:tc>
          <w:tcPr>
            <w:tcW w:w="5533" w:type="dxa"/>
          </w:tcPr>
          <w:p w14:paraId="2D1F0BCB" w14:textId="167D98D3" w:rsidR="00220914" w:rsidRPr="00045F9A" w:rsidRDefault="00A4787B" w:rsidP="00487761">
            <w:pPr>
              <w:rPr>
                <w:rFonts w:ascii="Avenir Book" w:hAnsi="Avenir Book"/>
                <w:color w:val="000000"/>
              </w:rPr>
            </w:pPr>
            <w:r w:rsidRPr="00045F9A">
              <w:rPr>
                <w:rFonts w:ascii="Avenir Book" w:hAnsi="Avenir Book"/>
                <w:color w:val="000000"/>
              </w:rPr>
              <w:t>“The PANCC argues that, by adopting measures to face climate change, human rights, the right to health, the rights of indigenous peoples, local communities, migrants, children, and women are respected. people with disabilities and people in vulnerable situations, as well as gender equality, the empowerment of women and inter-generational equity”</w:t>
            </w:r>
          </w:p>
        </w:tc>
      </w:tr>
      <w:tr w:rsidR="008E021C" w:rsidRPr="00045F9A" w14:paraId="37F5AF23" w14:textId="77777777" w:rsidTr="00417268">
        <w:tc>
          <w:tcPr>
            <w:tcW w:w="1555" w:type="dxa"/>
          </w:tcPr>
          <w:p w14:paraId="0BEEE3DF" w14:textId="137ED2AC" w:rsidR="008E021C" w:rsidRPr="00045F9A" w:rsidRDefault="008E021C" w:rsidP="00487761">
            <w:pPr>
              <w:rPr>
                <w:rFonts w:ascii="Avenir Book" w:hAnsi="Avenir Book"/>
              </w:rPr>
            </w:pPr>
            <w:r w:rsidRPr="00045F9A">
              <w:rPr>
                <w:rFonts w:ascii="Avenir Book" w:hAnsi="Avenir Book"/>
              </w:rPr>
              <w:t>Hungary</w:t>
            </w:r>
          </w:p>
        </w:tc>
        <w:tc>
          <w:tcPr>
            <w:tcW w:w="2405" w:type="dxa"/>
          </w:tcPr>
          <w:p w14:paraId="66A8A898" w14:textId="489BF70A" w:rsidR="008E021C" w:rsidRPr="00045F9A" w:rsidRDefault="008E021C" w:rsidP="00487761">
            <w:pPr>
              <w:rPr>
                <w:rFonts w:ascii="Avenir Book" w:hAnsi="Avenir Book"/>
                <w:color w:val="000000"/>
              </w:rPr>
            </w:pPr>
            <w:r w:rsidRPr="00045F9A">
              <w:rPr>
                <w:rFonts w:ascii="Avenir Book" w:hAnsi="Avenir Book"/>
                <w:color w:val="000000"/>
              </w:rPr>
              <w:t>National Climate Change Strategy</w:t>
            </w:r>
          </w:p>
        </w:tc>
        <w:tc>
          <w:tcPr>
            <w:tcW w:w="5533" w:type="dxa"/>
          </w:tcPr>
          <w:p w14:paraId="6F58AD1A" w14:textId="618BC7F7" w:rsidR="008E021C" w:rsidRPr="00045F9A" w:rsidRDefault="008E021C" w:rsidP="00487761">
            <w:pPr>
              <w:rPr>
                <w:rFonts w:ascii="Avenir Book" w:hAnsi="Avenir Book"/>
                <w:color w:val="000000"/>
              </w:rPr>
            </w:pPr>
            <w:r w:rsidRPr="00045F9A">
              <w:rPr>
                <w:rFonts w:ascii="Avenir Book" w:hAnsi="Avenir Book"/>
                <w:color w:val="000000"/>
              </w:rPr>
              <w:t>“The 2006 Report of the World Health Organisation stated, and national studies also confirmed that the most sensitive populations include children below 4 years of age, elderly people above 65, overweight individuals and bedridden patients”</w:t>
            </w:r>
          </w:p>
        </w:tc>
      </w:tr>
      <w:tr w:rsidR="008E021C" w:rsidRPr="00045F9A" w14:paraId="4DEE1F57" w14:textId="77777777" w:rsidTr="00417268">
        <w:tc>
          <w:tcPr>
            <w:tcW w:w="1555" w:type="dxa"/>
          </w:tcPr>
          <w:p w14:paraId="3FA0D013" w14:textId="2D63EA64" w:rsidR="008E021C" w:rsidRPr="00045F9A" w:rsidRDefault="008E021C" w:rsidP="00487761">
            <w:pPr>
              <w:rPr>
                <w:rFonts w:ascii="Avenir Book" w:hAnsi="Avenir Book"/>
              </w:rPr>
            </w:pPr>
            <w:r w:rsidRPr="00045F9A">
              <w:rPr>
                <w:rFonts w:ascii="Avenir Book" w:hAnsi="Avenir Book"/>
              </w:rPr>
              <w:t>Ireland</w:t>
            </w:r>
          </w:p>
        </w:tc>
        <w:tc>
          <w:tcPr>
            <w:tcW w:w="2405" w:type="dxa"/>
          </w:tcPr>
          <w:p w14:paraId="175B32C9" w14:textId="11A1CCE2" w:rsidR="008E021C" w:rsidRPr="00045F9A" w:rsidRDefault="008E021C" w:rsidP="00487761">
            <w:pPr>
              <w:rPr>
                <w:rFonts w:ascii="Avenir Book" w:hAnsi="Avenir Book"/>
                <w:color w:val="000000"/>
              </w:rPr>
            </w:pPr>
            <w:r w:rsidRPr="00045F9A">
              <w:rPr>
                <w:rFonts w:ascii="Avenir Book" w:hAnsi="Avenir Book"/>
                <w:color w:val="000000"/>
              </w:rPr>
              <w:t>National Adaptation Framework</w:t>
            </w:r>
          </w:p>
        </w:tc>
        <w:tc>
          <w:tcPr>
            <w:tcW w:w="5533" w:type="dxa"/>
          </w:tcPr>
          <w:p w14:paraId="20B8003E" w14:textId="7AEF615D" w:rsidR="008E021C" w:rsidRPr="00045F9A" w:rsidRDefault="008E021C" w:rsidP="00487761">
            <w:pPr>
              <w:rPr>
                <w:rFonts w:ascii="Avenir Book" w:hAnsi="Avenir Book"/>
                <w:color w:val="000000"/>
              </w:rPr>
            </w:pPr>
            <w:r w:rsidRPr="00045F9A">
              <w:rPr>
                <w:rFonts w:ascii="Avenir Book" w:hAnsi="Avenir Book"/>
                <w:color w:val="000000"/>
              </w:rPr>
              <w:t>“This hot and dry summer was associated with increased mortality (especially among the elderly and infirm) ------ Climate change will amplify existing risks and create new risks for natural and human systems. Risks are unevenly distributed and are generally greater for disadvantaged people and communities in countries at all levels of development”</w:t>
            </w:r>
          </w:p>
        </w:tc>
      </w:tr>
      <w:tr w:rsidR="00DE5852" w:rsidRPr="00045F9A" w14:paraId="34CECDF9" w14:textId="77777777" w:rsidTr="00417268">
        <w:tc>
          <w:tcPr>
            <w:tcW w:w="1555" w:type="dxa"/>
          </w:tcPr>
          <w:p w14:paraId="061574EF" w14:textId="7FA510BF" w:rsidR="00DE5852" w:rsidRPr="00045F9A" w:rsidRDefault="00DE5852" w:rsidP="00487761">
            <w:pPr>
              <w:rPr>
                <w:rFonts w:ascii="Avenir Book" w:hAnsi="Avenir Book"/>
              </w:rPr>
            </w:pPr>
            <w:r w:rsidRPr="00045F9A">
              <w:rPr>
                <w:rFonts w:ascii="Avenir Book" w:hAnsi="Avenir Book"/>
              </w:rPr>
              <w:t>K</w:t>
            </w:r>
            <w:r w:rsidR="008E021C" w:rsidRPr="00045F9A">
              <w:rPr>
                <w:rFonts w:ascii="Avenir Book" w:hAnsi="Avenir Book"/>
              </w:rPr>
              <w:t>enya</w:t>
            </w:r>
          </w:p>
          <w:p w14:paraId="0E4D9022" w14:textId="68D67362" w:rsidR="00DE5852" w:rsidRPr="00045F9A" w:rsidRDefault="00DE5852" w:rsidP="00487761">
            <w:pPr>
              <w:rPr>
                <w:rFonts w:ascii="Avenir Book" w:hAnsi="Avenir Book"/>
              </w:rPr>
            </w:pPr>
          </w:p>
        </w:tc>
        <w:tc>
          <w:tcPr>
            <w:tcW w:w="2405" w:type="dxa"/>
          </w:tcPr>
          <w:p w14:paraId="4EC69182" w14:textId="336A8312" w:rsidR="00DE5852" w:rsidRPr="00045F9A" w:rsidRDefault="00DE5852" w:rsidP="00487761">
            <w:pPr>
              <w:rPr>
                <w:rFonts w:ascii="Avenir Book" w:hAnsi="Avenir Book"/>
              </w:rPr>
            </w:pPr>
            <w:r w:rsidRPr="00045F9A">
              <w:rPr>
                <w:rFonts w:ascii="Avenir Book" w:hAnsi="Avenir Book"/>
              </w:rPr>
              <w:t>National Adaptation Plan</w:t>
            </w:r>
            <w:r w:rsidR="008E021C" w:rsidRPr="00045F9A">
              <w:rPr>
                <w:rFonts w:ascii="Avenir Book" w:hAnsi="Avenir Book"/>
              </w:rPr>
              <w:t xml:space="preserve"> (2015-2030)</w:t>
            </w:r>
          </w:p>
          <w:p w14:paraId="509F2857" w14:textId="13DF81A6" w:rsidR="00DE5852" w:rsidRPr="00045F9A" w:rsidRDefault="00DE5852" w:rsidP="00487761">
            <w:pPr>
              <w:rPr>
                <w:rFonts w:ascii="Avenir Book" w:hAnsi="Avenir Book"/>
              </w:rPr>
            </w:pPr>
          </w:p>
        </w:tc>
        <w:tc>
          <w:tcPr>
            <w:tcW w:w="5533" w:type="dxa"/>
          </w:tcPr>
          <w:p w14:paraId="04DB7018" w14:textId="3B0691C7" w:rsidR="00DE5852" w:rsidRPr="00045F9A" w:rsidRDefault="008E021C" w:rsidP="00487761">
            <w:pPr>
              <w:pStyle w:val="NormalWeb"/>
              <w:rPr>
                <w:rFonts w:ascii="Avenir Book" w:hAnsi="Avenir Book"/>
                <w:lang w:val="en-CA"/>
              </w:rPr>
            </w:pPr>
            <w:r w:rsidRPr="00045F9A">
              <w:rPr>
                <w:rFonts w:ascii="Avenir Book" w:hAnsi="Avenir Book"/>
                <w:lang w:val="en-CA"/>
              </w:rPr>
              <w:t>“Action: Strengthen the adaptive capacity of vulnerable groups (women, orphans and vulnerable children, the elderly, and persons with disability”</w:t>
            </w:r>
          </w:p>
          <w:p w14:paraId="06134894" w14:textId="2CD3FB9B" w:rsidR="008E021C" w:rsidRPr="00045F9A" w:rsidRDefault="008E021C" w:rsidP="00487761">
            <w:pPr>
              <w:pStyle w:val="NormalWeb"/>
              <w:rPr>
                <w:rFonts w:ascii="Avenir Book" w:hAnsi="Avenir Book"/>
                <w:lang w:val="en-CA"/>
              </w:rPr>
            </w:pPr>
          </w:p>
          <w:p w14:paraId="14C3C0F9" w14:textId="1D2C4B3F" w:rsidR="00DE5852" w:rsidRPr="00045F9A" w:rsidRDefault="008E021C" w:rsidP="00487761">
            <w:pPr>
              <w:rPr>
                <w:rFonts w:ascii="Avenir Book" w:hAnsi="Avenir Book"/>
              </w:rPr>
            </w:pPr>
            <w:r w:rsidRPr="00045F9A">
              <w:rPr>
                <w:rFonts w:ascii="Avenir Book" w:hAnsi="Avenir Book"/>
              </w:rPr>
              <w:lastRenderedPageBreak/>
              <w:t xml:space="preserve">“Through a focus on Gender, Vulnerable Groups and Youth, the Government is committed to achieving gender equity in all aspects of society, provide children with basic rights, have a labour force inclusive of young people at all levels (15-35 year </w:t>
            </w:r>
            <w:proofErr w:type="spellStart"/>
            <w:r w:rsidRPr="00045F9A">
              <w:rPr>
                <w:rFonts w:ascii="Avenir Book" w:hAnsi="Avenir Book"/>
              </w:rPr>
              <w:t>olds</w:t>
            </w:r>
            <w:proofErr w:type="spellEnd"/>
            <w:r w:rsidRPr="00045F9A">
              <w:rPr>
                <w:rFonts w:ascii="Avenir Book" w:hAnsi="Avenir Book"/>
              </w:rPr>
              <w:t>), alleviate the condition of vulnerable persons (including orphans and vulnerable children, persons with disabilities, the aged, widows, widowers, internally and externally displaced persons, marginalised persons and pastoralists living in ASALs) and enable the vulnerable to have equitable opportunities to participate in socio-economic activities. These groups are particularly vulnerable to a variable and changing climate and often have least access to and control of resources, (such as capital, credit, and land), live in areas exposed to a variable/changing climate (such as arid lands and urban poor areas) and are less able to cope with climate shocks and stresses”</w:t>
            </w:r>
          </w:p>
        </w:tc>
      </w:tr>
      <w:tr w:rsidR="007E63C2" w:rsidRPr="00045F9A" w14:paraId="4C4A9AB4" w14:textId="77777777" w:rsidTr="00417268">
        <w:tc>
          <w:tcPr>
            <w:tcW w:w="1555" w:type="dxa"/>
          </w:tcPr>
          <w:p w14:paraId="6C84DDC9" w14:textId="45155839" w:rsidR="007E63C2" w:rsidRPr="00045F9A" w:rsidRDefault="007E63C2" w:rsidP="00487761">
            <w:pPr>
              <w:rPr>
                <w:rFonts w:ascii="Avenir Book" w:hAnsi="Avenir Book"/>
              </w:rPr>
            </w:pPr>
            <w:r w:rsidRPr="00045F9A">
              <w:rPr>
                <w:rFonts w:ascii="Avenir Book" w:hAnsi="Avenir Book"/>
              </w:rPr>
              <w:t>Kiribati</w:t>
            </w:r>
          </w:p>
        </w:tc>
        <w:tc>
          <w:tcPr>
            <w:tcW w:w="2405" w:type="dxa"/>
          </w:tcPr>
          <w:p w14:paraId="403D66CC" w14:textId="007E5186" w:rsidR="007E63C2" w:rsidRPr="00045F9A" w:rsidRDefault="007E63C2" w:rsidP="00487761">
            <w:pPr>
              <w:rPr>
                <w:rFonts w:ascii="Avenir Book" w:hAnsi="Avenir Book"/>
              </w:rPr>
            </w:pPr>
            <w:r w:rsidRPr="00045F9A">
              <w:rPr>
                <w:rFonts w:ascii="Avenir Book" w:hAnsi="Avenir Book"/>
              </w:rPr>
              <w:t>Joint Implementation Plan for Climate Change and Disaster Risk Management (2019-2028), 2019.</w:t>
            </w:r>
          </w:p>
        </w:tc>
        <w:tc>
          <w:tcPr>
            <w:tcW w:w="5533" w:type="dxa"/>
          </w:tcPr>
          <w:p w14:paraId="34B82E18" w14:textId="69B01EA5" w:rsidR="007E63C2" w:rsidRPr="00045F9A" w:rsidRDefault="007E63C2" w:rsidP="00487761">
            <w:pPr>
              <w:pStyle w:val="NormalWeb"/>
              <w:rPr>
                <w:rFonts w:ascii="Avenir Book" w:hAnsi="Avenir Book"/>
              </w:rPr>
            </w:pPr>
            <w:r w:rsidRPr="00045F9A">
              <w:rPr>
                <w:rFonts w:ascii="Avenir Book" w:hAnsi="Avenir Book"/>
              </w:rPr>
              <w:t xml:space="preserve">“The effects of climate variability and change are felt first and most acutely by vulnerable and </w:t>
            </w:r>
            <w:proofErr w:type="spellStart"/>
            <w:r w:rsidRPr="00045F9A">
              <w:rPr>
                <w:rFonts w:ascii="Avenir Book" w:hAnsi="Avenir Book"/>
              </w:rPr>
              <w:t>marginalised</w:t>
            </w:r>
            <w:proofErr w:type="spellEnd"/>
            <w:r w:rsidRPr="00045F9A">
              <w:rPr>
                <w:rFonts w:ascii="Avenir Book" w:hAnsi="Avenir Book"/>
              </w:rPr>
              <w:t xml:space="preserve"> populations, including women, children, youth, people with disabilities, minorities, the elderly and the urban poor” (p. 45)</w:t>
            </w:r>
          </w:p>
          <w:p w14:paraId="18CD2CAE" w14:textId="77777777" w:rsidR="007E63C2" w:rsidRPr="00045F9A" w:rsidRDefault="007E63C2" w:rsidP="00487761">
            <w:pPr>
              <w:pStyle w:val="NormalWeb"/>
              <w:rPr>
                <w:rFonts w:ascii="Avenir Book" w:hAnsi="Avenir Book"/>
              </w:rPr>
            </w:pPr>
          </w:p>
          <w:p w14:paraId="6F7DFA69" w14:textId="77777777" w:rsidR="007E63C2" w:rsidRPr="00045F9A" w:rsidRDefault="007E63C2" w:rsidP="00487761">
            <w:pPr>
              <w:pStyle w:val="NormalWeb"/>
              <w:rPr>
                <w:rFonts w:ascii="Avenir Book" w:hAnsi="Avenir Book"/>
              </w:rPr>
            </w:pPr>
            <w:r w:rsidRPr="00045F9A">
              <w:rPr>
                <w:rFonts w:ascii="Avenir Book" w:hAnsi="Avenir Book"/>
              </w:rPr>
              <w:t>“Lack of disability-friendly resources on climate change and natural hazards and a lack of capacity to cope with and reduce risks among people with disabilities” (p. 59)</w:t>
            </w:r>
          </w:p>
          <w:p w14:paraId="4EFC8AC0" w14:textId="77777777" w:rsidR="007E63C2" w:rsidRPr="00045F9A" w:rsidRDefault="007E63C2" w:rsidP="00487761">
            <w:pPr>
              <w:pStyle w:val="NormalWeb"/>
              <w:rPr>
                <w:rFonts w:ascii="Avenir Book" w:hAnsi="Avenir Book"/>
              </w:rPr>
            </w:pPr>
          </w:p>
          <w:p w14:paraId="5E87CAA2" w14:textId="77777777" w:rsidR="007E63C2" w:rsidRPr="00045F9A" w:rsidRDefault="007E63C2" w:rsidP="00487761">
            <w:pPr>
              <w:pStyle w:val="NormalWeb"/>
              <w:rPr>
                <w:rFonts w:ascii="Avenir Book" w:hAnsi="Avenir Book"/>
              </w:rPr>
            </w:pPr>
            <w:r w:rsidRPr="00045F9A">
              <w:rPr>
                <w:rFonts w:ascii="Avenir Book" w:hAnsi="Avenir Book"/>
              </w:rPr>
              <w:t>“The potential loss of life and damage due to lack of early warning systems and limited capacity to cope, especially for vulnerable groups (such as children, people with disabilities and women)” (p. 59)</w:t>
            </w:r>
          </w:p>
          <w:p w14:paraId="1A758ADC" w14:textId="77777777" w:rsidR="007E63C2" w:rsidRPr="00045F9A" w:rsidRDefault="007E63C2" w:rsidP="00487761">
            <w:pPr>
              <w:pStyle w:val="NormalWeb"/>
              <w:rPr>
                <w:rFonts w:ascii="Avenir Book" w:hAnsi="Avenir Book"/>
              </w:rPr>
            </w:pPr>
          </w:p>
          <w:p w14:paraId="338C855E" w14:textId="77777777" w:rsidR="007E63C2" w:rsidRPr="00045F9A" w:rsidRDefault="007E63C2" w:rsidP="00487761">
            <w:pPr>
              <w:pStyle w:val="NormalWeb"/>
              <w:rPr>
                <w:rFonts w:ascii="Avenir Book" w:hAnsi="Avenir Book"/>
              </w:rPr>
            </w:pPr>
            <w:r w:rsidRPr="00045F9A">
              <w:rPr>
                <w:rFonts w:ascii="Avenir Book" w:hAnsi="Avenir Book"/>
              </w:rPr>
              <w:lastRenderedPageBreak/>
              <w:t>“In all strategies of the KJIP, various actions and sub-actions include considerations regarding gender, youth and children, the elderly, people with disabilities and other vulnerable groups” (p. 68)</w:t>
            </w:r>
          </w:p>
          <w:p w14:paraId="30E53141" w14:textId="77777777" w:rsidR="007E63C2" w:rsidRPr="00045F9A" w:rsidRDefault="007E63C2" w:rsidP="00487761">
            <w:pPr>
              <w:pStyle w:val="NormalWeb"/>
              <w:rPr>
                <w:rFonts w:ascii="Avenir Book" w:hAnsi="Avenir Book"/>
              </w:rPr>
            </w:pPr>
          </w:p>
          <w:p w14:paraId="15FAE80E" w14:textId="77777777" w:rsidR="007E63C2" w:rsidRPr="00045F9A" w:rsidRDefault="007E63C2" w:rsidP="00487761">
            <w:pPr>
              <w:pStyle w:val="NormalWeb"/>
              <w:rPr>
                <w:rFonts w:ascii="Avenir Book" w:hAnsi="Avenir Book"/>
              </w:rPr>
            </w:pPr>
            <w:r w:rsidRPr="00045F9A">
              <w:rPr>
                <w:rFonts w:ascii="Avenir Book" w:hAnsi="Avenir Book"/>
              </w:rPr>
              <w:t>“Develop and implement a climate change and climate risks communications plan […] Consult with women’s groups, young people and representatives for people with a disability in ensuring communications plans and communications approaches are inclusive, culturally responsive, and reflect known barriers for communication for key population groups” (p. 104)</w:t>
            </w:r>
          </w:p>
          <w:p w14:paraId="55A5232C" w14:textId="77777777" w:rsidR="007E63C2" w:rsidRPr="00045F9A" w:rsidRDefault="007E63C2" w:rsidP="00487761">
            <w:pPr>
              <w:pStyle w:val="NormalWeb"/>
              <w:rPr>
                <w:rFonts w:ascii="Avenir Book" w:hAnsi="Avenir Book"/>
              </w:rPr>
            </w:pPr>
          </w:p>
          <w:p w14:paraId="0817155D" w14:textId="77777777" w:rsidR="007E63C2" w:rsidRPr="00045F9A" w:rsidRDefault="007E63C2" w:rsidP="00487761">
            <w:pPr>
              <w:pStyle w:val="NormalWeb"/>
              <w:rPr>
                <w:rFonts w:ascii="Avenir Book" w:hAnsi="Avenir Book"/>
              </w:rPr>
            </w:pPr>
            <w:r w:rsidRPr="00045F9A">
              <w:rPr>
                <w:rFonts w:ascii="Avenir Book" w:hAnsi="Avenir Book"/>
              </w:rPr>
              <w:t>“Develop and provide communities with health information necessary to address health risks of climate change (including specific information targeting young people, people with disabilities, women and men)” (p. 130)</w:t>
            </w:r>
          </w:p>
          <w:p w14:paraId="789B5172" w14:textId="77777777" w:rsidR="007E63C2" w:rsidRPr="00045F9A" w:rsidRDefault="007E63C2" w:rsidP="00487761">
            <w:pPr>
              <w:pStyle w:val="NormalWeb"/>
              <w:rPr>
                <w:rFonts w:ascii="Avenir Book" w:hAnsi="Avenir Book"/>
              </w:rPr>
            </w:pPr>
          </w:p>
          <w:p w14:paraId="3D90413E" w14:textId="77777777" w:rsidR="007E63C2" w:rsidRPr="00045F9A" w:rsidRDefault="007E63C2" w:rsidP="00487761">
            <w:pPr>
              <w:pStyle w:val="NormalWeb"/>
              <w:rPr>
                <w:rFonts w:ascii="Avenir Book" w:hAnsi="Avenir Book"/>
              </w:rPr>
            </w:pPr>
            <w:r w:rsidRPr="00045F9A">
              <w:rPr>
                <w:rFonts w:ascii="Avenir Book" w:hAnsi="Avenir Book"/>
              </w:rPr>
              <w:t>“Promote the equal participation and influence of women and men in climate change and DRM initiatives […] deliver targeted and ongoing awareness-raising activities for and with people with a disability; support and resource people with disabilities to initiate and run adaptation projects” (p. 171)</w:t>
            </w:r>
          </w:p>
          <w:p w14:paraId="6223C375" w14:textId="77777777" w:rsidR="0037719C" w:rsidRPr="00045F9A" w:rsidRDefault="0037719C" w:rsidP="00487761">
            <w:pPr>
              <w:pStyle w:val="NormalWeb"/>
              <w:rPr>
                <w:rFonts w:ascii="Avenir Book" w:hAnsi="Avenir Book"/>
              </w:rPr>
            </w:pPr>
          </w:p>
          <w:p w14:paraId="0E9D86D7" w14:textId="4E315C03" w:rsidR="0037719C" w:rsidRPr="00045F9A" w:rsidRDefault="0037719C" w:rsidP="00487761">
            <w:pPr>
              <w:pStyle w:val="NormalWeb"/>
              <w:rPr>
                <w:rFonts w:ascii="Avenir Book" w:hAnsi="Avenir Book"/>
              </w:rPr>
            </w:pPr>
            <w:r w:rsidRPr="00045F9A">
              <w:rPr>
                <w:rFonts w:ascii="Avenir Book" w:hAnsi="Avenir Book"/>
              </w:rPr>
              <w:t>“Increase knowledge and awareness of climate change and DRM among people with disabilities in CC and DRM initiatives: (a) Deliver disaster preparedness training for people with disabilities and those that are supporting them” (p. 171)</w:t>
            </w:r>
          </w:p>
        </w:tc>
      </w:tr>
      <w:tr w:rsidR="004F717C" w:rsidRPr="00045F9A" w14:paraId="2C76F615" w14:textId="77777777" w:rsidTr="00417268">
        <w:tc>
          <w:tcPr>
            <w:tcW w:w="1555" w:type="dxa"/>
          </w:tcPr>
          <w:p w14:paraId="12FF221C" w14:textId="77777777" w:rsidR="004F717C" w:rsidRPr="00045F9A" w:rsidRDefault="004F717C" w:rsidP="00487761">
            <w:pPr>
              <w:rPr>
                <w:rFonts w:ascii="Avenir Book" w:hAnsi="Avenir Book"/>
              </w:rPr>
            </w:pPr>
            <w:r w:rsidRPr="00045F9A">
              <w:rPr>
                <w:rFonts w:ascii="Avenir Book" w:hAnsi="Avenir Book"/>
              </w:rPr>
              <w:t xml:space="preserve">Latvia </w:t>
            </w:r>
          </w:p>
          <w:p w14:paraId="51961AF4" w14:textId="77777777" w:rsidR="004F717C" w:rsidRPr="00045F9A" w:rsidRDefault="004F717C" w:rsidP="00487761">
            <w:pPr>
              <w:rPr>
                <w:rFonts w:ascii="Avenir Book" w:hAnsi="Avenir Book"/>
              </w:rPr>
            </w:pPr>
          </w:p>
        </w:tc>
        <w:tc>
          <w:tcPr>
            <w:tcW w:w="2405" w:type="dxa"/>
          </w:tcPr>
          <w:p w14:paraId="0694E912" w14:textId="358D6C0C" w:rsidR="004F717C" w:rsidRPr="00045F9A" w:rsidRDefault="00265D23" w:rsidP="00487761">
            <w:pPr>
              <w:rPr>
                <w:rFonts w:ascii="Avenir Book" w:hAnsi="Avenir Book"/>
                <w:color w:val="000000"/>
              </w:rPr>
            </w:pPr>
            <w:r w:rsidRPr="00045F9A">
              <w:rPr>
                <w:rFonts w:ascii="Avenir Book" w:hAnsi="Avenir Book"/>
                <w:color w:val="000000"/>
              </w:rPr>
              <w:t>Latvia's adaptation to climate change plan time for the period up to 2030</w:t>
            </w:r>
          </w:p>
        </w:tc>
        <w:tc>
          <w:tcPr>
            <w:tcW w:w="5533" w:type="dxa"/>
          </w:tcPr>
          <w:p w14:paraId="68ECC535" w14:textId="4D19AD63" w:rsidR="00265D23" w:rsidRPr="00045F9A" w:rsidRDefault="00265D23" w:rsidP="00487761">
            <w:pPr>
              <w:rPr>
                <w:rFonts w:ascii="Avenir Book" w:hAnsi="Avenir Book"/>
                <w:color w:val="000000"/>
              </w:rPr>
            </w:pPr>
            <w:r w:rsidRPr="00045F9A">
              <w:rPr>
                <w:rFonts w:ascii="Avenir Book" w:hAnsi="Avenir Book"/>
                <w:color w:val="000000"/>
              </w:rPr>
              <w:t xml:space="preserve">“In Latvia, climate change will potentially affect the most vulnerable groups of society (families with young children, the elderly, people with chronic illnesses (including physical and mental </w:t>
            </w:r>
            <w:r w:rsidRPr="00045F9A">
              <w:rPr>
                <w:rFonts w:ascii="Avenir Book" w:hAnsi="Avenir Book"/>
                <w:color w:val="000000"/>
              </w:rPr>
              <w:lastRenderedPageBreak/>
              <w:t>people with disabilities, the poor and disadvantaged, people economically active regional centers, etc.)”</w:t>
            </w:r>
          </w:p>
          <w:p w14:paraId="1F3EADB8" w14:textId="77777777" w:rsidR="00265D23" w:rsidRPr="00045F9A" w:rsidRDefault="00265D23" w:rsidP="00487761">
            <w:pPr>
              <w:rPr>
                <w:rFonts w:ascii="Avenir Book" w:hAnsi="Avenir Book"/>
                <w:color w:val="000000"/>
              </w:rPr>
            </w:pPr>
          </w:p>
          <w:p w14:paraId="19BE16A2" w14:textId="014FC184" w:rsidR="004F717C" w:rsidRPr="00045F9A" w:rsidRDefault="00265D23" w:rsidP="00487761">
            <w:pPr>
              <w:rPr>
                <w:rFonts w:ascii="Avenir Book" w:hAnsi="Avenir Book"/>
                <w:color w:val="000000"/>
              </w:rPr>
            </w:pPr>
            <w:r w:rsidRPr="00045F9A">
              <w:rPr>
                <w:rFonts w:ascii="Avenir Book" w:hAnsi="Avenir Book"/>
                <w:color w:val="000000"/>
              </w:rPr>
              <w:t>Table 1: Latvia's climate change impact indicators […]  5. Number of persons with disabilities due to respiration systemic diseases ------ The damage caused to the home due to extreme weather conditions increases socio-economic stability of households, economically active productivity of household members; Population groups that are at risk of poverty and social exclusion, difficulties in securing their own adaptation of housing (house / apartment) to the effects of climate change.</w:t>
            </w:r>
          </w:p>
        </w:tc>
      </w:tr>
      <w:tr w:rsidR="00265D23" w:rsidRPr="00045F9A" w14:paraId="74AF7F78" w14:textId="77777777" w:rsidTr="00417268">
        <w:tc>
          <w:tcPr>
            <w:tcW w:w="1555" w:type="dxa"/>
          </w:tcPr>
          <w:p w14:paraId="1B1D20D7" w14:textId="51A79BFB" w:rsidR="00265D23" w:rsidRPr="00045F9A" w:rsidRDefault="00265D23" w:rsidP="00487761">
            <w:pPr>
              <w:rPr>
                <w:rFonts w:ascii="Avenir Book" w:hAnsi="Avenir Book"/>
              </w:rPr>
            </w:pPr>
            <w:r w:rsidRPr="00045F9A">
              <w:rPr>
                <w:rFonts w:ascii="Avenir Book" w:hAnsi="Avenir Book"/>
              </w:rPr>
              <w:t>Liechtenstein</w:t>
            </w:r>
          </w:p>
        </w:tc>
        <w:tc>
          <w:tcPr>
            <w:tcW w:w="2405" w:type="dxa"/>
          </w:tcPr>
          <w:p w14:paraId="4781891C" w14:textId="4BDA0AD6" w:rsidR="00265D23" w:rsidRPr="00045F9A" w:rsidRDefault="00265D23" w:rsidP="00487761">
            <w:pPr>
              <w:rPr>
                <w:rFonts w:ascii="Avenir Book" w:hAnsi="Avenir Book"/>
                <w:color w:val="000000"/>
              </w:rPr>
            </w:pPr>
            <w:r w:rsidRPr="00045F9A">
              <w:rPr>
                <w:rFonts w:ascii="Avenir Book" w:hAnsi="Avenir Book"/>
                <w:color w:val="000000"/>
              </w:rPr>
              <w:t>National Climate Change Adaptation Strategy</w:t>
            </w:r>
          </w:p>
        </w:tc>
        <w:tc>
          <w:tcPr>
            <w:tcW w:w="5533" w:type="dxa"/>
          </w:tcPr>
          <w:p w14:paraId="4F75C911" w14:textId="781884CC" w:rsidR="00265D23" w:rsidRPr="00045F9A" w:rsidRDefault="00265D23" w:rsidP="00487761">
            <w:pPr>
              <w:rPr>
                <w:rFonts w:ascii="Avenir Book" w:hAnsi="Avenir Book"/>
                <w:color w:val="000000"/>
              </w:rPr>
            </w:pPr>
            <w:r w:rsidRPr="00045F9A">
              <w:rPr>
                <w:rFonts w:ascii="Avenir Book" w:hAnsi="Avenir Book"/>
                <w:color w:val="000000"/>
              </w:rPr>
              <w:t>“Increased ozone pollution: During hot periods, combined with intense solar radiation, increased formation of ground-level ozone can be expected. Ozone is an irritant gas and, in high concentrations, causes various complaints, especially in sensitive population groups such as children, sick or elderly people (</w:t>
            </w:r>
            <w:proofErr w:type="gramStart"/>
            <w:r w:rsidRPr="00045F9A">
              <w:rPr>
                <w:rFonts w:ascii="Avenir Book" w:hAnsi="Avenir Book"/>
                <w:color w:val="000000"/>
              </w:rPr>
              <w:t>e.g.</w:t>
            </w:r>
            <w:proofErr w:type="gramEnd"/>
            <w:r w:rsidRPr="00045F9A">
              <w:rPr>
                <w:rFonts w:ascii="Avenir Book" w:hAnsi="Avenir Book"/>
                <w:color w:val="000000"/>
              </w:rPr>
              <w:t xml:space="preserve"> irritation of the mucous membranes, burning eyes, difficulty breathing and impaired lung function)”</w:t>
            </w:r>
            <w:r w:rsidRPr="00045F9A">
              <w:rPr>
                <w:rFonts w:ascii="Avenir Book" w:hAnsi="Avenir Book"/>
                <w:color w:val="000000"/>
              </w:rPr>
              <w:br/>
            </w:r>
            <w:r w:rsidRPr="00045F9A">
              <w:rPr>
                <w:rFonts w:ascii="Avenir Book" w:hAnsi="Avenir Book"/>
                <w:color w:val="000000"/>
              </w:rPr>
              <w:br/>
              <w:t>“More frequent, more intense and longer lasting heat waves are a health burden especially for the elderly, sick and in need of care as well as infants”</w:t>
            </w:r>
          </w:p>
        </w:tc>
      </w:tr>
      <w:tr w:rsidR="00265D23" w:rsidRPr="00045F9A" w14:paraId="1171E312" w14:textId="77777777" w:rsidTr="00417268">
        <w:tc>
          <w:tcPr>
            <w:tcW w:w="1555" w:type="dxa"/>
          </w:tcPr>
          <w:p w14:paraId="49F45363" w14:textId="5A24956C" w:rsidR="00265D23" w:rsidRPr="00045F9A" w:rsidRDefault="00265D23" w:rsidP="00487761">
            <w:pPr>
              <w:rPr>
                <w:rFonts w:ascii="Avenir Book" w:hAnsi="Avenir Book"/>
              </w:rPr>
            </w:pPr>
            <w:r w:rsidRPr="00045F9A">
              <w:rPr>
                <w:rFonts w:ascii="Avenir Book" w:hAnsi="Avenir Book"/>
              </w:rPr>
              <w:t>Luxembourg</w:t>
            </w:r>
          </w:p>
        </w:tc>
        <w:tc>
          <w:tcPr>
            <w:tcW w:w="2405" w:type="dxa"/>
          </w:tcPr>
          <w:p w14:paraId="3D2FD262" w14:textId="6EA97D71" w:rsidR="00265D23" w:rsidRPr="00045F9A" w:rsidRDefault="00265D23" w:rsidP="00487761">
            <w:pPr>
              <w:rPr>
                <w:rFonts w:ascii="Avenir Book" w:hAnsi="Avenir Book"/>
                <w:color w:val="000000"/>
              </w:rPr>
            </w:pPr>
            <w:r w:rsidRPr="00045F9A">
              <w:rPr>
                <w:rFonts w:ascii="Avenir Book" w:hAnsi="Avenir Book"/>
                <w:color w:val="000000"/>
              </w:rPr>
              <w:t>National Adaptation Strategy on Climate Change</w:t>
            </w:r>
          </w:p>
        </w:tc>
        <w:tc>
          <w:tcPr>
            <w:tcW w:w="5533" w:type="dxa"/>
          </w:tcPr>
          <w:p w14:paraId="6EA6D623" w14:textId="6BBF9F9F" w:rsidR="00265D23" w:rsidRPr="00045F9A" w:rsidRDefault="00265D23" w:rsidP="00487761">
            <w:pPr>
              <w:rPr>
                <w:rFonts w:ascii="Avenir Book" w:hAnsi="Avenir Book"/>
                <w:color w:val="000000"/>
              </w:rPr>
            </w:pPr>
            <w:r w:rsidRPr="00045F9A">
              <w:rPr>
                <w:rFonts w:ascii="Avenir Book" w:hAnsi="Avenir Book"/>
                <w:color w:val="000000"/>
              </w:rPr>
              <w:t>4.8.1: Impact of climate change on the sector</w:t>
            </w:r>
            <w:r w:rsidRPr="00045F9A">
              <w:rPr>
                <w:rFonts w:ascii="Avenir Book" w:hAnsi="Avenir Book"/>
                <w:color w:val="000000"/>
              </w:rPr>
              <w:br/>
              <w:t xml:space="preserve">The increasing thermal stress caused by climate change leads to an impairment of human health. This affects above all old people, small children and chronically ill people in metropolitan areas in which the number of tropical nights is also </w:t>
            </w:r>
            <w:proofErr w:type="gramStart"/>
            <w:r w:rsidRPr="00045F9A">
              <w:rPr>
                <w:rFonts w:ascii="Avenir Book" w:hAnsi="Avenir Book"/>
                <w:color w:val="000000"/>
              </w:rPr>
              <w:t>increasing</w:t>
            </w:r>
            <w:proofErr w:type="gramEnd"/>
            <w:r w:rsidRPr="00045F9A">
              <w:rPr>
                <w:rFonts w:ascii="Avenir Book" w:hAnsi="Avenir Book"/>
                <w:color w:val="000000"/>
              </w:rPr>
              <w:t xml:space="preserve"> and which also strain the organism at night</w:t>
            </w:r>
          </w:p>
        </w:tc>
      </w:tr>
      <w:tr w:rsidR="00265D23" w:rsidRPr="00045F9A" w14:paraId="5D3D5C43" w14:textId="77777777" w:rsidTr="00417268">
        <w:tc>
          <w:tcPr>
            <w:tcW w:w="1555" w:type="dxa"/>
          </w:tcPr>
          <w:p w14:paraId="61EAC8E9" w14:textId="3F886E50" w:rsidR="00265D23" w:rsidRPr="00045F9A" w:rsidRDefault="00265D23" w:rsidP="00487761">
            <w:pPr>
              <w:rPr>
                <w:rFonts w:ascii="Avenir Book" w:hAnsi="Avenir Book"/>
              </w:rPr>
            </w:pPr>
            <w:r w:rsidRPr="00045F9A">
              <w:rPr>
                <w:rFonts w:ascii="Avenir Book" w:hAnsi="Avenir Book"/>
              </w:rPr>
              <w:lastRenderedPageBreak/>
              <w:t>Malawi</w:t>
            </w:r>
          </w:p>
        </w:tc>
        <w:tc>
          <w:tcPr>
            <w:tcW w:w="2405" w:type="dxa"/>
          </w:tcPr>
          <w:p w14:paraId="1EF3DAA7" w14:textId="77777777" w:rsidR="00265D23" w:rsidRPr="00045F9A" w:rsidRDefault="00265D23" w:rsidP="00487761">
            <w:pPr>
              <w:rPr>
                <w:rFonts w:ascii="Avenir Book" w:hAnsi="Avenir Book"/>
                <w:color w:val="000000"/>
              </w:rPr>
            </w:pPr>
            <w:r w:rsidRPr="00045F9A">
              <w:rPr>
                <w:rFonts w:ascii="Avenir Book" w:hAnsi="Avenir Book"/>
                <w:color w:val="000000"/>
              </w:rPr>
              <w:t>National Programmes of Action (NAPA)</w:t>
            </w:r>
          </w:p>
          <w:p w14:paraId="072A8524" w14:textId="77777777" w:rsidR="00265D23" w:rsidRPr="00045F9A" w:rsidRDefault="00265D23" w:rsidP="00487761">
            <w:pPr>
              <w:rPr>
                <w:rFonts w:ascii="Avenir Book" w:hAnsi="Avenir Book"/>
                <w:color w:val="000000"/>
              </w:rPr>
            </w:pPr>
          </w:p>
        </w:tc>
        <w:tc>
          <w:tcPr>
            <w:tcW w:w="5533" w:type="dxa"/>
          </w:tcPr>
          <w:p w14:paraId="0542582D" w14:textId="1D4426E6" w:rsidR="00265D23" w:rsidRPr="00045F9A" w:rsidRDefault="00265D23" w:rsidP="00487761">
            <w:pPr>
              <w:rPr>
                <w:rFonts w:ascii="Avenir Book" w:hAnsi="Avenir Book"/>
                <w:color w:val="000000"/>
              </w:rPr>
            </w:pPr>
            <w:r w:rsidRPr="00045F9A">
              <w:rPr>
                <w:rFonts w:ascii="Avenir Book" w:hAnsi="Avenir Book"/>
                <w:color w:val="000000"/>
              </w:rPr>
              <w:t>“The most vulnerable groups are rural communities, especially women, children, female-headed households and the elderly.</w:t>
            </w:r>
            <w:r w:rsidRPr="00045F9A">
              <w:rPr>
                <w:rFonts w:ascii="Avenir Book" w:hAnsi="Avenir Book"/>
                <w:color w:val="000000"/>
              </w:rPr>
              <w:br/>
              <w:t>Thus, based on the above policy frameworks, several strategic goals and objectives were used to guide in the preparation of the NAPA report, which include: (</w:t>
            </w:r>
            <w:proofErr w:type="spellStart"/>
            <w:r w:rsidRPr="00045F9A">
              <w:rPr>
                <w:rFonts w:ascii="Avenir Book" w:hAnsi="Avenir Book"/>
                <w:color w:val="000000"/>
              </w:rPr>
              <w:t>i</w:t>
            </w:r>
            <w:proofErr w:type="spellEnd"/>
            <w:r w:rsidRPr="00045F9A">
              <w:rPr>
                <w:rFonts w:ascii="Avenir Book" w:hAnsi="Avenir Book"/>
                <w:color w:val="000000"/>
              </w:rPr>
              <w:t>) achieving food security, (ii) reducing poverty, (iii) attaining and maintaining positive economic growth, (iii) improving the welfare of women, the elderly, children and the physically challenged, and their access to production resources, (iv) addressing the special needs of orphans, and recognizing the role of women, female- and children-headed households”</w:t>
            </w:r>
          </w:p>
        </w:tc>
      </w:tr>
      <w:tr w:rsidR="00265D23" w:rsidRPr="00045F9A" w14:paraId="079F6FBB" w14:textId="77777777" w:rsidTr="00417268">
        <w:tc>
          <w:tcPr>
            <w:tcW w:w="1555" w:type="dxa"/>
          </w:tcPr>
          <w:p w14:paraId="3133533F" w14:textId="4793A32F" w:rsidR="00265D23" w:rsidRPr="00045F9A" w:rsidRDefault="00265D23" w:rsidP="00487761">
            <w:pPr>
              <w:rPr>
                <w:rFonts w:ascii="Avenir Book" w:hAnsi="Avenir Book"/>
              </w:rPr>
            </w:pPr>
            <w:r w:rsidRPr="00045F9A">
              <w:rPr>
                <w:rFonts w:ascii="Avenir Book" w:hAnsi="Avenir Book"/>
              </w:rPr>
              <w:t>Marshall Islands</w:t>
            </w:r>
          </w:p>
        </w:tc>
        <w:tc>
          <w:tcPr>
            <w:tcW w:w="2405" w:type="dxa"/>
          </w:tcPr>
          <w:p w14:paraId="634ED600" w14:textId="77777777" w:rsidR="00265D23" w:rsidRPr="00045F9A" w:rsidRDefault="00265D23" w:rsidP="00487761">
            <w:pPr>
              <w:rPr>
                <w:rFonts w:ascii="Avenir Book" w:hAnsi="Avenir Book"/>
                <w:color w:val="000000"/>
              </w:rPr>
            </w:pPr>
            <w:r w:rsidRPr="00045F9A">
              <w:rPr>
                <w:rFonts w:ascii="Avenir Book" w:hAnsi="Avenir Book"/>
                <w:color w:val="000000"/>
              </w:rPr>
              <w:t>Joint National Action Plan (JNAP) for Climate Change Adaptation and Disaster Risk Management</w:t>
            </w:r>
          </w:p>
          <w:p w14:paraId="190D733A" w14:textId="77777777" w:rsidR="00265D23" w:rsidRPr="00045F9A" w:rsidRDefault="00265D23" w:rsidP="00487761">
            <w:pPr>
              <w:rPr>
                <w:rFonts w:ascii="Avenir Book" w:hAnsi="Avenir Book"/>
                <w:color w:val="000000"/>
              </w:rPr>
            </w:pPr>
          </w:p>
        </w:tc>
        <w:tc>
          <w:tcPr>
            <w:tcW w:w="5533" w:type="dxa"/>
          </w:tcPr>
          <w:p w14:paraId="340A3BA8" w14:textId="63695A5C" w:rsidR="00265D23" w:rsidRPr="00045F9A" w:rsidRDefault="00265D23" w:rsidP="00487761">
            <w:pPr>
              <w:rPr>
                <w:rFonts w:ascii="Avenir Book" w:hAnsi="Avenir Book"/>
                <w:color w:val="000000"/>
              </w:rPr>
            </w:pPr>
            <w:r w:rsidRPr="00045F9A">
              <w:rPr>
                <w:rFonts w:ascii="Avenir Book" w:hAnsi="Avenir Book"/>
                <w:color w:val="000000"/>
              </w:rPr>
              <w:t>“Objective: Strengthen preparedness and response capacity amongst relevant ministries and agencies at national and local levels to ensure in particular a focus on addressing the needs of the most vulnerable groups such as women, children, the elderly and those with special needs”</w:t>
            </w:r>
            <w:r w:rsidRPr="00045F9A">
              <w:rPr>
                <w:rFonts w:ascii="Avenir Book" w:hAnsi="Avenir Book"/>
                <w:color w:val="000000"/>
              </w:rPr>
              <w:br/>
              <w:t>“Local Government and Traditional Leaders: Each inhabited island has a local council headed by a mayor. The Marshall Islands Mayors Association (MIMA) is an important association in which local issues are raised and reported to the Ministry of Internal Affairs. Mayors and Traditional Leaders will therefore be a crucial link between national government and communities in supporting JNAP implementation”</w:t>
            </w:r>
          </w:p>
        </w:tc>
      </w:tr>
      <w:tr w:rsidR="00265D23" w:rsidRPr="00045F9A" w14:paraId="4ADF4601" w14:textId="77777777" w:rsidTr="00417268">
        <w:tc>
          <w:tcPr>
            <w:tcW w:w="1555" w:type="dxa"/>
          </w:tcPr>
          <w:p w14:paraId="21F86AB3" w14:textId="77777777" w:rsidR="00265D23" w:rsidRPr="00045F9A" w:rsidRDefault="00265D23" w:rsidP="00487761">
            <w:pPr>
              <w:rPr>
                <w:rFonts w:ascii="Avenir Book" w:hAnsi="Avenir Book"/>
                <w:color w:val="000000"/>
              </w:rPr>
            </w:pPr>
            <w:r w:rsidRPr="00045F9A">
              <w:rPr>
                <w:rFonts w:ascii="Avenir Book" w:hAnsi="Avenir Book"/>
                <w:color w:val="000000"/>
              </w:rPr>
              <w:t>Mexico</w:t>
            </w:r>
          </w:p>
          <w:p w14:paraId="75CB467F" w14:textId="77777777" w:rsidR="00265D23" w:rsidRPr="00045F9A" w:rsidRDefault="00265D23" w:rsidP="00487761">
            <w:pPr>
              <w:rPr>
                <w:rFonts w:ascii="Avenir Book" w:hAnsi="Avenir Book"/>
              </w:rPr>
            </w:pPr>
          </w:p>
        </w:tc>
        <w:tc>
          <w:tcPr>
            <w:tcW w:w="2405" w:type="dxa"/>
          </w:tcPr>
          <w:p w14:paraId="1E73BDB1" w14:textId="77777777" w:rsidR="00265D23" w:rsidRPr="00045F9A" w:rsidRDefault="00265D23" w:rsidP="00487761">
            <w:pPr>
              <w:rPr>
                <w:rFonts w:ascii="Avenir Book" w:hAnsi="Avenir Book"/>
                <w:color w:val="000000"/>
              </w:rPr>
            </w:pPr>
            <w:proofErr w:type="spellStart"/>
            <w:r w:rsidRPr="00045F9A">
              <w:rPr>
                <w:rFonts w:ascii="Avenir Book" w:hAnsi="Avenir Book"/>
                <w:color w:val="000000"/>
              </w:rPr>
              <w:t>Estrategia</w:t>
            </w:r>
            <w:proofErr w:type="spellEnd"/>
            <w:r w:rsidRPr="00045F9A">
              <w:rPr>
                <w:rFonts w:ascii="Avenir Book" w:hAnsi="Avenir Book"/>
                <w:color w:val="000000"/>
              </w:rPr>
              <w:t xml:space="preserve"> </w:t>
            </w:r>
            <w:proofErr w:type="spellStart"/>
            <w:r w:rsidRPr="00045F9A">
              <w:rPr>
                <w:rFonts w:ascii="Avenir Book" w:hAnsi="Avenir Book"/>
                <w:color w:val="000000"/>
              </w:rPr>
              <w:t>nacional</w:t>
            </w:r>
            <w:proofErr w:type="spellEnd"/>
            <w:r w:rsidRPr="00045F9A">
              <w:rPr>
                <w:rFonts w:ascii="Avenir Book" w:hAnsi="Avenir Book"/>
                <w:color w:val="000000"/>
              </w:rPr>
              <w:t xml:space="preserve"> de </w:t>
            </w:r>
            <w:proofErr w:type="spellStart"/>
            <w:r w:rsidRPr="00045F9A">
              <w:rPr>
                <w:rFonts w:ascii="Avenir Book" w:hAnsi="Avenir Book"/>
                <w:color w:val="000000"/>
              </w:rPr>
              <w:t>cambio</w:t>
            </w:r>
            <w:proofErr w:type="spellEnd"/>
            <w:r w:rsidRPr="00045F9A">
              <w:rPr>
                <w:rFonts w:ascii="Avenir Book" w:hAnsi="Avenir Book"/>
                <w:color w:val="000000"/>
              </w:rPr>
              <w:t xml:space="preserve"> </w:t>
            </w:r>
            <w:proofErr w:type="spellStart"/>
            <w:r w:rsidRPr="00045F9A">
              <w:rPr>
                <w:rFonts w:ascii="Avenir Book" w:hAnsi="Avenir Book"/>
                <w:color w:val="000000"/>
              </w:rPr>
              <w:t>climático</w:t>
            </w:r>
            <w:proofErr w:type="spellEnd"/>
            <w:r w:rsidRPr="00045F9A">
              <w:rPr>
                <w:rFonts w:ascii="Avenir Book" w:hAnsi="Avenir Book"/>
                <w:color w:val="000000"/>
              </w:rPr>
              <w:t xml:space="preserve"> </w:t>
            </w:r>
            <w:proofErr w:type="spellStart"/>
            <w:r w:rsidRPr="00045F9A">
              <w:rPr>
                <w:rFonts w:ascii="Avenir Book" w:hAnsi="Avenir Book"/>
                <w:color w:val="000000"/>
              </w:rPr>
              <w:t>Visión</w:t>
            </w:r>
            <w:proofErr w:type="spellEnd"/>
          </w:p>
          <w:p w14:paraId="125C6A21" w14:textId="77777777" w:rsidR="00265D23" w:rsidRPr="00045F9A" w:rsidRDefault="00265D23" w:rsidP="00487761">
            <w:pPr>
              <w:rPr>
                <w:rFonts w:ascii="Avenir Book" w:hAnsi="Avenir Book"/>
                <w:color w:val="000000"/>
              </w:rPr>
            </w:pPr>
          </w:p>
        </w:tc>
        <w:tc>
          <w:tcPr>
            <w:tcW w:w="5533" w:type="dxa"/>
          </w:tcPr>
          <w:p w14:paraId="5B4DCC5F" w14:textId="69480D43" w:rsidR="00265D23" w:rsidRPr="00045F9A" w:rsidRDefault="00265D23" w:rsidP="00487761">
            <w:pPr>
              <w:rPr>
                <w:rFonts w:ascii="Avenir Book" w:hAnsi="Avenir Book"/>
                <w:color w:val="000000"/>
              </w:rPr>
            </w:pPr>
            <w:r w:rsidRPr="00045F9A">
              <w:rPr>
                <w:rFonts w:ascii="Avenir Book" w:hAnsi="Avenir Book"/>
                <w:color w:val="000000"/>
              </w:rPr>
              <w:t>“Consider in the design of all climate change policies aspects of gender, ethnicity, disability, inequality, health status and inequity in access to services public and involve in its implementation the different sectors of society. Where appropriate, enter the principle of "free prior and informed consent"</w:t>
            </w:r>
          </w:p>
          <w:p w14:paraId="5122279C" w14:textId="77777777" w:rsidR="00265D23" w:rsidRPr="00045F9A" w:rsidRDefault="00265D23" w:rsidP="00487761">
            <w:pPr>
              <w:rPr>
                <w:rFonts w:ascii="Avenir Book" w:hAnsi="Avenir Book"/>
                <w:color w:val="000000"/>
              </w:rPr>
            </w:pPr>
          </w:p>
          <w:p w14:paraId="7E602E5B" w14:textId="099A20BF" w:rsidR="00265D23" w:rsidRPr="00045F9A" w:rsidRDefault="00265D23" w:rsidP="00487761">
            <w:pPr>
              <w:rPr>
                <w:rFonts w:ascii="Avenir Book" w:hAnsi="Avenir Book"/>
                <w:color w:val="000000"/>
              </w:rPr>
            </w:pPr>
            <w:r w:rsidRPr="00045F9A">
              <w:rPr>
                <w:rFonts w:ascii="Avenir Book" w:hAnsi="Avenir Book"/>
                <w:color w:val="000000"/>
              </w:rPr>
              <w:lastRenderedPageBreak/>
              <w:t>“Design and implement a communication strategy effective in all sectors of society, taking into account the diversity of contexts (cultural, economic, political, ethnic, gender and others)”</w:t>
            </w:r>
          </w:p>
        </w:tc>
      </w:tr>
      <w:tr w:rsidR="00265D23" w:rsidRPr="00045F9A" w14:paraId="2636E0E9" w14:textId="77777777" w:rsidTr="00417268">
        <w:tc>
          <w:tcPr>
            <w:tcW w:w="1555" w:type="dxa"/>
          </w:tcPr>
          <w:p w14:paraId="2F5D3ABA" w14:textId="2AA935F8" w:rsidR="00265D23" w:rsidRPr="00045F9A" w:rsidRDefault="00265D23" w:rsidP="00487761">
            <w:pPr>
              <w:rPr>
                <w:rFonts w:ascii="Avenir Book" w:hAnsi="Avenir Book"/>
                <w:color w:val="000000"/>
              </w:rPr>
            </w:pPr>
            <w:r w:rsidRPr="00045F9A">
              <w:rPr>
                <w:rFonts w:ascii="Avenir Book" w:hAnsi="Avenir Book"/>
                <w:color w:val="000000"/>
              </w:rPr>
              <w:t>Mexico</w:t>
            </w:r>
          </w:p>
        </w:tc>
        <w:tc>
          <w:tcPr>
            <w:tcW w:w="2405" w:type="dxa"/>
          </w:tcPr>
          <w:p w14:paraId="638E0000" w14:textId="77777777" w:rsidR="00265D23" w:rsidRPr="00045F9A" w:rsidRDefault="00265D23" w:rsidP="00487761">
            <w:pPr>
              <w:rPr>
                <w:rFonts w:ascii="Avenir Book" w:hAnsi="Avenir Book"/>
                <w:color w:val="000000"/>
              </w:rPr>
            </w:pPr>
            <w:proofErr w:type="spellStart"/>
            <w:r w:rsidRPr="00045F9A">
              <w:rPr>
                <w:rFonts w:ascii="Avenir Book" w:hAnsi="Avenir Book"/>
                <w:color w:val="000000"/>
              </w:rPr>
              <w:t>Programa</w:t>
            </w:r>
            <w:proofErr w:type="spellEnd"/>
            <w:r w:rsidRPr="00045F9A">
              <w:rPr>
                <w:rFonts w:ascii="Avenir Book" w:hAnsi="Avenir Book"/>
                <w:color w:val="000000"/>
              </w:rPr>
              <w:t xml:space="preserve"> especial de </w:t>
            </w:r>
            <w:proofErr w:type="spellStart"/>
            <w:r w:rsidRPr="00045F9A">
              <w:rPr>
                <w:rFonts w:ascii="Avenir Book" w:hAnsi="Avenir Book"/>
                <w:color w:val="000000"/>
              </w:rPr>
              <w:t>cambio</w:t>
            </w:r>
            <w:proofErr w:type="spellEnd"/>
            <w:r w:rsidRPr="00045F9A">
              <w:rPr>
                <w:rFonts w:ascii="Avenir Book" w:hAnsi="Avenir Book"/>
                <w:color w:val="000000"/>
              </w:rPr>
              <w:t xml:space="preserve"> </w:t>
            </w:r>
            <w:proofErr w:type="spellStart"/>
            <w:r w:rsidRPr="00045F9A">
              <w:rPr>
                <w:rFonts w:ascii="Avenir Book" w:hAnsi="Avenir Book"/>
                <w:color w:val="000000"/>
              </w:rPr>
              <w:t>climático</w:t>
            </w:r>
            <w:proofErr w:type="spellEnd"/>
          </w:p>
          <w:p w14:paraId="26A2CD0F" w14:textId="77777777" w:rsidR="00265D23" w:rsidRPr="00045F9A" w:rsidRDefault="00265D23" w:rsidP="00487761">
            <w:pPr>
              <w:rPr>
                <w:rFonts w:ascii="Avenir Book" w:hAnsi="Avenir Book"/>
                <w:color w:val="000000"/>
              </w:rPr>
            </w:pPr>
          </w:p>
        </w:tc>
        <w:tc>
          <w:tcPr>
            <w:tcW w:w="5533" w:type="dxa"/>
          </w:tcPr>
          <w:p w14:paraId="021D5BCF" w14:textId="27544FDF" w:rsidR="00265D23" w:rsidRPr="00045F9A" w:rsidRDefault="00265D23" w:rsidP="00487761">
            <w:pPr>
              <w:rPr>
                <w:rFonts w:ascii="Avenir Book" w:hAnsi="Avenir Book"/>
                <w:color w:val="000000"/>
              </w:rPr>
            </w:pPr>
            <w:r w:rsidRPr="00045F9A">
              <w:rPr>
                <w:rFonts w:ascii="Avenir Book" w:hAnsi="Avenir Book"/>
                <w:color w:val="000000"/>
              </w:rPr>
              <w:t xml:space="preserve">4.3.7: Take affirmative </w:t>
            </w:r>
            <w:proofErr w:type="spellStart"/>
            <w:r w:rsidRPr="00045F9A">
              <w:rPr>
                <w:rFonts w:ascii="Avenir Book" w:hAnsi="Avenir Book"/>
                <w:color w:val="000000"/>
              </w:rPr>
              <w:t>actions</w:t>
            </w:r>
            <w:proofErr w:type="spellEnd"/>
            <w:r w:rsidRPr="00045F9A">
              <w:rPr>
                <w:rFonts w:ascii="Avenir Book" w:hAnsi="Avenir Book"/>
                <w:color w:val="000000"/>
              </w:rPr>
              <w:t xml:space="preserve"> so that women victims of disasters, reinserted, disabled, or older adults can re-inhabit, </w:t>
            </w:r>
            <w:proofErr w:type="gramStart"/>
            <w:r w:rsidRPr="00045F9A">
              <w:rPr>
                <w:rFonts w:ascii="Avenir Book" w:hAnsi="Avenir Book"/>
                <w:color w:val="000000"/>
              </w:rPr>
              <w:t>regularize</w:t>
            </w:r>
            <w:proofErr w:type="gramEnd"/>
            <w:r w:rsidRPr="00045F9A">
              <w:rPr>
                <w:rFonts w:ascii="Avenir Book" w:hAnsi="Avenir Book"/>
                <w:color w:val="000000"/>
              </w:rPr>
              <w:t xml:space="preserve"> or acquire housing</w:t>
            </w:r>
          </w:p>
          <w:p w14:paraId="4EA189F8" w14:textId="77777777" w:rsidR="00265D23" w:rsidRPr="00045F9A" w:rsidRDefault="00265D23" w:rsidP="00487761">
            <w:pPr>
              <w:rPr>
                <w:rFonts w:ascii="Avenir Book" w:hAnsi="Avenir Book"/>
                <w:color w:val="000000"/>
              </w:rPr>
            </w:pPr>
          </w:p>
        </w:tc>
      </w:tr>
      <w:tr w:rsidR="00265D23" w:rsidRPr="00045F9A" w14:paraId="76889167" w14:textId="77777777" w:rsidTr="00417268">
        <w:tc>
          <w:tcPr>
            <w:tcW w:w="1555" w:type="dxa"/>
          </w:tcPr>
          <w:p w14:paraId="2453B8E6" w14:textId="24080798" w:rsidR="00265D23" w:rsidRPr="00045F9A" w:rsidRDefault="00265D23" w:rsidP="00487761">
            <w:pPr>
              <w:rPr>
                <w:rFonts w:ascii="Avenir Book" w:hAnsi="Avenir Book"/>
                <w:color w:val="000000"/>
              </w:rPr>
            </w:pPr>
            <w:r w:rsidRPr="00045F9A">
              <w:rPr>
                <w:rFonts w:ascii="Avenir Book" w:hAnsi="Avenir Book"/>
                <w:color w:val="000000"/>
              </w:rPr>
              <w:t>Mexico</w:t>
            </w:r>
          </w:p>
        </w:tc>
        <w:tc>
          <w:tcPr>
            <w:tcW w:w="2405" w:type="dxa"/>
          </w:tcPr>
          <w:p w14:paraId="279CDD3D" w14:textId="77777777" w:rsidR="00265D23" w:rsidRPr="00045F9A" w:rsidRDefault="00265D23" w:rsidP="00487761">
            <w:pPr>
              <w:rPr>
                <w:rFonts w:ascii="Avenir Book" w:hAnsi="Avenir Book"/>
                <w:color w:val="000000"/>
              </w:rPr>
            </w:pPr>
            <w:r w:rsidRPr="00045F9A">
              <w:rPr>
                <w:rFonts w:ascii="Avenir Book" w:hAnsi="Avenir Book"/>
                <w:color w:val="000000"/>
              </w:rPr>
              <w:t xml:space="preserve">Ley General de Cambio </w:t>
            </w:r>
            <w:proofErr w:type="spellStart"/>
            <w:r w:rsidRPr="00045F9A">
              <w:rPr>
                <w:rFonts w:ascii="Avenir Book" w:hAnsi="Avenir Book"/>
                <w:color w:val="000000"/>
              </w:rPr>
              <w:t>Climático</w:t>
            </w:r>
            <w:proofErr w:type="spellEnd"/>
          </w:p>
          <w:p w14:paraId="3AE92054" w14:textId="77777777" w:rsidR="00265D23" w:rsidRPr="00045F9A" w:rsidRDefault="00265D23" w:rsidP="00487761">
            <w:pPr>
              <w:rPr>
                <w:rFonts w:ascii="Avenir Book" w:hAnsi="Avenir Book"/>
                <w:color w:val="000000"/>
              </w:rPr>
            </w:pPr>
          </w:p>
        </w:tc>
        <w:tc>
          <w:tcPr>
            <w:tcW w:w="5533" w:type="dxa"/>
          </w:tcPr>
          <w:p w14:paraId="1C8A0904" w14:textId="0A3EFE86" w:rsidR="00265D23" w:rsidRPr="00045F9A" w:rsidRDefault="00265D23" w:rsidP="00487761">
            <w:pPr>
              <w:rPr>
                <w:rFonts w:ascii="Avenir Book" w:hAnsi="Avenir Book"/>
                <w:color w:val="000000"/>
              </w:rPr>
            </w:pPr>
            <w:r w:rsidRPr="00045F9A">
              <w:rPr>
                <w:rFonts w:ascii="Avenir Book" w:hAnsi="Avenir Book"/>
                <w:color w:val="000000"/>
              </w:rPr>
              <w:t>Article 71: The State programs will be developed at the start of each administration, and</w:t>
            </w:r>
            <w:r w:rsidRPr="00045F9A">
              <w:rPr>
                <w:rFonts w:ascii="Avenir Book" w:hAnsi="Avenir Book"/>
                <w:color w:val="000000"/>
              </w:rPr>
              <w:br/>
              <w:t>will always endeavor to maintain gender equity and representation from the most</w:t>
            </w:r>
            <w:r w:rsidRPr="00045F9A">
              <w:rPr>
                <w:rFonts w:ascii="Avenir Book" w:hAnsi="Avenir Book"/>
                <w:color w:val="000000"/>
              </w:rPr>
              <w:br/>
              <w:t>vulnerable populations to climate change, indigenous peoples, people with disabilities,</w:t>
            </w:r>
            <w:r w:rsidRPr="00045F9A">
              <w:rPr>
                <w:rFonts w:ascii="Avenir Book" w:hAnsi="Avenir Book"/>
                <w:color w:val="000000"/>
              </w:rPr>
              <w:br/>
              <w:t>academics, and researchers</w:t>
            </w:r>
          </w:p>
        </w:tc>
      </w:tr>
      <w:tr w:rsidR="00265D23" w:rsidRPr="00045F9A" w14:paraId="61D042BC" w14:textId="77777777" w:rsidTr="00417268">
        <w:tc>
          <w:tcPr>
            <w:tcW w:w="1555" w:type="dxa"/>
          </w:tcPr>
          <w:p w14:paraId="38936DCD" w14:textId="5916B8B6" w:rsidR="00265D23" w:rsidRPr="00045F9A" w:rsidRDefault="00265D23" w:rsidP="00487761">
            <w:pPr>
              <w:rPr>
                <w:rFonts w:ascii="Avenir Book" w:hAnsi="Avenir Book"/>
                <w:color w:val="000000"/>
              </w:rPr>
            </w:pPr>
            <w:r w:rsidRPr="00045F9A">
              <w:rPr>
                <w:rFonts w:ascii="Avenir Book" w:hAnsi="Avenir Book"/>
                <w:color w:val="000000"/>
              </w:rPr>
              <w:t>Moldova</w:t>
            </w:r>
          </w:p>
        </w:tc>
        <w:tc>
          <w:tcPr>
            <w:tcW w:w="2405" w:type="dxa"/>
          </w:tcPr>
          <w:p w14:paraId="2DC2ECE6" w14:textId="77777777" w:rsidR="00265D23" w:rsidRPr="00045F9A" w:rsidRDefault="00265D23" w:rsidP="00487761">
            <w:pPr>
              <w:rPr>
                <w:rFonts w:ascii="Avenir Book" w:hAnsi="Avenir Book"/>
                <w:color w:val="000000"/>
              </w:rPr>
            </w:pPr>
            <w:r w:rsidRPr="00045F9A">
              <w:rPr>
                <w:rFonts w:ascii="Avenir Book" w:hAnsi="Avenir Book"/>
                <w:color w:val="000000"/>
              </w:rPr>
              <w:t>Climate Change Adaptation Strategy of the Republic of Moldova</w:t>
            </w:r>
          </w:p>
          <w:p w14:paraId="0AE83222" w14:textId="77777777" w:rsidR="00265D23" w:rsidRPr="00045F9A" w:rsidRDefault="00265D23" w:rsidP="00487761">
            <w:pPr>
              <w:rPr>
                <w:rFonts w:ascii="Avenir Book" w:hAnsi="Avenir Book"/>
                <w:color w:val="000000"/>
              </w:rPr>
            </w:pPr>
          </w:p>
        </w:tc>
        <w:tc>
          <w:tcPr>
            <w:tcW w:w="5533" w:type="dxa"/>
          </w:tcPr>
          <w:p w14:paraId="6B9774B8" w14:textId="77777777" w:rsidR="00265D23" w:rsidRPr="00045F9A" w:rsidRDefault="00265D23" w:rsidP="00487761">
            <w:pPr>
              <w:rPr>
                <w:rFonts w:ascii="Avenir Book" w:hAnsi="Avenir Book"/>
                <w:color w:val="000000"/>
              </w:rPr>
            </w:pPr>
            <w:r w:rsidRPr="00045F9A">
              <w:rPr>
                <w:rFonts w:ascii="Avenir Book" w:hAnsi="Avenir Book"/>
                <w:color w:val="000000"/>
              </w:rPr>
              <w:t>48. Risks and opportunities of climate change impact on the Health Sector. Subpopulations</w:t>
            </w:r>
          </w:p>
          <w:p w14:paraId="2C65B4F3" w14:textId="77777777" w:rsidR="00265D23" w:rsidRPr="00045F9A" w:rsidRDefault="00265D23" w:rsidP="00487761">
            <w:pPr>
              <w:rPr>
                <w:rFonts w:ascii="Avenir Book" w:hAnsi="Avenir Book"/>
                <w:color w:val="000000"/>
              </w:rPr>
            </w:pPr>
            <w:r w:rsidRPr="00045F9A">
              <w:rPr>
                <w:rFonts w:ascii="Avenir Book" w:hAnsi="Avenir Book"/>
                <w:color w:val="000000"/>
              </w:rPr>
              <w:t>that are most vulnerable to the health impacts of climate change depend on the</w:t>
            </w:r>
          </w:p>
          <w:p w14:paraId="54DB9CBA" w14:textId="77777777" w:rsidR="00265D23" w:rsidRPr="00045F9A" w:rsidRDefault="00265D23" w:rsidP="00487761">
            <w:pPr>
              <w:rPr>
                <w:rFonts w:ascii="Avenir Book" w:hAnsi="Avenir Book"/>
                <w:color w:val="000000"/>
              </w:rPr>
            </w:pPr>
            <w:r w:rsidRPr="00045F9A">
              <w:rPr>
                <w:rFonts w:ascii="Avenir Book" w:hAnsi="Avenir Book"/>
                <w:color w:val="000000"/>
              </w:rPr>
              <w:t>region, the health outcome, and population characteristics, including human, institutional,</w:t>
            </w:r>
          </w:p>
          <w:p w14:paraId="08186C3B" w14:textId="77777777" w:rsidR="00265D23" w:rsidRPr="00045F9A" w:rsidRDefault="00265D23" w:rsidP="00487761">
            <w:pPr>
              <w:rPr>
                <w:rFonts w:ascii="Avenir Book" w:hAnsi="Avenir Book"/>
                <w:color w:val="000000"/>
              </w:rPr>
            </w:pPr>
            <w:r w:rsidRPr="00045F9A">
              <w:rPr>
                <w:rFonts w:ascii="Avenir Book" w:hAnsi="Avenir Book"/>
                <w:color w:val="000000"/>
              </w:rPr>
              <w:t>social, and economic capacity. Individual vulnerability depends on genetic, developmental,</w:t>
            </w:r>
          </w:p>
          <w:p w14:paraId="2BFCD30D" w14:textId="77777777" w:rsidR="00265D23" w:rsidRPr="00045F9A" w:rsidRDefault="00265D23" w:rsidP="00487761">
            <w:pPr>
              <w:rPr>
                <w:rFonts w:ascii="Avenir Book" w:hAnsi="Avenir Book"/>
                <w:color w:val="000000"/>
              </w:rPr>
            </w:pPr>
            <w:r w:rsidRPr="00045F9A">
              <w:rPr>
                <w:rFonts w:ascii="Avenir Book" w:hAnsi="Avenir Book"/>
                <w:color w:val="000000"/>
              </w:rPr>
              <w:t>acquired, and socio-economic factors.</w:t>
            </w:r>
          </w:p>
          <w:p w14:paraId="1D39555E" w14:textId="77777777" w:rsidR="00265D23" w:rsidRPr="00045F9A" w:rsidRDefault="00265D23" w:rsidP="00487761">
            <w:pPr>
              <w:rPr>
                <w:rFonts w:ascii="Avenir Book" w:hAnsi="Avenir Book"/>
                <w:color w:val="000000"/>
              </w:rPr>
            </w:pPr>
            <w:r w:rsidRPr="00045F9A">
              <w:rPr>
                <w:rFonts w:ascii="Avenir Book" w:hAnsi="Avenir Book"/>
                <w:color w:val="000000"/>
              </w:rPr>
              <w:t>In general, the most vulnerable include children, older adults, individuals with chronic</w:t>
            </w:r>
          </w:p>
          <w:p w14:paraId="3B8CC11A" w14:textId="77777777" w:rsidR="00265D23" w:rsidRPr="00045F9A" w:rsidRDefault="00265D23" w:rsidP="00487761">
            <w:pPr>
              <w:rPr>
                <w:rFonts w:ascii="Avenir Book" w:hAnsi="Avenir Book"/>
                <w:color w:val="000000"/>
              </w:rPr>
            </w:pPr>
            <w:r w:rsidRPr="00045F9A">
              <w:rPr>
                <w:rFonts w:ascii="Avenir Book" w:hAnsi="Avenir Book"/>
                <w:color w:val="000000"/>
              </w:rPr>
              <w:t>medical conditions, disadvantaged groups, and populations highly dependent on natural</w:t>
            </w:r>
          </w:p>
          <w:p w14:paraId="64878D8E" w14:textId="77777777" w:rsidR="00265D23" w:rsidRPr="00045F9A" w:rsidRDefault="00265D23" w:rsidP="00487761">
            <w:pPr>
              <w:rPr>
                <w:rFonts w:ascii="Avenir Book" w:hAnsi="Avenir Book"/>
                <w:color w:val="000000"/>
              </w:rPr>
            </w:pPr>
            <w:r w:rsidRPr="00045F9A">
              <w:rPr>
                <w:rFonts w:ascii="Avenir Book" w:hAnsi="Avenir Book"/>
                <w:color w:val="000000"/>
              </w:rPr>
              <w:t xml:space="preserve">resources. </w:t>
            </w:r>
          </w:p>
          <w:p w14:paraId="3C79D310" w14:textId="77777777" w:rsidR="00265D23" w:rsidRPr="00045F9A" w:rsidRDefault="00265D23" w:rsidP="00487761">
            <w:pPr>
              <w:rPr>
                <w:rFonts w:ascii="Avenir Book" w:hAnsi="Avenir Book"/>
                <w:color w:val="000000"/>
              </w:rPr>
            </w:pPr>
          </w:p>
          <w:p w14:paraId="08D801F8" w14:textId="3F4E5E06" w:rsidR="00265D23" w:rsidRPr="00045F9A" w:rsidRDefault="00265D23" w:rsidP="00487761">
            <w:pPr>
              <w:rPr>
                <w:rFonts w:ascii="Avenir Book" w:hAnsi="Avenir Book"/>
                <w:color w:val="000000"/>
              </w:rPr>
            </w:pPr>
            <w:r w:rsidRPr="00045F9A">
              <w:rPr>
                <w:rFonts w:ascii="Avenir Book" w:hAnsi="Avenir Book"/>
                <w:color w:val="000000"/>
              </w:rPr>
              <w:t>Table 11 summarises vulnerable populations by health outcome.</w:t>
            </w:r>
          </w:p>
        </w:tc>
      </w:tr>
      <w:tr w:rsidR="00265D23" w:rsidRPr="00045F9A" w14:paraId="42C4AA00" w14:textId="77777777" w:rsidTr="00417268">
        <w:tc>
          <w:tcPr>
            <w:tcW w:w="1555" w:type="dxa"/>
          </w:tcPr>
          <w:p w14:paraId="60A0911D" w14:textId="0EEDB146" w:rsidR="00265D23" w:rsidRPr="00045F9A" w:rsidRDefault="00265D23" w:rsidP="00487761">
            <w:pPr>
              <w:rPr>
                <w:rFonts w:ascii="Avenir Book" w:hAnsi="Avenir Book"/>
                <w:color w:val="000000"/>
              </w:rPr>
            </w:pPr>
            <w:r w:rsidRPr="00045F9A">
              <w:rPr>
                <w:rFonts w:ascii="Avenir Book" w:hAnsi="Avenir Book"/>
                <w:color w:val="000000"/>
              </w:rPr>
              <w:t>Namibia</w:t>
            </w:r>
          </w:p>
        </w:tc>
        <w:tc>
          <w:tcPr>
            <w:tcW w:w="2405" w:type="dxa"/>
          </w:tcPr>
          <w:p w14:paraId="45A253AE" w14:textId="77777777" w:rsidR="00265D23" w:rsidRPr="00045F9A" w:rsidRDefault="00265D23" w:rsidP="00487761">
            <w:pPr>
              <w:rPr>
                <w:rFonts w:ascii="Avenir Book" w:hAnsi="Avenir Book"/>
                <w:color w:val="000000"/>
              </w:rPr>
            </w:pPr>
            <w:r w:rsidRPr="00045F9A">
              <w:rPr>
                <w:rFonts w:ascii="Avenir Book" w:hAnsi="Avenir Book"/>
                <w:color w:val="000000"/>
              </w:rPr>
              <w:t>National Policy on Climate Change</w:t>
            </w:r>
          </w:p>
          <w:p w14:paraId="0AEBE2F9" w14:textId="77777777" w:rsidR="00265D23" w:rsidRPr="00045F9A" w:rsidRDefault="00265D23" w:rsidP="00487761">
            <w:pPr>
              <w:rPr>
                <w:rFonts w:ascii="Avenir Book" w:hAnsi="Avenir Book"/>
                <w:color w:val="000000"/>
              </w:rPr>
            </w:pPr>
          </w:p>
        </w:tc>
        <w:tc>
          <w:tcPr>
            <w:tcW w:w="5533" w:type="dxa"/>
          </w:tcPr>
          <w:p w14:paraId="166F3158" w14:textId="7731AE81" w:rsidR="00265D23" w:rsidRPr="00045F9A" w:rsidRDefault="00265D23" w:rsidP="00487761">
            <w:pPr>
              <w:rPr>
                <w:rFonts w:ascii="Avenir Book" w:hAnsi="Avenir Book"/>
                <w:color w:val="000000"/>
              </w:rPr>
            </w:pPr>
            <w:r w:rsidRPr="00045F9A">
              <w:rPr>
                <w:rFonts w:ascii="Avenir Book" w:hAnsi="Avenir Book"/>
                <w:color w:val="000000"/>
              </w:rPr>
              <w:t>“Climate change is expected to disproportionately affect vulnerable groups such as the poor, people</w:t>
            </w:r>
            <w:r w:rsidRPr="00045F9A">
              <w:rPr>
                <w:rFonts w:ascii="Avenir Book" w:hAnsi="Avenir Book"/>
                <w:color w:val="000000"/>
              </w:rPr>
              <w:br/>
            </w:r>
            <w:r w:rsidRPr="00045F9A">
              <w:rPr>
                <w:rFonts w:ascii="Avenir Book" w:hAnsi="Avenir Book"/>
                <w:color w:val="000000"/>
              </w:rPr>
              <w:lastRenderedPageBreak/>
              <w:t>living with disability, people living with HIV, the elderly, OVC, and marginalised communities”</w:t>
            </w:r>
          </w:p>
        </w:tc>
      </w:tr>
      <w:tr w:rsidR="00265D23" w:rsidRPr="00045F9A" w14:paraId="0EC5F7BF" w14:textId="77777777" w:rsidTr="00417268">
        <w:tc>
          <w:tcPr>
            <w:tcW w:w="1555" w:type="dxa"/>
          </w:tcPr>
          <w:p w14:paraId="1D2D9A2F" w14:textId="5F60866B" w:rsidR="00265D23" w:rsidRPr="00045F9A" w:rsidRDefault="00887F14" w:rsidP="00487761">
            <w:pPr>
              <w:rPr>
                <w:rFonts w:ascii="Avenir Book" w:hAnsi="Avenir Book"/>
                <w:color w:val="000000"/>
              </w:rPr>
            </w:pPr>
            <w:r w:rsidRPr="00045F9A">
              <w:rPr>
                <w:rFonts w:ascii="Avenir Book" w:hAnsi="Avenir Book"/>
                <w:color w:val="000000"/>
              </w:rPr>
              <w:t>Nauru</w:t>
            </w:r>
          </w:p>
        </w:tc>
        <w:tc>
          <w:tcPr>
            <w:tcW w:w="2405" w:type="dxa"/>
          </w:tcPr>
          <w:p w14:paraId="3164A85A" w14:textId="77777777" w:rsidR="00887F14" w:rsidRPr="00045F9A" w:rsidRDefault="00887F14" w:rsidP="00487761">
            <w:pPr>
              <w:rPr>
                <w:rFonts w:ascii="Avenir Book" w:hAnsi="Avenir Book"/>
                <w:color w:val="000000"/>
              </w:rPr>
            </w:pPr>
            <w:r w:rsidRPr="00045F9A">
              <w:rPr>
                <w:rFonts w:ascii="Avenir Book" w:hAnsi="Avenir Book"/>
                <w:color w:val="000000"/>
              </w:rPr>
              <w:t>Republic of Nauru Framework for Climate Change Adaptation and Disaster Risk Reduction</w:t>
            </w:r>
          </w:p>
          <w:p w14:paraId="7980BC16" w14:textId="77777777" w:rsidR="00265D23" w:rsidRPr="00045F9A" w:rsidRDefault="00265D23" w:rsidP="00487761">
            <w:pPr>
              <w:rPr>
                <w:rFonts w:ascii="Avenir Book" w:hAnsi="Avenir Book"/>
                <w:color w:val="000000"/>
              </w:rPr>
            </w:pPr>
          </w:p>
        </w:tc>
        <w:tc>
          <w:tcPr>
            <w:tcW w:w="5533" w:type="dxa"/>
          </w:tcPr>
          <w:p w14:paraId="34DD93B3" w14:textId="7D5B8BD0" w:rsidR="00887F14" w:rsidRPr="00045F9A" w:rsidRDefault="00887F14" w:rsidP="00487761">
            <w:pPr>
              <w:rPr>
                <w:rFonts w:ascii="Avenir Book" w:hAnsi="Avenir Book"/>
                <w:color w:val="000000"/>
              </w:rPr>
            </w:pPr>
            <w:r w:rsidRPr="00045F9A">
              <w:rPr>
                <w:rFonts w:ascii="Avenir Book" w:hAnsi="Avenir Book"/>
                <w:color w:val="000000"/>
              </w:rPr>
              <w:t>“The perspectives of the most vulnerable people should be incorporated into planning and priority setting. This includes understanding the way vulnerability might be influenced by variables such as gender, age, marital status, physical health and mobility, income levels, housing location, religion, and educational background, amongst others. It also means enabling women and children, as well as other potentially vulnerable groups, to meaningfully contribute to CCA and DRR planning”</w:t>
            </w:r>
          </w:p>
          <w:p w14:paraId="5ABC8EFA" w14:textId="00411691" w:rsidR="00887F14" w:rsidRPr="00045F9A" w:rsidRDefault="00887F14" w:rsidP="00487761">
            <w:pPr>
              <w:rPr>
                <w:rFonts w:ascii="Avenir Book" w:hAnsi="Avenir Book"/>
              </w:rPr>
            </w:pPr>
          </w:p>
        </w:tc>
      </w:tr>
      <w:tr w:rsidR="00887F14" w:rsidRPr="00045F9A" w14:paraId="5E583A0D" w14:textId="77777777" w:rsidTr="00417268">
        <w:tc>
          <w:tcPr>
            <w:tcW w:w="1555" w:type="dxa"/>
          </w:tcPr>
          <w:p w14:paraId="240C6871" w14:textId="6F167351" w:rsidR="00887F14" w:rsidRPr="00045F9A" w:rsidRDefault="00887F14" w:rsidP="00487761">
            <w:pPr>
              <w:rPr>
                <w:rFonts w:ascii="Avenir Book" w:hAnsi="Avenir Book"/>
                <w:color w:val="000000"/>
              </w:rPr>
            </w:pPr>
            <w:r w:rsidRPr="00045F9A">
              <w:rPr>
                <w:rFonts w:ascii="Avenir Book" w:hAnsi="Avenir Book"/>
                <w:color w:val="000000"/>
              </w:rPr>
              <w:t>Panama</w:t>
            </w:r>
          </w:p>
        </w:tc>
        <w:tc>
          <w:tcPr>
            <w:tcW w:w="2405" w:type="dxa"/>
          </w:tcPr>
          <w:p w14:paraId="4B2DDC69" w14:textId="77777777" w:rsidR="00887F14" w:rsidRPr="00045F9A" w:rsidRDefault="00887F14" w:rsidP="00487761">
            <w:pPr>
              <w:rPr>
                <w:rFonts w:ascii="Avenir Book" w:hAnsi="Avenir Book"/>
                <w:color w:val="000000"/>
              </w:rPr>
            </w:pPr>
            <w:proofErr w:type="spellStart"/>
            <w:r w:rsidRPr="00045F9A">
              <w:rPr>
                <w:rFonts w:ascii="Avenir Book" w:hAnsi="Avenir Book"/>
                <w:color w:val="000000"/>
              </w:rPr>
              <w:t>Estrategia</w:t>
            </w:r>
            <w:proofErr w:type="spellEnd"/>
            <w:r w:rsidRPr="00045F9A">
              <w:rPr>
                <w:rFonts w:ascii="Avenir Book" w:hAnsi="Avenir Book"/>
                <w:color w:val="000000"/>
              </w:rPr>
              <w:t xml:space="preserve"> Nacional de Cambio </w:t>
            </w:r>
            <w:proofErr w:type="spellStart"/>
            <w:r w:rsidRPr="00045F9A">
              <w:rPr>
                <w:rFonts w:ascii="Avenir Book" w:hAnsi="Avenir Book"/>
                <w:color w:val="000000"/>
              </w:rPr>
              <w:t>Climático</w:t>
            </w:r>
            <w:proofErr w:type="spellEnd"/>
          </w:p>
          <w:p w14:paraId="0B0F8056" w14:textId="77777777" w:rsidR="00887F14" w:rsidRPr="00045F9A" w:rsidRDefault="00887F14" w:rsidP="00487761">
            <w:pPr>
              <w:rPr>
                <w:rFonts w:ascii="Avenir Book" w:hAnsi="Avenir Book"/>
                <w:color w:val="000000"/>
              </w:rPr>
            </w:pPr>
          </w:p>
        </w:tc>
        <w:tc>
          <w:tcPr>
            <w:tcW w:w="5533" w:type="dxa"/>
          </w:tcPr>
          <w:p w14:paraId="27352422" w14:textId="7ADFC68B" w:rsidR="00887F14" w:rsidRPr="00045F9A" w:rsidRDefault="00887F14" w:rsidP="00487761">
            <w:pPr>
              <w:rPr>
                <w:rFonts w:ascii="Avenir Book" w:hAnsi="Avenir Book"/>
                <w:color w:val="000000"/>
              </w:rPr>
            </w:pPr>
            <w:r w:rsidRPr="00045F9A">
              <w:rPr>
                <w:rFonts w:ascii="Avenir Book" w:hAnsi="Avenir Book"/>
                <w:color w:val="000000"/>
              </w:rPr>
              <w:t>“Most vulnerable community or subsector […] Older adults and those with bodily dysfunctions</w:t>
            </w:r>
          </w:p>
          <w:p w14:paraId="3CB80152" w14:textId="77777777" w:rsidR="00887F14" w:rsidRPr="00045F9A" w:rsidRDefault="00887F14" w:rsidP="00487761">
            <w:pPr>
              <w:rPr>
                <w:rFonts w:ascii="Avenir Book" w:hAnsi="Avenir Book"/>
                <w:color w:val="000000"/>
              </w:rPr>
            </w:pPr>
            <w:r w:rsidRPr="00045F9A">
              <w:rPr>
                <w:rFonts w:ascii="Avenir Book" w:hAnsi="Avenir Book"/>
                <w:color w:val="000000"/>
              </w:rPr>
              <w:t xml:space="preserve">Children, </w:t>
            </w:r>
            <w:proofErr w:type="gramStart"/>
            <w:r w:rsidRPr="00045F9A">
              <w:rPr>
                <w:rFonts w:ascii="Avenir Book" w:hAnsi="Avenir Book"/>
                <w:color w:val="000000"/>
              </w:rPr>
              <w:t>infants</w:t>
            </w:r>
            <w:proofErr w:type="gramEnd"/>
            <w:r w:rsidRPr="00045F9A">
              <w:rPr>
                <w:rFonts w:ascii="Avenir Book" w:hAnsi="Avenir Book"/>
                <w:color w:val="000000"/>
              </w:rPr>
              <w:t xml:space="preserve"> and pregnant women</w:t>
            </w:r>
          </w:p>
          <w:p w14:paraId="6CBB0914" w14:textId="104A12E3" w:rsidR="00887F14" w:rsidRPr="00045F9A" w:rsidRDefault="00887F14" w:rsidP="00487761">
            <w:pPr>
              <w:rPr>
                <w:rFonts w:ascii="Avenir Book" w:hAnsi="Avenir Book"/>
                <w:color w:val="000000"/>
              </w:rPr>
            </w:pPr>
            <w:r w:rsidRPr="00045F9A">
              <w:rPr>
                <w:rFonts w:ascii="Avenir Book" w:hAnsi="Avenir Book"/>
                <w:color w:val="000000"/>
              </w:rPr>
              <w:t xml:space="preserve">with high levels of poverty and malnutrition” </w:t>
            </w:r>
          </w:p>
        </w:tc>
      </w:tr>
      <w:tr w:rsidR="00887F14" w:rsidRPr="00045F9A" w14:paraId="674BC648" w14:textId="77777777" w:rsidTr="00417268">
        <w:tc>
          <w:tcPr>
            <w:tcW w:w="1555" w:type="dxa"/>
          </w:tcPr>
          <w:p w14:paraId="60EB5B5A" w14:textId="4FD87F07" w:rsidR="00887F14" w:rsidRPr="00045F9A" w:rsidRDefault="00887F14" w:rsidP="00487761">
            <w:pPr>
              <w:rPr>
                <w:rFonts w:ascii="Avenir Book" w:hAnsi="Avenir Book"/>
                <w:color w:val="000000"/>
              </w:rPr>
            </w:pPr>
            <w:r w:rsidRPr="00045F9A">
              <w:rPr>
                <w:rFonts w:ascii="Avenir Book" w:hAnsi="Avenir Book"/>
                <w:color w:val="000000"/>
              </w:rPr>
              <w:t>Poland</w:t>
            </w:r>
          </w:p>
        </w:tc>
        <w:tc>
          <w:tcPr>
            <w:tcW w:w="2405" w:type="dxa"/>
          </w:tcPr>
          <w:p w14:paraId="2371DF7E" w14:textId="77777777" w:rsidR="00887F14" w:rsidRPr="00045F9A" w:rsidRDefault="00887F14" w:rsidP="00487761">
            <w:pPr>
              <w:rPr>
                <w:rFonts w:ascii="Avenir Book" w:hAnsi="Avenir Book"/>
                <w:color w:val="000000"/>
              </w:rPr>
            </w:pPr>
            <w:r w:rsidRPr="00045F9A">
              <w:rPr>
                <w:rFonts w:ascii="Avenir Book" w:hAnsi="Avenir Book"/>
                <w:color w:val="000000"/>
              </w:rPr>
              <w:t>Strategic Adaptation Plan for sectors and areas sensitive to climate change (SPA 2020)</w:t>
            </w:r>
          </w:p>
          <w:p w14:paraId="401C7FAF" w14:textId="77777777" w:rsidR="00887F14" w:rsidRPr="00045F9A" w:rsidRDefault="00887F14" w:rsidP="00487761">
            <w:pPr>
              <w:rPr>
                <w:rFonts w:ascii="Avenir Book" w:hAnsi="Avenir Book"/>
                <w:color w:val="000000"/>
              </w:rPr>
            </w:pPr>
          </w:p>
        </w:tc>
        <w:tc>
          <w:tcPr>
            <w:tcW w:w="5533" w:type="dxa"/>
          </w:tcPr>
          <w:p w14:paraId="01E7AD2A" w14:textId="56E869C5" w:rsidR="00887F14" w:rsidRPr="00045F9A" w:rsidRDefault="00887F14" w:rsidP="00487761">
            <w:pPr>
              <w:rPr>
                <w:rFonts w:ascii="Avenir Book" w:hAnsi="Avenir Book"/>
                <w:color w:val="000000"/>
              </w:rPr>
            </w:pPr>
            <w:r w:rsidRPr="00045F9A">
              <w:rPr>
                <w:rFonts w:ascii="Avenir Book" w:hAnsi="Avenir Book"/>
                <w:color w:val="000000"/>
              </w:rPr>
              <w:t xml:space="preserve">3.3.11. Health: Climate change can indirectly affect health by creating conditions for an increase in air (secondary dusting and ozone) and water pollution, the development of bacteria that cause foodborne infections, as well as infectious diseases transmitted by insects. Climate change affects </w:t>
            </w:r>
            <w:proofErr w:type="gramStart"/>
            <w:r w:rsidRPr="00045F9A">
              <w:rPr>
                <w:rFonts w:ascii="Avenir Book" w:hAnsi="Avenir Book"/>
                <w:color w:val="000000"/>
              </w:rPr>
              <w:t>society as a whole, but</w:t>
            </w:r>
            <w:proofErr w:type="gramEnd"/>
            <w:r w:rsidRPr="00045F9A">
              <w:rPr>
                <w:rFonts w:ascii="Avenir Book" w:hAnsi="Avenir Book"/>
                <w:color w:val="000000"/>
              </w:rPr>
              <w:t xml:space="preserve"> vulnerable groups are particularly vulnerable to climate-related diseases, such as the elderly, the sick, the disabled, the homeless and the poor, and children. In the area of health protection, climate change may most strongly manifest itself in the form of increased incidence of skin cancer and deaths of melanoma as well as deaths related to cardiovascular and respiratory diseases. A positive effect of the progressive warming of the winter periods is a reduction in the number of deaths caused by the body's cooling down</w:t>
            </w:r>
          </w:p>
          <w:p w14:paraId="205B3D4F" w14:textId="77777777" w:rsidR="00887F14" w:rsidRPr="00045F9A" w:rsidRDefault="00887F14" w:rsidP="00487761">
            <w:pPr>
              <w:rPr>
                <w:rFonts w:ascii="Avenir Book" w:hAnsi="Avenir Book"/>
                <w:color w:val="000000"/>
              </w:rPr>
            </w:pPr>
          </w:p>
        </w:tc>
      </w:tr>
      <w:tr w:rsidR="00887F14" w:rsidRPr="00045F9A" w14:paraId="1BA14C1F" w14:textId="77777777" w:rsidTr="00417268">
        <w:tc>
          <w:tcPr>
            <w:tcW w:w="1555" w:type="dxa"/>
          </w:tcPr>
          <w:p w14:paraId="79B7F33D" w14:textId="374D77FE" w:rsidR="00887F14" w:rsidRPr="00045F9A" w:rsidRDefault="00887F14" w:rsidP="00487761">
            <w:pPr>
              <w:rPr>
                <w:rFonts w:ascii="Avenir Book" w:hAnsi="Avenir Book"/>
                <w:color w:val="000000"/>
              </w:rPr>
            </w:pPr>
            <w:r w:rsidRPr="00045F9A">
              <w:rPr>
                <w:rFonts w:ascii="Avenir Book" w:hAnsi="Avenir Book"/>
                <w:color w:val="000000"/>
              </w:rPr>
              <w:lastRenderedPageBreak/>
              <w:t>Saint Lucia</w:t>
            </w:r>
          </w:p>
        </w:tc>
        <w:tc>
          <w:tcPr>
            <w:tcW w:w="2405" w:type="dxa"/>
          </w:tcPr>
          <w:p w14:paraId="217C7F2F" w14:textId="77777777" w:rsidR="00887F14" w:rsidRPr="00045F9A" w:rsidRDefault="00887F14" w:rsidP="00487761">
            <w:pPr>
              <w:rPr>
                <w:rFonts w:ascii="Avenir Book" w:hAnsi="Avenir Book"/>
                <w:color w:val="000000"/>
              </w:rPr>
            </w:pPr>
            <w:r w:rsidRPr="00045F9A">
              <w:rPr>
                <w:rFonts w:ascii="Avenir Book" w:hAnsi="Avenir Book"/>
                <w:color w:val="000000"/>
              </w:rPr>
              <w:t>Climate Change Adaptation Policy</w:t>
            </w:r>
          </w:p>
          <w:p w14:paraId="20FB684B" w14:textId="77777777" w:rsidR="00887F14" w:rsidRPr="00045F9A" w:rsidRDefault="00887F14" w:rsidP="00487761">
            <w:pPr>
              <w:rPr>
                <w:rFonts w:ascii="Avenir Book" w:hAnsi="Avenir Book"/>
                <w:color w:val="000000"/>
              </w:rPr>
            </w:pPr>
          </w:p>
        </w:tc>
        <w:tc>
          <w:tcPr>
            <w:tcW w:w="5533" w:type="dxa"/>
          </w:tcPr>
          <w:p w14:paraId="5475008B" w14:textId="77777777" w:rsidR="00887F14" w:rsidRPr="00045F9A" w:rsidRDefault="00887F14" w:rsidP="00487761">
            <w:pPr>
              <w:rPr>
                <w:rFonts w:ascii="Avenir Book" w:hAnsi="Avenir Book"/>
                <w:color w:val="000000"/>
              </w:rPr>
            </w:pPr>
            <w:r w:rsidRPr="00045F9A">
              <w:rPr>
                <w:rFonts w:ascii="Avenir Book" w:hAnsi="Avenir Book"/>
                <w:color w:val="000000"/>
              </w:rPr>
              <w:t xml:space="preserve">“Conducting appropriate studies to understand the scope and breadth of vulnerabilities of certain groups, including poor children and the elderly, poor women and men in order to design appropriate response strategies” (p. 10) </w:t>
            </w:r>
          </w:p>
          <w:p w14:paraId="28265DFC" w14:textId="77777777" w:rsidR="00887F14" w:rsidRPr="00045F9A" w:rsidRDefault="00887F14" w:rsidP="00487761">
            <w:pPr>
              <w:rPr>
                <w:rFonts w:ascii="Avenir Book" w:hAnsi="Avenir Book"/>
                <w:color w:val="000000"/>
              </w:rPr>
            </w:pPr>
          </w:p>
          <w:p w14:paraId="67DCC5E8" w14:textId="6461CB81" w:rsidR="00887F14" w:rsidRPr="00045F9A" w:rsidRDefault="00887F14" w:rsidP="00487761">
            <w:pPr>
              <w:rPr>
                <w:rFonts w:ascii="Avenir Book" w:hAnsi="Avenir Book"/>
                <w:color w:val="000000"/>
              </w:rPr>
            </w:pPr>
            <w:r w:rsidRPr="00045F9A">
              <w:rPr>
                <w:rFonts w:ascii="Avenir Book" w:hAnsi="Avenir Book"/>
                <w:color w:val="000000"/>
              </w:rPr>
              <w:t>“This includes people’s differential access to, and control over, resources - land, money, livelihoods, credit, healthy and sound living conditions and personal mobility” (p. 20)</w:t>
            </w:r>
          </w:p>
        </w:tc>
      </w:tr>
      <w:tr w:rsidR="00887F14" w:rsidRPr="00045F9A" w14:paraId="6966D3E1" w14:textId="77777777" w:rsidTr="00417268">
        <w:tc>
          <w:tcPr>
            <w:tcW w:w="1555" w:type="dxa"/>
          </w:tcPr>
          <w:p w14:paraId="15F1F7E3" w14:textId="3E7D11EA" w:rsidR="00887F14" w:rsidRPr="00045F9A" w:rsidRDefault="00887F14" w:rsidP="00487761">
            <w:pPr>
              <w:rPr>
                <w:rFonts w:ascii="Avenir Book" w:hAnsi="Avenir Book"/>
                <w:color w:val="000000"/>
              </w:rPr>
            </w:pPr>
            <w:r w:rsidRPr="00045F9A">
              <w:rPr>
                <w:rFonts w:ascii="Avenir Book" w:hAnsi="Avenir Book"/>
                <w:color w:val="000000"/>
              </w:rPr>
              <w:t>Slovakia</w:t>
            </w:r>
          </w:p>
        </w:tc>
        <w:tc>
          <w:tcPr>
            <w:tcW w:w="2405" w:type="dxa"/>
          </w:tcPr>
          <w:p w14:paraId="09CA6507" w14:textId="77777777" w:rsidR="00887F14" w:rsidRPr="00045F9A" w:rsidRDefault="00887F14" w:rsidP="00487761">
            <w:pPr>
              <w:rPr>
                <w:rFonts w:ascii="Avenir Book" w:hAnsi="Avenir Book"/>
                <w:color w:val="000000"/>
              </w:rPr>
            </w:pPr>
            <w:r w:rsidRPr="00045F9A">
              <w:rPr>
                <w:rFonts w:ascii="Avenir Book" w:hAnsi="Avenir Book"/>
                <w:color w:val="000000"/>
              </w:rPr>
              <w:t>Adaptation strategy of the Slovenian Republic to the unappealable effects of climate change</w:t>
            </w:r>
          </w:p>
          <w:p w14:paraId="7EBF82E6" w14:textId="77777777" w:rsidR="00887F14" w:rsidRPr="00045F9A" w:rsidRDefault="00887F14" w:rsidP="00487761">
            <w:pPr>
              <w:rPr>
                <w:rFonts w:ascii="Avenir Book" w:hAnsi="Avenir Book"/>
                <w:color w:val="000000"/>
              </w:rPr>
            </w:pPr>
          </w:p>
        </w:tc>
        <w:tc>
          <w:tcPr>
            <w:tcW w:w="5533" w:type="dxa"/>
          </w:tcPr>
          <w:p w14:paraId="3E16C9DA" w14:textId="77777777" w:rsidR="00887F14" w:rsidRPr="00045F9A" w:rsidRDefault="00887F14" w:rsidP="00487761">
            <w:pPr>
              <w:tabs>
                <w:tab w:val="left" w:pos="902"/>
              </w:tabs>
              <w:rPr>
                <w:rFonts w:ascii="Avenir Book" w:hAnsi="Avenir Book"/>
                <w:color w:val="000000"/>
              </w:rPr>
            </w:pPr>
            <w:r w:rsidRPr="00045F9A">
              <w:rPr>
                <w:rFonts w:ascii="Avenir Book" w:hAnsi="Avenir Book"/>
                <w:color w:val="000000"/>
              </w:rPr>
              <w:tab/>
            </w:r>
          </w:p>
          <w:p w14:paraId="67E219E1" w14:textId="53889E7E" w:rsidR="00887F14" w:rsidRPr="00045F9A" w:rsidRDefault="00887F14" w:rsidP="00487761">
            <w:pPr>
              <w:rPr>
                <w:rFonts w:ascii="Avenir Book" w:hAnsi="Avenir Book"/>
                <w:color w:val="000000"/>
              </w:rPr>
            </w:pPr>
            <w:r w:rsidRPr="00045F9A">
              <w:rPr>
                <w:rFonts w:ascii="Avenir Book" w:hAnsi="Avenir Book"/>
                <w:color w:val="000000"/>
              </w:rPr>
              <w:t>“The economic consequences of climate change in settlements, whether urban or rural, can lead to further exacerbate social problems, including poverty and poor quality of life. negative Demographic and socio-economic trends can make it vulnerable to the consequences of climate change increase in the future. The negative effects of climate change will be most pronounced in the most vulnerable population. In our conditions, they are old people, living alone, children, people low-income people with disabilities”</w:t>
            </w:r>
          </w:p>
          <w:p w14:paraId="0BD5A7AE" w14:textId="77777777" w:rsidR="00887F14" w:rsidRPr="00045F9A" w:rsidRDefault="00887F14" w:rsidP="00487761">
            <w:pPr>
              <w:rPr>
                <w:rFonts w:ascii="Avenir Book" w:hAnsi="Avenir Book"/>
                <w:color w:val="000000"/>
              </w:rPr>
            </w:pPr>
          </w:p>
          <w:p w14:paraId="140D9DAE" w14:textId="6ED18477" w:rsidR="00887F14" w:rsidRPr="00045F9A" w:rsidRDefault="00887F14" w:rsidP="00487761">
            <w:pPr>
              <w:rPr>
                <w:rFonts w:ascii="Avenir Book" w:hAnsi="Avenir Book"/>
                <w:color w:val="000000"/>
              </w:rPr>
            </w:pPr>
            <w:r w:rsidRPr="00045F9A">
              <w:rPr>
                <w:rFonts w:ascii="Avenir Book" w:hAnsi="Avenir Book"/>
                <w:color w:val="000000"/>
              </w:rPr>
              <w:t xml:space="preserve">“Deterioration of overall health the old and lonely will be most affected over the age of 75, children, the physically and physically handicapped” </w:t>
            </w:r>
          </w:p>
        </w:tc>
      </w:tr>
      <w:tr w:rsidR="00887F14" w:rsidRPr="00045F9A" w14:paraId="4C02CA0D" w14:textId="77777777" w:rsidTr="00417268">
        <w:tc>
          <w:tcPr>
            <w:tcW w:w="1555" w:type="dxa"/>
          </w:tcPr>
          <w:p w14:paraId="28DB5D5E" w14:textId="1F79575E" w:rsidR="00887F14" w:rsidRPr="00045F9A" w:rsidRDefault="00887F14" w:rsidP="00487761">
            <w:pPr>
              <w:rPr>
                <w:rFonts w:ascii="Avenir Book" w:hAnsi="Avenir Book"/>
                <w:color w:val="000000"/>
              </w:rPr>
            </w:pPr>
            <w:r w:rsidRPr="00045F9A">
              <w:rPr>
                <w:rFonts w:ascii="Avenir Book" w:hAnsi="Avenir Book"/>
                <w:color w:val="000000"/>
              </w:rPr>
              <w:t>Slovakia</w:t>
            </w:r>
          </w:p>
        </w:tc>
        <w:tc>
          <w:tcPr>
            <w:tcW w:w="2405" w:type="dxa"/>
          </w:tcPr>
          <w:p w14:paraId="0299B7F1" w14:textId="1801678C" w:rsidR="00887F14" w:rsidRPr="00045F9A" w:rsidRDefault="00887F14" w:rsidP="00487761">
            <w:pPr>
              <w:rPr>
                <w:rFonts w:ascii="Avenir Book" w:hAnsi="Avenir Book"/>
                <w:color w:val="000000"/>
              </w:rPr>
            </w:pPr>
            <w:r w:rsidRPr="00045F9A">
              <w:rPr>
                <w:rFonts w:ascii="Avenir Book" w:hAnsi="Avenir Book"/>
                <w:color w:val="000000"/>
              </w:rPr>
              <w:t>Adaptation Strategy of the Republic of Slovenia for Climate Change</w:t>
            </w:r>
          </w:p>
        </w:tc>
        <w:tc>
          <w:tcPr>
            <w:tcW w:w="5533" w:type="dxa"/>
          </w:tcPr>
          <w:p w14:paraId="2D4FD50C" w14:textId="63B89E89" w:rsidR="00887F14" w:rsidRPr="00045F9A" w:rsidRDefault="00887F14" w:rsidP="00487761">
            <w:pPr>
              <w:rPr>
                <w:rFonts w:ascii="Avenir Book" w:hAnsi="Avenir Book"/>
                <w:color w:val="000000"/>
              </w:rPr>
            </w:pPr>
            <w:r w:rsidRPr="00045F9A">
              <w:rPr>
                <w:rFonts w:ascii="Avenir Book" w:hAnsi="Avenir Book"/>
                <w:color w:val="000000"/>
              </w:rPr>
              <w:t>“Create measures in the social field, focusing on the most vulnerable part of the population (children, the sick, the elderly), including the creation of an alert system, the provision of assistance, the introduction of communication with the population”</w:t>
            </w:r>
          </w:p>
          <w:p w14:paraId="07176DF3" w14:textId="77777777" w:rsidR="00887F14" w:rsidRPr="00045F9A" w:rsidRDefault="00887F14" w:rsidP="00487761">
            <w:pPr>
              <w:rPr>
                <w:rFonts w:ascii="Avenir Book" w:hAnsi="Avenir Book"/>
                <w:color w:val="000000"/>
              </w:rPr>
            </w:pPr>
          </w:p>
          <w:p w14:paraId="11B3EE8E" w14:textId="5B6D9CC6" w:rsidR="00887F14" w:rsidRPr="00045F9A" w:rsidRDefault="00887F14" w:rsidP="00487761">
            <w:pPr>
              <w:rPr>
                <w:rFonts w:ascii="Avenir Book" w:hAnsi="Avenir Book"/>
                <w:color w:val="000000"/>
              </w:rPr>
            </w:pPr>
            <w:r w:rsidRPr="00045F9A">
              <w:rPr>
                <w:rFonts w:ascii="Avenir Book" w:hAnsi="Avenir Book"/>
                <w:color w:val="000000"/>
              </w:rPr>
              <w:t xml:space="preserve">“Vulnerable groups are mainly the elderly, children, the chronically ill and the socially isolated people. Older people suffer from more chronic diseases, poverty, are isolated, mobile </w:t>
            </w:r>
            <w:r w:rsidRPr="00045F9A">
              <w:rPr>
                <w:rFonts w:ascii="Avenir Book" w:hAnsi="Avenir Book"/>
                <w:color w:val="000000"/>
              </w:rPr>
              <w:lastRenderedPageBreak/>
              <w:t>restrictions and do not have sufficient access to means of transport and medical devices. Children are particularly vulnerable because of their immature physiological conditions and cognitive abilities</w:t>
            </w:r>
            <w:r w:rsidR="00533274" w:rsidRPr="00045F9A">
              <w:rPr>
                <w:rFonts w:ascii="Avenir Book" w:hAnsi="Avenir Book"/>
                <w:color w:val="000000"/>
              </w:rPr>
              <w:t>”</w:t>
            </w:r>
          </w:p>
          <w:p w14:paraId="540F1D2B" w14:textId="77777777" w:rsidR="00887F14" w:rsidRPr="00045F9A" w:rsidRDefault="00887F14" w:rsidP="00487761">
            <w:pPr>
              <w:rPr>
                <w:rFonts w:ascii="Avenir Book" w:hAnsi="Avenir Book"/>
                <w:color w:val="000000"/>
              </w:rPr>
            </w:pPr>
          </w:p>
          <w:p w14:paraId="5AA46008" w14:textId="0670CCF0" w:rsidR="00887F14" w:rsidRPr="00045F9A" w:rsidRDefault="00887F14" w:rsidP="00487761">
            <w:pPr>
              <w:rPr>
                <w:rFonts w:ascii="Avenir Book" w:hAnsi="Avenir Book"/>
                <w:color w:val="000000"/>
              </w:rPr>
            </w:pPr>
            <w:r w:rsidRPr="00045F9A">
              <w:rPr>
                <w:rFonts w:ascii="Avenir Book" w:hAnsi="Avenir Book"/>
                <w:color w:val="000000"/>
              </w:rPr>
              <w:t>“Deterioration of thermal comfort due to the intensification of the urban heat island effect ("Heat Island effect"). Increased mortality and heat-related morbidity, especially in the elderly, chronically ill, very young and socially isolated people. Increased risk of dehydration. Deterioration of the overall health condition, the most affected will be the elderly and lonely over the age of 75, children, the physically and physically handicapped. Deterioration of the health status of people with cardiovascular or respiratory diseases”</w:t>
            </w:r>
            <w:r w:rsidRPr="00045F9A">
              <w:rPr>
                <w:rFonts w:ascii="Avenir Book" w:hAnsi="Avenir Book"/>
                <w:color w:val="000000"/>
              </w:rPr>
              <w:br/>
            </w:r>
          </w:p>
          <w:p w14:paraId="774B7DF3" w14:textId="673C2EB2" w:rsidR="00887F14" w:rsidRPr="00045F9A" w:rsidRDefault="00887F14" w:rsidP="00487761">
            <w:pPr>
              <w:rPr>
                <w:rFonts w:ascii="Avenir Book" w:hAnsi="Avenir Book"/>
                <w:color w:val="000000"/>
              </w:rPr>
            </w:pPr>
            <w:r w:rsidRPr="00045F9A">
              <w:rPr>
                <w:rFonts w:ascii="Avenir Book" w:hAnsi="Avenir Book"/>
                <w:color w:val="000000"/>
              </w:rPr>
              <w:t>“The economic consequences of climate change in settlements, whether urban or rural, may lead to a further exacerbation of social problems, including poverty and poor quality of life. Negative demographic and socio-economic trends may increase vulnerability to the consequences of climate change in the future. The most significant consequences of climate change will be felt in the most vulnerable population. In our conditions, it is the elderly, people living alone, children, people on low incomes and people who suffer from a disability. Socially just adaptation is a set of policies and measures that respond to current climate variability and anticipate future climate change and its consequences, ensuring that neither the consequences of climate change nor the policies and measures themselves exacerbate existing or create new inequalities between different sections of urban society”</w:t>
            </w:r>
          </w:p>
          <w:p w14:paraId="7B59DC0C" w14:textId="77777777" w:rsidR="00887F14" w:rsidRPr="00045F9A" w:rsidRDefault="00887F14" w:rsidP="00487761">
            <w:pPr>
              <w:rPr>
                <w:rFonts w:ascii="Avenir Book" w:hAnsi="Avenir Book"/>
                <w:color w:val="000000"/>
              </w:rPr>
            </w:pPr>
          </w:p>
          <w:p w14:paraId="5E325564" w14:textId="0AD8504A" w:rsidR="00887F14" w:rsidRPr="00045F9A" w:rsidRDefault="00887F14" w:rsidP="00487761">
            <w:pPr>
              <w:rPr>
                <w:rFonts w:ascii="Avenir Book" w:hAnsi="Avenir Book"/>
                <w:color w:val="000000"/>
              </w:rPr>
            </w:pPr>
            <w:r w:rsidRPr="00045F9A">
              <w:rPr>
                <w:rFonts w:ascii="Avenir Book" w:hAnsi="Avenir Book"/>
                <w:color w:val="000000"/>
              </w:rPr>
              <w:t xml:space="preserve">“Social justice is recognized as a key component of urban resilience. If we want to make cities more resilient, we need to eliminate social inequalities, ensure a fairer distribution of more resilient </w:t>
            </w:r>
            <w:proofErr w:type="gramStart"/>
            <w:r w:rsidRPr="00045F9A">
              <w:rPr>
                <w:rFonts w:ascii="Avenir Book" w:hAnsi="Avenir Book"/>
                <w:color w:val="000000"/>
              </w:rPr>
              <w:t>resources</w:t>
            </w:r>
            <w:proofErr w:type="gramEnd"/>
            <w:r w:rsidRPr="00045F9A">
              <w:rPr>
                <w:rFonts w:ascii="Avenir Book" w:hAnsi="Avenir Book"/>
                <w:color w:val="000000"/>
              </w:rPr>
              <w:t xml:space="preserve"> and include justice issues in the planning of adaptation measures. Attention should be paid to indicators such as changes in demography, patterns of work habits, lifestyle choices but also technological progress. Social isolation is one of the root causes of increasing vulnerability to the risks associated with climate change. At the same time, the dwellings of people from socially disadvantaged groups are often located in areas that are unsuitable for life and which will be even more dangerous with the consequences of climate change (</w:t>
            </w:r>
            <w:proofErr w:type="gramStart"/>
            <w:r w:rsidRPr="00045F9A">
              <w:rPr>
                <w:rFonts w:ascii="Avenir Book" w:hAnsi="Avenir Book"/>
                <w:color w:val="000000"/>
              </w:rPr>
              <w:t>e.g.</w:t>
            </w:r>
            <w:proofErr w:type="gramEnd"/>
            <w:r w:rsidRPr="00045F9A">
              <w:rPr>
                <w:rFonts w:ascii="Avenir Book" w:hAnsi="Avenir Book"/>
                <w:color w:val="000000"/>
              </w:rPr>
              <w:t xml:space="preserve"> areas at risk of landslides or floods). This aspect must therefore also be addressed in spatial planning”</w:t>
            </w:r>
          </w:p>
        </w:tc>
      </w:tr>
      <w:tr w:rsidR="00887F14" w:rsidRPr="00045F9A" w14:paraId="12B7F87C" w14:textId="77777777" w:rsidTr="00417268">
        <w:tc>
          <w:tcPr>
            <w:tcW w:w="1555" w:type="dxa"/>
          </w:tcPr>
          <w:p w14:paraId="233A8493" w14:textId="048926BE" w:rsidR="00887F14" w:rsidRPr="00045F9A" w:rsidRDefault="00887F14" w:rsidP="00487761">
            <w:pPr>
              <w:rPr>
                <w:rFonts w:ascii="Avenir Book" w:hAnsi="Avenir Book"/>
                <w:color w:val="000000"/>
              </w:rPr>
            </w:pPr>
            <w:r w:rsidRPr="00045F9A">
              <w:rPr>
                <w:rFonts w:ascii="Avenir Book" w:hAnsi="Avenir Book"/>
                <w:color w:val="000000"/>
              </w:rPr>
              <w:lastRenderedPageBreak/>
              <w:t>Slovenia</w:t>
            </w:r>
          </w:p>
        </w:tc>
        <w:tc>
          <w:tcPr>
            <w:tcW w:w="2405" w:type="dxa"/>
          </w:tcPr>
          <w:p w14:paraId="03E7F8DA" w14:textId="77777777" w:rsidR="00533274" w:rsidRPr="00045F9A" w:rsidRDefault="00533274" w:rsidP="00487761">
            <w:pPr>
              <w:rPr>
                <w:rFonts w:ascii="Avenir Book" w:hAnsi="Avenir Book"/>
                <w:color w:val="000000"/>
                <w:lang w:val="fr-FR"/>
              </w:rPr>
            </w:pPr>
            <w:r w:rsidRPr="00045F9A">
              <w:rPr>
                <w:rFonts w:ascii="Avenir Book" w:hAnsi="Avenir Book"/>
                <w:color w:val="000000"/>
                <w:lang w:val="fr-FR"/>
              </w:rPr>
              <w:t xml:space="preserve">National </w:t>
            </w:r>
            <w:proofErr w:type="spellStart"/>
            <w:r w:rsidRPr="00045F9A">
              <w:rPr>
                <w:rFonts w:ascii="Avenir Book" w:hAnsi="Avenir Book"/>
                <w:color w:val="000000"/>
                <w:lang w:val="fr-FR"/>
              </w:rPr>
              <w:t>Environmental</w:t>
            </w:r>
            <w:proofErr w:type="spellEnd"/>
            <w:r w:rsidRPr="00045F9A">
              <w:rPr>
                <w:rFonts w:ascii="Avenir Book" w:hAnsi="Avenir Book"/>
                <w:color w:val="000000"/>
                <w:lang w:val="fr-FR"/>
              </w:rPr>
              <w:t xml:space="preserve"> Action Programme (NEAP) </w:t>
            </w:r>
          </w:p>
          <w:p w14:paraId="16FCBF5D" w14:textId="77777777" w:rsidR="00887F14" w:rsidRPr="00045F9A" w:rsidRDefault="00887F14" w:rsidP="00487761">
            <w:pPr>
              <w:rPr>
                <w:rFonts w:ascii="Avenir Book" w:hAnsi="Avenir Book"/>
                <w:color w:val="000000"/>
                <w:lang w:val="fr-FR"/>
              </w:rPr>
            </w:pPr>
          </w:p>
        </w:tc>
        <w:tc>
          <w:tcPr>
            <w:tcW w:w="5533" w:type="dxa"/>
          </w:tcPr>
          <w:p w14:paraId="794622F5" w14:textId="5CD06328" w:rsidR="00887F14" w:rsidRPr="00045F9A" w:rsidRDefault="00533274" w:rsidP="00487761">
            <w:pPr>
              <w:rPr>
                <w:rFonts w:ascii="Avenir Book" w:hAnsi="Avenir Book"/>
                <w:color w:val="000000"/>
              </w:rPr>
            </w:pPr>
            <w:r w:rsidRPr="00045F9A">
              <w:rPr>
                <w:rFonts w:ascii="Avenir Book" w:hAnsi="Avenir Book"/>
                <w:color w:val="000000"/>
              </w:rPr>
              <w:t>“The most susceptible are sick persons, children and older people” (p. 19)</w:t>
            </w:r>
          </w:p>
        </w:tc>
      </w:tr>
      <w:tr w:rsidR="00533274" w:rsidRPr="00045F9A" w14:paraId="7D8541AF" w14:textId="77777777" w:rsidTr="00417268">
        <w:tc>
          <w:tcPr>
            <w:tcW w:w="1555" w:type="dxa"/>
          </w:tcPr>
          <w:p w14:paraId="2AC8BE4C" w14:textId="606E7C2C" w:rsidR="00533274" w:rsidRPr="00045F9A" w:rsidRDefault="00533274" w:rsidP="00487761">
            <w:pPr>
              <w:rPr>
                <w:rFonts w:ascii="Avenir Book" w:hAnsi="Avenir Book"/>
                <w:color w:val="000000"/>
              </w:rPr>
            </w:pPr>
            <w:r w:rsidRPr="00045F9A">
              <w:rPr>
                <w:rFonts w:ascii="Avenir Book" w:hAnsi="Avenir Book"/>
                <w:color w:val="000000"/>
              </w:rPr>
              <w:t>Solomon Islands</w:t>
            </w:r>
          </w:p>
        </w:tc>
        <w:tc>
          <w:tcPr>
            <w:tcW w:w="2405" w:type="dxa"/>
          </w:tcPr>
          <w:p w14:paraId="5E7429AB" w14:textId="77777777" w:rsidR="00533274" w:rsidRPr="00045F9A" w:rsidRDefault="00533274" w:rsidP="00487761">
            <w:pPr>
              <w:rPr>
                <w:rFonts w:ascii="Avenir Book" w:hAnsi="Avenir Book"/>
                <w:color w:val="000000"/>
              </w:rPr>
            </w:pPr>
            <w:r w:rsidRPr="00045F9A">
              <w:rPr>
                <w:rFonts w:ascii="Avenir Book" w:hAnsi="Avenir Book"/>
                <w:color w:val="000000"/>
              </w:rPr>
              <w:t>National Climate Change Policy 2012-2017</w:t>
            </w:r>
          </w:p>
          <w:p w14:paraId="72392A6B" w14:textId="77777777" w:rsidR="00533274" w:rsidRPr="00045F9A" w:rsidRDefault="00533274" w:rsidP="00487761">
            <w:pPr>
              <w:rPr>
                <w:rFonts w:ascii="Avenir Book" w:hAnsi="Avenir Book"/>
                <w:color w:val="000000"/>
              </w:rPr>
            </w:pPr>
          </w:p>
        </w:tc>
        <w:tc>
          <w:tcPr>
            <w:tcW w:w="5533" w:type="dxa"/>
          </w:tcPr>
          <w:p w14:paraId="161D4FA6" w14:textId="75941390" w:rsidR="00533274" w:rsidRPr="00045F9A" w:rsidRDefault="00533274" w:rsidP="00487761">
            <w:pPr>
              <w:rPr>
                <w:rFonts w:ascii="Avenir Book" w:hAnsi="Avenir Book"/>
              </w:rPr>
            </w:pPr>
            <w:r w:rsidRPr="00045F9A">
              <w:rPr>
                <w:rFonts w:ascii="Avenir Book" w:hAnsi="Avenir Book"/>
                <w:color w:val="000000"/>
              </w:rPr>
              <w:t>“</w:t>
            </w:r>
            <w:r w:rsidRPr="00045F9A">
              <w:rPr>
                <w:rFonts w:ascii="Avenir Book" w:hAnsi="Avenir Book"/>
              </w:rPr>
              <w:t xml:space="preserve">Climate change impacts will affect everyone in Solomon Islands and the future generations. The implementation of this policy shall ensure gender equity, and the involvement of men, women, youth, </w:t>
            </w:r>
            <w:proofErr w:type="gramStart"/>
            <w:r w:rsidRPr="00045F9A">
              <w:rPr>
                <w:rFonts w:ascii="Avenir Book" w:hAnsi="Avenir Book"/>
              </w:rPr>
              <w:t>children</w:t>
            </w:r>
            <w:proofErr w:type="gramEnd"/>
            <w:r w:rsidRPr="00045F9A">
              <w:rPr>
                <w:rFonts w:ascii="Avenir Book" w:hAnsi="Avenir Book"/>
              </w:rPr>
              <w:t xml:space="preserve"> and people with special needs” (p. 15)</w:t>
            </w:r>
          </w:p>
        </w:tc>
      </w:tr>
      <w:tr w:rsidR="00533274" w:rsidRPr="00045F9A" w14:paraId="3DDCDFCC" w14:textId="77777777" w:rsidTr="00417268">
        <w:tc>
          <w:tcPr>
            <w:tcW w:w="1555" w:type="dxa"/>
          </w:tcPr>
          <w:p w14:paraId="02326FF7" w14:textId="32069E72" w:rsidR="00533274" w:rsidRPr="00045F9A" w:rsidRDefault="00533274" w:rsidP="00487761">
            <w:pPr>
              <w:rPr>
                <w:rFonts w:ascii="Avenir Book" w:hAnsi="Avenir Book"/>
                <w:color w:val="000000"/>
              </w:rPr>
            </w:pPr>
            <w:r w:rsidRPr="00045F9A">
              <w:rPr>
                <w:rFonts w:ascii="Avenir Book" w:hAnsi="Avenir Book"/>
                <w:color w:val="000000"/>
              </w:rPr>
              <w:t>South Africa</w:t>
            </w:r>
          </w:p>
        </w:tc>
        <w:tc>
          <w:tcPr>
            <w:tcW w:w="2405" w:type="dxa"/>
          </w:tcPr>
          <w:p w14:paraId="7370AFD4" w14:textId="77777777" w:rsidR="00533274" w:rsidRPr="00045F9A" w:rsidRDefault="00533274" w:rsidP="00487761">
            <w:pPr>
              <w:rPr>
                <w:rFonts w:ascii="Avenir Book" w:hAnsi="Avenir Book"/>
                <w:color w:val="000000"/>
              </w:rPr>
            </w:pPr>
            <w:r w:rsidRPr="00045F9A">
              <w:rPr>
                <w:rFonts w:ascii="Avenir Book" w:hAnsi="Avenir Book"/>
                <w:color w:val="000000"/>
              </w:rPr>
              <w:t>National Climate Change Policy 2012-2017</w:t>
            </w:r>
          </w:p>
          <w:p w14:paraId="63FDFFB7" w14:textId="77777777" w:rsidR="00533274" w:rsidRPr="00045F9A" w:rsidRDefault="00533274" w:rsidP="00487761">
            <w:pPr>
              <w:rPr>
                <w:rFonts w:ascii="Avenir Book" w:hAnsi="Avenir Book"/>
                <w:color w:val="000000"/>
              </w:rPr>
            </w:pPr>
          </w:p>
        </w:tc>
        <w:tc>
          <w:tcPr>
            <w:tcW w:w="5533" w:type="dxa"/>
          </w:tcPr>
          <w:p w14:paraId="6534B2BE" w14:textId="77777777" w:rsidR="00533274" w:rsidRPr="00045F9A" w:rsidRDefault="00533274" w:rsidP="00487761">
            <w:pPr>
              <w:rPr>
                <w:rFonts w:ascii="Avenir Book" w:hAnsi="Avenir Book"/>
                <w:color w:val="000000"/>
              </w:rPr>
            </w:pPr>
            <w:r w:rsidRPr="00045F9A">
              <w:rPr>
                <w:rFonts w:ascii="Avenir Book" w:hAnsi="Avenir Book"/>
                <w:color w:val="000000"/>
              </w:rPr>
              <w:t xml:space="preserve">“Special needs and circumstances: Considering the special needs and circumstances of localities and people that are particularly vulnerable to the adverse effects of climate change, including vulnerable groups such as women, and especially poor and/or rural women; children, especially infants and child-headed families; the aged; the sick; and the physically challenged. Uplifting the poor and vulnerable: Climate </w:t>
            </w:r>
            <w:r w:rsidRPr="00045F9A">
              <w:rPr>
                <w:rFonts w:ascii="Avenir Book" w:hAnsi="Avenir Book"/>
                <w:color w:val="000000"/>
              </w:rPr>
              <w:lastRenderedPageBreak/>
              <w:t xml:space="preserve">change policies and measures should address the needs of the poor and vulnerable, and ensure human dignity while endeavouring to attain environmental, </w:t>
            </w:r>
            <w:proofErr w:type="gramStart"/>
            <w:r w:rsidRPr="00045F9A">
              <w:rPr>
                <w:rFonts w:ascii="Avenir Book" w:hAnsi="Avenir Book"/>
                <w:color w:val="000000"/>
              </w:rPr>
              <w:t>social</w:t>
            </w:r>
            <w:proofErr w:type="gramEnd"/>
            <w:r w:rsidRPr="00045F9A">
              <w:rPr>
                <w:rFonts w:ascii="Avenir Book" w:hAnsi="Avenir Book"/>
                <w:color w:val="000000"/>
              </w:rPr>
              <w:t xml:space="preserve"> and economic sustainability” (p. 26)</w:t>
            </w:r>
          </w:p>
          <w:p w14:paraId="4C14632F" w14:textId="77777777" w:rsidR="00533274" w:rsidRPr="00045F9A" w:rsidRDefault="00533274" w:rsidP="00487761">
            <w:pPr>
              <w:rPr>
                <w:rFonts w:ascii="Avenir Book" w:hAnsi="Avenir Book"/>
                <w:color w:val="000000"/>
              </w:rPr>
            </w:pPr>
          </w:p>
          <w:p w14:paraId="664B051F" w14:textId="77777777" w:rsidR="00533274" w:rsidRPr="00045F9A" w:rsidRDefault="00533274" w:rsidP="00487761">
            <w:pPr>
              <w:rPr>
                <w:rFonts w:ascii="Avenir Book" w:hAnsi="Avenir Book"/>
                <w:color w:val="000000"/>
              </w:rPr>
            </w:pPr>
            <w:r w:rsidRPr="00045F9A">
              <w:rPr>
                <w:rFonts w:ascii="Avenir Book" w:hAnsi="Avenir Book"/>
                <w:color w:val="000000"/>
              </w:rPr>
              <w:t xml:space="preserve">“Increased risk of heat-related mortality, especially for the elderly, chronically sick, very young and poor” (p. 47) </w:t>
            </w:r>
          </w:p>
          <w:p w14:paraId="78B83D49" w14:textId="77777777" w:rsidR="00533274" w:rsidRPr="00045F9A" w:rsidRDefault="00533274" w:rsidP="00487761">
            <w:pPr>
              <w:rPr>
                <w:rFonts w:ascii="Avenir Book" w:hAnsi="Avenir Book"/>
                <w:color w:val="000000"/>
              </w:rPr>
            </w:pPr>
          </w:p>
          <w:p w14:paraId="2247F709" w14:textId="39DEEA8B" w:rsidR="00533274" w:rsidRPr="00045F9A" w:rsidRDefault="00533274" w:rsidP="00487761">
            <w:pPr>
              <w:rPr>
                <w:rFonts w:ascii="Avenir Book" w:hAnsi="Avenir Book"/>
                <w:color w:val="000000"/>
              </w:rPr>
            </w:pPr>
            <w:r w:rsidRPr="00045F9A">
              <w:rPr>
                <w:rFonts w:ascii="Avenir Book" w:hAnsi="Avenir Book"/>
                <w:color w:val="000000"/>
              </w:rPr>
              <w:t xml:space="preserve">“Those most vulnerable include the elderly and young children; people with pre-existing medical conditions such as hypertension, diabetes and cardiovascular conditions; and people without adequate shelter” (p. 60) </w:t>
            </w:r>
          </w:p>
        </w:tc>
      </w:tr>
      <w:tr w:rsidR="00533274" w:rsidRPr="00045F9A" w14:paraId="2724A598" w14:textId="77777777" w:rsidTr="00417268">
        <w:tc>
          <w:tcPr>
            <w:tcW w:w="1555" w:type="dxa"/>
          </w:tcPr>
          <w:p w14:paraId="04FF4828" w14:textId="6F4948DD" w:rsidR="00533274" w:rsidRPr="00045F9A" w:rsidRDefault="00533274" w:rsidP="00487761">
            <w:pPr>
              <w:rPr>
                <w:rFonts w:ascii="Avenir Book" w:hAnsi="Avenir Book"/>
                <w:color w:val="000000"/>
              </w:rPr>
            </w:pPr>
            <w:r w:rsidRPr="00045F9A">
              <w:rPr>
                <w:rFonts w:ascii="Avenir Book" w:hAnsi="Avenir Book"/>
                <w:color w:val="000000"/>
              </w:rPr>
              <w:t>South Africa</w:t>
            </w:r>
          </w:p>
        </w:tc>
        <w:tc>
          <w:tcPr>
            <w:tcW w:w="2405" w:type="dxa"/>
          </w:tcPr>
          <w:p w14:paraId="451C69C4" w14:textId="77777777" w:rsidR="00533274" w:rsidRPr="00045F9A" w:rsidRDefault="00533274" w:rsidP="00487761">
            <w:pPr>
              <w:rPr>
                <w:rFonts w:ascii="Avenir Book" w:hAnsi="Avenir Book"/>
                <w:color w:val="000000"/>
              </w:rPr>
            </w:pPr>
            <w:r w:rsidRPr="00045F9A">
              <w:rPr>
                <w:rFonts w:ascii="Avenir Book" w:hAnsi="Avenir Book"/>
                <w:color w:val="000000"/>
              </w:rPr>
              <w:t>The National Climate Change Response Policy (NCCRP) [Called National Climate Change Response White Paper]</w:t>
            </w:r>
          </w:p>
          <w:p w14:paraId="507FE9AB" w14:textId="77777777" w:rsidR="00533274" w:rsidRPr="00045F9A" w:rsidRDefault="00533274" w:rsidP="00487761">
            <w:pPr>
              <w:rPr>
                <w:rFonts w:ascii="Avenir Book" w:hAnsi="Avenir Book"/>
                <w:color w:val="000000"/>
              </w:rPr>
            </w:pPr>
          </w:p>
        </w:tc>
        <w:tc>
          <w:tcPr>
            <w:tcW w:w="5533" w:type="dxa"/>
          </w:tcPr>
          <w:p w14:paraId="1686DBA1" w14:textId="77777777" w:rsidR="00533274" w:rsidRPr="00045F9A" w:rsidRDefault="00533274" w:rsidP="00487761">
            <w:pPr>
              <w:rPr>
                <w:rFonts w:ascii="Avenir Book" w:hAnsi="Avenir Book"/>
                <w:color w:val="000000"/>
              </w:rPr>
            </w:pPr>
            <w:r w:rsidRPr="00045F9A">
              <w:rPr>
                <w:rFonts w:ascii="Avenir Book" w:hAnsi="Avenir Book"/>
                <w:color w:val="000000"/>
              </w:rPr>
              <w:t xml:space="preserve">“Principles - Special needs and circumstances – considering the special needs and circumstances of localities and people that are particularly vulnerable to the adverse effects of climate change, including vulnerable groups such as women, and especially poor and/or rural women; children, especially infants and </w:t>
            </w:r>
            <w:proofErr w:type="spellStart"/>
            <w:r w:rsidRPr="00045F9A">
              <w:rPr>
                <w:rFonts w:ascii="Avenir Book" w:hAnsi="Avenir Book"/>
                <w:color w:val="000000"/>
              </w:rPr>
              <w:t>childheaded</w:t>
            </w:r>
            <w:proofErr w:type="spellEnd"/>
            <w:r w:rsidRPr="00045F9A">
              <w:rPr>
                <w:rFonts w:ascii="Avenir Book" w:hAnsi="Avenir Book"/>
                <w:color w:val="000000"/>
              </w:rPr>
              <w:t xml:space="preserve"> families; the aged; the sick; and the physically challenged. Uplifting the poor and vulnerable – climate change policies and measures should address the needs of the poor and vulnerable and ensure human dignity, whilst endeavouring to attain environmental, </w:t>
            </w:r>
            <w:proofErr w:type="gramStart"/>
            <w:r w:rsidRPr="00045F9A">
              <w:rPr>
                <w:rFonts w:ascii="Avenir Book" w:hAnsi="Avenir Book"/>
                <w:color w:val="000000"/>
              </w:rPr>
              <w:t>social</w:t>
            </w:r>
            <w:proofErr w:type="gramEnd"/>
            <w:r w:rsidRPr="00045F9A">
              <w:rPr>
                <w:rFonts w:ascii="Avenir Book" w:hAnsi="Avenir Book"/>
                <w:color w:val="000000"/>
              </w:rPr>
              <w:t xml:space="preserve"> and economic sustainability” (p. 12) </w:t>
            </w:r>
          </w:p>
          <w:p w14:paraId="13DCEAC0" w14:textId="77777777" w:rsidR="00533274" w:rsidRPr="00045F9A" w:rsidRDefault="00533274" w:rsidP="00487761">
            <w:pPr>
              <w:rPr>
                <w:rFonts w:ascii="Avenir Book" w:hAnsi="Avenir Book"/>
                <w:color w:val="000000"/>
              </w:rPr>
            </w:pPr>
          </w:p>
          <w:p w14:paraId="5CEDF83A" w14:textId="77777777" w:rsidR="00533274" w:rsidRPr="00045F9A" w:rsidRDefault="00533274" w:rsidP="00487761">
            <w:pPr>
              <w:rPr>
                <w:rFonts w:ascii="Avenir Book" w:hAnsi="Avenir Book"/>
                <w:color w:val="000000"/>
              </w:rPr>
            </w:pPr>
            <w:r w:rsidRPr="00045F9A">
              <w:rPr>
                <w:rFonts w:ascii="Avenir Book" w:hAnsi="Avenir Book"/>
                <w:color w:val="000000"/>
              </w:rPr>
              <w:t xml:space="preserve">“Furthermore, direct physical temperature stresses pose </w:t>
            </w:r>
            <w:proofErr w:type="gramStart"/>
            <w:r w:rsidRPr="00045F9A">
              <w:rPr>
                <w:rFonts w:ascii="Avenir Book" w:hAnsi="Avenir Book"/>
                <w:color w:val="000000"/>
              </w:rPr>
              <w:t>particular risks</w:t>
            </w:r>
            <w:proofErr w:type="gramEnd"/>
            <w:r w:rsidRPr="00045F9A">
              <w:rPr>
                <w:rFonts w:ascii="Avenir Book" w:hAnsi="Avenir Book"/>
                <w:color w:val="000000"/>
              </w:rPr>
              <w:t xml:space="preserve"> for Principles - Special needs and circumstances – considering the special needs and circumstances of localities and people that are particularly vulnerable to the adverse effects of climate change, including vulnerable groups such as […] the sick; and the physically challenged. Uplifting the poor and vulnerable – climate change policies and </w:t>
            </w:r>
            <w:r w:rsidRPr="00045F9A">
              <w:rPr>
                <w:rFonts w:ascii="Avenir Book" w:hAnsi="Avenir Book"/>
                <w:color w:val="000000"/>
              </w:rPr>
              <w:lastRenderedPageBreak/>
              <w:t xml:space="preserve">measures should address the needs of the poor and vulnerable and ensure human dignity, whilst endeavouring to attain environmental, </w:t>
            </w:r>
            <w:proofErr w:type="gramStart"/>
            <w:r w:rsidRPr="00045F9A">
              <w:rPr>
                <w:rFonts w:ascii="Avenir Book" w:hAnsi="Avenir Book"/>
                <w:color w:val="000000"/>
              </w:rPr>
              <w:t>social</w:t>
            </w:r>
            <w:proofErr w:type="gramEnd"/>
            <w:r w:rsidRPr="00045F9A">
              <w:rPr>
                <w:rFonts w:ascii="Avenir Book" w:hAnsi="Avenir Book"/>
                <w:color w:val="000000"/>
              </w:rPr>
              <w:t xml:space="preserve"> and economic sustainability” (p. 12) </w:t>
            </w:r>
          </w:p>
          <w:p w14:paraId="55B61C10" w14:textId="77777777" w:rsidR="00533274" w:rsidRPr="00045F9A" w:rsidRDefault="00533274" w:rsidP="00487761">
            <w:pPr>
              <w:rPr>
                <w:rFonts w:ascii="Avenir Book" w:hAnsi="Avenir Book"/>
                <w:color w:val="000000"/>
              </w:rPr>
            </w:pPr>
          </w:p>
          <w:p w14:paraId="5634155E" w14:textId="04F295DF" w:rsidR="00533274" w:rsidRPr="00045F9A" w:rsidRDefault="00533274" w:rsidP="00487761">
            <w:pPr>
              <w:rPr>
                <w:rFonts w:ascii="Avenir Book" w:hAnsi="Avenir Book"/>
                <w:color w:val="000000"/>
              </w:rPr>
            </w:pPr>
            <w:r w:rsidRPr="00045F9A">
              <w:rPr>
                <w:rFonts w:ascii="Avenir Book" w:hAnsi="Avenir Book"/>
                <w:color w:val="000000"/>
              </w:rPr>
              <w:t xml:space="preserve">“Furthermore, direct physical temperature stresses pose particular risks for children, the elderly and socio-economically vulnerable communities […] Women, as primary </w:t>
            </w:r>
            <w:proofErr w:type="gramStart"/>
            <w:r w:rsidRPr="00045F9A">
              <w:rPr>
                <w:rFonts w:ascii="Avenir Book" w:hAnsi="Avenir Book"/>
                <w:color w:val="000000"/>
              </w:rPr>
              <w:t>care-givers</w:t>
            </w:r>
            <w:proofErr w:type="gramEnd"/>
            <w:r w:rsidRPr="00045F9A">
              <w:rPr>
                <w:rFonts w:ascii="Avenir Book" w:hAnsi="Avenir Book"/>
                <w:color w:val="000000"/>
              </w:rPr>
              <w:t xml:space="preserve">, are put under additional strain looking after sick and elderly household members whilst maintaining a household. This leaves them less time to earn a livelihood putting cyclical pressure on them as they often neglect their own health in prioritising the health of others” (p. 19) </w:t>
            </w:r>
          </w:p>
        </w:tc>
      </w:tr>
      <w:tr w:rsidR="00533274" w:rsidRPr="00045F9A" w14:paraId="7E04E702" w14:textId="77777777" w:rsidTr="00417268">
        <w:tc>
          <w:tcPr>
            <w:tcW w:w="1555" w:type="dxa"/>
          </w:tcPr>
          <w:p w14:paraId="406BD2B9" w14:textId="58A178EE" w:rsidR="00533274" w:rsidRPr="00045F9A" w:rsidRDefault="00533274" w:rsidP="00487761">
            <w:pPr>
              <w:rPr>
                <w:rFonts w:ascii="Avenir Book" w:hAnsi="Avenir Book"/>
                <w:color w:val="000000"/>
              </w:rPr>
            </w:pPr>
            <w:r w:rsidRPr="00045F9A">
              <w:rPr>
                <w:rFonts w:ascii="Avenir Book" w:hAnsi="Avenir Book"/>
                <w:color w:val="000000"/>
              </w:rPr>
              <w:t>South Korea</w:t>
            </w:r>
          </w:p>
        </w:tc>
        <w:tc>
          <w:tcPr>
            <w:tcW w:w="2405" w:type="dxa"/>
          </w:tcPr>
          <w:p w14:paraId="6D6265D3" w14:textId="77777777" w:rsidR="00533274" w:rsidRPr="00045F9A" w:rsidRDefault="00533274" w:rsidP="00487761">
            <w:pPr>
              <w:rPr>
                <w:rFonts w:ascii="Avenir Book" w:hAnsi="Avenir Book"/>
                <w:color w:val="000000"/>
              </w:rPr>
            </w:pPr>
            <w:r w:rsidRPr="00045F9A">
              <w:rPr>
                <w:rFonts w:ascii="Avenir Book" w:hAnsi="Avenir Book"/>
                <w:color w:val="000000"/>
              </w:rPr>
              <w:t>Climate Change Adaptation Measures</w:t>
            </w:r>
          </w:p>
          <w:p w14:paraId="037FDA81" w14:textId="77777777" w:rsidR="00533274" w:rsidRPr="00045F9A" w:rsidRDefault="00533274" w:rsidP="00487761">
            <w:pPr>
              <w:rPr>
                <w:rFonts w:ascii="Avenir Book" w:hAnsi="Avenir Book"/>
                <w:color w:val="000000"/>
              </w:rPr>
            </w:pPr>
          </w:p>
        </w:tc>
        <w:tc>
          <w:tcPr>
            <w:tcW w:w="5533" w:type="dxa"/>
          </w:tcPr>
          <w:p w14:paraId="602418DC" w14:textId="0C5C0013" w:rsidR="00533274" w:rsidRPr="00045F9A" w:rsidRDefault="00533274" w:rsidP="00487761">
            <w:pPr>
              <w:rPr>
                <w:rFonts w:ascii="Avenir Book" w:hAnsi="Avenir Book"/>
                <w:color w:val="000000"/>
              </w:rPr>
            </w:pPr>
            <w:r w:rsidRPr="00045F9A">
              <w:rPr>
                <w:rFonts w:ascii="Avenir Book" w:hAnsi="Avenir Book"/>
                <w:color w:val="000000"/>
              </w:rPr>
              <w:t>“Socially vulnerable households (low-income, Missing families, multicultural families, people with disabilities, living environment harmful to the elderly living alone), indoor by factor diagnosis and consulting Environmental improvement support “</w:t>
            </w:r>
          </w:p>
          <w:p w14:paraId="562B954B" w14:textId="77777777" w:rsidR="00533274" w:rsidRPr="00045F9A" w:rsidRDefault="00533274" w:rsidP="00487761">
            <w:pPr>
              <w:rPr>
                <w:rFonts w:ascii="Avenir Book" w:hAnsi="Avenir Book"/>
                <w:color w:val="000000"/>
              </w:rPr>
            </w:pPr>
          </w:p>
          <w:p w14:paraId="5AEE2B6D" w14:textId="7A742E92" w:rsidR="00533274" w:rsidRPr="00045F9A" w:rsidRDefault="00533274" w:rsidP="00487761">
            <w:pPr>
              <w:rPr>
                <w:rFonts w:ascii="Avenir Book" w:hAnsi="Avenir Book"/>
                <w:color w:val="000000"/>
              </w:rPr>
            </w:pPr>
            <w:r w:rsidRPr="00045F9A">
              <w:rPr>
                <w:rFonts w:ascii="Avenir Book" w:hAnsi="Avenir Book"/>
                <w:color w:val="000000"/>
                <w:lang w:val="fr-FR"/>
              </w:rPr>
              <w:t>“</w:t>
            </w:r>
            <w:proofErr w:type="spellStart"/>
            <w:r w:rsidRPr="00045F9A">
              <w:rPr>
                <w:rFonts w:ascii="Avenir Book" w:hAnsi="Avenir Book"/>
                <w:color w:val="000000"/>
                <w:lang w:val="fr-FR"/>
              </w:rPr>
              <w:t>Atopy</w:t>
            </w:r>
            <w:proofErr w:type="spellEnd"/>
            <w:r w:rsidRPr="00045F9A">
              <w:rPr>
                <w:rFonts w:ascii="Avenir Book" w:hAnsi="Avenir Book"/>
                <w:color w:val="000000"/>
                <w:lang w:val="fr-FR"/>
              </w:rPr>
              <w:t xml:space="preserve">, </w:t>
            </w:r>
            <w:proofErr w:type="spellStart"/>
            <w:r w:rsidRPr="00045F9A">
              <w:rPr>
                <w:rFonts w:ascii="Avenir Book" w:hAnsi="Avenir Book"/>
                <w:color w:val="000000"/>
                <w:lang w:val="fr-FR"/>
              </w:rPr>
              <w:t>asthma</w:t>
            </w:r>
            <w:proofErr w:type="spellEnd"/>
            <w:r w:rsidRPr="00045F9A">
              <w:rPr>
                <w:rFonts w:ascii="Avenir Book" w:hAnsi="Avenir Book"/>
                <w:color w:val="000000"/>
                <w:lang w:val="fr-FR"/>
              </w:rPr>
              <w:t xml:space="preserve">, </w:t>
            </w:r>
            <w:proofErr w:type="spellStart"/>
            <w:r w:rsidRPr="00045F9A">
              <w:rPr>
                <w:rFonts w:ascii="Avenir Book" w:hAnsi="Avenir Book"/>
                <w:color w:val="000000"/>
                <w:lang w:val="fr-FR"/>
              </w:rPr>
              <w:t>allergic</w:t>
            </w:r>
            <w:proofErr w:type="spellEnd"/>
            <w:r w:rsidRPr="00045F9A">
              <w:rPr>
                <w:rFonts w:ascii="Avenir Book" w:hAnsi="Avenir Book"/>
                <w:color w:val="000000"/>
                <w:lang w:val="fr-FR"/>
              </w:rPr>
              <w:t xml:space="preserve"> </w:t>
            </w:r>
            <w:proofErr w:type="spellStart"/>
            <w:r w:rsidRPr="00045F9A">
              <w:rPr>
                <w:rFonts w:ascii="Avenir Book" w:hAnsi="Avenir Book"/>
                <w:color w:val="000000"/>
                <w:lang w:val="fr-FR"/>
              </w:rPr>
              <w:t>rhinitis</w:t>
            </w:r>
            <w:proofErr w:type="spellEnd"/>
            <w:r w:rsidRPr="00045F9A">
              <w:rPr>
                <w:rFonts w:ascii="Avenir Book" w:hAnsi="Avenir Book"/>
                <w:color w:val="000000"/>
                <w:lang w:val="fr-FR"/>
              </w:rPr>
              <w:t xml:space="preserve">, etc. </w:t>
            </w:r>
            <w:r w:rsidRPr="00045F9A">
              <w:rPr>
                <w:rFonts w:ascii="Avenir Book" w:hAnsi="Avenir Book"/>
                <w:color w:val="000000"/>
              </w:rPr>
              <w:t>About children with environmental diseases Free from specialized environmental health centers diagnosis “</w:t>
            </w:r>
          </w:p>
        </w:tc>
      </w:tr>
      <w:tr w:rsidR="00533274" w:rsidRPr="00045F9A" w14:paraId="67830F82" w14:textId="77777777" w:rsidTr="00417268">
        <w:tc>
          <w:tcPr>
            <w:tcW w:w="1555" w:type="dxa"/>
          </w:tcPr>
          <w:p w14:paraId="3F1C4933" w14:textId="29F6DF4C" w:rsidR="00533274" w:rsidRPr="00045F9A" w:rsidRDefault="00533274" w:rsidP="00487761">
            <w:pPr>
              <w:rPr>
                <w:rFonts w:ascii="Avenir Book" w:hAnsi="Avenir Book"/>
              </w:rPr>
            </w:pPr>
            <w:r w:rsidRPr="00045F9A">
              <w:rPr>
                <w:rFonts w:ascii="Avenir Book" w:hAnsi="Avenir Book"/>
              </w:rPr>
              <w:t>Spain</w:t>
            </w:r>
          </w:p>
        </w:tc>
        <w:tc>
          <w:tcPr>
            <w:tcW w:w="2405" w:type="dxa"/>
          </w:tcPr>
          <w:p w14:paraId="3B310A56" w14:textId="6C5EAA47" w:rsidR="00533274" w:rsidRPr="00045F9A" w:rsidRDefault="00533274" w:rsidP="00487761">
            <w:pPr>
              <w:rPr>
                <w:rFonts w:ascii="Avenir Book" w:hAnsi="Avenir Book"/>
                <w:lang w:val="fr-CA"/>
              </w:rPr>
            </w:pPr>
            <w:r w:rsidRPr="00045F9A">
              <w:rPr>
                <w:rFonts w:ascii="Avenir Book" w:hAnsi="Avenir Book"/>
                <w:lang w:val="fr-CA"/>
              </w:rPr>
              <w:t xml:space="preserve">National </w:t>
            </w:r>
            <w:proofErr w:type="spellStart"/>
            <w:r w:rsidRPr="00045F9A">
              <w:rPr>
                <w:rFonts w:ascii="Avenir Book" w:hAnsi="Avenir Book"/>
                <w:lang w:val="fr-CA"/>
              </w:rPr>
              <w:t>Climate</w:t>
            </w:r>
            <w:proofErr w:type="spellEnd"/>
            <w:r w:rsidRPr="00045F9A">
              <w:rPr>
                <w:rFonts w:ascii="Avenir Book" w:hAnsi="Avenir Book"/>
                <w:lang w:val="fr-CA"/>
              </w:rPr>
              <w:t xml:space="preserve"> Change Adaptation Plan (2021-2030), 2020.</w:t>
            </w:r>
          </w:p>
        </w:tc>
        <w:tc>
          <w:tcPr>
            <w:tcW w:w="5533" w:type="dxa"/>
          </w:tcPr>
          <w:p w14:paraId="636652CB" w14:textId="2CAC4146" w:rsidR="00533274" w:rsidRPr="00045F9A" w:rsidRDefault="00533274" w:rsidP="00487761">
            <w:pPr>
              <w:pStyle w:val="NormalWeb"/>
              <w:rPr>
                <w:rFonts w:ascii="Avenir Book" w:hAnsi="Avenir Book"/>
                <w:lang w:val="en-CA"/>
              </w:rPr>
            </w:pPr>
            <w:r w:rsidRPr="00045F9A">
              <w:rPr>
                <w:rFonts w:ascii="Avenir Book" w:hAnsi="Avenir Book"/>
              </w:rPr>
              <w:t>“The adoption of a participatory approach to adaptation planning and development is supported by the UNFCCC Adaptation Committee, which encourages Parties to “make use of stakeholder input, including from the private sector, civil society, local communities, migrants, children and youth, persons with disabilities and people in vulnerable situations” (p. 55)</w:t>
            </w:r>
          </w:p>
        </w:tc>
      </w:tr>
      <w:tr w:rsidR="007F5986" w:rsidRPr="00045F9A" w14:paraId="6EE6107B" w14:textId="77777777" w:rsidTr="00417268">
        <w:tc>
          <w:tcPr>
            <w:tcW w:w="1555" w:type="dxa"/>
          </w:tcPr>
          <w:p w14:paraId="61F2DBC2" w14:textId="7008A398" w:rsidR="007F5986" w:rsidRPr="00045F9A" w:rsidRDefault="007F5986" w:rsidP="00487761">
            <w:pPr>
              <w:rPr>
                <w:rFonts w:ascii="Avenir Book" w:hAnsi="Avenir Book"/>
              </w:rPr>
            </w:pPr>
            <w:r w:rsidRPr="00045F9A">
              <w:rPr>
                <w:rFonts w:ascii="Avenir Book" w:hAnsi="Avenir Book"/>
              </w:rPr>
              <w:t>Sudan</w:t>
            </w:r>
          </w:p>
        </w:tc>
        <w:tc>
          <w:tcPr>
            <w:tcW w:w="2405" w:type="dxa"/>
          </w:tcPr>
          <w:p w14:paraId="38D14702" w14:textId="77777777" w:rsidR="00BE5265" w:rsidRPr="00045F9A" w:rsidRDefault="00BE5265" w:rsidP="00487761">
            <w:pPr>
              <w:rPr>
                <w:rFonts w:ascii="Avenir Book" w:hAnsi="Avenir Book"/>
                <w:color w:val="000000"/>
              </w:rPr>
            </w:pPr>
            <w:r w:rsidRPr="00045F9A">
              <w:rPr>
                <w:rFonts w:ascii="Avenir Book" w:hAnsi="Avenir Book"/>
                <w:color w:val="000000"/>
              </w:rPr>
              <w:t>National Adaptation Plan</w:t>
            </w:r>
          </w:p>
          <w:p w14:paraId="3CE58E7F" w14:textId="77777777" w:rsidR="007F5986" w:rsidRPr="00045F9A" w:rsidRDefault="007F5986" w:rsidP="00487761">
            <w:pPr>
              <w:rPr>
                <w:rFonts w:ascii="Avenir Book" w:hAnsi="Avenir Book"/>
                <w:lang w:val="fr-CA"/>
              </w:rPr>
            </w:pPr>
          </w:p>
        </w:tc>
        <w:tc>
          <w:tcPr>
            <w:tcW w:w="5533" w:type="dxa"/>
          </w:tcPr>
          <w:p w14:paraId="12511C18" w14:textId="234614EC" w:rsidR="00B176B1" w:rsidRPr="00045F9A" w:rsidRDefault="00B176B1" w:rsidP="00487761">
            <w:pPr>
              <w:rPr>
                <w:rFonts w:ascii="Avenir Book" w:hAnsi="Avenir Book"/>
              </w:rPr>
            </w:pPr>
            <w:r w:rsidRPr="00045F9A">
              <w:rPr>
                <w:rFonts w:ascii="Avenir Book" w:hAnsi="Avenir Book"/>
              </w:rPr>
              <w:t>“[ at risk of climate events including rainfall, floods, temperature, solar radiation, wind</w:t>
            </w:r>
            <w:r w:rsidR="00560693" w:rsidRPr="00045F9A">
              <w:rPr>
                <w:rFonts w:ascii="Avenir Book" w:hAnsi="Avenir Book"/>
              </w:rPr>
              <w:t xml:space="preserve">] </w:t>
            </w:r>
            <w:r w:rsidRPr="00045F9A">
              <w:rPr>
                <w:rFonts w:ascii="Avenir Book" w:hAnsi="Avenir Book"/>
              </w:rPr>
              <w:t xml:space="preserve">All populations in poor condition, especially […] (a) </w:t>
            </w:r>
            <w:r w:rsidRPr="00045F9A">
              <w:rPr>
                <w:rFonts w:ascii="Avenir Book" w:hAnsi="Avenir Book"/>
              </w:rPr>
              <w:lastRenderedPageBreak/>
              <w:t>Infant; (b) under five; (c) pregnant; (d) preschool children; (e) elder, and people with infirmities or pre-existing medical conditions”</w:t>
            </w:r>
          </w:p>
          <w:p w14:paraId="4D9882FD" w14:textId="5BC94722" w:rsidR="007F5986" w:rsidRPr="00045F9A" w:rsidRDefault="007F5986" w:rsidP="00487761">
            <w:pPr>
              <w:pStyle w:val="NormalWeb"/>
              <w:rPr>
                <w:rFonts w:ascii="Avenir Book" w:hAnsi="Avenir Book"/>
              </w:rPr>
            </w:pPr>
          </w:p>
        </w:tc>
      </w:tr>
      <w:tr w:rsidR="007F5986" w:rsidRPr="00045F9A" w14:paraId="7D92D136" w14:textId="77777777" w:rsidTr="007F5986">
        <w:tc>
          <w:tcPr>
            <w:tcW w:w="1555" w:type="dxa"/>
          </w:tcPr>
          <w:p w14:paraId="55062961" w14:textId="6EC8F00C" w:rsidR="007F5986" w:rsidRPr="00045F9A" w:rsidRDefault="007F5986" w:rsidP="00487761">
            <w:pPr>
              <w:rPr>
                <w:rFonts w:ascii="Avenir Book" w:hAnsi="Avenir Book"/>
              </w:rPr>
            </w:pPr>
            <w:r w:rsidRPr="00045F9A">
              <w:rPr>
                <w:rFonts w:ascii="Avenir Book" w:hAnsi="Avenir Book"/>
              </w:rPr>
              <w:t>Tajikistan</w:t>
            </w:r>
          </w:p>
        </w:tc>
        <w:tc>
          <w:tcPr>
            <w:tcW w:w="2405" w:type="dxa"/>
          </w:tcPr>
          <w:p w14:paraId="1D9596C4" w14:textId="77777777" w:rsidR="00BE5265" w:rsidRPr="00045F9A" w:rsidRDefault="00BE5265" w:rsidP="00487761">
            <w:pPr>
              <w:rPr>
                <w:rFonts w:ascii="Avenir Book" w:hAnsi="Avenir Book"/>
                <w:color w:val="000000"/>
              </w:rPr>
            </w:pPr>
            <w:r w:rsidRPr="00045F9A">
              <w:rPr>
                <w:rFonts w:ascii="Avenir Book" w:hAnsi="Avenir Book"/>
                <w:color w:val="000000"/>
              </w:rPr>
              <w:t xml:space="preserve">Strategic Programme for Climate Resilience </w:t>
            </w:r>
          </w:p>
          <w:p w14:paraId="686E630D" w14:textId="77777777" w:rsidR="007F5986" w:rsidRPr="00045F9A" w:rsidRDefault="007F5986" w:rsidP="00487761">
            <w:pPr>
              <w:rPr>
                <w:rFonts w:ascii="Avenir Book" w:hAnsi="Avenir Book"/>
                <w:lang w:val="fr-CA"/>
              </w:rPr>
            </w:pPr>
          </w:p>
        </w:tc>
        <w:tc>
          <w:tcPr>
            <w:tcW w:w="5533" w:type="dxa"/>
          </w:tcPr>
          <w:p w14:paraId="2D24F33B" w14:textId="77777777" w:rsidR="00B176B1" w:rsidRPr="00045F9A" w:rsidRDefault="00B176B1" w:rsidP="00487761">
            <w:pPr>
              <w:rPr>
                <w:rFonts w:ascii="Avenir Book" w:hAnsi="Avenir Book"/>
                <w:color w:val="000000"/>
              </w:rPr>
            </w:pPr>
            <w:r w:rsidRPr="00045F9A">
              <w:rPr>
                <w:rFonts w:ascii="Avenir Book" w:hAnsi="Avenir Book"/>
                <w:color w:val="000000"/>
              </w:rPr>
              <w:t>“</w:t>
            </w:r>
            <w:r w:rsidR="007B269A" w:rsidRPr="00045F9A">
              <w:rPr>
                <w:rFonts w:ascii="Avenir Book" w:hAnsi="Avenir Book"/>
                <w:color w:val="000000"/>
              </w:rPr>
              <w:t>The adverse effects of climate change will be felt most acutely by those parts of the population that are already vulnerable owing to gender, age and disability</w:t>
            </w:r>
            <w:r w:rsidRPr="00045F9A">
              <w:rPr>
                <w:rFonts w:ascii="Avenir Book" w:hAnsi="Avenir Book"/>
                <w:color w:val="000000"/>
              </w:rPr>
              <w:t>”</w:t>
            </w:r>
            <w:r w:rsidR="007B269A" w:rsidRPr="00045F9A">
              <w:rPr>
                <w:rFonts w:ascii="Avenir Book" w:hAnsi="Avenir Book"/>
                <w:color w:val="000000"/>
              </w:rPr>
              <w:t xml:space="preserve"> </w:t>
            </w:r>
          </w:p>
          <w:p w14:paraId="2ED6BC0E" w14:textId="77777777" w:rsidR="00B176B1" w:rsidRPr="00045F9A" w:rsidRDefault="00B176B1" w:rsidP="00487761">
            <w:pPr>
              <w:rPr>
                <w:rFonts w:ascii="Avenir Book" w:hAnsi="Avenir Book"/>
                <w:color w:val="000000"/>
              </w:rPr>
            </w:pPr>
          </w:p>
          <w:p w14:paraId="4196176B" w14:textId="4BAA8527" w:rsidR="007B269A" w:rsidRPr="00045F9A" w:rsidRDefault="00B176B1" w:rsidP="00487761">
            <w:pPr>
              <w:rPr>
                <w:rFonts w:ascii="Avenir Book" w:hAnsi="Avenir Book"/>
                <w:color w:val="000000"/>
              </w:rPr>
            </w:pPr>
            <w:r w:rsidRPr="00045F9A">
              <w:rPr>
                <w:rFonts w:ascii="Avenir Book" w:hAnsi="Avenir Book"/>
                <w:color w:val="000000"/>
              </w:rPr>
              <w:t>“</w:t>
            </w:r>
            <w:r w:rsidR="007B269A" w:rsidRPr="00045F9A">
              <w:rPr>
                <w:rFonts w:ascii="Avenir Book" w:hAnsi="Avenir Book"/>
                <w:color w:val="000000"/>
              </w:rPr>
              <w:t>Understanding of climate change and its implications for Tajikistan enhanced amongst a variety of audiences, including vulnerable groups such as women, children, the elderly and the sick</w:t>
            </w:r>
            <w:r w:rsidRPr="00045F9A">
              <w:rPr>
                <w:rFonts w:ascii="Avenir Book" w:hAnsi="Avenir Book"/>
                <w:color w:val="000000"/>
              </w:rPr>
              <w:t>”</w:t>
            </w:r>
          </w:p>
          <w:p w14:paraId="6DDACA61" w14:textId="77777777" w:rsidR="007F5986" w:rsidRPr="00045F9A" w:rsidRDefault="007F5986" w:rsidP="00487761">
            <w:pPr>
              <w:pStyle w:val="NormalWeb"/>
              <w:rPr>
                <w:rFonts w:ascii="Avenir Book" w:hAnsi="Avenir Book"/>
              </w:rPr>
            </w:pPr>
          </w:p>
        </w:tc>
      </w:tr>
      <w:tr w:rsidR="007F5986" w:rsidRPr="00045F9A" w14:paraId="624D43E5" w14:textId="77777777" w:rsidTr="007F5986">
        <w:tc>
          <w:tcPr>
            <w:tcW w:w="1555" w:type="dxa"/>
          </w:tcPr>
          <w:p w14:paraId="04710D11" w14:textId="6ED6ADBA" w:rsidR="007F5986" w:rsidRPr="00045F9A" w:rsidRDefault="007F5986" w:rsidP="00487761">
            <w:pPr>
              <w:rPr>
                <w:rFonts w:ascii="Avenir Book" w:hAnsi="Avenir Book"/>
              </w:rPr>
            </w:pPr>
            <w:r w:rsidRPr="00045F9A">
              <w:rPr>
                <w:rFonts w:ascii="Avenir Book" w:hAnsi="Avenir Book"/>
              </w:rPr>
              <w:t>Thailand</w:t>
            </w:r>
          </w:p>
        </w:tc>
        <w:tc>
          <w:tcPr>
            <w:tcW w:w="2405" w:type="dxa"/>
          </w:tcPr>
          <w:p w14:paraId="3A768D97" w14:textId="77777777" w:rsidR="00BE5265" w:rsidRPr="00045F9A" w:rsidRDefault="00BE5265" w:rsidP="00487761">
            <w:pPr>
              <w:rPr>
                <w:rFonts w:ascii="Avenir Book" w:hAnsi="Avenir Book"/>
                <w:color w:val="000000"/>
              </w:rPr>
            </w:pPr>
            <w:r w:rsidRPr="00045F9A">
              <w:rPr>
                <w:rFonts w:ascii="Avenir Book" w:hAnsi="Avenir Book"/>
                <w:color w:val="000000"/>
              </w:rPr>
              <w:t>Master Plan to Support Climate Change</w:t>
            </w:r>
          </w:p>
          <w:p w14:paraId="000EEFD0" w14:textId="77777777" w:rsidR="007F5986" w:rsidRPr="00045F9A" w:rsidRDefault="007F5986" w:rsidP="00487761">
            <w:pPr>
              <w:rPr>
                <w:rFonts w:ascii="Avenir Book" w:hAnsi="Avenir Book"/>
              </w:rPr>
            </w:pPr>
          </w:p>
        </w:tc>
        <w:tc>
          <w:tcPr>
            <w:tcW w:w="5533" w:type="dxa"/>
          </w:tcPr>
          <w:p w14:paraId="37AB35C9" w14:textId="45946D2E" w:rsidR="00111225" w:rsidRPr="00045F9A" w:rsidRDefault="00111225" w:rsidP="00487761">
            <w:pPr>
              <w:rPr>
                <w:rFonts w:ascii="Avenir Book" w:hAnsi="Avenir Book"/>
              </w:rPr>
            </w:pPr>
            <w:r w:rsidRPr="00045F9A">
              <w:rPr>
                <w:rFonts w:ascii="Avenir Book" w:hAnsi="Avenir Book"/>
                <w:color w:val="000000"/>
              </w:rPr>
              <w:t>“</w:t>
            </w:r>
            <w:r w:rsidRPr="00045F9A">
              <w:rPr>
                <w:rFonts w:ascii="Avenir Book" w:hAnsi="Avenir Book"/>
              </w:rPr>
              <w:t xml:space="preserve">Climate change can reduce the number of deaths resulting from cold weather, but on the other hand, it could also increase the number of deaths related to hot weather, especially among populations that are sensitive to changes in climate, </w:t>
            </w:r>
            <w:proofErr w:type="gramStart"/>
            <w:r w:rsidRPr="00045F9A">
              <w:rPr>
                <w:rFonts w:ascii="Avenir Book" w:hAnsi="Avenir Book"/>
              </w:rPr>
              <w:t>e.g.</w:t>
            </w:r>
            <w:proofErr w:type="gramEnd"/>
            <w:r w:rsidRPr="00045F9A">
              <w:rPr>
                <w:rFonts w:ascii="Avenir Book" w:hAnsi="Avenir Book"/>
              </w:rPr>
              <w:t xml:space="preserve"> newborns, senior citizens, patients suffering from chronic symptoms, and the socially abandoned”</w:t>
            </w:r>
          </w:p>
          <w:p w14:paraId="00EE012F" w14:textId="77777777" w:rsidR="00111225" w:rsidRPr="00045F9A" w:rsidRDefault="00111225" w:rsidP="00487761">
            <w:pPr>
              <w:rPr>
                <w:rFonts w:ascii="Avenir Book" w:hAnsi="Avenir Book"/>
                <w:color w:val="000000"/>
              </w:rPr>
            </w:pPr>
          </w:p>
          <w:p w14:paraId="20F5C64A" w14:textId="1B70CA33" w:rsidR="007B269A" w:rsidRPr="00045F9A" w:rsidRDefault="007B269A" w:rsidP="00487761">
            <w:pPr>
              <w:rPr>
                <w:rFonts w:ascii="Avenir Book" w:hAnsi="Avenir Book"/>
                <w:color w:val="000000"/>
              </w:rPr>
            </w:pPr>
            <w:r w:rsidRPr="00045F9A">
              <w:rPr>
                <w:rFonts w:ascii="Avenir Book" w:hAnsi="Avenir Book"/>
                <w:color w:val="000000"/>
              </w:rPr>
              <w:t>“</w:t>
            </w:r>
            <w:r w:rsidR="00111225" w:rsidRPr="00045F9A">
              <w:rPr>
                <w:rFonts w:ascii="Avenir Book" w:hAnsi="Avenir Book"/>
                <w:color w:val="000000"/>
              </w:rPr>
              <w:t xml:space="preserve">Infrastructure development and services to support the elderly population in both </w:t>
            </w:r>
            <w:r w:rsidRPr="00045F9A">
              <w:rPr>
                <w:rFonts w:ascii="Avenir Book" w:hAnsi="Avenir Book"/>
                <w:color w:val="000000"/>
              </w:rPr>
              <w:t>d</w:t>
            </w:r>
            <w:r w:rsidR="00111225" w:rsidRPr="00045F9A">
              <w:rPr>
                <w:rFonts w:ascii="Avenir Book" w:hAnsi="Avenir Book"/>
                <w:color w:val="000000"/>
              </w:rPr>
              <w:t xml:space="preserve">omestic and overseas. However, the elderly </w:t>
            </w:r>
            <w:proofErr w:type="gramStart"/>
            <w:r w:rsidR="00111225" w:rsidRPr="00045F9A">
              <w:rPr>
                <w:rFonts w:ascii="Avenir Book" w:hAnsi="Avenir Book"/>
                <w:color w:val="000000"/>
              </w:rPr>
              <w:t>are</w:t>
            </w:r>
            <w:proofErr w:type="gramEnd"/>
            <w:r w:rsidR="00111225" w:rsidRPr="00045F9A">
              <w:rPr>
                <w:rFonts w:ascii="Avenir Book" w:hAnsi="Avenir Book"/>
                <w:color w:val="000000"/>
              </w:rPr>
              <w:t xml:space="preserve"> highly sensitive to climate factors such as </w:t>
            </w:r>
            <w:r w:rsidRPr="00045F9A">
              <w:rPr>
                <w:rFonts w:ascii="Avenir Book" w:hAnsi="Avenir Book"/>
                <w:color w:val="000000"/>
              </w:rPr>
              <w:t>h</w:t>
            </w:r>
            <w:r w:rsidR="00111225" w:rsidRPr="00045F9A">
              <w:rPr>
                <w:rFonts w:ascii="Avenir Book" w:hAnsi="Avenir Book"/>
                <w:color w:val="000000"/>
              </w:rPr>
              <w:t>igher temperature</w:t>
            </w:r>
            <w:r w:rsidRPr="00045F9A">
              <w:rPr>
                <w:rFonts w:ascii="Avenir Book" w:hAnsi="Avenir Book"/>
                <w:color w:val="000000"/>
              </w:rPr>
              <w:t>s,</w:t>
            </w:r>
            <w:r w:rsidR="00111225" w:rsidRPr="00045F9A">
              <w:rPr>
                <w:rFonts w:ascii="Avenir Book" w:hAnsi="Avenir Book"/>
                <w:color w:val="000000"/>
              </w:rPr>
              <w:t xml:space="preserve"> </w:t>
            </w:r>
            <w:r w:rsidRPr="00045F9A">
              <w:rPr>
                <w:rFonts w:ascii="Avenir Book" w:hAnsi="Avenir Book"/>
                <w:color w:val="000000"/>
              </w:rPr>
              <w:t>s</w:t>
            </w:r>
            <w:r w:rsidR="00111225" w:rsidRPr="00045F9A">
              <w:rPr>
                <w:rFonts w:ascii="Avenir Book" w:hAnsi="Avenir Book"/>
                <w:color w:val="000000"/>
              </w:rPr>
              <w:t>udden temperature fluctuations</w:t>
            </w:r>
            <w:r w:rsidRPr="00045F9A">
              <w:rPr>
                <w:rFonts w:ascii="Avenir Book" w:hAnsi="Avenir Book"/>
                <w:color w:val="000000"/>
              </w:rPr>
              <w:t>, o</w:t>
            </w:r>
            <w:r w:rsidR="00111225" w:rsidRPr="00045F9A">
              <w:rPr>
                <w:rFonts w:ascii="Avenir Book" w:hAnsi="Avenir Book"/>
                <w:color w:val="000000"/>
              </w:rPr>
              <w:t xml:space="preserve">ccurrence of various natural disasters </w:t>
            </w:r>
            <w:proofErr w:type="spellStart"/>
            <w:r w:rsidR="00111225" w:rsidRPr="00045F9A">
              <w:rPr>
                <w:rFonts w:ascii="Avenir Book" w:hAnsi="Avenir Book"/>
                <w:color w:val="000000"/>
              </w:rPr>
              <w:t>etc</w:t>
            </w:r>
            <w:proofErr w:type="spellEnd"/>
            <w:r w:rsidRPr="00045F9A">
              <w:rPr>
                <w:rFonts w:ascii="Avenir Book" w:hAnsi="Avenir Book"/>
                <w:color w:val="000000"/>
              </w:rPr>
              <w:t>…”</w:t>
            </w:r>
          </w:p>
          <w:p w14:paraId="5812BF99" w14:textId="77777777" w:rsidR="007F5986" w:rsidRPr="00045F9A" w:rsidRDefault="007F5986" w:rsidP="00487761">
            <w:pPr>
              <w:pStyle w:val="NormalWeb"/>
              <w:rPr>
                <w:rFonts w:ascii="Avenir Book" w:hAnsi="Avenir Book"/>
              </w:rPr>
            </w:pPr>
          </w:p>
        </w:tc>
      </w:tr>
      <w:tr w:rsidR="007F5986" w:rsidRPr="00CC0308" w14:paraId="36C4733C" w14:textId="77777777" w:rsidTr="007F5986">
        <w:tc>
          <w:tcPr>
            <w:tcW w:w="1555" w:type="dxa"/>
          </w:tcPr>
          <w:p w14:paraId="4932A492" w14:textId="51FF204A" w:rsidR="007F5986" w:rsidRPr="00045F9A" w:rsidRDefault="007F5986" w:rsidP="00487761">
            <w:pPr>
              <w:rPr>
                <w:rFonts w:ascii="Avenir Book" w:hAnsi="Avenir Book"/>
              </w:rPr>
            </w:pPr>
            <w:r w:rsidRPr="00045F9A">
              <w:rPr>
                <w:rFonts w:ascii="Avenir Book" w:hAnsi="Avenir Book"/>
              </w:rPr>
              <w:t>Togo</w:t>
            </w:r>
          </w:p>
        </w:tc>
        <w:tc>
          <w:tcPr>
            <w:tcW w:w="2405" w:type="dxa"/>
          </w:tcPr>
          <w:p w14:paraId="36E062F6" w14:textId="7146BDE2" w:rsidR="007F5986" w:rsidRPr="00045F9A" w:rsidRDefault="00BE5265" w:rsidP="00487761">
            <w:pPr>
              <w:rPr>
                <w:rFonts w:ascii="Avenir Book" w:hAnsi="Avenir Book"/>
                <w:lang w:val="fr-CA"/>
              </w:rPr>
            </w:pPr>
            <w:r w:rsidRPr="00045F9A">
              <w:rPr>
                <w:rFonts w:ascii="Avenir Book" w:hAnsi="Avenir Book"/>
                <w:lang w:val="fr-CA"/>
              </w:rPr>
              <w:t>Plan National d’Adaptation aux Changements Climatiques du Togo</w:t>
            </w:r>
          </w:p>
        </w:tc>
        <w:tc>
          <w:tcPr>
            <w:tcW w:w="5533" w:type="dxa"/>
          </w:tcPr>
          <w:p w14:paraId="2992F4FD" w14:textId="1B19C138" w:rsidR="00111225" w:rsidRPr="00045F9A" w:rsidRDefault="00111225" w:rsidP="00487761">
            <w:pPr>
              <w:rPr>
                <w:rFonts w:ascii="Avenir Book" w:hAnsi="Avenir Book"/>
                <w:color w:val="000000"/>
                <w:lang w:val="fr-FR"/>
              </w:rPr>
            </w:pPr>
            <w:r w:rsidRPr="00045F9A">
              <w:rPr>
                <w:rFonts w:ascii="Avenir Book" w:hAnsi="Avenir Book"/>
                <w:color w:val="000000"/>
                <w:lang w:val="fr-FR"/>
              </w:rPr>
              <w:t xml:space="preserve">“Les sécheresses et les fortes chaleurs accentueront la prévalence des maladies telles la méningite, affections cardiovasculaires et </w:t>
            </w:r>
            <w:proofErr w:type="spellStart"/>
            <w:r w:rsidRPr="00045F9A">
              <w:rPr>
                <w:rFonts w:ascii="Avenir Book" w:hAnsi="Avenir Book"/>
                <w:color w:val="000000"/>
                <w:lang w:val="fr-FR"/>
              </w:rPr>
              <w:t>cérébro</w:t>
            </w:r>
            <w:proofErr w:type="spellEnd"/>
            <w:r w:rsidRPr="00045F9A">
              <w:rPr>
                <w:rFonts w:ascii="Avenir Book" w:hAnsi="Avenir Book"/>
                <w:color w:val="000000"/>
                <w:lang w:val="fr-FR"/>
              </w:rPr>
              <w:t>-vasculaires, les maladies respiratoires (bronchite, pneumonie, asthme, etc.) qui affecteront les personnes de tous les âges, et principalement les personnes âgées et les enfants</w:t>
            </w:r>
          </w:p>
          <w:p w14:paraId="2EB1205F" w14:textId="77777777" w:rsidR="00111225" w:rsidRPr="00045F9A" w:rsidRDefault="00111225" w:rsidP="00487761">
            <w:pPr>
              <w:rPr>
                <w:rFonts w:ascii="Avenir Book" w:hAnsi="Avenir Book"/>
                <w:color w:val="000000"/>
                <w:lang w:val="fr-FR"/>
              </w:rPr>
            </w:pPr>
          </w:p>
          <w:p w14:paraId="63FDF4C0" w14:textId="3637F0B3" w:rsidR="00111225" w:rsidRPr="00045F9A" w:rsidRDefault="00111225" w:rsidP="00487761">
            <w:pPr>
              <w:rPr>
                <w:rFonts w:ascii="Avenir Book" w:hAnsi="Avenir Book"/>
                <w:color w:val="000000"/>
                <w:lang w:val="fr-FR"/>
              </w:rPr>
            </w:pPr>
            <w:r w:rsidRPr="00045F9A">
              <w:rPr>
                <w:rFonts w:ascii="Avenir Book" w:hAnsi="Avenir Book"/>
                <w:color w:val="000000"/>
                <w:lang w:val="fr-FR"/>
              </w:rPr>
              <w:t xml:space="preserve">“A cet effet, les actions du PNACC seront menées selon une approche holistique basée sur la gestion intégrée des terroirs, la prise en compte des écosystèmes fragiles et des groupes cibles vulnérables dont les jeunes, les femmes, les personnes âgées, les enfants, les handicapés </w:t>
            </w:r>
            <w:proofErr w:type="spellStart"/>
            <w:r w:rsidRPr="00045F9A">
              <w:rPr>
                <w:rFonts w:ascii="Avenir Book" w:hAnsi="Avenir Book"/>
                <w:color w:val="000000"/>
                <w:lang w:val="fr-FR"/>
              </w:rPr>
              <w:t>etc</w:t>
            </w:r>
            <w:proofErr w:type="spellEnd"/>
            <w:r w:rsidRPr="00045F9A">
              <w:rPr>
                <w:rFonts w:ascii="Avenir Book" w:hAnsi="Avenir Book"/>
                <w:color w:val="000000"/>
                <w:lang w:val="fr-FR"/>
              </w:rPr>
              <w:t xml:space="preserve">” </w:t>
            </w:r>
          </w:p>
          <w:p w14:paraId="3705143F" w14:textId="77777777" w:rsidR="00111225" w:rsidRPr="00045F9A" w:rsidRDefault="00111225" w:rsidP="00487761">
            <w:pPr>
              <w:rPr>
                <w:rFonts w:ascii="Avenir Book" w:hAnsi="Avenir Book"/>
                <w:color w:val="000000"/>
                <w:lang w:val="fr-FR"/>
              </w:rPr>
            </w:pPr>
          </w:p>
          <w:p w14:paraId="4436611E" w14:textId="77777777" w:rsidR="00111225" w:rsidRPr="00045F9A" w:rsidRDefault="00111225" w:rsidP="00487761">
            <w:pPr>
              <w:rPr>
                <w:rFonts w:ascii="Avenir Book" w:hAnsi="Avenir Book"/>
                <w:color w:val="000000"/>
                <w:lang w:val="fr-FR"/>
              </w:rPr>
            </w:pPr>
            <w:r w:rsidRPr="00045F9A">
              <w:rPr>
                <w:rFonts w:ascii="Avenir Book" w:hAnsi="Avenir Book"/>
                <w:color w:val="000000"/>
                <w:lang w:val="fr-FR"/>
              </w:rPr>
              <w:t xml:space="preserve">“Les handicapés qui représentent 2,2% de la population souffrent également de pratiques discriminatoires dans différents domaines, tandis que les personnes âgées ne bénéficient pas souvent de prises en charges spécifiques” </w:t>
            </w:r>
          </w:p>
          <w:p w14:paraId="13FE060E" w14:textId="77777777" w:rsidR="00111225" w:rsidRPr="00045F9A" w:rsidRDefault="00111225" w:rsidP="00487761">
            <w:pPr>
              <w:rPr>
                <w:rFonts w:ascii="Avenir Book" w:hAnsi="Avenir Book"/>
                <w:color w:val="000000"/>
                <w:lang w:val="fr-FR"/>
              </w:rPr>
            </w:pPr>
          </w:p>
          <w:p w14:paraId="59413CC0" w14:textId="2D08AF36" w:rsidR="007F5986" w:rsidRPr="00045F9A" w:rsidRDefault="00111225" w:rsidP="00487761">
            <w:pPr>
              <w:rPr>
                <w:rFonts w:ascii="Avenir Book" w:hAnsi="Avenir Book"/>
                <w:color w:val="000000"/>
                <w:lang w:val="fr-FR"/>
              </w:rPr>
            </w:pPr>
            <w:r w:rsidRPr="00045F9A">
              <w:rPr>
                <w:rFonts w:ascii="Avenir Book" w:hAnsi="Avenir Book"/>
                <w:color w:val="000000"/>
                <w:lang w:val="fr-FR"/>
              </w:rPr>
              <w:t>“D’un autre côté, avec les fortes sécheresses et la chaleur, les conditions de vie seront plus difficiles pour les populations pauvres et vulnérables”</w:t>
            </w:r>
          </w:p>
        </w:tc>
      </w:tr>
      <w:tr w:rsidR="007F5986" w:rsidRPr="00045F9A" w14:paraId="686FB59D" w14:textId="77777777" w:rsidTr="007F5986">
        <w:tc>
          <w:tcPr>
            <w:tcW w:w="1555" w:type="dxa"/>
          </w:tcPr>
          <w:p w14:paraId="29858456" w14:textId="4D2D7ACC" w:rsidR="007F5986" w:rsidRPr="00045F9A" w:rsidRDefault="007F5986" w:rsidP="00487761">
            <w:pPr>
              <w:rPr>
                <w:rFonts w:ascii="Avenir Book" w:hAnsi="Avenir Book"/>
              </w:rPr>
            </w:pPr>
            <w:r w:rsidRPr="00045F9A">
              <w:rPr>
                <w:rFonts w:ascii="Avenir Book" w:hAnsi="Avenir Book"/>
              </w:rPr>
              <w:t>Tonga</w:t>
            </w:r>
          </w:p>
        </w:tc>
        <w:tc>
          <w:tcPr>
            <w:tcW w:w="2405" w:type="dxa"/>
          </w:tcPr>
          <w:p w14:paraId="6BE08CC2" w14:textId="77777777" w:rsidR="00BE5265" w:rsidRPr="00045F9A" w:rsidRDefault="00BE5265" w:rsidP="00487761">
            <w:pPr>
              <w:rPr>
                <w:rFonts w:ascii="Avenir Book" w:hAnsi="Avenir Book"/>
                <w:color w:val="000000"/>
              </w:rPr>
            </w:pPr>
            <w:r w:rsidRPr="00045F9A">
              <w:rPr>
                <w:rFonts w:ascii="Avenir Book" w:hAnsi="Avenir Book"/>
                <w:color w:val="000000"/>
              </w:rPr>
              <w:t>National Climate Change Policy</w:t>
            </w:r>
          </w:p>
          <w:p w14:paraId="0232B249" w14:textId="77777777" w:rsidR="007F5986" w:rsidRPr="00045F9A" w:rsidRDefault="007F5986" w:rsidP="00487761">
            <w:pPr>
              <w:rPr>
                <w:rFonts w:ascii="Avenir Book" w:hAnsi="Avenir Book"/>
                <w:lang w:val="fr-CA"/>
              </w:rPr>
            </w:pPr>
          </w:p>
        </w:tc>
        <w:tc>
          <w:tcPr>
            <w:tcW w:w="5533" w:type="dxa"/>
          </w:tcPr>
          <w:p w14:paraId="1DDF9369" w14:textId="5726244A" w:rsidR="00111225" w:rsidRPr="00045F9A" w:rsidRDefault="00111225" w:rsidP="00487761">
            <w:pPr>
              <w:rPr>
                <w:rFonts w:ascii="Avenir Book" w:hAnsi="Avenir Book"/>
                <w:color w:val="000000"/>
              </w:rPr>
            </w:pPr>
            <w:r w:rsidRPr="00045F9A">
              <w:rPr>
                <w:rFonts w:ascii="Avenir Book" w:hAnsi="Avenir Book"/>
                <w:color w:val="000000"/>
              </w:rPr>
              <w:t xml:space="preserve">‘Policy Guiding Principles […] 6. Equity and fairness - Initiatives, programmes and projects will ensure the equitable accessibility and distribution of all benefits, </w:t>
            </w:r>
            <w:proofErr w:type="gramStart"/>
            <w:r w:rsidRPr="00045F9A">
              <w:rPr>
                <w:rFonts w:ascii="Avenir Book" w:hAnsi="Avenir Book"/>
                <w:color w:val="000000"/>
              </w:rPr>
              <w:t>information</w:t>
            </w:r>
            <w:proofErr w:type="gramEnd"/>
            <w:r w:rsidRPr="00045F9A">
              <w:rPr>
                <w:rFonts w:ascii="Avenir Book" w:hAnsi="Avenir Book"/>
                <w:color w:val="000000"/>
              </w:rPr>
              <w:t xml:space="preserve"> and support to marginal and disadvantaged groups, recognising their differing vulnerabilities to climate change”</w:t>
            </w:r>
          </w:p>
          <w:p w14:paraId="6DEE423B" w14:textId="77777777" w:rsidR="007F5986" w:rsidRPr="00045F9A" w:rsidRDefault="007F5986" w:rsidP="00487761">
            <w:pPr>
              <w:pStyle w:val="NormalWeb"/>
              <w:rPr>
                <w:rFonts w:ascii="Avenir Book" w:hAnsi="Avenir Book"/>
              </w:rPr>
            </w:pPr>
          </w:p>
        </w:tc>
      </w:tr>
      <w:tr w:rsidR="007F5986" w:rsidRPr="00045F9A" w14:paraId="74609404" w14:textId="77777777" w:rsidTr="007F5986">
        <w:tc>
          <w:tcPr>
            <w:tcW w:w="1555" w:type="dxa"/>
          </w:tcPr>
          <w:p w14:paraId="20973343" w14:textId="22F64457" w:rsidR="007F5986" w:rsidRPr="00045F9A" w:rsidRDefault="007F5986" w:rsidP="00487761">
            <w:pPr>
              <w:rPr>
                <w:rFonts w:ascii="Avenir Book" w:hAnsi="Avenir Book"/>
              </w:rPr>
            </w:pPr>
            <w:r w:rsidRPr="00045F9A">
              <w:rPr>
                <w:rFonts w:ascii="Avenir Book" w:hAnsi="Avenir Book"/>
              </w:rPr>
              <w:t>Turkey</w:t>
            </w:r>
          </w:p>
        </w:tc>
        <w:tc>
          <w:tcPr>
            <w:tcW w:w="2405" w:type="dxa"/>
          </w:tcPr>
          <w:p w14:paraId="47A021E6" w14:textId="77777777" w:rsidR="00BE5265" w:rsidRPr="00045F9A" w:rsidRDefault="00BE5265" w:rsidP="00487761">
            <w:pPr>
              <w:rPr>
                <w:rFonts w:ascii="Avenir Book" w:hAnsi="Avenir Book"/>
                <w:color w:val="000000"/>
              </w:rPr>
            </w:pPr>
            <w:r w:rsidRPr="00045F9A">
              <w:rPr>
                <w:rFonts w:ascii="Avenir Book" w:hAnsi="Avenir Book"/>
                <w:color w:val="000000"/>
              </w:rPr>
              <w:t>Turkey’s National Climate Change Adaptation Strategy and Action Plan</w:t>
            </w:r>
          </w:p>
          <w:p w14:paraId="6396420B" w14:textId="77777777" w:rsidR="007F5986" w:rsidRPr="00045F9A" w:rsidRDefault="007F5986" w:rsidP="00487761">
            <w:pPr>
              <w:rPr>
                <w:rFonts w:ascii="Avenir Book" w:hAnsi="Avenir Book"/>
                <w:lang w:val="fr-CA"/>
              </w:rPr>
            </w:pPr>
          </w:p>
        </w:tc>
        <w:tc>
          <w:tcPr>
            <w:tcW w:w="5533" w:type="dxa"/>
          </w:tcPr>
          <w:p w14:paraId="16707C63" w14:textId="5B9F2721" w:rsidR="007F5986" w:rsidRPr="00045F9A" w:rsidRDefault="00BE5265" w:rsidP="00487761">
            <w:pPr>
              <w:rPr>
                <w:rFonts w:ascii="Avenir Book" w:hAnsi="Avenir Book"/>
              </w:rPr>
            </w:pPr>
            <w:r w:rsidRPr="00045F9A">
              <w:rPr>
                <w:rFonts w:ascii="Avenir Book" w:hAnsi="Avenir Book"/>
                <w:color w:val="000000"/>
              </w:rPr>
              <w:t xml:space="preserve">“Awareness raising and training: </w:t>
            </w:r>
            <w:r w:rsidRPr="00045F9A">
              <w:rPr>
                <w:rFonts w:ascii="Avenir Book" w:hAnsi="Avenir Book"/>
              </w:rPr>
              <w:t>This should include the development of public awareness campaigns to inform citizens on measures that should be taken, particularly public health related. It also involved the strengthening capacity of vulnerable groups (poor, women, children, youth, elderly, disabled) to take advantage of new adaptation strategies (e.g., insurance)”</w:t>
            </w:r>
          </w:p>
        </w:tc>
      </w:tr>
      <w:tr w:rsidR="007F5986" w:rsidRPr="00045F9A" w14:paraId="349B5988" w14:textId="77777777" w:rsidTr="007F5986">
        <w:tc>
          <w:tcPr>
            <w:tcW w:w="1555" w:type="dxa"/>
          </w:tcPr>
          <w:p w14:paraId="64CCB81A" w14:textId="3DEECC3C" w:rsidR="007F5986" w:rsidRPr="00045F9A" w:rsidRDefault="007F5986" w:rsidP="00487761">
            <w:pPr>
              <w:rPr>
                <w:rFonts w:ascii="Avenir Book" w:hAnsi="Avenir Book"/>
              </w:rPr>
            </w:pPr>
            <w:r w:rsidRPr="00045F9A">
              <w:rPr>
                <w:rFonts w:ascii="Avenir Book" w:hAnsi="Avenir Book"/>
              </w:rPr>
              <w:t>Uganda</w:t>
            </w:r>
          </w:p>
        </w:tc>
        <w:tc>
          <w:tcPr>
            <w:tcW w:w="2405" w:type="dxa"/>
          </w:tcPr>
          <w:p w14:paraId="1CBFAF0A" w14:textId="03B89ACB" w:rsidR="007F5986" w:rsidRPr="00045F9A" w:rsidRDefault="00BE5265" w:rsidP="00487761">
            <w:pPr>
              <w:rPr>
                <w:rFonts w:ascii="Avenir Book" w:hAnsi="Avenir Book"/>
                <w:lang w:val="fr-CA"/>
              </w:rPr>
            </w:pPr>
            <w:proofErr w:type="spellStart"/>
            <w:r w:rsidRPr="00045F9A">
              <w:rPr>
                <w:rFonts w:ascii="Avenir Book" w:hAnsi="Avenir Book"/>
                <w:lang w:val="fr-CA"/>
              </w:rPr>
              <w:t>Uganda’s</w:t>
            </w:r>
            <w:proofErr w:type="spellEnd"/>
            <w:r w:rsidRPr="00045F9A">
              <w:rPr>
                <w:rFonts w:ascii="Avenir Book" w:hAnsi="Avenir Book"/>
                <w:lang w:val="fr-CA"/>
              </w:rPr>
              <w:t xml:space="preserve"> National </w:t>
            </w:r>
            <w:proofErr w:type="spellStart"/>
            <w:r w:rsidRPr="00045F9A">
              <w:rPr>
                <w:rFonts w:ascii="Avenir Book" w:hAnsi="Avenir Book"/>
                <w:lang w:val="fr-CA"/>
              </w:rPr>
              <w:t>Climate</w:t>
            </w:r>
            <w:proofErr w:type="spellEnd"/>
            <w:r w:rsidRPr="00045F9A">
              <w:rPr>
                <w:rFonts w:ascii="Avenir Book" w:hAnsi="Avenir Book"/>
                <w:lang w:val="fr-CA"/>
              </w:rPr>
              <w:t xml:space="preserve"> Change Policy</w:t>
            </w:r>
          </w:p>
        </w:tc>
        <w:tc>
          <w:tcPr>
            <w:tcW w:w="5533" w:type="dxa"/>
          </w:tcPr>
          <w:p w14:paraId="1B9884B5" w14:textId="77777777" w:rsidR="00BE5265" w:rsidRPr="00045F9A" w:rsidRDefault="00BE5265" w:rsidP="00487761">
            <w:pPr>
              <w:rPr>
                <w:rFonts w:ascii="Avenir Book" w:hAnsi="Avenir Book"/>
                <w:color w:val="000000"/>
              </w:rPr>
            </w:pPr>
            <w:r w:rsidRPr="00045F9A">
              <w:rPr>
                <w:rFonts w:ascii="Avenir Book" w:hAnsi="Avenir Book"/>
                <w:color w:val="000000"/>
              </w:rPr>
              <w:t xml:space="preserve">“Vulnerable groups include the poor, people living with disability, youth, people living with HIV/AIDS, older persons, the elderly, orphans </w:t>
            </w:r>
            <w:r w:rsidRPr="00045F9A">
              <w:rPr>
                <w:rFonts w:ascii="Avenir Book" w:hAnsi="Avenir Book"/>
                <w:color w:val="000000"/>
              </w:rPr>
              <w:lastRenderedPageBreak/>
              <w:t>and children, refugees, and marginalised communities due to their limited adaptive capacity” (p. 28)</w:t>
            </w:r>
          </w:p>
          <w:p w14:paraId="24F2D300" w14:textId="77777777" w:rsidR="00BE5265" w:rsidRPr="00045F9A" w:rsidRDefault="00BE5265" w:rsidP="00487761">
            <w:pPr>
              <w:rPr>
                <w:rFonts w:ascii="Avenir Book" w:hAnsi="Avenir Book"/>
                <w:color w:val="000000"/>
              </w:rPr>
            </w:pPr>
          </w:p>
          <w:p w14:paraId="7AA8709C" w14:textId="77777777" w:rsidR="00BE5265" w:rsidRPr="00045F9A" w:rsidRDefault="00BE5265" w:rsidP="00487761">
            <w:pPr>
              <w:rPr>
                <w:rFonts w:ascii="Avenir Book" w:hAnsi="Avenir Book"/>
                <w:color w:val="000000"/>
              </w:rPr>
            </w:pPr>
            <w:r w:rsidRPr="00045F9A">
              <w:rPr>
                <w:rFonts w:ascii="Avenir Book" w:hAnsi="Avenir Book"/>
                <w:color w:val="000000"/>
              </w:rPr>
              <w:t xml:space="preserve">“Vulnerable populations (mainly the poor and most marginalised, including children, women, older persons and people with disabilities in developing countries) are particularly poorly equipped to cope with the adverse impacts of climate change” </w:t>
            </w:r>
          </w:p>
          <w:p w14:paraId="174D2AD9" w14:textId="77777777" w:rsidR="00BE5265" w:rsidRPr="00045F9A" w:rsidRDefault="00BE5265" w:rsidP="00487761">
            <w:pPr>
              <w:rPr>
                <w:rFonts w:ascii="Avenir Book" w:hAnsi="Avenir Book"/>
                <w:color w:val="000000"/>
              </w:rPr>
            </w:pPr>
          </w:p>
          <w:p w14:paraId="2FDDE395" w14:textId="6A7BF89B" w:rsidR="00BE5265" w:rsidRPr="00045F9A" w:rsidRDefault="00BE5265" w:rsidP="00487761">
            <w:pPr>
              <w:rPr>
                <w:rFonts w:ascii="Avenir Book" w:hAnsi="Avenir Book"/>
                <w:color w:val="000000"/>
              </w:rPr>
            </w:pPr>
            <w:r w:rsidRPr="00045F9A">
              <w:rPr>
                <w:rFonts w:ascii="Avenir Book" w:hAnsi="Avenir Book"/>
                <w:color w:val="000000"/>
              </w:rPr>
              <w:t xml:space="preserve">Vulnerable populations (mainly the poor and most marginalised, including children, </w:t>
            </w:r>
            <w:proofErr w:type="gramStart"/>
            <w:r w:rsidRPr="00045F9A">
              <w:rPr>
                <w:rFonts w:ascii="Avenir Book" w:hAnsi="Avenir Book"/>
                <w:color w:val="000000"/>
              </w:rPr>
              <w:t>women</w:t>
            </w:r>
            <w:proofErr w:type="gramEnd"/>
            <w:r w:rsidRPr="00045F9A">
              <w:rPr>
                <w:rFonts w:ascii="Avenir Book" w:hAnsi="Avenir Book"/>
                <w:color w:val="000000"/>
              </w:rPr>
              <w:t xml:space="preserve"> and people with disabilities in developing countries) are particularly poorly equipped to cope with the adverse impacts of climate change, because they have a low capacity to respond (i.e., to mitigate or adapt)” </w:t>
            </w:r>
          </w:p>
          <w:p w14:paraId="6F7EB1E8" w14:textId="77777777" w:rsidR="00BE5265" w:rsidRPr="00045F9A" w:rsidRDefault="00BE5265" w:rsidP="00487761">
            <w:pPr>
              <w:rPr>
                <w:rFonts w:ascii="Avenir Book" w:hAnsi="Avenir Book"/>
                <w:color w:val="000000"/>
              </w:rPr>
            </w:pPr>
          </w:p>
          <w:p w14:paraId="00AAD433" w14:textId="1C18494A" w:rsidR="007F5986" w:rsidRPr="00045F9A" w:rsidRDefault="00BE5265" w:rsidP="00487761">
            <w:pPr>
              <w:rPr>
                <w:rFonts w:ascii="Avenir Book" w:hAnsi="Avenir Book"/>
                <w:color w:val="000000"/>
              </w:rPr>
            </w:pPr>
            <w:r w:rsidRPr="00045F9A">
              <w:rPr>
                <w:rFonts w:ascii="Avenir Book" w:hAnsi="Avenir Book"/>
                <w:color w:val="000000"/>
              </w:rPr>
              <w:t>“Adequate attention must be given to issues such as HIV/AIDS and gender. Notably, the background studies for this policy revealed that the genders are affected differently by climate change. Vulnerable groups are also particularly at risk from climate change impacts and must be given due attention in the policy and its implementation”</w:t>
            </w:r>
          </w:p>
        </w:tc>
      </w:tr>
      <w:tr w:rsidR="007F5986" w:rsidRPr="00045F9A" w14:paraId="724A1D9E" w14:textId="77777777" w:rsidTr="007F5986">
        <w:tc>
          <w:tcPr>
            <w:tcW w:w="1555" w:type="dxa"/>
          </w:tcPr>
          <w:p w14:paraId="46C6884E" w14:textId="3281684C" w:rsidR="007F5986" w:rsidRPr="00045F9A" w:rsidRDefault="007F5986" w:rsidP="00487761">
            <w:pPr>
              <w:rPr>
                <w:rFonts w:ascii="Avenir Book" w:hAnsi="Avenir Book"/>
              </w:rPr>
            </w:pPr>
            <w:r w:rsidRPr="00045F9A">
              <w:rPr>
                <w:rFonts w:ascii="Avenir Book" w:hAnsi="Avenir Book"/>
              </w:rPr>
              <w:t>Uruguay</w:t>
            </w:r>
          </w:p>
        </w:tc>
        <w:tc>
          <w:tcPr>
            <w:tcW w:w="2405" w:type="dxa"/>
          </w:tcPr>
          <w:p w14:paraId="4967EBC5" w14:textId="1DDD9B9D" w:rsidR="007F5986" w:rsidRPr="00045F9A" w:rsidRDefault="00BE5265" w:rsidP="00487761">
            <w:pPr>
              <w:rPr>
                <w:rFonts w:ascii="Avenir Book" w:hAnsi="Avenir Book"/>
                <w:lang w:val="fr-CA"/>
              </w:rPr>
            </w:pPr>
            <w:r w:rsidRPr="00045F9A">
              <w:rPr>
                <w:rFonts w:ascii="Avenir Book" w:hAnsi="Avenir Book"/>
                <w:lang w:val="fr-CA"/>
              </w:rPr>
              <w:t xml:space="preserve">National </w:t>
            </w:r>
            <w:proofErr w:type="spellStart"/>
            <w:r w:rsidRPr="00045F9A">
              <w:rPr>
                <w:rFonts w:ascii="Avenir Book" w:hAnsi="Avenir Book"/>
                <w:lang w:val="fr-CA"/>
              </w:rPr>
              <w:t>Climate</w:t>
            </w:r>
            <w:proofErr w:type="spellEnd"/>
            <w:r w:rsidRPr="00045F9A">
              <w:rPr>
                <w:rFonts w:ascii="Avenir Book" w:hAnsi="Avenir Book"/>
                <w:lang w:val="fr-CA"/>
              </w:rPr>
              <w:t xml:space="preserve"> Change Policy</w:t>
            </w:r>
          </w:p>
        </w:tc>
        <w:tc>
          <w:tcPr>
            <w:tcW w:w="5533" w:type="dxa"/>
          </w:tcPr>
          <w:p w14:paraId="7C0F36CB" w14:textId="77777777" w:rsidR="00BE5265" w:rsidRPr="00045F9A" w:rsidRDefault="00BE5265" w:rsidP="00487761">
            <w:pPr>
              <w:rPr>
                <w:rFonts w:ascii="Avenir Book" w:hAnsi="Avenir Book"/>
                <w:color w:val="000000"/>
              </w:rPr>
            </w:pPr>
            <w:r w:rsidRPr="00045F9A">
              <w:rPr>
                <w:rFonts w:ascii="Avenir Book" w:hAnsi="Avenir Book"/>
                <w:color w:val="000000"/>
              </w:rPr>
              <w:t xml:space="preserve">“Promote the adaptability and resilience of the population through of actions directed towards children, women, the population under poverty and / or indigence line, homeless people, older adults, people with disabilities and the rural population, considering the characteristics of exposure to climate change and variability of the population, habitat and natural environment in an integral way” </w:t>
            </w:r>
          </w:p>
          <w:p w14:paraId="5843E579" w14:textId="77777777" w:rsidR="00BE5265" w:rsidRPr="00045F9A" w:rsidRDefault="00BE5265" w:rsidP="00487761">
            <w:pPr>
              <w:rPr>
                <w:rFonts w:ascii="Avenir Book" w:hAnsi="Avenir Book"/>
                <w:color w:val="000000"/>
              </w:rPr>
            </w:pPr>
          </w:p>
          <w:p w14:paraId="50637D9D" w14:textId="4EFFD0DE" w:rsidR="00BE5265" w:rsidRPr="00045F9A" w:rsidRDefault="00BE5265" w:rsidP="00487761">
            <w:pPr>
              <w:rPr>
                <w:rFonts w:ascii="Avenir Book" w:hAnsi="Avenir Book"/>
                <w:color w:val="000000"/>
              </w:rPr>
            </w:pPr>
            <w:r w:rsidRPr="00045F9A">
              <w:rPr>
                <w:rFonts w:ascii="Avenir Book" w:hAnsi="Avenir Book"/>
                <w:color w:val="000000"/>
              </w:rPr>
              <w:t xml:space="preserve">“Increase the capacity of society, particularly the population more vulnerable to knowing the risks </w:t>
            </w:r>
            <w:r w:rsidRPr="00045F9A">
              <w:rPr>
                <w:rFonts w:ascii="Avenir Book" w:hAnsi="Avenir Book"/>
                <w:color w:val="000000"/>
              </w:rPr>
              <w:lastRenderedPageBreak/>
              <w:t xml:space="preserve">of climate change and variability and to properly access and interpret warning systems early” </w:t>
            </w:r>
          </w:p>
          <w:p w14:paraId="32CCB50A" w14:textId="77777777" w:rsidR="007F5986" w:rsidRPr="00045F9A" w:rsidRDefault="007F5986" w:rsidP="00487761">
            <w:pPr>
              <w:pStyle w:val="NormalWeb"/>
              <w:rPr>
                <w:rFonts w:ascii="Avenir Book" w:hAnsi="Avenir Book"/>
              </w:rPr>
            </w:pPr>
          </w:p>
        </w:tc>
      </w:tr>
      <w:tr w:rsidR="007F5986" w:rsidRPr="00045F9A" w14:paraId="00DBAFA6" w14:textId="77777777" w:rsidTr="007F5986">
        <w:tc>
          <w:tcPr>
            <w:tcW w:w="1555" w:type="dxa"/>
          </w:tcPr>
          <w:p w14:paraId="0D1DDFA2" w14:textId="200700CA" w:rsidR="007F5986" w:rsidRPr="00045F9A" w:rsidRDefault="007F5986" w:rsidP="00487761">
            <w:pPr>
              <w:rPr>
                <w:rFonts w:ascii="Avenir Book" w:hAnsi="Avenir Book"/>
              </w:rPr>
            </w:pPr>
            <w:r w:rsidRPr="00045F9A">
              <w:rPr>
                <w:rFonts w:ascii="Avenir Book" w:hAnsi="Avenir Book"/>
              </w:rPr>
              <w:t>Zambia</w:t>
            </w:r>
          </w:p>
        </w:tc>
        <w:tc>
          <w:tcPr>
            <w:tcW w:w="2405" w:type="dxa"/>
          </w:tcPr>
          <w:p w14:paraId="4E19086B" w14:textId="10C2D619" w:rsidR="007F5986" w:rsidRPr="00045F9A" w:rsidRDefault="007F5986" w:rsidP="00487761">
            <w:pPr>
              <w:rPr>
                <w:rFonts w:ascii="Avenir Book" w:hAnsi="Avenir Book"/>
                <w:lang w:val="fr-CA"/>
              </w:rPr>
            </w:pPr>
            <w:r w:rsidRPr="00045F9A">
              <w:rPr>
                <w:rFonts w:ascii="Avenir Book" w:hAnsi="Avenir Book"/>
                <w:lang w:val="fr-CA"/>
              </w:rPr>
              <w:t xml:space="preserve">National Policy on </w:t>
            </w:r>
            <w:proofErr w:type="spellStart"/>
            <w:r w:rsidRPr="00045F9A">
              <w:rPr>
                <w:rFonts w:ascii="Avenir Book" w:hAnsi="Avenir Book"/>
                <w:lang w:val="fr-CA"/>
              </w:rPr>
              <w:t>Climate</w:t>
            </w:r>
            <w:proofErr w:type="spellEnd"/>
            <w:r w:rsidRPr="00045F9A">
              <w:rPr>
                <w:rFonts w:ascii="Avenir Book" w:hAnsi="Avenir Book"/>
                <w:lang w:val="fr-CA"/>
              </w:rPr>
              <w:t xml:space="preserve"> Change</w:t>
            </w:r>
          </w:p>
        </w:tc>
        <w:tc>
          <w:tcPr>
            <w:tcW w:w="5533" w:type="dxa"/>
          </w:tcPr>
          <w:p w14:paraId="3164BE0C" w14:textId="68B7D0FB" w:rsidR="007F5986" w:rsidRPr="00045F9A" w:rsidRDefault="00BE5265" w:rsidP="00487761">
            <w:pPr>
              <w:rPr>
                <w:rFonts w:ascii="Avenir Book" w:hAnsi="Avenir Book"/>
              </w:rPr>
            </w:pPr>
            <w:r w:rsidRPr="00045F9A">
              <w:rPr>
                <w:rFonts w:ascii="Avenir Book" w:hAnsi="Avenir Book"/>
              </w:rPr>
              <w:t>“Promote consideration of gender aspects and the role and needs of youth and persons with disabilities in capacity-building activities” (p. 14)</w:t>
            </w:r>
          </w:p>
        </w:tc>
      </w:tr>
      <w:tr w:rsidR="007F5986" w:rsidRPr="00045F9A" w14:paraId="5CF44006" w14:textId="77777777" w:rsidTr="007F5986">
        <w:tc>
          <w:tcPr>
            <w:tcW w:w="1555" w:type="dxa"/>
          </w:tcPr>
          <w:p w14:paraId="47B601C6" w14:textId="4BDE30DF" w:rsidR="007F5986" w:rsidRPr="00045F9A" w:rsidRDefault="007F5986" w:rsidP="00487761">
            <w:pPr>
              <w:rPr>
                <w:rFonts w:ascii="Avenir Book" w:hAnsi="Avenir Book"/>
              </w:rPr>
            </w:pPr>
            <w:r w:rsidRPr="00045F9A">
              <w:rPr>
                <w:rFonts w:ascii="Avenir Book" w:hAnsi="Avenir Book"/>
              </w:rPr>
              <w:t>Zimbabwe</w:t>
            </w:r>
          </w:p>
        </w:tc>
        <w:tc>
          <w:tcPr>
            <w:tcW w:w="2405" w:type="dxa"/>
          </w:tcPr>
          <w:p w14:paraId="403898DC" w14:textId="77777777" w:rsidR="007F5986" w:rsidRPr="00045F9A" w:rsidRDefault="007F5986" w:rsidP="00487761">
            <w:pPr>
              <w:rPr>
                <w:rFonts w:ascii="Avenir Book" w:hAnsi="Avenir Book"/>
                <w:color w:val="000000"/>
              </w:rPr>
            </w:pPr>
            <w:r w:rsidRPr="00045F9A">
              <w:rPr>
                <w:rFonts w:ascii="Avenir Book" w:hAnsi="Avenir Book"/>
                <w:color w:val="000000"/>
              </w:rPr>
              <w:t>National Climate Change Response Strategy </w:t>
            </w:r>
          </w:p>
          <w:p w14:paraId="2C6EF235" w14:textId="77777777" w:rsidR="007F5986" w:rsidRPr="00045F9A" w:rsidRDefault="007F5986" w:rsidP="00487761">
            <w:pPr>
              <w:rPr>
                <w:rFonts w:ascii="Avenir Book" w:hAnsi="Avenir Book"/>
                <w:lang w:val="fr-CA"/>
              </w:rPr>
            </w:pPr>
          </w:p>
        </w:tc>
        <w:tc>
          <w:tcPr>
            <w:tcW w:w="5533" w:type="dxa"/>
          </w:tcPr>
          <w:p w14:paraId="5D5CD191" w14:textId="49040275" w:rsidR="007F5986" w:rsidRPr="00045F9A" w:rsidRDefault="007F5986" w:rsidP="00487761">
            <w:pPr>
              <w:rPr>
                <w:rFonts w:ascii="Avenir Book" w:hAnsi="Avenir Book"/>
                <w:color w:val="000000"/>
              </w:rPr>
            </w:pPr>
            <w:r w:rsidRPr="00045F9A">
              <w:rPr>
                <w:rFonts w:ascii="Avenir Book" w:hAnsi="Avenir Book"/>
                <w:color w:val="000000"/>
              </w:rPr>
              <w:t>“The inclusion of vulnerable groups (people living with disabilities, children, economically marginalized) in the NAP formulation process right from the start through to the conclusion of the NAP and beyond will be critical to ensure the process ‘leaves no one behind.’”</w:t>
            </w:r>
          </w:p>
          <w:p w14:paraId="374E9699" w14:textId="11ABD7D5" w:rsidR="007F5986" w:rsidRPr="00045F9A" w:rsidRDefault="007F5986" w:rsidP="00487761">
            <w:pPr>
              <w:rPr>
                <w:rFonts w:ascii="Avenir Book" w:hAnsi="Avenir Book"/>
                <w:lang w:val="en-US"/>
              </w:rPr>
            </w:pPr>
          </w:p>
        </w:tc>
      </w:tr>
      <w:tr w:rsidR="007F5986" w:rsidRPr="00045F9A" w14:paraId="71F2DD4D" w14:textId="77777777" w:rsidTr="007F5986">
        <w:tc>
          <w:tcPr>
            <w:tcW w:w="1555" w:type="dxa"/>
          </w:tcPr>
          <w:p w14:paraId="21491B38" w14:textId="0985AA0F" w:rsidR="007F5986" w:rsidRPr="00045F9A" w:rsidRDefault="007F5986" w:rsidP="00487761">
            <w:pPr>
              <w:rPr>
                <w:rFonts w:ascii="Avenir Book" w:hAnsi="Avenir Book"/>
              </w:rPr>
            </w:pPr>
            <w:r w:rsidRPr="00045F9A">
              <w:rPr>
                <w:rFonts w:ascii="Avenir Book" w:hAnsi="Avenir Book"/>
              </w:rPr>
              <w:t>Zimbabwe</w:t>
            </w:r>
          </w:p>
        </w:tc>
        <w:tc>
          <w:tcPr>
            <w:tcW w:w="2405" w:type="dxa"/>
          </w:tcPr>
          <w:p w14:paraId="0D1F2D5F" w14:textId="77777777" w:rsidR="007F5986" w:rsidRPr="00045F9A" w:rsidRDefault="007F5986" w:rsidP="00487761">
            <w:pPr>
              <w:rPr>
                <w:rFonts w:ascii="Avenir Book" w:hAnsi="Avenir Book"/>
                <w:color w:val="000000"/>
              </w:rPr>
            </w:pPr>
            <w:r w:rsidRPr="00045F9A">
              <w:rPr>
                <w:rFonts w:ascii="Avenir Book" w:hAnsi="Avenir Book"/>
                <w:color w:val="000000"/>
              </w:rPr>
              <w:t xml:space="preserve">National Climate Policy </w:t>
            </w:r>
          </w:p>
          <w:p w14:paraId="0CA6028C" w14:textId="77777777" w:rsidR="007F5986" w:rsidRPr="00045F9A" w:rsidRDefault="007F5986" w:rsidP="00487761">
            <w:pPr>
              <w:rPr>
                <w:rFonts w:ascii="Avenir Book" w:hAnsi="Avenir Book"/>
                <w:lang w:val="fr-CA"/>
              </w:rPr>
            </w:pPr>
          </w:p>
        </w:tc>
        <w:tc>
          <w:tcPr>
            <w:tcW w:w="5533" w:type="dxa"/>
          </w:tcPr>
          <w:p w14:paraId="2F0BF190" w14:textId="77777777" w:rsidR="007F5986" w:rsidRPr="00045F9A" w:rsidRDefault="007F5986" w:rsidP="00487761">
            <w:pPr>
              <w:rPr>
                <w:rFonts w:ascii="Avenir Book" w:hAnsi="Avenir Book"/>
                <w:color w:val="000000"/>
              </w:rPr>
            </w:pPr>
            <w:r w:rsidRPr="00045F9A">
              <w:rPr>
                <w:rFonts w:ascii="Avenir Book" w:hAnsi="Avenir Book"/>
                <w:color w:val="000000"/>
              </w:rPr>
              <w:t>“Mainstream gender, children and youth, people living with HIV and AIDS and other vulnerable groups into all climate change interventions”</w:t>
            </w:r>
          </w:p>
          <w:p w14:paraId="215E6E0D" w14:textId="30B2DFDC" w:rsidR="007F5986" w:rsidRPr="00045F9A" w:rsidRDefault="007F5986" w:rsidP="00487761">
            <w:pPr>
              <w:rPr>
                <w:rFonts w:ascii="Avenir Book" w:hAnsi="Avenir Book"/>
                <w:color w:val="000000"/>
              </w:rPr>
            </w:pPr>
          </w:p>
          <w:p w14:paraId="5038BCFC" w14:textId="77777777" w:rsidR="007F5986" w:rsidRPr="00045F9A" w:rsidRDefault="007F5986" w:rsidP="00487761">
            <w:pPr>
              <w:rPr>
                <w:rFonts w:ascii="Avenir Book" w:hAnsi="Avenir Book"/>
                <w:color w:val="000000"/>
              </w:rPr>
            </w:pPr>
            <w:r w:rsidRPr="00045F9A">
              <w:rPr>
                <w:rFonts w:ascii="Avenir Book" w:hAnsi="Avenir Book"/>
                <w:color w:val="000000"/>
              </w:rPr>
              <w:t>“The out of-school youths and vulnerable groups such as women, children and the disabled are not being reached by the formal climate change education”</w:t>
            </w:r>
          </w:p>
          <w:p w14:paraId="224136DB" w14:textId="77777777" w:rsidR="007F5986" w:rsidRPr="00045F9A" w:rsidRDefault="007F5986" w:rsidP="00487761">
            <w:pPr>
              <w:rPr>
                <w:rFonts w:ascii="Avenir Book" w:hAnsi="Avenir Book"/>
                <w:color w:val="000000"/>
              </w:rPr>
            </w:pPr>
          </w:p>
          <w:p w14:paraId="78221E62" w14:textId="40EFFAE3" w:rsidR="007F5986" w:rsidRPr="00045F9A" w:rsidRDefault="007F5986" w:rsidP="00487761">
            <w:pPr>
              <w:rPr>
                <w:rFonts w:ascii="Avenir Book" w:hAnsi="Avenir Book"/>
                <w:color w:val="000000"/>
              </w:rPr>
            </w:pPr>
            <w:r w:rsidRPr="00045F9A">
              <w:rPr>
                <w:rFonts w:ascii="Avenir Book" w:hAnsi="Avenir Book"/>
                <w:color w:val="000000"/>
              </w:rPr>
              <w:t xml:space="preserve">“Gender, HIV and AIDS, and other vulnerabilities coincide. Women are more vulnerable not only to climate change, but also to social problems including poverty, unemployment and HIV and AIDS [...] Unequal access, control and ownership of natural resources by women and men, youth, the elderly and other vulnerable groups </w:t>
            </w:r>
            <w:proofErr w:type="gramStart"/>
            <w:r w:rsidRPr="00045F9A">
              <w:rPr>
                <w:rFonts w:ascii="Avenir Book" w:hAnsi="Avenir Book"/>
                <w:color w:val="000000"/>
              </w:rPr>
              <w:t>extends</w:t>
            </w:r>
            <w:proofErr w:type="gramEnd"/>
            <w:r w:rsidRPr="00045F9A">
              <w:rPr>
                <w:rFonts w:ascii="Avenir Book" w:hAnsi="Avenir Book"/>
                <w:color w:val="000000"/>
              </w:rPr>
              <w:t xml:space="preserve"> the exclusion of the vulnerable groups from important decision and policy-making institutions that govern the natural resources. Governance and decision-making structures at all levels are still dominated by men. The impacts of climate change will further widen the gaps and amplify the inequities between women and men and other vulnerable groups”</w:t>
            </w:r>
          </w:p>
          <w:p w14:paraId="722733FB" w14:textId="77777777" w:rsidR="007F5986" w:rsidRPr="00045F9A" w:rsidRDefault="007F5986" w:rsidP="00487761">
            <w:pPr>
              <w:rPr>
                <w:rFonts w:ascii="Avenir Book" w:hAnsi="Avenir Book"/>
                <w:color w:val="000000"/>
              </w:rPr>
            </w:pPr>
          </w:p>
          <w:p w14:paraId="45DBBD4D" w14:textId="3016AD79" w:rsidR="007F5986" w:rsidRPr="00045F9A" w:rsidRDefault="007F5986" w:rsidP="00487761">
            <w:pPr>
              <w:rPr>
                <w:rFonts w:ascii="Avenir Book" w:hAnsi="Avenir Book"/>
                <w:color w:val="000000"/>
              </w:rPr>
            </w:pPr>
            <w:r w:rsidRPr="00045F9A">
              <w:rPr>
                <w:rFonts w:ascii="Avenir Book" w:hAnsi="Avenir Book"/>
                <w:color w:val="000000"/>
              </w:rPr>
              <w:lastRenderedPageBreak/>
              <w:t>“’People Living with Disability have also been excluded from the land reform programme with less than one per cent having benefited from both the land reform programme and the provision of agricultural inputs because they are not regarded as very productive members of society. This makes them more vulnerable to the impacts of climate change”</w:t>
            </w:r>
          </w:p>
          <w:p w14:paraId="2B795A54" w14:textId="77777777" w:rsidR="007F5986" w:rsidRPr="00045F9A" w:rsidRDefault="007F5986" w:rsidP="00487761">
            <w:pPr>
              <w:rPr>
                <w:rFonts w:ascii="Avenir Book" w:hAnsi="Avenir Book"/>
                <w:color w:val="000000"/>
              </w:rPr>
            </w:pPr>
          </w:p>
          <w:p w14:paraId="08876181" w14:textId="77777777" w:rsidR="007F5986" w:rsidRPr="00045F9A" w:rsidRDefault="007F5986" w:rsidP="00487761">
            <w:pPr>
              <w:rPr>
                <w:rFonts w:ascii="Avenir Book" w:hAnsi="Avenir Book"/>
                <w:color w:val="000000"/>
              </w:rPr>
            </w:pPr>
            <w:r w:rsidRPr="00045F9A">
              <w:rPr>
                <w:rFonts w:ascii="Avenir Book" w:hAnsi="Avenir Book"/>
                <w:color w:val="000000"/>
              </w:rPr>
              <w:t>“Build adaptive capacity in vulnerable groups and mainstream these groups in all responses. Ensure equitable access and ownership of resources for climate change adaptation by vulnerable groups. Develop culturally appropriate and gender sensitive labour-saving green technologies. Use integrated adaptation responses that combine indigenous knowledge from the elderly with expert insights”</w:t>
            </w:r>
          </w:p>
          <w:p w14:paraId="3BE5FFFE" w14:textId="77777777" w:rsidR="007F5986" w:rsidRPr="00045F9A" w:rsidRDefault="007F5986" w:rsidP="00487761">
            <w:pPr>
              <w:rPr>
                <w:rFonts w:ascii="Avenir Book" w:hAnsi="Avenir Book"/>
                <w:color w:val="000000"/>
              </w:rPr>
            </w:pPr>
          </w:p>
          <w:p w14:paraId="478D2E44" w14:textId="77777777" w:rsidR="007F5986" w:rsidRPr="00045F9A" w:rsidRDefault="007F5986" w:rsidP="00487761">
            <w:pPr>
              <w:rPr>
                <w:rFonts w:ascii="Avenir Book" w:hAnsi="Avenir Book"/>
                <w:color w:val="000000"/>
              </w:rPr>
            </w:pPr>
            <w:r w:rsidRPr="00045F9A">
              <w:rPr>
                <w:rFonts w:ascii="Avenir Book" w:hAnsi="Avenir Book"/>
                <w:color w:val="000000"/>
              </w:rPr>
              <w:t xml:space="preserve">“They are further disadvantaged by old age, </w:t>
            </w:r>
            <w:proofErr w:type="gramStart"/>
            <w:r w:rsidRPr="00045F9A">
              <w:rPr>
                <w:rFonts w:ascii="Avenir Book" w:hAnsi="Avenir Book"/>
                <w:color w:val="000000"/>
              </w:rPr>
              <w:t>disability</w:t>
            </w:r>
            <w:proofErr w:type="gramEnd"/>
            <w:r w:rsidRPr="00045F9A">
              <w:rPr>
                <w:rFonts w:ascii="Avenir Book" w:hAnsi="Avenir Book"/>
                <w:color w:val="000000"/>
              </w:rPr>
              <w:t xml:space="preserve"> and HIV status, among other variables, which make them disproportionately vulnerable to the effects of climate change. They experience the greatest impacts of climate change because they are already vulnerable and marginalized, while at the same time, they have the least capacity or opportunity to prepare for its negative effects”</w:t>
            </w:r>
          </w:p>
          <w:p w14:paraId="167B40D0" w14:textId="77777777" w:rsidR="007F5986" w:rsidRPr="00045F9A" w:rsidRDefault="007F5986" w:rsidP="00487761">
            <w:pPr>
              <w:rPr>
                <w:rFonts w:ascii="Avenir Book" w:hAnsi="Avenir Book"/>
                <w:color w:val="000000"/>
              </w:rPr>
            </w:pPr>
          </w:p>
          <w:p w14:paraId="16782CEC" w14:textId="77777777" w:rsidR="007F5986" w:rsidRPr="00045F9A" w:rsidRDefault="007F5986" w:rsidP="00487761">
            <w:pPr>
              <w:rPr>
                <w:rFonts w:ascii="Avenir Book" w:hAnsi="Avenir Book"/>
                <w:color w:val="000000"/>
              </w:rPr>
            </w:pPr>
            <w:r w:rsidRPr="00045F9A">
              <w:rPr>
                <w:rFonts w:ascii="Avenir Book" w:hAnsi="Avenir Book"/>
                <w:color w:val="000000"/>
              </w:rPr>
              <w:t xml:space="preserve">“The 2012 National Census carried out by ZIMSTAT revealed that elderly people (65 years and above) comprise about four per cent of the total population. Elderly people find it difficult to participate in development initiatives because of their advanced age and home confinement. Aged men and women, however, have indigenous knowledge important for adapting to climate change owing to their experience in natural resources management and agriculture. </w:t>
            </w:r>
            <w:r w:rsidRPr="00045F9A">
              <w:rPr>
                <w:rFonts w:ascii="Avenir Book" w:hAnsi="Avenir Book"/>
                <w:color w:val="000000"/>
              </w:rPr>
              <w:lastRenderedPageBreak/>
              <w:t xml:space="preserve">This knowledge includes rainfall predictions using behaviours of certain animals, birds, </w:t>
            </w:r>
            <w:proofErr w:type="gramStart"/>
            <w:r w:rsidRPr="00045F9A">
              <w:rPr>
                <w:rFonts w:ascii="Avenir Book" w:hAnsi="Avenir Book"/>
                <w:color w:val="000000"/>
              </w:rPr>
              <w:t>tree</w:t>
            </w:r>
            <w:proofErr w:type="gramEnd"/>
            <w:r w:rsidRPr="00045F9A">
              <w:rPr>
                <w:rFonts w:ascii="Avenir Book" w:hAnsi="Avenir Book"/>
                <w:color w:val="000000"/>
              </w:rPr>
              <w:t xml:space="preserve"> and plant species as well as coping strategies”</w:t>
            </w:r>
          </w:p>
          <w:p w14:paraId="5037F328" w14:textId="77777777" w:rsidR="007F5986" w:rsidRPr="00045F9A" w:rsidRDefault="007F5986" w:rsidP="00487761">
            <w:pPr>
              <w:rPr>
                <w:rFonts w:ascii="Avenir Book" w:hAnsi="Avenir Book"/>
                <w:color w:val="000000"/>
              </w:rPr>
            </w:pPr>
          </w:p>
          <w:p w14:paraId="57BC681C" w14:textId="1AF34146" w:rsidR="007F5986" w:rsidRPr="00045F9A" w:rsidRDefault="007F5986" w:rsidP="00487761">
            <w:pPr>
              <w:rPr>
                <w:rFonts w:ascii="Avenir Book" w:hAnsi="Avenir Book"/>
                <w:color w:val="000000"/>
              </w:rPr>
            </w:pPr>
            <w:r w:rsidRPr="00045F9A">
              <w:rPr>
                <w:rFonts w:ascii="Avenir Book" w:hAnsi="Avenir Book"/>
                <w:color w:val="000000"/>
              </w:rPr>
              <w:t>“Conservation agriculture has been criticized for being too labour intensive for vulnerable groups especially women, the sick, the elderly and the disabled”</w:t>
            </w:r>
          </w:p>
        </w:tc>
      </w:tr>
      <w:tr w:rsidR="007F5986" w:rsidRPr="00045F9A" w14:paraId="3735BFAF" w14:textId="77777777" w:rsidTr="007F5986">
        <w:tc>
          <w:tcPr>
            <w:tcW w:w="1555" w:type="dxa"/>
          </w:tcPr>
          <w:p w14:paraId="0D20B8BB" w14:textId="518D3023" w:rsidR="007F5986" w:rsidRPr="00045F9A" w:rsidRDefault="007F5986" w:rsidP="00487761">
            <w:pPr>
              <w:rPr>
                <w:rFonts w:ascii="Avenir Book" w:hAnsi="Avenir Book"/>
              </w:rPr>
            </w:pPr>
            <w:r w:rsidRPr="00045F9A">
              <w:rPr>
                <w:rFonts w:ascii="Avenir Book" w:hAnsi="Avenir Book"/>
              </w:rPr>
              <w:lastRenderedPageBreak/>
              <w:t>Zimbabwe</w:t>
            </w:r>
          </w:p>
        </w:tc>
        <w:tc>
          <w:tcPr>
            <w:tcW w:w="2405" w:type="dxa"/>
          </w:tcPr>
          <w:p w14:paraId="54B3D821" w14:textId="77777777" w:rsidR="007F5986" w:rsidRPr="00045F9A" w:rsidRDefault="007F5986" w:rsidP="00487761">
            <w:pPr>
              <w:rPr>
                <w:rFonts w:ascii="Avenir Book" w:hAnsi="Avenir Book"/>
                <w:color w:val="000000"/>
              </w:rPr>
            </w:pPr>
            <w:r w:rsidRPr="00045F9A">
              <w:rPr>
                <w:rFonts w:ascii="Avenir Book" w:hAnsi="Avenir Book"/>
                <w:color w:val="000000"/>
              </w:rPr>
              <w:t>National Adaptation Plan (NAP) </w:t>
            </w:r>
          </w:p>
          <w:p w14:paraId="3B5B84D2" w14:textId="77777777" w:rsidR="007F5986" w:rsidRPr="00045F9A" w:rsidRDefault="007F5986" w:rsidP="00487761">
            <w:pPr>
              <w:rPr>
                <w:rFonts w:ascii="Avenir Book" w:hAnsi="Avenir Book"/>
                <w:lang w:val="fr-CA"/>
              </w:rPr>
            </w:pPr>
          </w:p>
        </w:tc>
        <w:tc>
          <w:tcPr>
            <w:tcW w:w="5533" w:type="dxa"/>
          </w:tcPr>
          <w:p w14:paraId="1A4D4A0F" w14:textId="77777777" w:rsidR="007F5986" w:rsidRPr="00045F9A" w:rsidRDefault="007F5986" w:rsidP="00487761">
            <w:pPr>
              <w:rPr>
                <w:rFonts w:ascii="Avenir Book" w:hAnsi="Avenir Book"/>
                <w:color w:val="000000"/>
              </w:rPr>
            </w:pPr>
            <w:r w:rsidRPr="00045F9A">
              <w:rPr>
                <w:rFonts w:ascii="Avenir Book" w:hAnsi="Avenir Book"/>
                <w:color w:val="000000"/>
              </w:rPr>
              <w:t xml:space="preserve">“In taking action to address climate change, the Paris Agreement urges the need to ‘respect, promote and consider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 This is also a key element of this policy which is informed by constitutional provisions covering environment, </w:t>
            </w:r>
            <w:proofErr w:type="gramStart"/>
            <w:r w:rsidRPr="00045F9A">
              <w:rPr>
                <w:rFonts w:ascii="Avenir Book" w:hAnsi="Avenir Book"/>
                <w:color w:val="000000"/>
              </w:rPr>
              <w:t>health</w:t>
            </w:r>
            <w:proofErr w:type="gramEnd"/>
            <w:r w:rsidRPr="00045F9A">
              <w:rPr>
                <w:rFonts w:ascii="Avenir Book" w:hAnsi="Avenir Book"/>
                <w:color w:val="000000"/>
              </w:rPr>
              <w:t xml:space="preserve"> and human rights issues”</w:t>
            </w:r>
          </w:p>
          <w:p w14:paraId="2772869C" w14:textId="77777777" w:rsidR="007F5986" w:rsidRPr="00045F9A" w:rsidRDefault="007F5986" w:rsidP="00487761">
            <w:pPr>
              <w:rPr>
                <w:rFonts w:ascii="Avenir Book" w:hAnsi="Avenir Book"/>
                <w:color w:val="000000"/>
              </w:rPr>
            </w:pPr>
          </w:p>
          <w:p w14:paraId="0A15380B" w14:textId="77777777" w:rsidR="007F5986" w:rsidRPr="00045F9A" w:rsidRDefault="007F5986" w:rsidP="00487761">
            <w:pPr>
              <w:rPr>
                <w:rFonts w:ascii="Avenir Book" w:hAnsi="Avenir Book"/>
                <w:color w:val="000000"/>
              </w:rPr>
            </w:pPr>
            <w:r w:rsidRPr="00045F9A">
              <w:rPr>
                <w:rFonts w:ascii="Avenir Book" w:hAnsi="Avenir Book"/>
                <w:color w:val="000000"/>
              </w:rPr>
              <w:t>7.4.7. Promote climate smart technologies that are user friendly for children, youths, women, people living with disabilities and vulnerable or disadvantaged groups.</w:t>
            </w:r>
          </w:p>
          <w:p w14:paraId="6C83CC86" w14:textId="77777777" w:rsidR="007F5986" w:rsidRPr="00045F9A" w:rsidRDefault="007F5986" w:rsidP="00487761">
            <w:pPr>
              <w:rPr>
                <w:rFonts w:ascii="Avenir Book" w:hAnsi="Avenir Book"/>
                <w:color w:val="000000"/>
              </w:rPr>
            </w:pPr>
          </w:p>
          <w:p w14:paraId="2D8AFE2F" w14:textId="3E422A9D" w:rsidR="007F5986" w:rsidRPr="00045F9A" w:rsidRDefault="007F5986" w:rsidP="00487761">
            <w:pPr>
              <w:rPr>
                <w:rFonts w:ascii="Avenir Book" w:hAnsi="Avenir Book"/>
                <w:color w:val="000000"/>
              </w:rPr>
            </w:pPr>
            <w:r w:rsidRPr="00045F9A">
              <w:rPr>
                <w:rFonts w:ascii="Avenir Book" w:hAnsi="Avenir Book"/>
                <w:color w:val="000000"/>
              </w:rPr>
              <w:t xml:space="preserve"> “Continuously research and work together with community-based organisations and academia to develop adaptation and mitigation strategies that respond directly to the needs and vulnerabilities of children, youths, </w:t>
            </w:r>
            <w:proofErr w:type="gramStart"/>
            <w:r w:rsidRPr="00045F9A">
              <w:rPr>
                <w:rFonts w:ascii="Avenir Book" w:hAnsi="Avenir Book"/>
                <w:color w:val="000000"/>
              </w:rPr>
              <w:t>women</w:t>
            </w:r>
            <w:proofErr w:type="gramEnd"/>
            <w:r w:rsidRPr="00045F9A">
              <w:rPr>
                <w:rFonts w:ascii="Avenir Book" w:hAnsi="Avenir Book"/>
                <w:color w:val="000000"/>
              </w:rPr>
              <w:t xml:space="preserve"> and men, as well as people living with disabilities</w:t>
            </w:r>
          </w:p>
          <w:p w14:paraId="456DB5C0" w14:textId="77777777" w:rsidR="007F5986" w:rsidRPr="00045F9A" w:rsidRDefault="007F5986" w:rsidP="00487761">
            <w:pPr>
              <w:rPr>
                <w:rFonts w:ascii="Avenir Book" w:hAnsi="Avenir Book"/>
                <w:color w:val="000000"/>
              </w:rPr>
            </w:pPr>
          </w:p>
          <w:p w14:paraId="7494D74A" w14:textId="77777777" w:rsidR="007F5986" w:rsidRPr="00045F9A" w:rsidRDefault="007F5986" w:rsidP="00487761">
            <w:pPr>
              <w:rPr>
                <w:rFonts w:ascii="Avenir Book" w:hAnsi="Avenir Book"/>
                <w:color w:val="000000"/>
              </w:rPr>
            </w:pPr>
            <w:r w:rsidRPr="00045F9A">
              <w:rPr>
                <w:rFonts w:ascii="Avenir Book" w:hAnsi="Avenir Book"/>
                <w:color w:val="000000"/>
              </w:rPr>
              <w:t>“Climate change impacts are also expected to disproportionately affect the poor, young, elderly, sick, and other marginalized populations”</w:t>
            </w:r>
          </w:p>
          <w:p w14:paraId="58C15F89" w14:textId="77777777" w:rsidR="007F5986" w:rsidRPr="00045F9A" w:rsidRDefault="007F5986" w:rsidP="00487761">
            <w:pPr>
              <w:rPr>
                <w:rFonts w:ascii="Avenir Book" w:hAnsi="Avenir Book"/>
                <w:color w:val="000000"/>
              </w:rPr>
            </w:pPr>
          </w:p>
          <w:p w14:paraId="60471E7E" w14:textId="77777777" w:rsidR="007F5986" w:rsidRPr="00045F9A" w:rsidRDefault="007F5986" w:rsidP="00487761">
            <w:pPr>
              <w:rPr>
                <w:rFonts w:ascii="Avenir Book" w:hAnsi="Avenir Book"/>
                <w:color w:val="000000"/>
              </w:rPr>
            </w:pPr>
            <w:r w:rsidRPr="00045F9A">
              <w:rPr>
                <w:rFonts w:ascii="Avenir Book" w:hAnsi="Avenir Book"/>
                <w:color w:val="000000"/>
              </w:rPr>
              <w:lastRenderedPageBreak/>
              <w:t xml:space="preserve"> 2.3.2. Understand the impacts of climate change on women, children, </w:t>
            </w:r>
            <w:proofErr w:type="gramStart"/>
            <w:r w:rsidRPr="00045F9A">
              <w:rPr>
                <w:rFonts w:ascii="Avenir Book" w:hAnsi="Avenir Book"/>
                <w:color w:val="000000"/>
              </w:rPr>
              <w:t>youth</w:t>
            </w:r>
            <w:proofErr w:type="gramEnd"/>
            <w:r w:rsidRPr="00045F9A">
              <w:rPr>
                <w:rFonts w:ascii="Avenir Book" w:hAnsi="Avenir Book"/>
                <w:color w:val="000000"/>
              </w:rPr>
              <w:t xml:space="preserve"> and people living with disabilities in Zimbabwe and create an enabling environment that prevents harm to these vulnerable groups emanating from pressures of these impacts</w:t>
            </w:r>
          </w:p>
          <w:p w14:paraId="295DD3B2" w14:textId="77777777" w:rsidR="007F5986" w:rsidRPr="00045F9A" w:rsidRDefault="007F5986" w:rsidP="00487761">
            <w:pPr>
              <w:rPr>
                <w:rFonts w:ascii="Avenir Book" w:hAnsi="Avenir Book"/>
                <w:color w:val="000000"/>
              </w:rPr>
            </w:pPr>
          </w:p>
          <w:p w14:paraId="4103508B" w14:textId="7547A234" w:rsidR="007F5986" w:rsidRPr="00045F9A" w:rsidRDefault="007F5986" w:rsidP="00487761">
            <w:pPr>
              <w:rPr>
                <w:rFonts w:ascii="Avenir Book" w:hAnsi="Avenir Book"/>
                <w:color w:val="000000"/>
              </w:rPr>
            </w:pPr>
            <w:r w:rsidRPr="00045F9A">
              <w:rPr>
                <w:rFonts w:ascii="Avenir Book" w:hAnsi="Avenir Book"/>
                <w:color w:val="000000"/>
              </w:rPr>
              <w:t>“Support the development and dissemination of simplified meteorological and agrometeorological information for the benefit of farmers, women and people living with disabilities”</w:t>
            </w:r>
          </w:p>
        </w:tc>
      </w:tr>
    </w:tbl>
    <w:p w14:paraId="6348486B" w14:textId="670F1858" w:rsidR="00DE5852" w:rsidRPr="00045F9A" w:rsidRDefault="00DE5852" w:rsidP="00487761">
      <w:pPr>
        <w:rPr>
          <w:rFonts w:ascii="Avenir Book" w:hAnsi="Avenir Book"/>
        </w:rPr>
      </w:pPr>
    </w:p>
    <w:p w14:paraId="4925E240" w14:textId="77777777" w:rsidR="00DE5852" w:rsidRPr="00045F9A" w:rsidRDefault="00DE5852" w:rsidP="00487761">
      <w:pPr>
        <w:rPr>
          <w:rFonts w:ascii="Avenir Book" w:hAnsi="Avenir Book"/>
        </w:rPr>
      </w:pPr>
    </w:p>
    <w:p w14:paraId="6130784D" w14:textId="77777777" w:rsidR="00A9268D" w:rsidRPr="00045F9A" w:rsidRDefault="00A9268D" w:rsidP="00487761">
      <w:pPr>
        <w:rPr>
          <w:rFonts w:ascii="Avenir Book" w:hAnsi="Avenir Book"/>
        </w:rPr>
      </w:pPr>
    </w:p>
    <w:p w14:paraId="61C9425A" w14:textId="77777777" w:rsidR="00917A1F" w:rsidRPr="00045F9A" w:rsidRDefault="00917A1F" w:rsidP="00487761">
      <w:pPr>
        <w:rPr>
          <w:rFonts w:ascii="Avenir Book" w:hAnsi="Avenir Book"/>
        </w:rPr>
      </w:pPr>
    </w:p>
    <w:p w14:paraId="7272CC67" w14:textId="20399B5B" w:rsidR="00917A1F" w:rsidRPr="00045F9A" w:rsidRDefault="00917A1F" w:rsidP="00487761">
      <w:pPr>
        <w:rPr>
          <w:rFonts w:ascii="Avenir Book" w:hAnsi="Avenir Book"/>
        </w:rPr>
      </w:pPr>
    </w:p>
    <w:p w14:paraId="5D09B2A5" w14:textId="24B96612" w:rsidR="00A9268D" w:rsidRPr="00045F9A" w:rsidRDefault="00A9268D" w:rsidP="00487761">
      <w:pPr>
        <w:rPr>
          <w:rFonts w:ascii="Avenir Book" w:hAnsi="Avenir Book"/>
        </w:rPr>
      </w:pPr>
    </w:p>
    <w:p w14:paraId="778D80FA" w14:textId="0A99E724" w:rsidR="00EA005D" w:rsidRPr="00045F9A" w:rsidRDefault="00EA005D" w:rsidP="00487761">
      <w:pPr>
        <w:rPr>
          <w:rFonts w:ascii="Avenir Book" w:hAnsi="Avenir Book"/>
        </w:rPr>
      </w:pPr>
    </w:p>
    <w:p w14:paraId="4D450E58" w14:textId="6D441DA2" w:rsidR="00EA005D" w:rsidRPr="00045F9A" w:rsidRDefault="00EA005D" w:rsidP="00487761">
      <w:pPr>
        <w:rPr>
          <w:rFonts w:ascii="Avenir Book" w:hAnsi="Avenir Book"/>
        </w:rPr>
      </w:pPr>
    </w:p>
    <w:p w14:paraId="6931BD9F" w14:textId="34445AA6" w:rsidR="00EA005D" w:rsidRPr="00045F9A" w:rsidRDefault="00EA005D" w:rsidP="00487761">
      <w:pPr>
        <w:rPr>
          <w:rFonts w:ascii="Avenir Book" w:hAnsi="Avenir Book"/>
        </w:rPr>
      </w:pPr>
    </w:p>
    <w:p w14:paraId="3D565CA2" w14:textId="77777777" w:rsidR="00EA005D" w:rsidRPr="00045F9A" w:rsidRDefault="00EA005D" w:rsidP="00487761">
      <w:pPr>
        <w:rPr>
          <w:rFonts w:ascii="Avenir Book" w:hAnsi="Avenir Book"/>
        </w:rPr>
      </w:pPr>
    </w:p>
    <w:p w14:paraId="4C61CC1F" w14:textId="679FDDA7" w:rsidR="00A9268D" w:rsidRPr="00CC0308" w:rsidRDefault="00A9268D" w:rsidP="00487761">
      <w:pPr>
        <w:rPr>
          <w:rFonts w:ascii="Avenir Book" w:hAnsi="Avenir Book"/>
        </w:rPr>
      </w:pPr>
    </w:p>
    <w:sectPr w:rsidR="00A9268D" w:rsidRPr="00CC0308" w:rsidSect="004E528C">
      <w:footerReference w:type="even" r:id="rId19"/>
      <w:footerReference w:type="default" r:id="rId20"/>
      <w:endnotePr>
        <w:numFmt w:val="decimal"/>
      </w:end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E490" w14:textId="77777777" w:rsidR="00647866" w:rsidRDefault="00647866" w:rsidP="004B6A62">
      <w:r>
        <w:separator/>
      </w:r>
    </w:p>
  </w:endnote>
  <w:endnote w:type="continuationSeparator" w:id="0">
    <w:p w14:paraId="1DAF4163" w14:textId="77777777" w:rsidR="00647866" w:rsidRDefault="00647866" w:rsidP="004B6A62">
      <w:r>
        <w:continuationSeparator/>
      </w:r>
    </w:p>
  </w:endnote>
  <w:endnote w:type="continuationNotice" w:id="1">
    <w:p w14:paraId="3ABDF237" w14:textId="77777777" w:rsidR="00647866" w:rsidRDefault="00647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1305650"/>
      <w:docPartObj>
        <w:docPartGallery w:val="Page Numbers (Bottom of Page)"/>
        <w:docPartUnique/>
      </w:docPartObj>
    </w:sdtPr>
    <w:sdtContent>
      <w:p w14:paraId="14D3922C" w14:textId="09B66986" w:rsidR="00CC4AB4" w:rsidRDefault="00CC4AB4" w:rsidP="004E52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EF711E" w14:textId="77777777" w:rsidR="00CC4AB4" w:rsidRDefault="00CC4AB4" w:rsidP="00F95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408763"/>
      <w:docPartObj>
        <w:docPartGallery w:val="Page Numbers (Bottom of Page)"/>
        <w:docPartUnique/>
      </w:docPartObj>
    </w:sdtPr>
    <w:sdtEndPr>
      <w:rPr>
        <w:rStyle w:val="PageNumber"/>
        <w:rFonts w:ascii="Avenir Book" w:hAnsi="Avenir Book"/>
        <w:sz w:val="22"/>
        <w:szCs w:val="22"/>
      </w:rPr>
    </w:sdtEndPr>
    <w:sdtContent>
      <w:p w14:paraId="19BFFEE8" w14:textId="3D51A5DB" w:rsidR="00CC4AB4" w:rsidRPr="007B0F76" w:rsidRDefault="00CC4AB4" w:rsidP="004E528C">
        <w:pPr>
          <w:pStyle w:val="Footer"/>
          <w:framePr w:wrap="none" w:vAnchor="text" w:hAnchor="margin" w:xAlign="right" w:y="1"/>
          <w:rPr>
            <w:rStyle w:val="PageNumber"/>
            <w:rFonts w:ascii="Avenir Book" w:hAnsi="Avenir Book"/>
            <w:sz w:val="22"/>
            <w:szCs w:val="22"/>
          </w:rPr>
        </w:pPr>
        <w:r w:rsidRPr="007B0F76">
          <w:rPr>
            <w:rStyle w:val="PageNumber"/>
            <w:rFonts w:ascii="Avenir Book" w:hAnsi="Avenir Book"/>
            <w:sz w:val="22"/>
            <w:szCs w:val="22"/>
          </w:rPr>
          <w:fldChar w:fldCharType="begin"/>
        </w:r>
        <w:r w:rsidRPr="007B0F76">
          <w:rPr>
            <w:rStyle w:val="PageNumber"/>
            <w:rFonts w:ascii="Avenir Book" w:hAnsi="Avenir Book"/>
            <w:sz w:val="22"/>
            <w:szCs w:val="22"/>
          </w:rPr>
          <w:instrText xml:space="preserve"> PAGE </w:instrText>
        </w:r>
        <w:r w:rsidRPr="007B0F76">
          <w:rPr>
            <w:rStyle w:val="PageNumber"/>
            <w:rFonts w:ascii="Avenir Book" w:hAnsi="Avenir Book"/>
            <w:sz w:val="22"/>
            <w:szCs w:val="22"/>
          </w:rPr>
          <w:fldChar w:fldCharType="separate"/>
        </w:r>
        <w:r w:rsidRPr="007B0F76">
          <w:rPr>
            <w:rStyle w:val="PageNumber"/>
            <w:rFonts w:ascii="Avenir Book" w:hAnsi="Avenir Book"/>
            <w:sz w:val="22"/>
            <w:szCs w:val="22"/>
          </w:rPr>
          <w:t>2</w:t>
        </w:r>
        <w:r w:rsidRPr="007B0F76">
          <w:rPr>
            <w:rStyle w:val="PageNumber"/>
            <w:rFonts w:ascii="Avenir Book" w:hAnsi="Avenir Book"/>
            <w:sz w:val="22"/>
            <w:szCs w:val="22"/>
          </w:rPr>
          <w:fldChar w:fldCharType="end"/>
        </w:r>
      </w:p>
    </w:sdtContent>
  </w:sdt>
  <w:p w14:paraId="66139ECD" w14:textId="77777777" w:rsidR="00CC4AB4" w:rsidRDefault="00CC4AB4" w:rsidP="00F95D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20BA" w14:textId="77777777" w:rsidR="00647866" w:rsidRDefault="00647866" w:rsidP="004B6A62">
      <w:r>
        <w:separator/>
      </w:r>
    </w:p>
  </w:footnote>
  <w:footnote w:type="continuationSeparator" w:id="0">
    <w:p w14:paraId="6C38FDB7" w14:textId="77777777" w:rsidR="00647866" w:rsidRDefault="00647866" w:rsidP="004B6A62">
      <w:r>
        <w:continuationSeparator/>
      </w:r>
    </w:p>
  </w:footnote>
  <w:footnote w:type="continuationNotice" w:id="1">
    <w:p w14:paraId="438ED88D" w14:textId="77777777" w:rsidR="00647866" w:rsidRDefault="006478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2760"/>
    <w:multiLevelType w:val="hybridMultilevel"/>
    <w:tmpl w:val="8990CFBC"/>
    <w:lvl w:ilvl="0" w:tplc="F2DA4932">
      <w:start w:val="1"/>
      <w:numFmt w:val="bullet"/>
      <w:lvlText w:val="•"/>
      <w:lvlJc w:val="left"/>
      <w:pPr>
        <w:tabs>
          <w:tab w:val="num" w:pos="720"/>
        </w:tabs>
        <w:ind w:left="720" w:hanging="360"/>
      </w:pPr>
      <w:rPr>
        <w:rFonts w:ascii="Times New Roman" w:hAnsi="Times New Roman" w:hint="default"/>
      </w:rPr>
    </w:lvl>
    <w:lvl w:ilvl="1" w:tplc="50425E58" w:tentative="1">
      <w:start w:val="1"/>
      <w:numFmt w:val="bullet"/>
      <w:lvlText w:val="•"/>
      <w:lvlJc w:val="left"/>
      <w:pPr>
        <w:tabs>
          <w:tab w:val="num" w:pos="1440"/>
        </w:tabs>
        <w:ind w:left="1440" w:hanging="360"/>
      </w:pPr>
      <w:rPr>
        <w:rFonts w:ascii="Times New Roman" w:hAnsi="Times New Roman" w:hint="default"/>
      </w:rPr>
    </w:lvl>
    <w:lvl w:ilvl="2" w:tplc="F2509278" w:tentative="1">
      <w:start w:val="1"/>
      <w:numFmt w:val="bullet"/>
      <w:lvlText w:val="•"/>
      <w:lvlJc w:val="left"/>
      <w:pPr>
        <w:tabs>
          <w:tab w:val="num" w:pos="2160"/>
        </w:tabs>
        <w:ind w:left="2160" w:hanging="360"/>
      </w:pPr>
      <w:rPr>
        <w:rFonts w:ascii="Times New Roman" w:hAnsi="Times New Roman" w:hint="default"/>
      </w:rPr>
    </w:lvl>
    <w:lvl w:ilvl="3" w:tplc="91DE5FBA" w:tentative="1">
      <w:start w:val="1"/>
      <w:numFmt w:val="bullet"/>
      <w:lvlText w:val="•"/>
      <w:lvlJc w:val="left"/>
      <w:pPr>
        <w:tabs>
          <w:tab w:val="num" w:pos="2880"/>
        </w:tabs>
        <w:ind w:left="2880" w:hanging="360"/>
      </w:pPr>
      <w:rPr>
        <w:rFonts w:ascii="Times New Roman" w:hAnsi="Times New Roman" w:hint="default"/>
      </w:rPr>
    </w:lvl>
    <w:lvl w:ilvl="4" w:tplc="C8A2908A" w:tentative="1">
      <w:start w:val="1"/>
      <w:numFmt w:val="bullet"/>
      <w:lvlText w:val="•"/>
      <w:lvlJc w:val="left"/>
      <w:pPr>
        <w:tabs>
          <w:tab w:val="num" w:pos="3600"/>
        </w:tabs>
        <w:ind w:left="3600" w:hanging="360"/>
      </w:pPr>
      <w:rPr>
        <w:rFonts w:ascii="Times New Roman" w:hAnsi="Times New Roman" w:hint="default"/>
      </w:rPr>
    </w:lvl>
    <w:lvl w:ilvl="5" w:tplc="855828BE" w:tentative="1">
      <w:start w:val="1"/>
      <w:numFmt w:val="bullet"/>
      <w:lvlText w:val="•"/>
      <w:lvlJc w:val="left"/>
      <w:pPr>
        <w:tabs>
          <w:tab w:val="num" w:pos="4320"/>
        </w:tabs>
        <w:ind w:left="4320" w:hanging="360"/>
      </w:pPr>
      <w:rPr>
        <w:rFonts w:ascii="Times New Roman" w:hAnsi="Times New Roman" w:hint="default"/>
      </w:rPr>
    </w:lvl>
    <w:lvl w:ilvl="6" w:tplc="4C04BB08" w:tentative="1">
      <w:start w:val="1"/>
      <w:numFmt w:val="bullet"/>
      <w:lvlText w:val="•"/>
      <w:lvlJc w:val="left"/>
      <w:pPr>
        <w:tabs>
          <w:tab w:val="num" w:pos="5040"/>
        </w:tabs>
        <w:ind w:left="5040" w:hanging="360"/>
      </w:pPr>
      <w:rPr>
        <w:rFonts w:ascii="Times New Roman" w:hAnsi="Times New Roman" w:hint="default"/>
      </w:rPr>
    </w:lvl>
    <w:lvl w:ilvl="7" w:tplc="92949D6C" w:tentative="1">
      <w:start w:val="1"/>
      <w:numFmt w:val="bullet"/>
      <w:lvlText w:val="•"/>
      <w:lvlJc w:val="left"/>
      <w:pPr>
        <w:tabs>
          <w:tab w:val="num" w:pos="5760"/>
        </w:tabs>
        <w:ind w:left="5760" w:hanging="360"/>
      </w:pPr>
      <w:rPr>
        <w:rFonts w:ascii="Times New Roman" w:hAnsi="Times New Roman" w:hint="default"/>
      </w:rPr>
    </w:lvl>
    <w:lvl w:ilvl="8" w:tplc="A858AB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896F06"/>
    <w:multiLevelType w:val="hybridMultilevel"/>
    <w:tmpl w:val="2A4C20FC"/>
    <w:lvl w:ilvl="0" w:tplc="15BC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7DEF"/>
    <w:multiLevelType w:val="hybridMultilevel"/>
    <w:tmpl w:val="ED0A2468"/>
    <w:lvl w:ilvl="0" w:tplc="D6146D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C1051"/>
    <w:multiLevelType w:val="hybridMultilevel"/>
    <w:tmpl w:val="0C209B96"/>
    <w:lvl w:ilvl="0" w:tplc="31BC8040">
      <w:start w:val="1"/>
      <w:numFmt w:val="decimal"/>
      <w:lvlText w:val="%1."/>
      <w:lvlJc w:val="left"/>
      <w:pPr>
        <w:ind w:left="644" w:hanging="360"/>
      </w:pPr>
      <w:rPr>
        <w:rFonts w:hint="default"/>
        <w:b w:val="0"/>
        <w:bCs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B6584"/>
    <w:multiLevelType w:val="hybridMultilevel"/>
    <w:tmpl w:val="BA528348"/>
    <w:lvl w:ilvl="0" w:tplc="13B0C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A7ADC"/>
    <w:multiLevelType w:val="hybridMultilevel"/>
    <w:tmpl w:val="ACA2546E"/>
    <w:lvl w:ilvl="0" w:tplc="8BC6D4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249647">
    <w:abstractNumId w:val="4"/>
  </w:num>
  <w:num w:numId="2" w16cid:durableId="1717974006">
    <w:abstractNumId w:val="3"/>
  </w:num>
  <w:num w:numId="3" w16cid:durableId="1689677089">
    <w:abstractNumId w:val="5"/>
  </w:num>
  <w:num w:numId="4" w16cid:durableId="1560051003">
    <w:abstractNumId w:val="2"/>
  </w:num>
  <w:num w:numId="5" w16cid:durableId="41946371">
    <w:abstractNumId w:val="1"/>
  </w:num>
  <w:num w:numId="6" w16cid:durableId="193292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1F"/>
    <w:rsid w:val="00002683"/>
    <w:rsid w:val="0000604E"/>
    <w:rsid w:val="000142A4"/>
    <w:rsid w:val="00014A45"/>
    <w:rsid w:val="0003087D"/>
    <w:rsid w:val="000319D7"/>
    <w:rsid w:val="000325E3"/>
    <w:rsid w:val="00032A47"/>
    <w:rsid w:val="000334A3"/>
    <w:rsid w:val="000335BA"/>
    <w:rsid w:val="00033EC0"/>
    <w:rsid w:val="00043E24"/>
    <w:rsid w:val="00045F9A"/>
    <w:rsid w:val="00057073"/>
    <w:rsid w:val="00064C6B"/>
    <w:rsid w:val="00066364"/>
    <w:rsid w:val="00066920"/>
    <w:rsid w:val="00066DDE"/>
    <w:rsid w:val="0007359B"/>
    <w:rsid w:val="0007625D"/>
    <w:rsid w:val="0008126D"/>
    <w:rsid w:val="00082F38"/>
    <w:rsid w:val="0008695F"/>
    <w:rsid w:val="00086D68"/>
    <w:rsid w:val="000934FF"/>
    <w:rsid w:val="00097DF4"/>
    <w:rsid w:val="000A1044"/>
    <w:rsid w:val="000A32C4"/>
    <w:rsid w:val="000A44E0"/>
    <w:rsid w:val="000A7A7D"/>
    <w:rsid w:val="000B0E2E"/>
    <w:rsid w:val="000D2F5B"/>
    <w:rsid w:val="000D3911"/>
    <w:rsid w:val="000E01A8"/>
    <w:rsid w:val="000E0AD5"/>
    <w:rsid w:val="000E0BCA"/>
    <w:rsid w:val="000E614F"/>
    <w:rsid w:val="000F1F94"/>
    <w:rsid w:val="000F3968"/>
    <w:rsid w:val="000F75EC"/>
    <w:rsid w:val="0010197D"/>
    <w:rsid w:val="001019AC"/>
    <w:rsid w:val="001019F8"/>
    <w:rsid w:val="00101A69"/>
    <w:rsid w:val="00101B2C"/>
    <w:rsid w:val="00107E06"/>
    <w:rsid w:val="00111225"/>
    <w:rsid w:val="00111C53"/>
    <w:rsid w:val="00114106"/>
    <w:rsid w:val="001160D4"/>
    <w:rsid w:val="001202F5"/>
    <w:rsid w:val="00120975"/>
    <w:rsid w:val="00122F10"/>
    <w:rsid w:val="00130843"/>
    <w:rsid w:val="00132F7E"/>
    <w:rsid w:val="0013589C"/>
    <w:rsid w:val="001426EE"/>
    <w:rsid w:val="00144E42"/>
    <w:rsid w:val="00145BF5"/>
    <w:rsid w:val="00151DF9"/>
    <w:rsid w:val="00152359"/>
    <w:rsid w:val="001708F4"/>
    <w:rsid w:val="0017507D"/>
    <w:rsid w:val="00175326"/>
    <w:rsid w:val="0018264C"/>
    <w:rsid w:val="00187056"/>
    <w:rsid w:val="001903F1"/>
    <w:rsid w:val="00192EA9"/>
    <w:rsid w:val="001B06FF"/>
    <w:rsid w:val="001C368A"/>
    <w:rsid w:val="001C613D"/>
    <w:rsid w:val="001D0DA2"/>
    <w:rsid w:val="001E286B"/>
    <w:rsid w:val="001E4CEC"/>
    <w:rsid w:val="001E5104"/>
    <w:rsid w:val="001E5F93"/>
    <w:rsid w:val="001E69E8"/>
    <w:rsid w:val="001F2A2A"/>
    <w:rsid w:val="001F2DE9"/>
    <w:rsid w:val="001F5CE1"/>
    <w:rsid w:val="001F64C2"/>
    <w:rsid w:val="0020677B"/>
    <w:rsid w:val="00210DBA"/>
    <w:rsid w:val="00211186"/>
    <w:rsid w:val="00214812"/>
    <w:rsid w:val="00220914"/>
    <w:rsid w:val="00221E22"/>
    <w:rsid w:val="002220C8"/>
    <w:rsid w:val="00225671"/>
    <w:rsid w:val="002320B0"/>
    <w:rsid w:val="0023232A"/>
    <w:rsid w:val="0023475C"/>
    <w:rsid w:val="00234F45"/>
    <w:rsid w:val="00240DE1"/>
    <w:rsid w:val="00243627"/>
    <w:rsid w:val="00246B0F"/>
    <w:rsid w:val="002538D3"/>
    <w:rsid w:val="002569E9"/>
    <w:rsid w:val="00257E77"/>
    <w:rsid w:val="00263836"/>
    <w:rsid w:val="002656FE"/>
    <w:rsid w:val="00265D23"/>
    <w:rsid w:val="0026788B"/>
    <w:rsid w:val="002725F5"/>
    <w:rsid w:val="00282B18"/>
    <w:rsid w:val="00295514"/>
    <w:rsid w:val="00295E6E"/>
    <w:rsid w:val="00295E92"/>
    <w:rsid w:val="002A359B"/>
    <w:rsid w:val="002A3F12"/>
    <w:rsid w:val="002B0C4F"/>
    <w:rsid w:val="002B28B5"/>
    <w:rsid w:val="002B3A3D"/>
    <w:rsid w:val="002C1956"/>
    <w:rsid w:val="002C28FB"/>
    <w:rsid w:val="002C3E43"/>
    <w:rsid w:val="002C4637"/>
    <w:rsid w:val="002D0D27"/>
    <w:rsid w:val="002D2FA3"/>
    <w:rsid w:val="002D4A05"/>
    <w:rsid w:val="002D6EEC"/>
    <w:rsid w:val="002E6EB5"/>
    <w:rsid w:val="002F4523"/>
    <w:rsid w:val="002F7768"/>
    <w:rsid w:val="003053C8"/>
    <w:rsid w:val="00307F2E"/>
    <w:rsid w:val="003104EC"/>
    <w:rsid w:val="0031296F"/>
    <w:rsid w:val="00314051"/>
    <w:rsid w:val="00315E61"/>
    <w:rsid w:val="0032260D"/>
    <w:rsid w:val="003233A1"/>
    <w:rsid w:val="00325173"/>
    <w:rsid w:val="00325F0A"/>
    <w:rsid w:val="00330FFC"/>
    <w:rsid w:val="00332497"/>
    <w:rsid w:val="0033297A"/>
    <w:rsid w:val="003347E6"/>
    <w:rsid w:val="003363A7"/>
    <w:rsid w:val="00341900"/>
    <w:rsid w:val="003437A8"/>
    <w:rsid w:val="0035075F"/>
    <w:rsid w:val="0035399C"/>
    <w:rsid w:val="00354582"/>
    <w:rsid w:val="00355B8D"/>
    <w:rsid w:val="0035647E"/>
    <w:rsid w:val="003568F3"/>
    <w:rsid w:val="00362CA5"/>
    <w:rsid w:val="003638B8"/>
    <w:rsid w:val="00365709"/>
    <w:rsid w:val="0037719C"/>
    <w:rsid w:val="00381ADB"/>
    <w:rsid w:val="00382B4C"/>
    <w:rsid w:val="00383B70"/>
    <w:rsid w:val="00384E1B"/>
    <w:rsid w:val="0038681E"/>
    <w:rsid w:val="0039275A"/>
    <w:rsid w:val="00394B11"/>
    <w:rsid w:val="003959CA"/>
    <w:rsid w:val="003969B9"/>
    <w:rsid w:val="003A1212"/>
    <w:rsid w:val="003A482D"/>
    <w:rsid w:val="003A7D1C"/>
    <w:rsid w:val="003B673F"/>
    <w:rsid w:val="003B78CA"/>
    <w:rsid w:val="003C034C"/>
    <w:rsid w:val="003C08E1"/>
    <w:rsid w:val="003C1EF5"/>
    <w:rsid w:val="003D138D"/>
    <w:rsid w:val="003D1888"/>
    <w:rsid w:val="003D3B15"/>
    <w:rsid w:val="003E0FA0"/>
    <w:rsid w:val="003E2100"/>
    <w:rsid w:val="003E2388"/>
    <w:rsid w:val="003E28A8"/>
    <w:rsid w:val="003E2F8E"/>
    <w:rsid w:val="003F02A1"/>
    <w:rsid w:val="003F0301"/>
    <w:rsid w:val="003F1C43"/>
    <w:rsid w:val="003F3954"/>
    <w:rsid w:val="003F5619"/>
    <w:rsid w:val="00407399"/>
    <w:rsid w:val="00410BC3"/>
    <w:rsid w:val="004121F2"/>
    <w:rsid w:val="004123F2"/>
    <w:rsid w:val="0041253D"/>
    <w:rsid w:val="00417268"/>
    <w:rsid w:val="00417BC5"/>
    <w:rsid w:val="00417C74"/>
    <w:rsid w:val="004210DE"/>
    <w:rsid w:val="00426084"/>
    <w:rsid w:val="0042720B"/>
    <w:rsid w:val="004278E9"/>
    <w:rsid w:val="00430793"/>
    <w:rsid w:val="004331FA"/>
    <w:rsid w:val="00435236"/>
    <w:rsid w:val="00436346"/>
    <w:rsid w:val="00437735"/>
    <w:rsid w:val="004404AE"/>
    <w:rsid w:val="00440FFD"/>
    <w:rsid w:val="004423FF"/>
    <w:rsid w:val="00452681"/>
    <w:rsid w:val="00453044"/>
    <w:rsid w:val="0045530E"/>
    <w:rsid w:val="00457751"/>
    <w:rsid w:val="004633E5"/>
    <w:rsid w:val="00467600"/>
    <w:rsid w:val="00471547"/>
    <w:rsid w:val="00480260"/>
    <w:rsid w:val="00487761"/>
    <w:rsid w:val="00491FD7"/>
    <w:rsid w:val="004A1611"/>
    <w:rsid w:val="004A2B97"/>
    <w:rsid w:val="004A645A"/>
    <w:rsid w:val="004A6BDC"/>
    <w:rsid w:val="004A7D28"/>
    <w:rsid w:val="004B1038"/>
    <w:rsid w:val="004B1277"/>
    <w:rsid w:val="004B244E"/>
    <w:rsid w:val="004B6A62"/>
    <w:rsid w:val="004C476A"/>
    <w:rsid w:val="004C5F8B"/>
    <w:rsid w:val="004D3073"/>
    <w:rsid w:val="004D76A9"/>
    <w:rsid w:val="004E1785"/>
    <w:rsid w:val="004E528C"/>
    <w:rsid w:val="004F195C"/>
    <w:rsid w:val="004F2182"/>
    <w:rsid w:val="004F4662"/>
    <w:rsid w:val="004F5094"/>
    <w:rsid w:val="004F717C"/>
    <w:rsid w:val="005005EE"/>
    <w:rsid w:val="00502019"/>
    <w:rsid w:val="00506646"/>
    <w:rsid w:val="00511EFF"/>
    <w:rsid w:val="00512BB6"/>
    <w:rsid w:val="005138BC"/>
    <w:rsid w:val="0051453B"/>
    <w:rsid w:val="00523E94"/>
    <w:rsid w:val="00532B49"/>
    <w:rsid w:val="00533274"/>
    <w:rsid w:val="00533CE2"/>
    <w:rsid w:val="00540A8F"/>
    <w:rsid w:val="00544AC1"/>
    <w:rsid w:val="00545795"/>
    <w:rsid w:val="0054735E"/>
    <w:rsid w:val="00547E3F"/>
    <w:rsid w:val="00550F93"/>
    <w:rsid w:val="00552371"/>
    <w:rsid w:val="00554940"/>
    <w:rsid w:val="00554B55"/>
    <w:rsid w:val="00560693"/>
    <w:rsid w:val="005641C0"/>
    <w:rsid w:val="00565371"/>
    <w:rsid w:val="0057032F"/>
    <w:rsid w:val="0058136B"/>
    <w:rsid w:val="00581955"/>
    <w:rsid w:val="005845C3"/>
    <w:rsid w:val="0058497B"/>
    <w:rsid w:val="005A6294"/>
    <w:rsid w:val="005A648F"/>
    <w:rsid w:val="005B0088"/>
    <w:rsid w:val="005B21FF"/>
    <w:rsid w:val="005C0E19"/>
    <w:rsid w:val="005C1562"/>
    <w:rsid w:val="005C2FFA"/>
    <w:rsid w:val="005C3A57"/>
    <w:rsid w:val="005D3436"/>
    <w:rsid w:val="005E05D2"/>
    <w:rsid w:val="005E1C3B"/>
    <w:rsid w:val="005E4CC4"/>
    <w:rsid w:val="005E688E"/>
    <w:rsid w:val="005F0768"/>
    <w:rsid w:val="005F12C0"/>
    <w:rsid w:val="005F2C47"/>
    <w:rsid w:val="005F3FD5"/>
    <w:rsid w:val="005F5FCD"/>
    <w:rsid w:val="0060286C"/>
    <w:rsid w:val="00606F6E"/>
    <w:rsid w:val="00610CA2"/>
    <w:rsid w:val="00613257"/>
    <w:rsid w:val="0061367A"/>
    <w:rsid w:val="00613D81"/>
    <w:rsid w:val="00615394"/>
    <w:rsid w:val="00634A61"/>
    <w:rsid w:val="0063650B"/>
    <w:rsid w:val="006409CD"/>
    <w:rsid w:val="00643CD1"/>
    <w:rsid w:val="00647627"/>
    <w:rsid w:val="00647866"/>
    <w:rsid w:val="0065182C"/>
    <w:rsid w:val="0065257A"/>
    <w:rsid w:val="00652A3D"/>
    <w:rsid w:val="00652ACA"/>
    <w:rsid w:val="00657826"/>
    <w:rsid w:val="00657845"/>
    <w:rsid w:val="006639EB"/>
    <w:rsid w:val="00663B56"/>
    <w:rsid w:val="00667DB3"/>
    <w:rsid w:val="00673165"/>
    <w:rsid w:val="006744FE"/>
    <w:rsid w:val="006752D4"/>
    <w:rsid w:val="00680780"/>
    <w:rsid w:val="0068091A"/>
    <w:rsid w:val="006813E8"/>
    <w:rsid w:val="0068318A"/>
    <w:rsid w:val="00685B5C"/>
    <w:rsid w:val="0068626D"/>
    <w:rsid w:val="006900DE"/>
    <w:rsid w:val="006915ED"/>
    <w:rsid w:val="00691D98"/>
    <w:rsid w:val="00695B21"/>
    <w:rsid w:val="006B1DF7"/>
    <w:rsid w:val="006B21E5"/>
    <w:rsid w:val="006B3E6D"/>
    <w:rsid w:val="006C3A7E"/>
    <w:rsid w:val="006C3DD7"/>
    <w:rsid w:val="006C6C6D"/>
    <w:rsid w:val="006C71F8"/>
    <w:rsid w:val="006D1D60"/>
    <w:rsid w:val="006D7552"/>
    <w:rsid w:val="006D77DE"/>
    <w:rsid w:val="006E3C25"/>
    <w:rsid w:val="006E60F1"/>
    <w:rsid w:val="006F5571"/>
    <w:rsid w:val="007013E9"/>
    <w:rsid w:val="00703B6E"/>
    <w:rsid w:val="007040F5"/>
    <w:rsid w:val="00706047"/>
    <w:rsid w:val="00707F78"/>
    <w:rsid w:val="00721D46"/>
    <w:rsid w:val="00723C9A"/>
    <w:rsid w:val="007257DF"/>
    <w:rsid w:val="00726008"/>
    <w:rsid w:val="007311F8"/>
    <w:rsid w:val="007401C3"/>
    <w:rsid w:val="00741357"/>
    <w:rsid w:val="00755745"/>
    <w:rsid w:val="00755EEE"/>
    <w:rsid w:val="00756995"/>
    <w:rsid w:val="00757C15"/>
    <w:rsid w:val="0076195A"/>
    <w:rsid w:val="00762585"/>
    <w:rsid w:val="00770C0E"/>
    <w:rsid w:val="007750E0"/>
    <w:rsid w:val="00781AF9"/>
    <w:rsid w:val="00781FEE"/>
    <w:rsid w:val="007820F4"/>
    <w:rsid w:val="00783F5A"/>
    <w:rsid w:val="0078591E"/>
    <w:rsid w:val="0078658C"/>
    <w:rsid w:val="00794F5A"/>
    <w:rsid w:val="007960D6"/>
    <w:rsid w:val="007A1D29"/>
    <w:rsid w:val="007A1E0D"/>
    <w:rsid w:val="007A2060"/>
    <w:rsid w:val="007A5176"/>
    <w:rsid w:val="007A70BA"/>
    <w:rsid w:val="007B0F76"/>
    <w:rsid w:val="007B1CBB"/>
    <w:rsid w:val="007B269A"/>
    <w:rsid w:val="007B394A"/>
    <w:rsid w:val="007B64DE"/>
    <w:rsid w:val="007B702A"/>
    <w:rsid w:val="007C1133"/>
    <w:rsid w:val="007C6B83"/>
    <w:rsid w:val="007D4F80"/>
    <w:rsid w:val="007D61EC"/>
    <w:rsid w:val="007D6411"/>
    <w:rsid w:val="007D6E9C"/>
    <w:rsid w:val="007D703E"/>
    <w:rsid w:val="007E0D3B"/>
    <w:rsid w:val="007E3E81"/>
    <w:rsid w:val="007E63C2"/>
    <w:rsid w:val="007F1A25"/>
    <w:rsid w:val="007F5986"/>
    <w:rsid w:val="007F5E23"/>
    <w:rsid w:val="007F64C5"/>
    <w:rsid w:val="00800F83"/>
    <w:rsid w:val="00807AE6"/>
    <w:rsid w:val="008157E0"/>
    <w:rsid w:val="00820444"/>
    <w:rsid w:val="00823E74"/>
    <w:rsid w:val="00826F33"/>
    <w:rsid w:val="00827417"/>
    <w:rsid w:val="008278EC"/>
    <w:rsid w:val="008320F3"/>
    <w:rsid w:val="0083368A"/>
    <w:rsid w:val="00833958"/>
    <w:rsid w:val="00841DD2"/>
    <w:rsid w:val="00843D7D"/>
    <w:rsid w:val="00843E55"/>
    <w:rsid w:val="00844F67"/>
    <w:rsid w:val="008606CA"/>
    <w:rsid w:val="00871807"/>
    <w:rsid w:val="00886E32"/>
    <w:rsid w:val="00887F12"/>
    <w:rsid w:val="00887F14"/>
    <w:rsid w:val="008973E1"/>
    <w:rsid w:val="008A05E4"/>
    <w:rsid w:val="008A1A7A"/>
    <w:rsid w:val="008A37BD"/>
    <w:rsid w:val="008A4D43"/>
    <w:rsid w:val="008B4415"/>
    <w:rsid w:val="008C5EE8"/>
    <w:rsid w:val="008C62ED"/>
    <w:rsid w:val="008C6714"/>
    <w:rsid w:val="008C6C4A"/>
    <w:rsid w:val="008D18D1"/>
    <w:rsid w:val="008D29CD"/>
    <w:rsid w:val="008D3244"/>
    <w:rsid w:val="008E021C"/>
    <w:rsid w:val="008E14CF"/>
    <w:rsid w:val="008E3E7E"/>
    <w:rsid w:val="008E61F6"/>
    <w:rsid w:val="008E7728"/>
    <w:rsid w:val="008E7AF1"/>
    <w:rsid w:val="008E7D7A"/>
    <w:rsid w:val="008F036B"/>
    <w:rsid w:val="00902332"/>
    <w:rsid w:val="009029F0"/>
    <w:rsid w:val="0091041E"/>
    <w:rsid w:val="009104E9"/>
    <w:rsid w:val="00912A70"/>
    <w:rsid w:val="009143B9"/>
    <w:rsid w:val="00917933"/>
    <w:rsid w:val="00917A1F"/>
    <w:rsid w:val="009235BB"/>
    <w:rsid w:val="00924994"/>
    <w:rsid w:val="00924D29"/>
    <w:rsid w:val="00927CB1"/>
    <w:rsid w:val="00933E94"/>
    <w:rsid w:val="00934C1A"/>
    <w:rsid w:val="00934F3C"/>
    <w:rsid w:val="009369D9"/>
    <w:rsid w:val="00941C0A"/>
    <w:rsid w:val="00951FB9"/>
    <w:rsid w:val="00952C33"/>
    <w:rsid w:val="00953F51"/>
    <w:rsid w:val="00957865"/>
    <w:rsid w:val="0096717F"/>
    <w:rsid w:val="00972AD9"/>
    <w:rsid w:val="00974504"/>
    <w:rsid w:val="009776B3"/>
    <w:rsid w:val="00982875"/>
    <w:rsid w:val="00982B9A"/>
    <w:rsid w:val="0098521D"/>
    <w:rsid w:val="009963A4"/>
    <w:rsid w:val="00997146"/>
    <w:rsid w:val="009A0390"/>
    <w:rsid w:val="009A3653"/>
    <w:rsid w:val="009A5F61"/>
    <w:rsid w:val="009A6D29"/>
    <w:rsid w:val="009B3673"/>
    <w:rsid w:val="009B4246"/>
    <w:rsid w:val="009B45F9"/>
    <w:rsid w:val="009B5980"/>
    <w:rsid w:val="009C62C5"/>
    <w:rsid w:val="009C7353"/>
    <w:rsid w:val="009D15E2"/>
    <w:rsid w:val="009D2C79"/>
    <w:rsid w:val="009E3C69"/>
    <w:rsid w:val="009E66A7"/>
    <w:rsid w:val="009E66EC"/>
    <w:rsid w:val="009E6F41"/>
    <w:rsid w:val="009F061F"/>
    <w:rsid w:val="009F0B61"/>
    <w:rsid w:val="009F5483"/>
    <w:rsid w:val="00A05CAD"/>
    <w:rsid w:val="00A10472"/>
    <w:rsid w:val="00A20729"/>
    <w:rsid w:val="00A22794"/>
    <w:rsid w:val="00A23E64"/>
    <w:rsid w:val="00A26FD9"/>
    <w:rsid w:val="00A33C19"/>
    <w:rsid w:val="00A354E1"/>
    <w:rsid w:val="00A3776C"/>
    <w:rsid w:val="00A40377"/>
    <w:rsid w:val="00A4110A"/>
    <w:rsid w:val="00A41140"/>
    <w:rsid w:val="00A431D0"/>
    <w:rsid w:val="00A4787B"/>
    <w:rsid w:val="00A55BD0"/>
    <w:rsid w:val="00A55C9D"/>
    <w:rsid w:val="00A6722D"/>
    <w:rsid w:val="00A704F5"/>
    <w:rsid w:val="00A70897"/>
    <w:rsid w:val="00A73D69"/>
    <w:rsid w:val="00A8068D"/>
    <w:rsid w:val="00A826E3"/>
    <w:rsid w:val="00A90201"/>
    <w:rsid w:val="00A91094"/>
    <w:rsid w:val="00A9268D"/>
    <w:rsid w:val="00AA4781"/>
    <w:rsid w:val="00AB7566"/>
    <w:rsid w:val="00AB7C37"/>
    <w:rsid w:val="00AC3C1C"/>
    <w:rsid w:val="00AC4979"/>
    <w:rsid w:val="00AC57DF"/>
    <w:rsid w:val="00AC5EA9"/>
    <w:rsid w:val="00AC619D"/>
    <w:rsid w:val="00AC7316"/>
    <w:rsid w:val="00AD0E74"/>
    <w:rsid w:val="00AD0FA8"/>
    <w:rsid w:val="00AE195D"/>
    <w:rsid w:val="00AE21F5"/>
    <w:rsid w:val="00AE23BD"/>
    <w:rsid w:val="00AF13D9"/>
    <w:rsid w:val="00AF4E58"/>
    <w:rsid w:val="00B01111"/>
    <w:rsid w:val="00B012A5"/>
    <w:rsid w:val="00B06F0C"/>
    <w:rsid w:val="00B14E82"/>
    <w:rsid w:val="00B16CCE"/>
    <w:rsid w:val="00B176B1"/>
    <w:rsid w:val="00B177AC"/>
    <w:rsid w:val="00B202CB"/>
    <w:rsid w:val="00B213C1"/>
    <w:rsid w:val="00B215B3"/>
    <w:rsid w:val="00B21998"/>
    <w:rsid w:val="00B21A01"/>
    <w:rsid w:val="00B220E0"/>
    <w:rsid w:val="00B225F7"/>
    <w:rsid w:val="00B31925"/>
    <w:rsid w:val="00B32895"/>
    <w:rsid w:val="00B3634D"/>
    <w:rsid w:val="00B41A58"/>
    <w:rsid w:val="00B4272E"/>
    <w:rsid w:val="00B447F3"/>
    <w:rsid w:val="00B5526B"/>
    <w:rsid w:val="00B5775E"/>
    <w:rsid w:val="00B57762"/>
    <w:rsid w:val="00B657C1"/>
    <w:rsid w:val="00B67999"/>
    <w:rsid w:val="00B67C33"/>
    <w:rsid w:val="00B70CD4"/>
    <w:rsid w:val="00B71CB5"/>
    <w:rsid w:val="00B7243C"/>
    <w:rsid w:val="00B744B1"/>
    <w:rsid w:val="00B851A0"/>
    <w:rsid w:val="00B853A8"/>
    <w:rsid w:val="00B90568"/>
    <w:rsid w:val="00B915B1"/>
    <w:rsid w:val="00BA19B2"/>
    <w:rsid w:val="00BA2B20"/>
    <w:rsid w:val="00BA4D54"/>
    <w:rsid w:val="00BA5ECC"/>
    <w:rsid w:val="00BB0638"/>
    <w:rsid w:val="00BB4EFD"/>
    <w:rsid w:val="00BB68AE"/>
    <w:rsid w:val="00BB72DC"/>
    <w:rsid w:val="00BC27AE"/>
    <w:rsid w:val="00BC7CA4"/>
    <w:rsid w:val="00BD26B0"/>
    <w:rsid w:val="00BE1062"/>
    <w:rsid w:val="00BE43B8"/>
    <w:rsid w:val="00BE5265"/>
    <w:rsid w:val="00BF1FF9"/>
    <w:rsid w:val="00BF3F9D"/>
    <w:rsid w:val="00BF49F3"/>
    <w:rsid w:val="00BF51EA"/>
    <w:rsid w:val="00C07088"/>
    <w:rsid w:val="00C17CAD"/>
    <w:rsid w:val="00C238C2"/>
    <w:rsid w:val="00C25380"/>
    <w:rsid w:val="00C27CED"/>
    <w:rsid w:val="00C3241C"/>
    <w:rsid w:val="00C3562F"/>
    <w:rsid w:val="00C35863"/>
    <w:rsid w:val="00C4573E"/>
    <w:rsid w:val="00C504B4"/>
    <w:rsid w:val="00C52107"/>
    <w:rsid w:val="00C52532"/>
    <w:rsid w:val="00C61687"/>
    <w:rsid w:val="00C642F6"/>
    <w:rsid w:val="00C729D2"/>
    <w:rsid w:val="00C75C37"/>
    <w:rsid w:val="00C81788"/>
    <w:rsid w:val="00C841F6"/>
    <w:rsid w:val="00C84B91"/>
    <w:rsid w:val="00C9025C"/>
    <w:rsid w:val="00C90C92"/>
    <w:rsid w:val="00C9166A"/>
    <w:rsid w:val="00CA4B46"/>
    <w:rsid w:val="00CB01D7"/>
    <w:rsid w:val="00CB58F4"/>
    <w:rsid w:val="00CB7758"/>
    <w:rsid w:val="00CB79A0"/>
    <w:rsid w:val="00CC0308"/>
    <w:rsid w:val="00CC0418"/>
    <w:rsid w:val="00CC4AB4"/>
    <w:rsid w:val="00CC644A"/>
    <w:rsid w:val="00CC79F4"/>
    <w:rsid w:val="00CD57E4"/>
    <w:rsid w:val="00CD5C87"/>
    <w:rsid w:val="00CD75E8"/>
    <w:rsid w:val="00CE6817"/>
    <w:rsid w:val="00CF1755"/>
    <w:rsid w:val="00CF1B07"/>
    <w:rsid w:val="00CF31D5"/>
    <w:rsid w:val="00CF3B3A"/>
    <w:rsid w:val="00CF6196"/>
    <w:rsid w:val="00CF73B5"/>
    <w:rsid w:val="00D004FA"/>
    <w:rsid w:val="00D006A3"/>
    <w:rsid w:val="00D01525"/>
    <w:rsid w:val="00D0194F"/>
    <w:rsid w:val="00D04231"/>
    <w:rsid w:val="00D06AE1"/>
    <w:rsid w:val="00D07473"/>
    <w:rsid w:val="00D1001C"/>
    <w:rsid w:val="00D10020"/>
    <w:rsid w:val="00D10732"/>
    <w:rsid w:val="00D10906"/>
    <w:rsid w:val="00D21A92"/>
    <w:rsid w:val="00D23D1C"/>
    <w:rsid w:val="00D26171"/>
    <w:rsid w:val="00D27C15"/>
    <w:rsid w:val="00D303D4"/>
    <w:rsid w:val="00D31B08"/>
    <w:rsid w:val="00D371D2"/>
    <w:rsid w:val="00D43C09"/>
    <w:rsid w:val="00D44297"/>
    <w:rsid w:val="00D57547"/>
    <w:rsid w:val="00D62B76"/>
    <w:rsid w:val="00D71F49"/>
    <w:rsid w:val="00D77A3F"/>
    <w:rsid w:val="00D824F2"/>
    <w:rsid w:val="00D951ED"/>
    <w:rsid w:val="00D96CB7"/>
    <w:rsid w:val="00DA35E1"/>
    <w:rsid w:val="00DA6E4D"/>
    <w:rsid w:val="00DB0F0C"/>
    <w:rsid w:val="00DB1E0D"/>
    <w:rsid w:val="00DB1F2B"/>
    <w:rsid w:val="00DB3D0B"/>
    <w:rsid w:val="00DD5498"/>
    <w:rsid w:val="00DD6A40"/>
    <w:rsid w:val="00DD6B3F"/>
    <w:rsid w:val="00DE0359"/>
    <w:rsid w:val="00DE1691"/>
    <w:rsid w:val="00DE1ECC"/>
    <w:rsid w:val="00DE4339"/>
    <w:rsid w:val="00DE4FBA"/>
    <w:rsid w:val="00DE5852"/>
    <w:rsid w:val="00DE58A9"/>
    <w:rsid w:val="00DE6B7B"/>
    <w:rsid w:val="00DF47F5"/>
    <w:rsid w:val="00DF4BC8"/>
    <w:rsid w:val="00DF5C72"/>
    <w:rsid w:val="00DF70B0"/>
    <w:rsid w:val="00E02EBC"/>
    <w:rsid w:val="00E036A7"/>
    <w:rsid w:val="00E07EC4"/>
    <w:rsid w:val="00E141CB"/>
    <w:rsid w:val="00E158E3"/>
    <w:rsid w:val="00E1691D"/>
    <w:rsid w:val="00E211E9"/>
    <w:rsid w:val="00E456FC"/>
    <w:rsid w:val="00E46359"/>
    <w:rsid w:val="00E52928"/>
    <w:rsid w:val="00E53BAD"/>
    <w:rsid w:val="00E54B8A"/>
    <w:rsid w:val="00E57473"/>
    <w:rsid w:val="00E57E73"/>
    <w:rsid w:val="00E609B8"/>
    <w:rsid w:val="00E627F7"/>
    <w:rsid w:val="00E63269"/>
    <w:rsid w:val="00E63346"/>
    <w:rsid w:val="00E648E8"/>
    <w:rsid w:val="00E64CC5"/>
    <w:rsid w:val="00E72672"/>
    <w:rsid w:val="00E74464"/>
    <w:rsid w:val="00E7506B"/>
    <w:rsid w:val="00E758B3"/>
    <w:rsid w:val="00E766F2"/>
    <w:rsid w:val="00E814CB"/>
    <w:rsid w:val="00E84BEE"/>
    <w:rsid w:val="00E857F3"/>
    <w:rsid w:val="00E866E9"/>
    <w:rsid w:val="00E90301"/>
    <w:rsid w:val="00E911D9"/>
    <w:rsid w:val="00E91AC8"/>
    <w:rsid w:val="00E934F1"/>
    <w:rsid w:val="00E93EE7"/>
    <w:rsid w:val="00E95D58"/>
    <w:rsid w:val="00E97289"/>
    <w:rsid w:val="00E97C51"/>
    <w:rsid w:val="00EA005D"/>
    <w:rsid w:val="00EA3257"/>
    <w:rsid w:val="00EA49C6"/>
    <w:rsid w:val="00EA5938"/>
    <w:rsid w:val="00EA772B"/>
    <w:rsid w:val="00EB367B"/>
    <w:rsid w:val="00EB476D"/>
    <w:rsid w:val="00EB7530"/>
    <w:rsid w:val="00EB7E1C"/>
    <w:rsid w:val="00EC0728"/>
    <w:rsid w:val="00EC3F66"/>
    <w:rsid w:val="00EE1A55"/>
    <w:rsid w:val="00EE23B5"/>
    <w:rsid w:val="00EE4EBA"/>
    <w:rsid w:val="00EE5200"/>
    <w:rsid w:val="00EF0C50"/>
    <w:rsid w:val="00EF23D6"/>
    <w:rsid w:val="00EF6576"/>
    <w:rsid w:val="00EF7345"/>
    <w:rsid w:val="00F00E82"/>
    <w:rsid w:val="00F014FE"/>
    <w:rsid w:val="00F05442"/>
    <w:rsid w:val="00F0577A"/>
    <w:rsid w:val="00F05851"/>
    <w:rsid w:val="00F17F4B"/>
    <w:rsid w:val="00F20F9E"/>
    <w:rsid w:val="00F21520"/>
    <w:rsid w:val="00F2188F"/>
    <w:rsid w:val="00F21DDE"/>
    <w:rsid w:val="00F26D58"/>
    <w:rsid w:val="00F33E85"/>
    <w:rsid w:val="00F341CA"/>
    <w:rsid w:val="00F356E9"/>
    <w:rsid w:val="00F37518"/>
    <w:rsid w:val="00F379AF"/>
    <w:rsid w:val="00F41ED9"/>
    <w:rsid w:val="00F44C56"/>
    <w:rsid w:val="00F512D6"/>
    <w:rsid w:val="00F577D5"/>
    <w:rsid w:val="00F60CC5"/>
    <w:rsid w:val="00F61DF5"/>
    <w:rsid w:val="00F73B89"/>
    <w:rsid w:val="00F74E45"/>
    <w:rsid w:val="00F75B48"/>
    <w:rsid w:val="00F83DD1"/>
    <w:rsid w:val="00F842E3"/>
    <w:rsid w:val="00F85D41"/>
    <w:rsid w:val="00F87ABD"/>
    <w:rsid w:val="00F95D7E"/>
    <w:rsid w:val="00FA050C"/>
    <w:rsid w:val="00FA108D"/>
    <w:rsid w:val="00FA1304"/>
    <w:rsid w:val="00FA16FA"/>
    <w:rsid w:val="00FA2A29"/>
    <w:rsid w:val="00FA729F"/>
    <w:rsid w:val="00FB1DD9"/>
    <w:rsid w:val="00FC1C17"/>
    <w:rsid w:val="00FC3ABD"/>
    <w:rsid w:val="00FC6DE4"/>
    <w:rsid w:val="00FD01BF"/>
    <w:rsid w:val="00FD0BE6"/>
    <w:rsid w:val="00FD15A5"/>
    <w:rsid w:val="00FD35F5"/>
    <w:rsid w:val="00FD3D92"/>
    <w:rsid w:val="00FE2327"/>
    <w:rsid w:val="00FE43B9"/>
    <w:rsid w:val="00FF04FC"/>
    <w:rsid w:val="00FF3064"/>
    <w:rsid w:val="00FF4BFC"/>
    <w:rsid w:val="00FF7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40C3"/>
  <w15:chartTrackingRefBased/>
  <w15:docId w15:val="{1DD91B10-CCBA-9749-81FA-90094E6A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25"/>
    <w:rPr>
      <w:rFonts w:ascii="Times New Roman" w:eastAsia="Times New Roman" w:hAnsi="Times New Roman" w:cs="Times New Roman"/>
    </w:rPr>
  </w:style>
  <w:style w:type="paragraph" w:styleId="Heading1">
    <w:name w:val="heading 1"/>
    <w:basedOn w:val="Normal"/>
    <w:next w:val="Normal"/>
    <w:link w:val="Heading1Char"/>
    <w:uiPriority w:val="9"/>
    <w:qFormat/>
    <w:rsid w:val="00066364"/>
    <w:pPr>
      <w:keepNext/>
      <w:keepLines/>
      <w:spacing w:before="240"/>
      <w:jc w:val="center"/>
      <w:outlineLvl w:val="0"/>
    </w:pPr>
    <w:rPr>
      <w:rFonts w:ascii="Avenir Book" w:eastAsiaTheme="majorEastAsia" w:hAnsi="Avenir Book" w:cstheme="majorBidi"/>
      <w:b/>
      <w:smallCaps/>
      <w:color w:val="000000" w:themeColor="text1"/>
      <w:sz w:val="28"/>
      <w:szCs w:val="32"/>
    </w:rPr>
  </w:style>
  <w:style w:type="paragraph" w:styleId="Heading2">
    <w:name w:val="heading 2"/>
    <w:basedOn w:val="Normal"/>
    <w:next w:val="Normal"/>
    <w:link w:val="Heading2Char"/>
    <w:uiPriority w:val="9"/>
    <w:unhideWhenUsed/>
    <w:qFormat/>
    <w:rsid w:val="00066364"/>
    <w:pPr>
      <w:keepNext/>
      <w:keepLines/>
      <w:spacing w:before="40"/>
      <w:jc w:val="both"/>
      <w:outlineLvl w:val="1"/>
    </w:pPr>
    <w:rPr>
      <w:rFonts w:ascii="Avenir Book" w:eastAsiaTheme="majorEastAsia" w:hAnsi="Avenir Book" w:cstheme="majorBidi"/>
      <w:b/>
      <w:color w:val="000000" w:themeColor="text1"/>
      <w:sz w:val="26"/>
      <w:szCs w:val="26"/>
    </w:rPr>
  </w:style>
  <w:style w:type="paragraph" w:styleId="Heading3">
    <w:name w:val="heading 3"/>
    <w:basedOn w:val="Normal"/>
    <w:next w:val="Normal"/>
    <w:link w:val="Heading3Char"/>
    <w:uiPriority w:val="9"/>
    <w:unhideWhenUsed/>
    <w:qFormat/>
    <w:rsid w:val="00066364"/>
    <w:pPr>
      <w:keepNext/>
      <w:keepLines/>
      <w:spacing w:before="40"/>
      <w:ind w:left="284"/>
      <w:jc w:val="both"/>
      <w:outlineLvl w:val="2"/>
    </w:pPr>
    <w:rPr>
      <w:rFonts w:ascii="Avenir Book" w:eastAsiaTheme="majorEastAsia" w:hAnsi="Avenir Book"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364"/>
    <w:rPr>
      <w:rFonts w:ascii="Avenir Book" w:eastAsiaTheme="majorEastAsia" w:hAnsi="Avenir Book" w:cstheme="majorBidi"/>
      <w:b/>
      <w:smallCaps/>
      <w:color w:val="000000" w:themeColor="text1"/>
      <w:sz w:val="28"/>
      <w:szCs w:val="32"/>
    </w:rPr>
  </w:style>
  <w:style w:type="character" w:customStyle="1" w:styleId="Heading2Char">
    <w:name w:val="Heading 2 Char"/>
    <w:basedOn w:val="DefaultParagraphFont"/>
    <w:link w:val="Heading2"/>
    <w:uiPriority w:val="9"/>
    <w:rsid w:val="00066364"/>
    <w:rPr>
      <w:rFonts w:ascii="Avenir Book" w:eastAsiaTheme="majorEastAsia" w:hAnsi="Avenir Book" w:cstheme="majorBidi"/>
      <w:b/>
      <w:color w:val="000000" w:themeColor="text1"/>
      <w:sz w:val="26"/>
      <w:szCs w:val="26"/>
    </w:rPr>
  </w:style>
  <w:style w:type="character" w:customStyle="1" w:styleId="Heading3Char">
    <w:name w:val="Heading 3 Char"/>
    <w:basedOn w:val="DefaultParagraphFont"/>
    <w:link w:val="Heading3"/>
    <w:uiPriority w:val="9"/>
    <w:rsid w:val="00066364"/>
    <w:rPr>
      <w:rFonts w:ascii="Avenir Book" w:eastAsiaTheme="majorEastAsia" w:hAnsi="Avenir Book" w:cstheme="majorBidi"/>
      <w:color w:val="000000" w:themeColor="text1"/>
      <w:u w:val="single"/>
    </w:rPr>
  </w:style>
  <w:style w:type="paragraph" w:styleId="ListParagraph">
    <w:name w:val="List Paragraph"/>
    <w:basedOn w:val="Normal"/>
    <w:uiPriority w:val="34"/>
    <w:qFormat/>
    <w:rsid w:val="00066364"/>
    <w:pPr>
      <w:ind w:left="720"/>
      <w:contextualSpacing/>
      <w:jc w:val="both"/>
    </w:pPr>
    <w:rPr>
      <w:rFonts w:ascii="Avenir Book" w:eastAsiaTheme="minorHAnsi" w:hAnsi="Avenir Book"/>
    </w:rPr>
  </w:style>
  <w:style w:type="paragraph" w:styleId="FootnoteText">
    <w:name w:val="footnote text"/>
    <w:aliases w:val="5_G,Footnote Text Char Char Char Char,FA,FA Fußnotentext,Footnote Text Char Char,Footnote Text Char Char Char Char Char Char,Footnote Text Char Char Char,Footnote Text Char4,Footnote Text Char1 Char,Char,Footnote Text Char2,FA1,FA2,FA3"/>
    <w:basedOn w:val="Normal"/>
    <w:link w:val="FootnoteTextChar"/>
    <w:unhideWhenUsed/>
    <w:qFormat/>
    <w:rsid w:val="004B6A62"/>
    <w:rPr>
      <w:sz w:val="20"/>
      <w:szCs w:val="20"/>
      <w:lang w:val="en-US"/>
    </w:rPr>
  </w:style>
  <w:style w:type="character" w:customStyle="1" w:styleId="FootnoteTextChar">
    <w:name w:val="Footnote Text Char"/>
    <w:aliases w:val="5_G Char,Footnote Text Char Char Char Char Char,FA Char,FA Fußnotentext Char,Footnote Text Char Char Char1,Footnote Text Char Char Char Char Char Char Char,Footnote Text Char Char Char Char1,Footnote Text Char4 Char,Char Char,FA1 Char"/>
    <w:basedOn w:val="DefaultParagraphFont"/>
    <w:link w:val="FootnoteText"/>
    <w:rsid w:val="004B6A62"/>
    <w:rPr>
      <w:rFonts w:ascii="Times New Roman" w:eastAsia="Times New Roman" w:hAnsi="Times New Roman" w:cs="Times New Roman"/>
      <w:sz w:val="20"/>
      <w:szCs w:val="20"/>
      <w:lang w:val="en-US"/>
    </w:rPr>
  </w:style>
  <w:style w:type="character" w:styleId="FootnoteReference">
    <w:name w:val="footnote reference"/>
    <w:aliases w:val="4_G,Appel note de bas de page,Ref,de nota al pie,Texto de nota al pie,Footnotes refss,Footnote number,referencia nota al pie,BVI fnr,f,16 Point,Superscript 6 Point,Texto nota al pie,Footnote Reference Char3,4_G Char Char Char Char"/>
    <w:basedOn w:val="DefaultParagraphFont"/>
    <w:link w:val="4GCharCharChar"/>
    <w:unhideWhenUsed/>
    <w:qFormat/>
    <w:rsid w:val="004B6A6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B6A62"/>
    <w:pPr>
      <w:spacing w:after="160" w:line="240" w:lineRule="exact"/>
      <w:jc w:val="both"/>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4B6A62"/>
    <w:rPr>
      <w:sz w:val="16"/>
      <w:szCs w:val="16"/>
    </w:rPr>
  </w:style>
  <w:style w:type="paragraph" w:styleId="CommentText">
    <w:name w:val="annotation text"/>
    <w:basedOn w:val="Normal"/>
    <w:link w:val="CommentTextChar"/>
    <w:uiPriority w:val="99"/>
    <w:unhideWhenUsed/>
    <w:rsid w:val="004B6A62"/>
    <w:pPr>
      <w:jc w:val="both"/>
    </w:pPr>
    <w:rPr>
      <w:rFonts w:ascii="Avenir Book" w:eastAsiaTheme="minorHAnsi" w:hAnsi="Avenir Book" w:cstheme="minorBidi"/>
      <w:sz w:val="20"/>
      <w:szCs w:val="20"/>
    </w:rPr>
  </w:style>
  <w:style w:type="character" w:customStyle="1" w:styleId="CommentTextChar">
    <w:name w:val="Comment Text Char"/>
    <w:basedOn w:val="DefaultParagraphFont"/>
    <w:link w:val="CommentText"/>
    <w:uiPriority w:val="99"/>
    <w:rsid w:val="004B6A62"/>
    <w:rPr>
      <w:rFonts w:ascii="Avenir Book" w:hAnsi="Avenir Book"/>
      <w:sz w:val="20"/>
      <w:szCs w:val="20"/>
    </w:rPr>
  </w:style>
  <w:style w:type="paragraph" w:styleId="EndnoteText">
    <w:name w:val="endnote text"/>
    <w:basedOn w:val="Normal"/>
    <w:link w:val="EndnoteTextChar"/>
    <w:rsid w:val="00EC3F66"/>
    <w:rPr>
      <w:rFonts w:ascii="Calibri" w:eastAsia="Calibri" w:hAnsi="Calibri"/>
      <w:lang w:val="en-US"/>
    </w:rPr>
  </w:style>
  <w:style w:type="character" w:customStyle="1" w:styleId="EndnoteTextChar">
    <w:name w:val="Endnote Text Char"/>
    <w:basedOn w:val="DefaultParagraphFont"/>
    <w:link w:val="EndnoteText"/>
    <w:rsid w:val="00EC3F66"/>
    <w:rPr>
      <w:rFonts w:ascii="Calibri" w:eastAsia="Calibri" w:hAnsi="Calibri" w:cs="Times New Roman"/>
      <w:lang w:val="en-US"/>
    </w:rPr>
  </w:style>
  <w:style w:type="character" w:styleId="EndnoteReference">
    <w:name w:val="endnote reference"/>
    <w:basedOn w:val="DefaultParagraphFont"/>
    <w:rsid w:val="00EC3F66"/>
    <w:rPr>
      <w:vertAlign w:val="superscript"/>
    </w:rPr>
  </w:style>
  <w:style w:type="character" w:styleId="SubtleReference">
    <w:name w:val="Subtle Reference"/>
    <w:basedOn w:val="DefaultParagraphFont"/>
    <w:uiPriority w:val="31"/>
    <w:qFormat/>
    <w:rsid w:val="00B744B1"/>
    <w:rPr>
      <w:smallCaps/>
      <w:color w:val="5A5A5A" w:themeColor="text1" w:themeTint="A5"/>
    </w:rPr>
  </w:style>
  <w:style w:type="paragraph" w:styleId="NormalWeb">
    <w:name w:val="Normal (Web)"/>
    <w:basedOn w:val="Normal"/>
    <w:uiPriority w:val="99"/>
    <w:unhideWhenUsed/>
    <w:rsid w:val="00B744B1"/>
    <w:rPr>
      <w:rFonts w:eastAsiaTheme="minorHAnsi"/>
      <w:lang w:val="en-US"/>
    </w:rPr>
  </w:style>
  <w:style w:type="table" w:styleId="TableGrid">
    <w:name w:val="Table Grid"/>
    <w:basedOn w:val="TableNormal"/>
    <w:uiPriority w:val="39"/>
    <w:rsid w:val="0042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70CD4"/>
    <w:rPr>
      <w:b/>
      <w:bCs/>
    </w:rPr>
  </w:style>
  <w:style w:type="character" w:customStyle="1" w:styleId="CommentSubjectChar">
    <w:name w:val="Comment Subject Char"/>
    <w:basedOn w:val="CommentTextChar"/>
    <w:link w:val="CommentSubject"/>
    <w:uiPriority w:val="99"/>
    <w:semiHidden/>
    <w:rsid w:val="00B70CD4"/>
    <w:rPr>
      <w:rFonts w:ascii="Avenir Book" w:hAnsi="Avenir Book"/>
      <w:b/>
      <w:bCs/>
      <w:sz w:val="20"/>
      <w:szCs w:val="20"/>
    </w:rPr>
  </w:style>
  <w:style w:type="character" w:styleId="Hyperlink">
    <w:name w:val="Hyperlink"/>
    <w:basedOn w:val="DefaultParagraphFont"/>
    <w:uiPriority w:val="99"/>
    <w:unhideWhenUsed/>
    <w:rsid w:val="000E614F"/>
    <w:rPr>
      <w:color w:val="0563C1" w:themeColor="hyperlink"/>
      <w:u w:val="single"/>
    </w:rPr>
  </w:style>
  <w:style w:type="character" w:customStyle="1" w:styleId="UnresolvedMention1">
    <w:name w:val="Unresolved Mention1"/>
    <w:basedOn w:val="DefaultParagraphFont"/>
    <w:uiPriority w:val="99"/>
    <w:semiHidden/>
    <w:unhideWhenUsed/>
    <w:rsid w:val="000E614F"/>
    <w:rPr>
      <w:color w:val="605E5C"/>
      <w:shd w:val="clear" w:color="auto" w:fill="E1DFDD"/>
    </w:rPr>
  </w:style>
  <w:style w:type="paragraph" w:styleId="BalloonText">
    <w:name w:val="Balloon Text"/>
    <w:basedOn w:val="Normal"/>
    <w:link w:val="BalloonTextChar"/>
    <w:uiPriority w:val="99"/>
    <w:semiHidden/>
    <w:unhideWhenUsed/>
    <w:rsid w:val="00F20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9E"/>
    <w:rPr>
      <w:rFonts w:ascii="Segoe UI" w:hAnsi="Segoe UI" w:cs="Segoe UI"/>
      <w:sz w:val="18"/>
      <w:szCs w:val="18"/>
    </w:rPr>
  </w:style>
  <w:style w:type="paragraph" w:customStyle="1" w:styleId="TableParagraph">
    <w:name w:val="Table Paragraph"/>
    <w:basedOn w:val="Normal"/>
    <w:uiPriority w:val="1"/>
    <w:qFormat/>
    <w:rsid w:val="00A10472"/>
    <w:pPr>
      <w:widowControl w:val="0"/>
      <w:autoSpaceDE w:val="0"/>
      <w:autoSpaceDN w:val="0"/>
      <w:ind w:left="107"/>
    </w:pPr>
    <w:rPr>
      <w:sz w:val="22"/>
      <w:szCs w:val="22"/>
      <w:lang w:val="en-US"/>
    </w:rPr>
  </w:style>
  <w:style w:type="paragraph" w:styleId="Revision">
    <w:name w:val="Revision"/>
    <w:hidden/>
    <w:uiPriority w:val="99"/>
    <w:semiHidden/>
    <w:rsid w:val="00726008"/>
    <w:rPr>
      <w:rFonts w:ascii="Times New Roman" w:eastAsia="Times New Roman" w:hAnsi="Times New Roman" w:cs="Times New Roman"/>
    </w:rPr>
  </w:style>
  <w:style w:type="paragraph" w:styleId="Footer">
    <w:name w:val="footer"/>
    <w:basedOn w:val="Normal"/>
    <w:link w:val="FooterChar"/>
    <w:uiPriority w:val="99"/>
    <w:unhideWhenUsed/>
    <w:rsid w:val="008606CA"/>
    <w:pPr>
      <w:tabs>
        <w:tab w:val="center" w:pos="4680"/>
        <w:tab w:val="right" w:pos="9360"/>
      </w:tabs>
    </w:pPr>
  </w:style>
  <w:style w:type="character" w:customStyle="1" w:styleId="FooterChar">
    <w:name w:val="Footer Char"/>
    <w:basedOn w:val="DefaultParagraphFont"/>
    <w:link w:val="Footer"/>
    <w:uiPriority w:val="99"/>
    <w:rsid w:val="008606CA"/>
    <w:rPr>
      <w:rFonts w:ascii="Times New Roman" w:eastAsia="Times New Roman" w:hAnsi="Times New Roman" w:cs="Times New Roman"/>
    </w:rPr>
  </w:style>
  <w:style w:type="character" w:styleId="PageNumber">
    <w:name w:val="page number"/>
    <w:basedOn w:val="DefaultParagraphFont"/>
    <w:uiPriority w:val="99"/>
    <w:semiHidden/>
    <w:unhideWhenUsed/>
    <w:rsid w:val="008606CA"/>
  </w:style>
  <w:style w:type="character" w:styleId="UnresolvedMention">
    <w:name w:val="Unresolved Mention"/>
    <w:basedOn w:val="DefaultParagraphFont"/>
    <w:uiPriority w:val="99"/>
    <w:semiHidden/>
    <w:unhideWhenUsed/>
    <w:rsid w:val="009235BB"/>
    <w:rPr>
      <w:color w:val="605E5C"/>
      <w:shd w:val="clear" w:color="auto" w:fill="E1DFDD"/>
    </w:rPr>
  </w:style>
  <w:style w:type="character" w:styleId="FollowedHyperlink">
    <w:name w:val="FollowedHyperlink"/>
    <w:basedOn w:val="DefaultParagraphFont"/>
    <w:uiPriority w:val="99"/>
    <w:semiHidden/>
    <w:unhideWhenUsed/>
    <w:rsid w:val="00FA1304"/>
    <w:rPr>
      <w:color w:val="954F72" w:themeColor="followedHyperlink"/>
      <w:u w:val="single"/>
    </w:rPr>
  </w:style>
  <w:style w:type="paragraph" w:styleId="Header">
    <w:name w:val="header"/>
    <w:basedOn w:val="Normal"/>
    <w:link w:val="HeaderChar"/>
    <w:uiPriority w:val="99"/>
    <w:unhideWhenUsed/>
    <w:rsid w:val="00487761"/>
    <w:pPr>
      <w:tabs>
        <w:tab w:val="center" w:pos="4680"/>
        <w:tab w:val="right" w:pos="9360"/>
      </w:tabs>
    </w:pPr>
  </w:style>
  <w:style w:type="character" w:customStyle="1" w:styleId="HeaderChar">
    <w:name w:val="Header Char"/>
    <w:basedOn w:val="DefaultParagraphFont"/>
    <w:link w:val="Header"/>
    <w:uiPriority w:val="99"/>
    <w:rsid w:val="004877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198">
      <w:bodyDiv w:val="1"/>
      <w:marLeft w:val="0"/>
      <w:marRight w:val="0"/>
      <w:marTop w:val="0"/>
      <w:marBottom w:val="0"/>
      <w:divBdr>
        <w:top w:val="none" w:sz="0" w:space="0" w:color="auto"/>
        <w:left w:val="none" w:sz="0" w:space="0" w:color="auto"/>
        <w:bottom w:val="none" w:sz="0" w:space="0" w:color="auto"/>
        <w:right w:val="none" w:sz="0" w:space="0" w:color="auto"/>
      </w:divBdr>
    </w:div>
    <w:div w:id="69622772">
      <w:bodyDiv w:val="1"/>
      <w:marLeft w:val="0"/>
      <w:marRight w:val="0"/>
      <w:marTop w:val="0"/>
      <w:marBottom w:val="0"/>
      <w:divBdr>
        <w:top w:val="none" w:sz="0" w:space="0" w:color="auto"/>
        <w:left w:val="none" w:sz="0" w:space="0" w:color="auto"/>
        <w:bottom w:val="none" w:sz="0" w:space="0" w:color="auto"/>
        <w:right w:val="none" w:sz="0" w:space="0" w:color="auto"/>
      </w:divBdr>
    </w:div>
    <w:div w:id="89738562">
      <w:bodyDiv w:val="1"/>
      <w:marLeft w:val="0"/>
      <w:marRight w:val="0"/>
      <w:marTop w:val="0"/>
      <w:marBottom w:val="0"/>
      <w:divBdr>
        <w:top w:val="none" w:sz="0" w:space="0" w:color="auto"/>
        <w:left w:val="none" w:sz="0" w:space="0" w:color="auto"/>
        <w:bottom w:val="none" w:sz="0" w:space="0" w:color="auto"/>
        <w:right w:val="none" w:sz="0" w:space="0" w:color="auto"/>
      </w:divBdr>
    </w:div>
    <w:div w:id="135025646">
      <w:bodyDiv w:val="1"/>
      <w:marLeft w:val="0"/>
      <w:marRight w:val="0"/>
      <w:marTop w:val="0"/>
      <w:marBottom w:val="0"/>
      <w:divBdr>
        <w:top w:val="none" w:sz="0" w:space="0" w:color="auto"/>
        <w:left w:val="none" w:sz="0" w:space="0" w:color="auto"/>
        <w:bottom w:val="none" w:sz="0" w:space="0" w:color="auto"/>
        <w:right w:val="none" w:sz="0" w:space="0" w:color="auto"/>
      </w:divBdr>
    </w:div>
    <w:div w:id="135415115">
      <w:bodyDiv w:val="1"/>
      <w:marLeft w:val="0"/>
      <w:marRight w:val="0"/>
      <w:marTop w:val="0"/>
      <w:marBottom w:val="0"/>
      <w:divBdr>
        <w:top w:val="none" w:sz="0" w:space="0" w:color="auto"/>
        <w:left w:val="none" w:sz="0" w:space="0" w:color="auto"/>
        <w:bottom w:val="none" w:sz="0" w:space="0" w:color="auto"/>
        <w:right w:val="none" w:sz="0" w:space="0" w:color="auto"/>
      </w:divBdr>
    </w:div>
    <w:div w:id="140848510">
      <w:bodyDiv w:val="1"/>
      <w:marLeft w:val="0"/>
      <w:marRight w:val="0"/>
      <w:marTop w:val="0"/>
      <w:marBottom w:val="0"/>
      <w:divBdr>
        <w:top w:val="none" w:sz="0" w:space="0" w:color="auto"/>
        <w:left w:val="none" w:sz="0" w:space="0" w:color="auto"/>
        <w:bottom w:val="none" w:sz="0" w:space="0" w:color="auto"/>
        <w:right w:val="none" w:sz="0" w:space="0" w:color="auto"/>
      </w:divBdr>
    </w:div>
    <w:div w:id="144468259">
      <w:bodyDiv w:val="1"/>
      <w:marLeft w:val="0"/>
      <w:marRight w:val="0"/>
      <w:marTop w:val="0"/>
      <w:marBottom w:val="0"/>
      <w:divBdr>
        <w:top w:val="none" w:sz="0" w:space="0" w:color="auto"/>
        <w:left w:val="none" w:sz="0" w:space="0" w:color="auto"/>
        <w:bottom w:val="none" w:sz="0" w:space="0" w:color="auto"/>
        <w:right w:val="none" w:sz="0" w:space="0" w:color="auto"/>
      </w:divBdr>
    </w:div>
    <w:div w:id="157775178">
      <w:bodyDiv w:val="1"/>
      <w:marLeft w:val="0"/>
      <w:marRight w:val="0"/>
      <w:marTop w:val="0"/>
      <w:marBottom w:val="0"/>
      <w:divBdr>
        <w:top w:val="none" w:sz="0" w:space="0" w:color="auto"/>
        <w:left w:val="none" w:sz="0" w:space="0" w:color="auto"/>
        <w:bottom w:val="none" w:sz="0" w:space="0" w:color="auto"/>
        <w:right w:val="none" w:sz="0" w:space="0" w:color="auto"/>
      </w:divBdr>
    </w:div>
    <w:div w:id="206919642">
      <w:bodyDiv w:val="1"/>
      <w:marLeft w:val="0"/>
      <w:marRight w:val="0"/>
      <w:marTop w:val="0"/>
      <w:marBottom w:val="0"/>
      <w:divBdr>
        <w:top w:val="none" w:sz="0" w:space="0" w:color="auto"/>
        <w:left w:val="none" w:sz="0" w:space="0" w:color="auto"/>
        <w:bottom w:val="none" w:sz="0" w:space="0" w:color="auto"/>
        <w:right w:val="none" w:sz="0" w:space="0" w:color="auto"/>
      </w:divBdr>
    </w:div>
    <w:div w:id="213347799">
      <w:bodyDiv w:val="1"/>
      <w:marLeft w:val="0"/>
      <w:marRight w:val="0"/>
      <w:marTop w:val="0"/>
      <w:marBottom w:val="0"/>
      <w:divBdr>
        <w:top w:val="none" w:sz="0" w:space="0" w:color="auto"/>
        <w:left w:val="none" w:sz="0" w:space="0" w:color="auto"/>
        <w:bottom w:val="none" w:sz="0" w:space="0" w:color="auto"/>
        <w:right w:val="none" w:sz="0" w:space="0" w:color="auto"/>
      </w:divBdr>
    </w:div>
    <w:div w:id="216822873">
      <w:bodyDiv w:val="1"/>
      <w:marLeft w:val="0"/>
      <w:marRight w:val="0"/>
      <w:marTop w:val="0"/>
      <w:marBottom w:val="0"/>
      <w:divBdr>
        <w:top w:val="none" w:sz="0" w:space="0" w:color="auto"/>
        <w:left w:val="none" w:sz="0" w:space="0" w:color="auto"/>
        <w:bottom w:val="none" w:sz="0" w:space="0" w:color="auto"/>
        <w:right w:val="none" w:sz="0" w:space="0" w:color="auto"/>
      </w:divBdr>
    </w:div>
    <w:div w:id="224489450">
      <w:bodyDiv w:val="1"/>
      <w:marLeft w:val="0"/>
      <w:marRight w:val="0"/>
      <w:marTop w:val="0"/>
      <w:marBottom w:val="0"/>
      <w:divBdr>
        <w:top w:val="none" w:sz="0" w:space="0" w:color="auto"/>
        <w:left w:val="none" w:sz="0" w:space="0" w:color="auto"/>
        <w:bottom w:val="none" w:sz="0" w:space="0" w:color="auto"/>
        <w:right w:val="none" w:sz="0" w:space="0" w:color="auto"/>
      </w:divBdr>
    </w:div>
    <w:div w:id="225918161">
      <w:bodyDiv w:val="1"/>
      <w:marLeft w:val="0"/>
      <w:marRight w:val="0"/>
      <w:marTop w:val="0"/>
      <w:marBottom w:val="0"/>
      <w:divBdr>
        <w:top w:val="none" w:sz="0" w:space="0" w:color="auto"/>
        <w:left w:val="none" w:sz="0" w:space="0" w:color="auto"/>
        <w:bottom w:val="none" w:sz="0" w:space="0" w:color="auto"/>
        <w:right w:val="none" w:sz="0" w:space="0" w:color="auto"/>
      </w:divBdr>
    </w:div>
    <w:div w:id="229390707">
      <w:bodyDiv w:val="1"/>
      <w:marLeft w:val="0"/>
      <w:marRight w:val="0"/>
      <w:marTop w:val="0"/>
      <w:marBottom w:val="0"/>
      <w:divBdr>
        <w:top w:val="none" w:sz="0" w:space="0" w:color="auto"/>
        <w:left w:val="none" w:sz="0" w:space="0" w:color="auto"/>
        <w:bottom w:val="none" w:sz="0" w:space="0" w:color="auto"/>
        <w:right w:val="none" w:sz="0" w:space="0" w:color="auto"/>
      </w:divBdr>
    </w:div>
    <w:div w:id="231896128">
      <w:bodyDiv w:val="1"/>
      <w:marLeft w:val="0"/>
      <w:marRight w:val="0"/>
      <w:marTop w:val="0"/>
      <w:marBottom w:val="0"/>
      <w:divBdr>
        <w:top w:val="none" w:sz="0" w:space="0" w:color="auto"/>
        <w:left w:val="none" w:sz="0" w:space="0" w:color="auto"/>
        <w:bottom w:val="none" w:sz="0" w:space="0" w:color="auto"/>
        <w:right w:val="none" w:sz="0" w:space="0" w:color="auto"/>
      </w:divBdr>
      <w:divsChild>
        <w:div w:id="1388527767">
          <w:marLeft w:val="547"/>
          <w:marRight w:val="0"/>
          <w:marTop w:val="0"/>
          <w:marBottom w:val="0"/>
          <w:divBdr>
            <w:top w:val="none" w:sz="0" w:space="0" w:color="auto"/>
            <w:left w:val="none" w:sz="0" w:space="0" w:color="auto"/>
            <w:bottom w:val="none" w:sz="0" w:space="0" w:color="auto"/>
            <w:right w:val="none" w:sz="0" w:space="0" w:color="auto"/>
          </w:divBdr>
        </w:div>
      </w:divsChild>
    </w:div>
    <w:div w:id="248806487">
      <w:bodyDiv w:val="1"/>
      <w:marLeft w:val="0"/>
      <w:marRight w:val="0"/>
      <w:marTop w:val="0"/>
      <w:marBottom w:val="0"/>
      <w:divBdr>
        <w:top w:val="none" w:sz="0" w:space="0" w:color="auto"/>
        <w:left w:val="none" w:sz="0" w:space="0" w:color="auto"/>
        <w:bottom w:val="none" w:sz="0" w:space="0" w:color="auto"/>
        <w:right w:val="none" w:sz="0" w:space="0" w:color="auto"/>
      </w:divBdr>
    </w:div>
    <w:div w:id="249970394">
      <w:bodyDiv w:val="1"/>
      <w:marLeft w:val="0"/>
      <w:marRight w:val="0"/>
      <w:marTop w:val="0"/>
      <w:marBottom w:val="0"/>
      <w:divBdr>
        <w:top w:val="none" w:sz="0" w:space="0" w:color="auto"/>
        <w:left w:val="none" w:sz="0" w:space="0" w:color="auto"/>
        <w:bottom w:val="none" w:sz="0" w:space="0" w:color="auto"/>
        <w:right w:val="none" w:sz="0" w:space="0" w:color="auto"/>
      </w:divBdr>
    </w:div>
    <w:div w:id="251092172">
      <w:bodyDiv w:val="1"/>
      <w:marLeft w:val="0"/>
      <w:marRight w:val="0"/>
      <w:marTop w:val="0"/>
      <w:marBottom w:val="0"/>
      <w:divBdr>
        <w:top w:val="none" w:sz="0" w:space="0" w:color="auto"/>
        <w:left w:val="none" w:sz="0" w:space="0" w:color="auto"/>
        <w:bottom w:val="none" w:sz="0" w:space="0" w:color="auto"/>
        <w:right w:val="none" w:sz="0" w:space="0" w:color="auto"/>
      </w:divBdr>
    </w:div>
    <w:div w:id="261765884">
      <w:bodyDiv w:val="1"/>
      <w:marLeft w:val="0"/>
      <w:marRight w:val="0"/>
      <w:marTop w:val="0"/>
      <w:marBottom w:val="0"/>
      <w:divBdr>
        <w:top w:val="none" w:sz="0" w:space="0" w:color="auto"/>
        <w:left w:val="none" w:sz="0" w:space="0" w:color="auto"/>
        <w:bottom w:val="none" w:sz="0" w:space="0" w:color="auto"/>
        <w:right w:val="none" w:sz="0" w:space="0" w:color="auto"/>
      </w:divBdr>
    </w:div>
    <w:div w:id="266472682">
      <w:bodyDiv w:val="1"/>
      <w:marLeft w:val="0"/>
      <w:marRight w:val="0"/>
      <w:marTop w:val="0"/>
      <w:marBottom w:val="0"/>
      <w:divBdr>
        <w:top w:val="none" w:sz="0" w:space="0" w:color="auto"/>
        <w:left w:val="none" w:sz="0" w:space="0" w:color="auto"/>
        <w:bottom w:val="none" w:sz="0" w:space="0" w:color="auto"/>
        <w:right w:val="none" w:sz="0" w:space="0" w:color="auto"/>
      </w:divBdr>
    </w:div>
    <w:div w:id="269244310">
      <w:bodyDiv w:val="1"/>
      <w:marLeft w:val="0"/>
      <w:marRight w:val="0"/>
      <w:marTop w:val="0"/>
      <w:marBottom w:val="0"/>
      <w:divBdr>
        <w:top w:val="none" w:sz="0" w:space="0" w:color="auto"/>
        <w:left w:val="none" w:sz="0" w:space="0" w:color="auto"/>
        <w:bottom w:val="none" w:sz="0" w:space="0" w:color="auto"/>
        <w:right w:val="none" w:sz="0" w:space="0" w:color="auto"/>
      </w:divBdr>
    </w:div>
    <w:div w:id="278606806">
      <w:bodyDiv w:val="1"/>
      <w:marLeft w:val="0"/>
      <w:marRight w:val="0"/>
      <w:marTop w:val="0"/>
      <w:marBottom w:val="0"/>
      <w:divBdr>
        <w:top w:val="none" w:sz="0" w:space="0" w:color="auto"/>
        <w:left w:val="none" w:sz="0" w:space="0" w:color="auto"/>
        <w:bottom w:val="none" w:sz="0" w:space="0" w:color="auto"/>
        <w:right w:val="none" w:sz="0" w:space="0" w:color="auto"/>
      </w:divBdr>
    </w:div>
    <w:div w:id="304236968">
      <w:bodyDiv w:val="1"/>
      <w:marLeft w:val="0"/>
      <w:marRight w:val="0"/>
      <w:marTop w:val="0"/>
      <w:marBottom w:val="0"/>
      <w:divBdr>
        <w:top w:val="none" w:sz="0" w:space="0" w:color="auto"/>
        <w:left w:val="none" w:sz="0" w:space="0" w:color="auto"/>
        <w:bottom w:val="none" w:sz="0" w:space="0" w:color="auto"/>
        <w:right w:val="none" w:sz="0" w:space="0" w:color="auto"/>
      </w:divBdr>
    </w:div>
    <w:div w:id="309484584">
      <w:bodyDiv w:val="1"/>
      <w:marLeft w:val="0"/>
      <w:marRight w:val="0"/>
      <w:marTop w:val="0"/>
      <w:marBottom w:val="0"/>
      <w:divBdr>
        <w:top w:val="none" w:sz="0" w:space="0" w:color="auto"/>
        <w:left w:val="none" w:sz="0" w:space="0" w:color="auto"/>
        <w:bottom w:val="none" w:sz="0" w:space="0" w:color="auto"/>
        <w:right w:val="none" w:sz="0" w:space="0" w:color="auto"/>
      </w:divBdr>
    </w:div>
    <w:div w:id="336153203">
      <w:bodyDiv w:val="1"/>
      <w:marLeft w:val="0"/>
      <w:marRight w:val="0"/>
      <w:marTop w:val="0"/>
      <w:marBottom w:val="0"/>
      <w:divBdr>
        <w:top w:val="none" w:sz="0" w:space="0" w:color="auto"/>
        <w:left w:val="none" w:sz="0" w:space="0" w:color="auto"/>
        <w:bottom w:val="none" w:sz="0" w:space="0" w:color="auto"/>
        <w:right w:val="none" w:sz="0" w:space="0" w:color="auto"/>
      </w:divBdr>
    </w:div>
    <w:div w:id="342782150">
      <w:bodyDiv w:val="1"/>
      <w:marLeft w:val="0"/>
      <w:marRight w:val="0"/>
      <w:marTop w:val="0"/>
      <w:marBottom w:val="0"/>
      <w:divBdr>
        <w:top w:val="none" w:sz="0" w:space="0" w:color="auto"/>
        <w:left w:val="none" w:sz="0" w:space="0" w:color="auto"/>
        <w:bottom w:val="none" w:sz="0" w:space="0" w:color="auto"/>
        <w:right w:val="none" w:sz="0" w:space="0" w:color="auto"/>
      </w:divBdr>
    </w:div>
    <w:div w:id="355497386">
      <w:bodyDiv w:val="1"/>
      <w:marLeft w:val="0"/>
      <w:marRight w:val="0"/>
      <w:marTop w:val="0"/>
      <w:marBottom w:val="0"/>
      <w:divBdr>
        <w:top w:val="none" w:sz="0" w:space="0" w:color="auto"/>
        <w:left w:val="none" w:sz="0" w:space="0" w:color="auto"/>
        <w:bottom w:val="none" w:sz="0" w:space="0" w:color="auto"/>
        <w:right w:val="none" w:sz="0" w:space="0" w:color="auto"/>
      </w:divBdr>
    </w:div>
    <w:div w:id="359477239">
      <w:bodyDiv w:val="1"/>
      <w:marLeft w:val="0"/>
      <w:marRight w:val="0"/>
      <w:marTop w:val="0"/>
      <w:marBottom w:val="0"/>
      <w:divBdr>
        <w:top w:val="none" w:sz="0" w:space="0" w:color="auto"/>
        <w:left w:val="none" w:sz="0" w:space="0" w:color="auto"/>
        <w:bottom w:val="none" w:sz="0" w:space="0" w:color="auto"/>
        <w:right w:val="none" w:sz="0" w:space="0" w:color="auto"/>
      </w:divBdr>
    </w:div>
    <w:div w:id="363022034">
      <w:bodyDiv w:val="1"/>
      <w:marLeft w:val="0"/>
      <w:marRight w:val="0"/>
      <w:marTop w:val="0"/>
      <w:marBottom w:val="0"/>
      <w:divBdr>
        <w:top w:val="none" w:sz="0" w:space="0" w:color="auto"/>
        <w:left w:val="none" w:sz="0" w:space="0" w:color="auto"/>
        <w:bottom w:val="none" w:sz="0" w:space="0" w:color="auto"/>
        <w:right w:val="none" w:sz="0" w:space="0" w:color="auto"/>
      </w:divBdr>
    </w:div>
    <w:div w:id="363750350">
      <w:bodyDiv w:val="1"/>
      <w:marLeft w:val="0"/>
      <w:marRight w:val="0"/>
      <w:marTop w:val="0"/>
      <w:marBottom w:val="0"/>
      <w:divBdr>
        <w:top w:val="none" w:sz="0" w:space="0" w:color="auto"/>
        <w:left w:val="none" w:sz="0" w:space="0" w:color="auto"/>
        <w:bottom w:val="none" w:sz="0" w:space="0" w:color="auto"/>
        <w:right w:val="none" w:sz="0" w:space="0" w:color="auto"/>
      </w:divBdr>
    </w:div>
    <w:div w:id="367343017">
      <w:bodyDiv w:val="1"/>
      <w:marLeft w:val="0"/>
      <w:marRight w:val="0"/>
      <w:marTop w:val="0"/>
      <w:marBottom w:val="0"/>
      <w:divBdr>
        <w:top w:val="none" w:sz="0" w:space="0" w:color="auto"/>
        <w:left w:val="none" w:sz="0" w:space="0" w:color="auto"/>
        <w:bottom w:val="none" w:sz="0" w:space="0" w:color="auto"/>
        <w:right w:val="none" w:sz="0" w:space="0" w:color="auto"/>
      </w:divBdr>
    </w:div>
    <w:div w:id="371611456">
      <w:bodyDiv w:val="1"/>
      <w:marLeft w:val="0"/>
      <w:marRight w:val="0"/>
      <w:marTop w:val="0"/>
      <w:marBottom w:val="0"/>
      <w:divBdr>
        <w:top w:val="none" w:sz="0" w:space="0" w:color="auto"/>
        <w:left w:val="none" w:sz="0" w:space="0" w:color="auto"/>
        <w:bottom w:val="none" w:sz="0" w:space="0" w:color="auto"/>
        <w:right w:val="none" w:sz="0" w:space="0" w:color="auto"/>
      </w:divBdr>
    </w:div>
    <w:div w:id="373434017">
      <w:bodyDiv w:val="1"/>
      <w:marLeft w:val="0"/>
      <w:marRight w:val="0"/>
      <w:marTop w:val="0"/>
      <w:marBottom w:val="0"/>
      <w:divBdr>
        <w:top w:val="none" w:sz="0" w:space="0" w:color="auto"/>
        <w:left w:val="none" w:sz="0" w:space="0" w:color="auto"/>
        <w:bottom w:val="none" w:sz="0" w:space="0" w:color="auto"/>
        <w:right w:val="none" w:sz="0" w:space="0" w:color="auto"/>
      </w:divBdr>
    </w:div>
    <w:div w:id="373578487">
      <w:bodyDiv w:val="1"/>
      <w:marLeft w:val="0"/>
      <w:marRight w:val="0"/>
      <w:marTop w:val="0"/>
      <w:marBottom w:val="0"/>
      <w:divBdr>
        <w:top w:val="none" w:sz="0" w:space="0" w:color="auto"/>
        <w:left w:val="none" w:sz="0" w:space="0" w:color="auto"/>
        <w:bottom w:val="none" w:sz="0" w:space="0" w:color="auto"/>
        <w:right w:val="none" w:sz="0" w:space="0" w:color="auto"/>
      </w:divBdr>
    </w:div>
    <w:div w:id="374695375">
      <w:bodyDiv w:val="1"/>
      <w:marLeft w:val="0"/>
      <w:marRight w:val="0"/>
      <w:marTop w:val="0"/>
      <w:marBottom w:val="0"/>
      <w:divBdr>
        <w:top w:val="none" w:sz="0" w:space="0" w:color="auto"/>
        <w:left w:val="none" w:sz="0" w:space="0" w:color="auto"/>
        <w:bottom w:val="none" w:sz="0" w:space="0" w:color="auto"/>
        <w:right w:val="none" w:sz="0" w:space="0" w:color="auto"/>
      </w:divBdr>
    </w:div>
    <w:div w:id="375929769">
      <w:bodyDiv w:val="1"/>
      <w:marLeft w:val="0"/>
      <w:marRight w:val="0"/>
      <w:marTop w:val="0"/>
      <w:marBottom w:val="0"/>
      <w:divBdr>
        <w:top w:val="none" w:sz="0" w:space="0" w:color="auto"/>
        <w:left w:val="none" w:sz="0" w:space="0" w:color="auto"/>
        <w:bottom w:val="none" w:sz="0" w:space="0" w:color="auto"/>
        <w:right w:val="none" w:sz="0" w:space="0" w:color="auto"/>
      </w:divBdr>
    </w:div>
    <w:div w:id="376129978">
      <w:bodyDiv w:val="1"/>
      <w:marLeft w:val="0"/>
      <w:marRight w:val="0"/>
      <w:marTop w:val="0"/>
      <w:marBottom w:val="0"/>
      <w:divBdr>
        <w:top w:val="none" w:sz="0" w:space="0" w:color="auto"/>
        <w:left w:val="none" w:sz="0" w:space="0" w:color="auto"/>
        <w:bottom w:val="none" w:sz="0" w:space="0" w:color="auto"/>
        <w:right w:val="none" w:sz="0" w:space="0" w:color="auto"/>
      </w:divBdr>
    </w:div>
    <w:div w:id="377047372">
      <w:bodyDiv w:val="1"/>
      <w:marLeft w:val="0"/>
      <w:marRight w:val="0"/>
      <w:marTop w:val="0"/>
      <w:marBottom w:val="0"/>
      <w:divBdr>
        <w:top w:val="none" w:sz="0" w:space="0" w:color="auto"/>
        <w:left w:val="none" w:sz="0" w:space="0" w:color="auto"/>
        <w:bottom w:val="none" w:sz="0" w:space="0" w:color="auto"/>
        <w:right w:val="none" w:sz="0" w:space="0" w:color="auto"/>
      </w:divBdr>
    </w:div>
    <w:div w:id="392505759">
      <w:bodyDiv w:val="1"/>
      <w:marLeft w:val="0"/>
      <w:marRight w:val="0"/>
      <w:marTop w:val="0"/>
      <w:marBottom w:val="0"/>
      <w:divBdr>
        <w:top w:val="none" w:sz="0" w:space="0" w:color="auto"/>
        <w:left w:val="none" w:sz="0" w:space="0" w:color="auto"/>
        <w:bottom w:val="none" w:sz="0" w:space="0" w:color="auto"/>
        <w:right w:val="none" w:sz="0" w:space="0" w:color="auto"/>
      </w:divBdr>
    </w:div>
    <w:div w:id="410128968">
      <w:bodyDiv w:val="1"/>
      <w:marLeft w:val="0"/>
      <w:marRight w:val="0"/>
      <w:marTop w:val="0"/>
      <w:marBottom w:val="0"/>
      <w:divBdr>
        <w:top w:val="none" w:sz="0" w:space="0" w:color="auto"/>
        <w:left w:val="none" w:sz="0" w:space="0" w:color="auto"/>
        <w:bottom w:val="none" w:sz="0" w:space="0" w:color="auto"/>
        <w:right w:val="none" w:sz="0" w:space="0" w:color="auto"/>
      </w:divBdr>
    </w:div>
    <w:div w:id="424573064">
      <w:bodyDiv w:val="1"/>
      <w:marLeft w:val="0"/>
      <w:marRight w:val="0"/>
      <w:marTop w:val="0"/>
      <w:marBottom w:val="0"/>
      <w:divBdr>
        <w:top w:val="none" w:sz="0" w:space="0" w:color="auto"/>
        <w:left w:val="none" w:sz="0" w:space="0" w:color="auto"/>
        <w:bottom w:val="none" w:sz="0" w:space="0" w:color="auto"/>
        <w:right w:val="none" w:sz="0" w:space="0" w:color="auto"/>
      </w:divBdr>
    </w:div>
    <w:div w:id="428157636">
      <w:bodyDiv w:val="1"/>
      <w:marLeft w:val="0"/>
      <w:marRight w:val="0"/>
      <w:marTop w:val="0"/>
      <w:marBottom w:val="0"/>
      <w:divBdr>
        <w:top w:val="none" w:sz="0" w:space="0" w:color="auto"/>
        <w:left w:val="none" w:sz="0" w:space="0" w:color="auto"/>
        <w:bottom w:val="none" w:sz="0" w:space="0" w:color="auto"/>
        <w:right w:val="none" w:sz="0" w:space="0" w:color="auto"/>
      </w:divBdr>
    </w:div>
    <w:div w:id="429159868">
      <w:bodyDiv w:val="1"/>
      <w:marLeft w:val="0"/>
      <w:marRight w:val="0"/>
      <w:marTop w:val="0"/>
      <w:marBottom w:val="0"/>
      <w:divBdr>
        <w:top w:val="none" w:sz="0" w:space="0" w:color="auto"/>
        <w:left w:val="none" w:sz="0" w:space="0" w:color="auto"/>
        <w:bottom w:val="none" w:sz="0" w:space="0" w:color="auto"/>
        <w:right w:val="none" w:sz="0" w:space="0" w:color="auto"/>
      </w:divBdr>
    </w:div>
    <w:div w:id="438524249">
      <w:bodyDiv w:val="1"/>
      <w:marLeft w:val="0"/>
      <w:marRight w:val="0"/>
      <w:marTop w:val="0"/>
      <w:marBottom w:val="0"/>
      <w:divBdr>
        <w:top w:val="none" w:sz="0" w:space="0" w:color="auto"/>
        <w:left w:val="none" w:sz="0" w:space="0" w:color="auto"/>
        <w:bottom w:val="none" w:sz="0" w:space="0" w:color="auto"/>
        <w:right w:val="none" w:sz="0" w:space="0" w:color="auto"/>
      </w:divBdr>
    </w:div>
    <w:div w:id="447745029">
      <w:bodyDiv w:val="1"/>
      <w:marLeft w:val="0"/>
      <w:marRight w:val="0"/>
      <w:marTop w:val="0"/>
      <w:marBottom w:val="0"/>
      <w:divBdr>
        <w:top w:val="none" w:sz="0" w:space="0" w:color="auto"/>
        <w:left w:val="none" w:sz="0" w:space="0" w:color="auto"/>
        <w:bottom w:val="none" w:sz="0" w:space="0" w:color="auto"/>
        <w:right w:val="none" w:sz="0" w:space="0" w:color="auto"/>
      </w:divBdr>
    </w:div>
    <w:div w:id="461309330">
      <w:bodyDiv w:val="1"/>
      <w:marLeft w:val="0"/>
      <w:marRight w:val="0"/>
      <w:marTop w:val="0"/>
      <w:marBottom w:val="0"/>
      <w:divBdr>
        <w:top w:val="none" w:sz="0" w:space="0" w:color="auto"/>
        <w:left w:val="none" w:sz="0" w:space="0" w:color="auto"/>
        <w:bottom w:val="none" w:sz="0" w:space="0" w:color="auto"/>
        <w:right w:val="none" w:sz="0" w:space="0" w:color="auto"/>
      </w:divBdr>
    </w:div>
    <w:div w:id="467894011">
      <w:bodyDiv w:val="1"/>
      <w:marLeft w:val="0"/>
      <w:marRight w:val="0"/>
      <w:marTop w:val="0"/>
      <w:marBottom w:val="0"/>
      <w:divBdr>
        <w:top w:val="none" w:sz="0" w:space="0" w:color="auto"/>
        <w:left w:val="none" w:sz="0" w:space="0" w:color="auto"/>
        <w:bottom w:val="none" w:sz="0" w:space="0" w:color="auto"/>
        <w:right w:val="none" w:sz="0" w:space="0" w:color="auto"/>
      </w:divBdr>
    </w:div>
    <w:div w:id="476189158">
      <w:bodyDiv w:val="1"/>
      <w:marLeft w:val="0"/>
      <w:marRight w:val="0"/>
      <w:marTop w:val="0"/>
      <w:marBottom w:val="0"/>
      <w:divBdr>
        <w:top w:val="none" w:sz="0" w:space="0" w:color="auto"/>
        <w:left w:val="none" w:sz="0" w:space="0" w:color="auto"/>
        <w:bottom w:val="none" w:sz="0" w:space="0" w:color="auto"/>
        <w:right w:val="none" w:sz="0" w:space="0" w:color="auto"/>
      </w:divBdr>
    </w:div>
    <w:div w:id="476266185">
      <w:bodyDiv w:val="1"/>
      <w:marLeft w:val="0"/>
      <w:marRight w:val="0"/>
      <w:marTop w:val="0"/>
      <w:marBottom w:val="0"/>
      <w:divBdr>
        <w:top w:val="none" w:sz="0" w:space="0" w:color="auto"/>
        <w:left w:val="none" w:sz="0" w:space="0" w:color="auto"/>
        <w:bottom w:val="none" w:sz="0" w:space="0" w:color="auto"/>
        <w:right w:val="none" w:sz="0" w:space="0" w:color="auto"/>
      </w:divBdr>
    </w:div>
    <w:div w:id="489951169">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07253505">
      <w:bodyDiv w:val="1"/>
      <w:marLeft w:val="0"/>
      <w:marRight w:val="0"/>
      <w:marTop w:val="0"/>
      <w:marBottom w:val="0"/>
      <w:divBdr>
        <w:top w:val="none" w:sz="0" w:space="0" w:color="auto"/>
        <w:left w:val="none" w:sz="0" w:space="0" w:color="auto"/>
        <w:bottom w:val="none" w:sz="0" w:space="0" w:color="auto"/>
        <w:right w:val="none" w:sz="0" w:space="0" w:color="auto"/>
      </w:divBdr>
    </w:div>
    <w:div w:id="511260874">
      <w:bodyDiv w:val="1"/>
      <w:marLeft w:val="0"/>
      <w:marRight w:val="0"/>
      <w:marTop w:val="0"/>
      <w:marBottom w:val="0"/>
      <w:divBdr>
        <w:top w:val="none" w:sz="0" w:space="0" w:color="auto"/>
        <w:left w:val="none" w:sz="0" w:space="0" w:color="auto"/>
        <w:bottom w:val="none" w:sz="0" w:space="0" w:color="auto"/>
        <w:right w:val="none" w:sz="0" w:space="0" w:color="auto"/>
      </w:divBdr>
    </w:div>
    <w:div w:id="536890884">
      <w:bodyDiv w:val="1"/>
      <w:marLeft w:val="0"/>
      <w:marRight w:val="0"/>
      <w:marTop w:val="0"/>
      <w:marBottom w:val="0"/>
      <w:divBdr>
        <w:top w:val="none" w:sz="0" w:space="0" w:color="auto"/>
        <w:left w:val="none" w:sz="0" w:space="0" w:color="auto"/>
        <w:bottom w:val="none" w:sz="0" w:space="0" w:color="auto"/>
        <w:right w:val="none" w:sz="0" w:space="0" w:color="auto"/>
      </w:divBdr>
    </w:div>
    <w:div w:id="543323359">
      <w:bodyDiv w:val="1"/>
      <w:marLeft w:val="0"/>
      <w:marRight w:val="0"/>
      <w:marTop w:val="0"/>
      <w:marBottom w:val="0"/>
      <w:divBdr>
        <w:top w:val="none" w:sz="0" w:space="0" w:color="auto"/>
        <w:left w:val="none" w:sz="0" w:space="0" w:color="auto"/>
        <w:bottom w:val="none" w:sz="0" w:space="0" w:color="auto"/>
        <w:right w:val="none" w:sz="0" w:space="0" w:color="auto"/>
      </w:divBdr>
    </w:div>
    <w:div w:id="547766641">
      <w:bodyDiv w:val="1"/>
      <w:marLeft w:val="0"/>
      <w:marRight w:val="0"/>
      <w:marTop w:val="0"/>
      <w:marBottom w:val="0"/>
      <w:divBdr>
        <w:top w:val="none" w:sz="0" w:space="0" w:color="auto"/>
        <w:left w:val="none" w:sz="0" w:space="0" w:color="auto"/>
        <w:bottom w:val="none" w:sz="0" w:space="0" w:color="auto"/>
        <w:right w:val="none" w:sz="0" w:space="0" w:color="auto"/>
      </w:divBdr>
    </w:div>
    <w:div w:id="552893353">
      <w:bodyDiv w:val="1"/>
      <w:marLeft w:val="0"/>
      <w:marRight w:val="0"/>
      <w:marTop w:val="0"/>
      <w:marBottom w:val="0"/>
      <w:divBdr>
        <w:top w:val="none" w:sz="0" w:space="0" w:color="auto"/>
        <w:left w:val="none" w:sz="0" w:space="0" w:color="auto"/>
        <w:bottom w:val="none" w:sz="0" w:space="0" w:color="auto"/>
        <w:right w:val="none" w:sz="0" w:space="0" w:color="auto"/>
      </w:divBdr>
    </w:div>
    <w:div w:id="553541229">
      <w:bodyDiv w:val="1"/>
      <w:marLeft w:val="0"/>
      <w:marRight w:val="0"/>
      <w:marTop w:val="0"/>
      <w:marBottom w:val="0"/>
      <w:divBdr>
        <w:top w:val="none" w:sz="0" w:space="0" w:color="auto"/>
        <w:left w:val="none" w:sz="0" w:space="0" w:color="auto"/>
        <w:bottom w:val="none" w:sz="0" w:space="0" w:color="auto"/>
        <w:right w:val="none" w:sz="0" w:space="0" w:color="auto"/>
      </w:divBdr>
    </w:div>
    <w:div w:id="583610505">
      <w:bodyDiv w:val="1"/>
      <w:marLeft w:val="0"/>
      <w:marRight w:val="0"/>
      <w:marTop w:val="0"/>
      <w:marBottom w:val="0"/>
      <w:divBdr>
        <w:top w:val="none" w:sz="0" w:space="0" w:color="auto"/>
        <w:left w:val="none" w:sz="0" w:space="0" w:color="auto"/>
        <w:bottom w:val="none" w:sz="0" w:space="0" w:color="auto"/>
        <w:right w:val="none" w:sz="0" w:space="0" w:color="auto"/>
      </w:divBdr>
    </w:div>
    <w:div w:id="588464101">
      <w:bodyDiv w:val="1"/>
      <w:marLeft w:val="0"/>
      <w:marRight w:val="0"/>
      <w:marTop w:val="0"/>
      <w:marBottom w:val="0"/>
      <w:divBdr>
        <w:top w:val="none" w:sz="0" w:space="0" w:color="auto"/>
        <w:left w:val="none" w:sz="0" w:space="0" w:color="auto"/>
        <w:bottom w:val="none" w:sz="0" w:space="0" w:color="auto"/>
        <w:right w:val="none" w:sz="0" w:space="0" w:color="auto"/>
      </w:divBdr>
    </w:div>
    <w:div w:id="590547731">
      <w:bodyDiv w:val="1"/>
      <w:marLeft w:val="0"/>
      <w:marRight w:val="0"/>
      <w:marTop w:val="0"/>
      <w:marBottom w:val="0"/>
      <w:divBdr>
        <w:top w:val="none" w:sz="0" w:space="0" w:color="auto"/>
        <w:left w:val="none" w:sz="0" w:space="0" w:color="auto"/>
        <w:bottom w:val="none" w:sz="0" w:space="0" w:color="auto"/>
        <w:right w:val="none" w:sz="0" w:space="0" w:color="auto"/>
      </w:divBdr>
    </w:div>
    <w:div w:id="602373320">
      <w:bodyDiv w:val="1"/>
      <w:marLeft w:val="0"/>
      <w:marRight w:val="0"/>
      <w:marTop w:val="0"/>
      <w:marBottom w:val="0"/>
      <w:divBdr>
        <w:top w:val="none" w:sz="0" w:space="0" w:color="auto"/>
        <w:left w:val="none" w:sz="0" w:space="0" w:color="auto"/>
        <w:bottom w:val="none" w:sz="0" w:space="0" w:color="auto"/>
        <w:right w:val="none" w:sz="0" w:space="0" w:color="auto"/>
      </w:divBdr>
    </w:div>
    <w:div w:id="609356285">
      <w:bodyDiv w:val="1"/>
      <w:marLeft w:val="0"/>
      <w:marRight w:val="0"/>
      <w:marTop w:val="0"/>
      <w:marBottom w:val="0"/>
      <w:divBdr>
        <w:top w:val="none" w:sz="0" w:space="0" w:color="auto"/>
        <w:left w:val="none" w:sz="0" w:space="0" w:color="auto"/>
        <w:bottom w:val="none" w:sz="0" w:space="0" w:color="auto"/>
        <w:right w:val="none" w:sz="0" w:space="0" w:color="auto"/>
      </w:divBdr>
    </w:div>
    <w:div w:id="641807080">
      <w:bodyDiv w:val="1"/>
      <w:marLeft w:val="0"/>
      <w:marRight w:val="0"/>
      <w:marTop w:val="0"/>
      <w:marBottom w:val="0"/>
      <w:divBdr>
        <w:top w:val="none" w:sz="0" w:space="0" w:color="auto"/>
        <w:left w:val="none" w:sz="0" w:space="0" w:color="auto"/>
        <w:bottom w:val="none" w:sz="0" w:space="0" w:color="auto"/>
        <w:right w:val="none" w:sz="0" w:space="0" w:color="auto"/>
      </w:divBdr>
    </w:div>
    <w:div w:id="647974492">
      <w:bodyDiv w:val="1"/>
      <w:marLeft w:val="0"/>
      <w:marRight w:val="0"/>
      <w:marTop w:val="0"/>
      <w:marBottom w:val="0"/>
      <w:divBdr>
        <w:top w:val="none" w:sz="0" w:space="0" w:color="auto"/>
        <w:left w:val="none" w:sz="0" w:space="0" w:color="auto"/>
        <w:bottom w:val="none" w:sz="0" w:space="0" w:color="auto"/>
        <w:right w:val="none" w:sz="0" w:space="0" w:color="auto"/>
      </w:divBdr>
    </w:div>
    <w:div w:id="669723978">
      <w:bodyDiv w:val="1"/>
      <w:marLeft w:val="0"/>
      <w:marRight w:val="0"/>
      <w:marTop w:val="0"/>
      <w:marBottom w:val="0"/>
      <w:divBdr>
        <w:top w:val="none" w:sz="0" w:space="0" w:color="auto"/>
        <w:left w:val="none" w:sz="0" w:space="0" w:color="auto"/>
        <w:bottom w:val="none" w:sz="0" w:space="0" w:color="auto"/>
        <w:right w:val="none" w:sz="0" w:space="0" w:color="auto"/>
      </w:divBdr>
    </w:div>
    <w:div w:id="676736717">
      <w:bodyDiv w:val="1"/>
      <w:marLeft w:val="0"/>
      <w:marRight w:val="0"/>
      <w:marTop w:val="0"/>
      <w:marBottom w:val="0"/>
      <w:divBdr>
        <w:top w:val="none" w:sz="0" w:space="0" w:color="auto"/>
        <w:left w:val="none" w:sz="0" w:space="0" w:color="auto"/>
        <w:bottom w:val="none" w:sz="0" w:space="0" w:color="auto"/>
        <w:right w:val="none" w:sz="0" w:space="0" w:color="auto"/>
      </w:divBdr>
    </w:div>
    <w:div w:id="681392187">
      <w:bodyDiv w:val="1"/>
      <w:marLeft w:val="0"/>
      <w:marRight w:val="0"/>
      <w:marTop w:val="0"/>
      <w:marBottom w:val="0"/>
      <w:divBdr>
        <w:top w:val="none" w:sz="0" w:space="0" w:color="auto"/>
        <w:left w:val="none" w:sz="0" w:space="0" w:color="auto"/>
        <w:bottom w:val="none" w:sz="0" w:space="0" w:color="auto"/>
        <w:right w:val="none" w:sz="0" w:space="0" w:color="auto"/>
      </w:divBdr>
    </w:div>
    <w:div w:id="692269608">
      <w:bodyDiv w:val="1"/>
      <w:marLeft w:val="0"/>
      <w:marRight w:val="0"/>
      <w:marTop w:val="0"/>
      <w:marBottom w:val="0"/>
      <w:divBdr>
        <w:top w:val="none" w:sz="0" w:space="0" w:color="auto"/>
        <w:left w:val="none" w:sz="0" w:space="0" w:color="auto"/>
        <w:bottom w:val="none" w:sz="0" w:space="0" w:color="auto"/>
        <w:right w:val="none" w:sz="0" w:space="0" w:color="auto"/>
      </w:divBdr>
    </w:div>
    <w:div w:id="713820343">
      <w:bodyDiv w:val="1"/>
      <w:marLeft w:val="0"/>
      <w:marRight w:val="0"/>
      <w:marTop w:val="0"/>
      <w:marBottom w:val="0"/>
      <w:divBdr>
        <w:top w:val="none" w:sz="0" w:space="0" w:color="auto"/>
        <w:left w:val="none" w:sz="0" w:space="0" w:color="auto"/>
        <w:bottom w:val="none" w:sz="0" w:space="0" w:color="auto"/>
        <w:right w:val="none" w:sz="0" w:space="0" w:color="auto"/>
      </w:divBdr>
    </w:div>
    <w:div w:id="719286761">
      <w:bodyDiv w:val="1"/>
      <w:marLeft w:val="0"/>
      <w:marRight w:val="0"/>
      <w:marTop w:val="0"/>
      <w:marBottom w:val="0"/>
      <w:divBdr>
        <w:top w:val="none" w:sz="0" w:space="0" w:color="auto"/>
        <w:left w:val="none" w:sz="0" w:space="0" w:color="auto"/>
        <w:bottom w:val="none" w:sz="0" w:space="0" w:color="auto"/>
        <w:right w:val="none" w:sz="0" w:space="0" w:color="auto"/>
      </w:divBdr>
      <w:divsChild>
        <w:div w:id="976104915">
          <w:marLeft w:val="547"/>
          <w:marRight w:val="0"/>
          <w:marTop w:val="0"/>
          <w:marBottom w:val="0"/>
          <w:divBdr>
            <w:top w:val="none" w:sz="0" w:space="0" w:color="auto"/>
            <w:left w:val="none" w:sz="0" w:space="0" w:color="auto"/>
            <w:bottom w:val="none" w:sz="0" w:space="0" w:color="auto"/>
            <w:right w:val="none" w:sz="0" w:space="0" w:color="auto"/>
          </w:divBdr>
        </w:div>
        <w:div w:id="300573534">
          <w:marLeft w:val="547"/>
          <w:marRight w:val="0"/>
          <w:marTop w:val="0"/>
          <w:marBottom w:val="0"/>
          <w:divBdr>
            <w:top w:val="none" w:sz="0" w:space="0" w:color="auto"/>
            <w:left w:val="none" w:sz="0" w:space="0" w:color="auto"/>
            <w:bottom w:val="none" w:sz="0" w:space="0" w:color="auto"/>
            <w:right w:val="none" w:sz="0" w:space="0" w:color="auto"/>
          </w:divBdr>
        </w:div>
      </w:divsChild>
    </w:div>
    <w:div w:id="743141010">
      <w:bodyDiv w:val="1"/>
      <w:marLeft w:val="0"/>
      <w:marRight w:val="0"/>
      <w:marTop w:val="0"/>
      <w:marBottom w:val="0"/>
      <w:divBdr>
        <w:top w:val="none" w:sz="0" w:space="0" w:color="auto"/>
        <w:left w:val="none" w:sz="0" w:space="0" w:color="auto"/>
        <w:bottom w:val="none" w:sz="0" w:space="0" w:color="auto"/>
        <w:right w:val="none" w:sz="0" w:space="0" w:color="auto"/>
      </w:divBdr>
    </w:div>
    <w:div w:id="744037219">
      <w:bodyDiv w:val="1"/>
      <w:marLeft w:val="0"/>
      <w:marRight w:val="0"/>
      <w:marTop w:val="0"/>
      <w:marBottom w:val="0"/>
      <w:divBdr>
        <w:top w:val="none" w:sz="0" w:space="0" w:color="auto"/>
        <w:left w:val="none" w:sz="0" w:space="0" w:color="auto"/>
        <w:bottom w:val="none" w:sz="0" w:space="0" w:color="auto"/>
        <w:right w:val="none" w:sz="0" w:space="0" w:color="auto"/>
      </w:divBdr>
    </w:div>
    <w:div w:id="755322697">
      <w:bodyDiv w:val="1"/>
      <w:marLeft w:val="0"/>
      <w:marRight w:val="0"/>
      <w:marTop w:val="0"/>
      <w:marBottom w:val="0"/>
      <w:divBdr>
        <w:top w:val="none" w:sz="0" w:space="0" w:color="auto"/>
        <w:left w:val="none" w:sz="0" w:space="0" w:color="auto"/>
        <w:bottom w:val="none" w:sz="0" w:space="0" w:color="auto"/>
        <w:right w:val="none" w:sz="0" w:space="0" w:color="auto"/>
      </w:divBdr>
    </w:div>
    <w:div w:id="764691981">
      <w:bodyDiv w:val="1"/>
      <w:marLeft w:val="0"/>
      <w:marRight w:val="0"/>
      <w:marTop w:val="0"/>
      <w:marBottom w:val="0"/>
      <w:divBdr>
        <w:top w:val="none" w:sz="0" w:space="0" w:color="auto"/>
        <w:left w:val="none" w:sz="0" w:space="0" w:color="auto"/>
        <w:bottom w:val="none" w:sz="0" w:space="0" w:color="auto"/>
        <w:right w:val="none" w:sz="0" w:space="0" w:color="auto"/>
      </w:divBdr>
    </w:div>
    <w:div w:id="765661239">
      <w:bodyDiv w:val="1"/>
      <w:marLeft w:val="0"/>
      <w:marRight w:val="0"/>
      <w:marTop w:val="0"/>
      <w:marBottom w:val="0"/>
      <w:divBdr>
        <w:top w:val="none" w:sz="0" w:space="0" w:color="auto"/>
        <w:left w:val="none" w:sz="0" w:space="0" w:color="auto"/>
        <w:bottom w:val="none" w:sz="0" w:space="0" w:color="auto"/>
        <w:right w:val="none" w:sz="0" w:space="0" w:color="auto"/>
      </w:divBdr>
    </w:div>
    <w:div w:id="770781677">
      <w:bodyDiv w:val="1"/>
      <w:marLeft w:val="0"/>
      <w:marRight w:val="0"/>
      <w:marTop w:val="0"/>
      <w:marBottom w:val="0"/>
      <w:divBdr>
        <w:top w:val="none" w:sz="0" w:space="0" w:color="auto"/>
        <w:left w:val="none" w:sz="0" w:space="0" w:color="auto"/>
        <w:bottom w:val="none" w:sz="0" w:space="0" w:color="auto"/>
        <w:right w:val="none" w:sz="0" w:space="0" w:color="auto"/>
      </w:divBdr>
    </w:div>
    <w:div w:id="782769400">
      <w:bodyDiv w:val="1"/>
      <w:marLeft w:val="0"/>
      <w:marRight w:val="0"/>
      <w:marTop w:val="0"/>
      <w:marBottom w:val="0"/>
      <w:divBdr>
        <w:top w:val="none" w:sz="0" w:space="0" w:color="auto"/>
        <w:left w:val="none" w:sz="0" w:space="0" w:color="auto"/>
        <w:bottom w:val="none" w:sz="0" w:space="0" w:color="auto"/>
        <w:right w:val="none" w:sz="0" w:space="0" w:color="auto"/>
      </w:divBdr>
    </w:div>
    <w:div w:id="794761441">
      <w:bodyDiv w:val="1"/>
      <w:marLeft w:val="0"/>
      <w:marRight w:val="0"/>
      <w:marTop w:val="0"/>
      <w:marBottom w:val="0"/>
      <w:divBdr>
        <w:top w:val="none" w:sz="0" w:space="0" w:color="auto"/>
        <w:left w:val="none" w:sz="0" w:space="0" w:color="auto"/>
        <w:bottom w:val="none" w:sz="0" w:space="0" w:color="auto"/>
        <w:right w:val="none" w:sz="0" w:space="0" w:color="auto"/>
      </w:divBdr>
    </w:div>
    <w:div w:id="799036547">
      <w:bodyDiv w:val="1"/>
      <w:marLeft w:val="0"/>
      <w:marRight w:val="0"/>
      <w:marTop w:val="0"/>
      <w:marBottom w:val="0"/>
      <w:divBdr>
        <w:top w:val="none" w:sz="0" w:space="0" w:color="auto"/>
        <w:left w:val="none" w:sz="0" w:space="0" w:color="auto"/>
        <w:bottom w:val="none" w:sz="0" w:space="0" w:color="auto"/>
        <w:right w:val="none" w:sz="0" w:space="0" w:color="auto"/>
      </w:divBdr>
    </w:div>
    <w:div w:id="808667094">
      <w:bodyDiv w:val="1"/>
      <w:marLeft w:val="0"/>
      <w:marRight w:val="0"/>
      <w:marTop w:val="0"/>
      <w:marBottom w:val="0"/>
      <w:divBdr>
        <w:top w:val="none" w:sz="0" w:space="0" w:color="auto"/>
        <w:left w:val="none" w:sz="0" w:space="0" w:color="auto"/>
        <w:bottom w:val="none" w:sz="0" w:space="0" w:color="auto"/>
        <w:right w:val="none" w:sz="0" w:space="0" w:color="auto"/>
      </w:divBdr>
    </w:div>
    <w:div w:id="810245763">
      <w:bodyDiv w:val="1"/>
      <w:marLeft w:val="0"/>
      <w:marRight w:val="0"/>
      <w:marTop w:val="0"/>
      <w:marBottom w:val="0"/>
      <w:divBdr>
        <w:top w:val="none" w:sz="0" w:space="0" w:color="auto"/>
        <w:left w:val="none" w:sz="0" w:space="0" w:color="auto"/>
        <w:bottom w:val="none" w:sz="0" w:space="0" w:color="auto"/>
        <w:right w:val="none" w:sz="0" w:space="0" w:color="auto"/>
      </w:divBdr>
    </w:div>
    <w:div w:id="821821973">
      <w:bodyDiv w:val="1"/>
      <w:marLeft w:val="0"/>
      <w:marRight w:val="0"/>
      <w:marTop w:val="0"/>
      <w:marBottom w:val="0"/>
      <w:divBdr>
        <w:top w:val="none" w:sz="0" w:space="0" w:color="auto"/>
        <w:left w:val="none" w:sz="0" w:space="0" w:color="auto"/>
        <w:bottom w:val="none" w:sz="0" w:space="0" w:color="auto"/>
        <w:right w:val="none" w:sz="0" w:space="0" w:color="auto"/>
      </w:divBdr>
    </w:div>
    <w:div w:id="830680809">
      <w:bodyDiv w:val="1"/>
      <w:marLeft w:val="0"/>
      <w:marRight w:val="0"/>
      <w:marTop w:val="0"/>
      <w:marBottom w:val="0"/>
      <w:divBdr>
        <w:top w:val="none" w:sz="0" w:space="0" w:color="auto"/>
        <w:left w:val="none" w:sz="0" w:space="0" w:color="auto"/>
        <w:bottom w:val="none" w:sz="0" w:space="0" w:color="auto"/>
        <w:right w:val="none" w:sz="0" w:space="0" w:color="auto"/>
      </w:divBdr>
    </w:div>
    <w:div w:id="831138824">
      <w:bodyDiv w:val="1"/>
      <w:marLeft w:val="0"/>
      <w:marRight w:val="0"/>
      <w:marTop w:val="0"/>
      <w:marBottom w:val="0"/>
      <w:divBdr>
        <w:top w:val="none" w:sz="0" w:space="0" w:color="auto"/>
        <w:left w:val="none" w:sz="0" w:space="0" w:color="auto"/>
        <w:bottom w:val="none" w:sz="0" w:space="0" w:color="auto"/>
        <w:right w:val="none" w:sz="0" w:space="0" w:color="auto"/>
      </w:divBdr>
    </w:div>
    <w:div w:id="831989264">
      <w:bodyDiv w:val="1"/>
      <w:marLeft w:val="0"/>
      <w:marRight w:val="0"/>
      <w:marTop w:val="0"/>
      <w:marBottom w:val="0"/>
      <w:divBdr>
        <w:top w:val="none" w:sz="0" w:space="0" w:color="auto"/>
        <w:left w:val="none" w:sz="0" w:space="0" w:color="auto"/>
        <w:bottom w:val="none" w:sz="0" w:space="0" w:color="auto"/>
        <w:right w:val="none" w:sz="0" w:space="0" w:color="auto"/>
      </w:divBdr>
    </w:div>
    <w:div w:id="846092342">
      <w:bodyDiv w:val="1"/>
      <w:marLeft w:val="0"/>
      <w:marRight w:val="0"/>
      <w:marTop w:val="0"/>
      <w:marBottom w:val="0"/>
      <w:divBdr>
        <w:top w:val="none" w:sz="0" w:space="0" w:color="auto"/>
        <w:left w:val="none" w:sz="0" w:space="0" w:color="auto"/>
        <w:bottom w:val="none" w:sz="0" w:space="0" w:color="auto"/>
        <w:right w:val="none" w:sz="0" w:space="0" w:color="auto"/>
      </w:divBdr>
    </w:div>
    <w:div w:id="859466075">
      <w:bodyDiv w:val="1"/>
      <w:marLeft w:val="0"/>
      <w:marRight w:val="0"/>
      <w:marTop w:val="0"/>
      <w:marBottom w:val="0"/>
      <w:divBdr>
        <w:top w:val="none" w:sz="0" w:space="0" w:color="auto"/>
        <w:left w:val="none" w:sz="0" w:space="0" w:color="auto"/>
        <w:bottom w:val="none" w:sz="0" w:space="0" w:color="auto"/>
        <w:right w:val="none" w:sz="0" w:space="0" w:color="auto"/>
      </w:divBdr>
    </w:div>
    <w:div w:id="885947138">
      <w:bodyDiv w:val="1"/>
      <w:marLeft w:val="0"/>
      <w:marRight w:val="0"/>
      <w:marTop w:val="0"/>
      <w:marBottom w:val="0"/>
      <w:divBdr>
        <w:top w:val="none" w:sz="0" w:space="0" w:color="auto"/>
        <w:left w:val="none" w:sz="0" w:space="0" w:color="auto"/>
        <w:bottom w:val="none" w:sz="0" w:space="0" w:color="auto"/>
        <w:right w:val="none" w:sz="0" w:space="0" w:color="auto"/>
      </w:divBdr>
    </w:div>
    <w:div w:id="907617353">
      <w:bodyDiv w:val="1"/>
      <w:marLeft w:val="0"/>
      <w:marRight w:val="0"/>
      <w:marTop w:val="0"/>
      <w:marBottom w:val="0"/>
      <w:divBdr>
        <w:top w:val="none" w:sz="0" w:space="0" w:color="auto"/>
        <w:left w:val="none" w:sz="0" w:space="0" w:color="auto"/>
        <w:bottom w:val="none" w:sz="0" w:space="0" w:color="auto"/>
        <w:right w:val="none" w:sz="0" w:space="0" w:color="auto"/>
      </w:divBdr>
    </w:div>
    <w:div w:id="926383941">
      <w:bodyDiv w:val="1"/>
      <w:marLeft w:val="0"/>
      <w:marRight w:val="0"/>
      <w:marTop w:val="0"/>
      <w:marBottom w:val="0"/>
      <w:divBdr>
        <w:top w:val="none" w:sz="0" w:space="0" w:color="auto"/>
        <w:left w:val="none" w:sz="0" w:space="0" w:color="auto"/>
        <w:bottom w:val="none" w:sz="0" w:space="0" w:color="auto"/>
        <w:right w:val="none" w:sz="0" w:space="0" w:color="auto"/>
      </w:divBdr>
    </w:div>
    <w:div w:id="941257818">
      <w:bodyDiv w:val="1"/>
      <w:marLeft w:val="0"/>
      <w:marRight w:val="0"/>
      <w:marTop w:val="0"/>
      <w:marBottom w:val="0"/>
      <w:divBdr>
        <w:top w:val="none" w:sz="0" w:space="0" w:color="auto"/>
        <w:left w:val="none" w:sz="0" w:space="0" w:color="auto"/>
        <w:bottom w:val="none" w:sz="0" w:space="0" w:color="auto"/>
        <w:right w:val="none" w:sz="0" w:space="0" w:color="auto"/>
      </w:divBdr>
    </w:div>
    <w:div w:id="947394242">
      <w:bodyDiv w:val="1"/>
      <w:marLeft w:val="0"/>
      <w:marRight w:val="0"/>
      <w:marTop w:val="0"/>
      <w:marBottom w:val="0"/>
      <w:divBdr>
        <w:top w:val="none" w:sz="0" w:space="0" w:color="auto"/>
        <w:left w:val="none" w:sz="0" w:space="0" w:color="auto"/>
        <w:bottom w:val="none" w:sz="0" w:space="0" w:color="auto"/>
        <w:right w:val="none" w:sz="0" w:space="0" w:color="auto"/>
      </w:divBdr>
    </w:div>
    <w:div w:id="968048158">
      <w:bodyDiv w:val="1"/>
      <w:marLeft w:val="0"/>
      <w:marRight w:val="0"/>
      <w:marTop w:val="0"/>
      <w:marBottom w:val="0"/>
      <w:divBdr>
        <w:top w:val="none" w:sz="0" w:space="0" w:color="auto"/>
        <w:left w:val="none" w:sz="0" w:space="0" w:color="auto"/>
        <w:bottom w:val="none" w:sz="0" w:space="0" w:color="auto"/>
        <w:right w:val="none" w:sz="0" w:space="0" w:color="auto"/>
      </w:divBdr>
    </w:div>
    <w:div w:id="973297090">
      <w:bodyDiv w:val="1"/>
      <w:marLeft w:val="0"/>
      <w:marRight w:val="0"/>
      <w:marTop w:val="0"/>
      <w:marBottom w:val="0"/>
      <w:divBdr>
        <w:top w:val="none" w:sz="0" w:space="0" w:color="auto"/>
        <w:left w:val="none" w:sz="0" w:space="0" w:color="auto"/>
        <w:bottom w:val="none" w:sz="0" w:space="0" w:color="auto"/>
        <w:right w:val="none" w:sz="0" w:space="0" w:color="auto"/>
      </w:divBdr>
    </w:div>
    <w:div w:id="978463231">
      <w:bodyDiv w:val="1"/>
      <w:marLeft w:val="0"/>
      <w:marRight w:val="0"/>
      <w:marTop w:val="0"/>
      <w:marBottom w:val="0"/>
      <w:divBdr>
        <w:top w:val="none" w:sz="0" w:space="0" w:color="auto"/>
        <w:left w:val="none" w:sz="0" w:space="0" w:color="auto"/>
        <w:bottom w:val="none" w:sz="0" w:space="0" w:color="auto"/>
        <w:right w:val="none" w:sz="0" w:space="0" w:color="auto"/>
      </w:divBdr>
    </w:div>
    <w:div w:id="981083263">
      <w:bodyDiv w:val="1"/>
      <w:marLeft w:val="0"/>
      <w:marRight w:val="0"/>
      <w:marTop w:val="0"/>
      <w:marBottom w:val="0"/>
      <w:divBdr>
        <w:top w:val="none" w:sz="0" w:space="0" w:color="auto"/>
        <w:left w:val="none" w:sz="0" w:space="0" w:color="auto"/>
        <w:bottom w:val="none" w:sz="0" w:space="0" w:color="auto"/>
        <w:right w:val="none" w:sz="0" w:space="0" w:color="auto"/>
      </w:divBdr>
    </w:div>
    <w:div w:id="981889893">
      <w:bodyDiv w:val="1"/>
      <w:marLeft w:val="0"/>
      <w:marRight w:val="0"/>
      <w:marTop w:val="0"/>
      <w:marBottom w:val="0"/>
      <w:divBdr>
        <w:top w:val="none" w:sz="0" w:space="0" w:color="auto"/>
        <w:left w:val="none" w:sz="0" w:space="0" w:color="auto"/>
        <w:bottom w:val="none" w:sz="0" w:space="0" w:color="auto"/>
        <w:right w:val="none" w:sz="0" w:space="0" w:color="auto"/>
      </w:divBdr>
    </w:div>
    <w:div w:id="983393494">
      <w:bodyDiv w:val="1"/>
      <w:marLeft w:val="0"/>
      <w:marRight w:val="0"/>
      <w:marTop w:val="0"/>
      <w:marBottom w:val="0"/>
      <w:divBdr>
        <w:top w:val="none" w:sz="0" w:space="0" w:color="auto"/>
        <w:left w:val="none" w:sz="0" w:space="0" w:color="auto"/>
        <w:bottom w:val="none" w:sz="0" w:space="0" w:color="auto"/>
        <w:right w:val="none" w:sz="0" w:space="0" w:color="auto"/>
      </w:divBdr>
    </w:div>
    <w:div w:id="985278638">
      <w:bodyDiv w:val="1"/>
      <w:marLeft w:val="0"/>
      <w:marRight w:val="0"/>
      <w:marTop w:val="0"/>
      <w:marBottom w:val="0"/>
      <w:divBdr>
        <w:top w:val="none" w:sz="0" w:space="0" w:color="auto"/>
        <w:left w:val="none" w:sz="0" w:space="0" w:color="auto"/>
        <w:bottom w:val="none" w:sz="0" w:space="0" w:color="auto"/>
        <w:right w:val="none" w:sz="0" w:space="0" w:color="auto"/>
      </w:divBdr>
    </w:div>
    <w:div w:id="1008294559">
      <w:bodyDiv w:val="1"/>
      <w:marLeft w:val="0"/>
      <w:marRight w:val="0"/>
      <w:marTop w:val="0"/>
      <w:marBottom w:val="0"/>
      <w:divBdr>
        <w:top w:val="none" w:sz="0" w:space="0" w:color="auto"/>
        <w:left w:val="none" w:sz="0" w:space="0" w:color="auto"/>
        <w:bottom w:val="none" w:sz="0" w:space="0" w:color="auto"/>
        <w:right w:val="none" w:sz="0" w:space="0" w:color="auto"/>
      </w:divBdr>
    </w:div>
    <w:div w:id="1016082392">
      <w:bodyDiv w:val="1"/>
      <w:marLeft w:val="0"/>
      <w:marRight w:val="0"/>
      <w:marTop w:val="0"/>
      <w:marBottom w:val="0"/>
      <w:divBdr>
        <w:top w:val="none" w:sz="0" w:space="0" w:color="auto"/>
        <w:left w:val="none" w:sz="0" w:space="0" w:color="auto"/>
        <w:bottom w:val="none" w:sz="0" w:space="0" w:color="auto"/>
        <w:right w:val="none" w:sz="0" w:space="0" w:color="auto"/>
      </w:divBdr>
    </w:div>
    <w:div w:id="1025130803">
      <w:bodyDiv w:val="1"/>
      <w:marLeft w:val="0"/>
      <w:marRight w:val="0"/>
      <w:marTop w:val="0"/>
      <w:marBottom w:val="0"/>
      <w:divBdr>
        <w:top w:val="none" w:sz="0" w:space="0" w:color="auto"/>
        <w:left w:val="none" w:sz="0" w:space="0" w:color="auto"/>
        <w:bottom w:val="none" w:sz="0" w:space="0" w:color="auto"/>
        <w:right w:val="none" w:sz="0" w:space="0" w:color="auto"/>
      </w:divBdr>
    </w:div>
    <w:div w:id="1030766593">
      <w:bodyDiv w:val="1"/>
      <w:marLeft w:val="0"/>
      <w:marRight w:val="0"/>
      <w:marTop w:val="0"/>
      <w:marBottom w:val="0"/>
      <w:divBdr>
        <w:top w:val="none" w:sz="0" w:space="0" w:color="auto"/>
        <w:left w:val="none" w:sz="0" w:space="0" w:color="auto"/>
        <w:bottom w:val="none" w:sz="0" w:space="0" w:color="auto"/>
        <w:right w:val="none" w:sz="0" w:space="0" w:color="auto"/>
      </w:divBdr>
    </w:div>
    <w:div w:id="1043797156">
      <w:bodyDiv w:val="1"/>
      <w:marLeft w:val="0"/>
      <w:marRight w:val="0"/>
      <w:marTop w:val="0"/>
      <w:marBottom w:val="0"/>
      <w:divBdr>
        <w:top w:val="none" w:sz="0" w:space="0" w:color="auto"/>
        <w:left w:val="none" w:sz="0" w:space="0" w:color="auto"/>
        <w:bottom w:val="none" w:sz="0" w:space="0" w:color="auto"/>
        <w:right w:val="none" w:sz="0" w:space="0" w:color="auto"/>
      </w:divBdr>
    </w:div>
    <w:div w:id="1049767052">
      <w:bodyDiv w:val="1"/>
      <w:marLeft w:val="0"/>
      <w:marRight w:val="0"/>
      <w:marTop w:val="0"/>
      <w:marBottom w:val="0"/>
      <w:divBdr>
        <w:top w:val="none" w:sz="0" w:space="0" w:color="auto"/>
        <w:left w:val="none" w:sz="0" w:space="0" w:color="auto"/>
        <w:bottom w:val="none" w:sz="0" w:space="0" w:color="auto"/>
        <w:right w:val="none" w:sz="0" w:space="0" w:color="auto"/>
      </w:divBdr>
    </w:div>
    <w:div w:id="1095245905">
      <w:bodyDiv w:val="1"/>
      <w:marLeft w:val="0"/>
      <w:marRight w:val="0"/>
      <w:marTop w:val="0"/>
      <w:marBottom w:val="0"/>
      <w:divBdr>
        <w:top w:val="none" w:sz="0" w:space="0" w:color="auto"/>
        <w:left w:val="none" w:sz="0" w:space="0" w:color="auto"/>
        <w:bottom w:val="none" w:sz="0" w:space="0" w:color="auto"/>
        <w:right w:val="none" w:sz="0" w:space="0" w:color="auto"/>
      </w:divBdr>
    </w:div>
    <w:div w:id="1110587615">
      <w:bodyDiv w:val="1"/>
      <w:marLeft w:val="0"/>
      <w:marRight w:val="0"/>
      <w:marTop w:val="0"/>
      <w:marBottom w:val="0"/>
      <w:divBdr>
        <w:top w:val="none" w:sz="0" w:space="0" w:color="auto"/>
        <w:left w:val="none" w:sz="0" w:space="0" w:color="auto"/>
        <w:bottom w:val="none" w:sz="0" w:space="0" w:color="auto"/>
        <w:right w:val="none" w:sz="0" w:space="0" w:color="auto"/>
      </w:divBdr>
    </w:div>
    <w:div w:id="1117869368">
      <w:bodyDiv w:val="1"/>
      <w:marLeft w:val="0"/>
      <w:marRight w:val="0"/>
      <w:marTop w:val="0"/>
      <w:marBottom w:val="0"/>
      <w:divBdr>
        <w:top w:val="none" w:sz="0" w:space="0" w:color="auto"/>
        <w:left w:val="none" w:sz="0" w:space="0" w:color="auto"/>
        <w:bottom w:val="none" w:sz="0" w:space="0" w:color="auto"/>
        <w:right w:val="none" w:sz="0" w:space="0" w:color="auto"/>
      </w:divBdr>
    </w:div>
    <w:div w:id="1118330243">
      <w:bodyDiv w:val="1"/>
      <w:marLeft w:val="0"/>
      <w:marRight w:val="0"/>
      <w:marTop w:val="0"/>
      <w:marBottom w:val="0"/>
      <w:divBdr>
        <w:top w:val="none" w:sz="0" w:space="0" w:color="auto"/>
        <w:left w:val="none" w:sz="0" w:space="0" w:color="auto"/>
        <w:bottom w:val="none" w:sz="0" w:space="0" w:color="auto"/>
        <w:right w:val="none" w:sz="0" w:space="0" w:color="auto"/>
      </w:divBdr>
    </w:div>
    <w:div w:id="1119835828">
      <w:bodyDiv w:val="1"/>
      <w:marLeft w:val="0"/>
      <w:marRight w:val="0"/>
      <w:marTop w:val="0"/>
      <w:marBottom w:val="0"/>
      <w:divBdr>
        <w:top w:val="none" w:sz="0" w:space="0" w:color="auto"/>
        <w:left w:val="none" w:sz="0" w:space="0" w:color="auto"/>
        <w:bottom w:val="none" w:sz="0" w:space="0" w:color="auto"/>
        <w:right w:val="none" w:sz="0" w:space="0" w:color="auto"/>
      </w:divBdr>
    </w:div>
    <w:div w:id="1125654443">
      <w:bodyDiv w:val="1"/>
      <w:marLeft w:val="0"/>
      <w:marRight w:val="0"/>
      <w:marTop w:val="0"/>
      <w:marBottom w:val="0"/>
      <w:divBdr>
        <w:top w:val="none" w:sz="0" w:space="0" w:color="auto"/>
        <w:left w:val="none" w:sz="0" w:space="0" w:color="auto"/>
        <w:bottom w:val="none" w:sz="0" w:space="0" w:color="auto"/>
        <w:right w:val="none" w:sz="0" w:space="0" w:color="auto"/>
      </w:divBdr>
    </w:div>
    <w:div w:id="1157307466">
      <w:bodyDiv w:val="1"/>
      <w:marLeft w:val="0"/>
      <w:marRight w:val="0"/>
      <w:marTop w:val="0"/>
      <w:marBottom w:val="0"/>
      <w:divBdr>
        <w:top w:val="none" w:sz="0" w:space="0" w:color="auto"/>
        <w:left w:val="none" w:sz="0" w:space="0" w:color="auto"/>
        <w:bottom w:val="none" w:sz="0" w:space="0" w:color="auto"/>
        <w:right w:val="none" w:sz="0" w:space="0" w:color="auto"/>
      </w:divBdr>
    </w:div>
    <w:div w:id="1166021954">
      <w:bodyDiv w:val="1"/>
      <w:marLeft w:val="0"/>
      <w:marRight w:val="0"/>
      <w:marTop w:val="0"/>
      <w:marBottom w:val="0"/>
      <w:divBdr>
        <w:top w:val="none" w:sz="0" w:space="0" w:color="auto"/>
        <w:left w:val="none" w:sz="0" w:space="0" w:color="auto"/>
        <w:bottom w:val="none" w:sz="0" w:space="0" w:color="auto"/>
        <w:right w:val="none" w:sz="0" w:space="0" w:color="auto"/>
      </w:divBdr>
    </w:div>
    <w:div w:id="1170438972">
      <w:bodyDiv w:val="1"/>
      <w:marLeft w:val="0"/>
      <w:marRight w:val="0"/>
      <w:marTop w:val="0"/>
      <w:marBottom w:val="0"/>
      <w:divBdr>
        <w:top w:val="none" w:sz="0" w:space="0" w:color="auto"/>
        <w:left w:val="none" w:sz="0" w:space="0" w:color="auto"/>
        <w:bottom w:val="none" w:sz="0" w:space="0" w:color="auto"/>
        <w:right w:val="none" w:sz="0" w:space="0" w:color="auto"/>
      </w:divBdr>
    </w:div>
    <w:div w:id="1179856341">
      <w:bodyDiv w:val="1"/>
      <w:marLeft w:val="0"/>
      <w:marRight w:val="0"/>
      <w:marTop w:val="0"/>
      <w:marBottom w:val="0"/>
      <w:divBdr>
        <w:top w:val="none" w:sz="0" w:space="0" w:color="auto"/>
        <w:left w:val="none" w:sz="0" w:space="0" w:color="auto"/>
        <w:bottom w:val="none" w:sz="0" w:space="0" w:color="auto"/>
        <w:right w:val="none" w:sz="0" w:space="0" w:color="auto"/>
      </w:divBdr>
    </w:div>
    <w:div w:id="1196038916">
      <w:bodyDiv w:val="1"/>
      <w:marLeft w:val="0"/>
      <w:marRight w:val="0"/>
      <w:marTop w:val="0"/>
      <w:marBottom w:val="0"/>
      <w:divBdr>
        <w:top w:val="none" w:sz="0" w:space="0" w:color="auto"/>
        <w:left w:val="none" w:sz="0" w:space="0" w:color="auto"/>
        <w:bottom w:val="none" w:sz="0" w:space="0" w:color="auto"/>
        <w:right w:val="none" w:sz="0" w:space="0" w:color="auto"/>
      </w:divBdr>
    </w:div>
    <w:div w:id="1212039562">
      <w:bodyDiv w:val="1"/>
      <w:marLeft w:val="0"/>
      <w:marRight w:val="0"/>
      <w:marTop w:val="0"/>
      <w:marBottom w:val="0"/>
      <w:divBdr>
        <w:top w:val="none" w:sz="0" w:space="0" w:color="auto"/>
        <w:left w:val="none" w:sz="0" w:space="0" w:color="auto"/>
        <w:bottom w:val="none" w:sz="0" w:space="0" w:color="auto"/>
        <w:right w:val="none" w:sz="0" w:space="0" w:color="auto"/>
      </w:divBdr>
    </w:div>
    <w:div w:id="1224483603">
      <w:bodyDiv w:val="1"/>
      <w:marLeft w:val="0"/>
      <w:marRight w:val="0"/>
      <w:marTop w:val="0"/>
      <w:marBottom w:val="0"/>
      <w:divBdr>
        <w:top w:val="none" w:sz="0" w:space="0" w:color="auto"/>
        <w:left w:val="none" w:sz="0" w:space="0" w:color="auto"/>
        <w:bottom w:val="none" w:sz="0" w:space="0" w:color="auto"/>
        <w:right w:val="none" w:sz="0" w:space="0" w:color="auto"/>
      </w:divBdr>
    </w:div>
    <w:div w:id="1231189792">
      <w:bodyDiv w:val="1"/>
      <w:marLeft w:val="0"/>
      <w:marRight w:val="0"/>
      <w:marTop w:val="0"/>
      <w:marBottom w:val="0"/>
      <w:divBdr>
        <w:top w:val="none" w:sz="0" w:space="0" w:color="auto"/>
        <w:left w:val="none" w:sz="0" w:space="0" w:color="auto"/>
        <w:bottom w:val="none" w:sz="0" w:space="0" w:color="auto"/>
        <w:right w:val="none" w:sz="0" w:space="0" w:color="auto"/>
      </w:divBdr>
    </w:div>
    <w:div w:id="1235774011">
      <w:bodyDiv w:val="1"/>
      <w:marLeft w:val="0"/>
      <w:marRight w:val="0"/>
      <w:marTop w:val="0"/>
      <w:marBottom w:val="0"/>
      <w:divBdr>
        <w:top w:val="none" w:sz="0" w:space="0" w:color="auto"/>
        <w:left w:val="none" w:sz="0" w:space="0" w:color="auto"/>
        <w:bottom w:val="none" w:sz="0" w:space="0" w:color="auto"/>
        <w:right w:val="none" w:sz="0" w:space="0" w:color="auto"/>
      </w:divBdr>
    </w:div>
    <w:div w:id="1237936702">
      <w:bodyDiv w:val="1"/>
      <w:marLeft w:val="0"/>
      <w:marRight w:val="0"/>
      <w:marTop w:val="0"/>
      <w:marBottom w:val="0"/>
      <w:divBdr>
        <w:top w:val="none" w:sz="0" w:space="0" w:color="auto"/>
        <w:left w:val="none" w:sz="0" w:space="0" w:color="auto"/>
        <w:bottom w:val="none" w:sz="0" w:space="0" w:color="auto"/>
        <w:right w:val="none" w:sz="0" w:space="0" w:color="auto"/>
      </w:divBdr>
    </w:div>
    <w:div w:id="1251044298">
      <w:bodyDiv w:val="1"/>
      <w:marLeft w:val="0"/>
      <w:marRight w:val="0"/>
      <w:marTop w:val="0"/>
      <w:marBottom w:val="0"/>
      <w:divBdr>
        <w:top w:val="none" w:sz="0" w:space="0" w:color="auto"/>
        <w:left w:val="none" w:sz="0" w:space="0" w:color="auto"/>
        <w:bottom w:val="none" w:sz="0" w:space="0" w:color="auto"/>
        <w:right w:val="none" w:sz="0" w:space="0" w:color="auto"/>
      </w:divBdr>
    </w:div>
    <w:div w:id="1254243999">
      <w:bodyDiv w:val="1"/>
      <w:marLeft w:val="0"/>
      <w:marRight w:val="0"/>
      <w:marTop w:val="0"/>
      <w:marBottom w:val="0"/>
      <w:divBdr>
        <w:top w:val="none" w:sz="0" w:space="0" w:color="auto"/>
        <w:left w:val="none" w:sz="0" w:space="0" w:color="auto"/>
        <w:bottom w:val="none" w:sz="0" w:space="0" w:color="auto"/>
        <w:right w:val="none" w:sz="0" w:space="0" w:color="auto"/>
      </w:divBdr>
    </w:div>
    <w:div w:id="1275479855">
      <w:bodyDiv w:val="1"/>
      <w:marLeft w:val="0"/>
      <w:marRight w:val="0"/>
      <w:marTop w:val="0"/>
      <w:marBottom w:val="0"/>
      <w:divBdr>
        <w:top w:val="none" w:sz="0" w:space="0" w:color="auto"/>
        <w:left w:val="none" w:sz="0" w:space="0" w:color="auto"/>
        <w:bottom w:val="none" w:sz="0" w:space="0" w:color="auto"/>
        <w:right w:val="none" w:sz="0" w:space="0" w:color="auto"/>
      </w:divBdr>
    </w:div>
    <w:div w:id="1300647694">
      <w:bodyDiv w:val="1"/>
      <w:marLeft w:val="0"/>
      <w:marRight w:val="0"/>
      <w:marTop w:val="0"/>
      <w:marBottom w:val="0"/>
      <w:divBdr>
        <w:top w:val="none" w:sz="0" w:space="0" w:color="auto"/>
        <w:left w:val="none" w:sz="0" w:space="0" w:color="auto"/>
        <w:bottom w:val="none" w:sz="0" w:space="0" w:color="auto"/>
        <w:right w:val="none" w:sz="0" w:space="0" w:color="auto"/>
      </w:divBdr>
    </w:div>
    <w:div w:id="1301883027">
      <w:bodyDiv w:val="1"/>
      <w:marLeft w:val="0"/>
      <w:marRight w:val="0"/>
      <w:marTop w:val="0"/>
      <w:marBottom w:val="0"/>
      <w:divBdr>
        <w:top w:val="none" w:sz="0" w:space="0" w:color="auto"/>
        <w:left w:val="none" w:sz="0" w:space="0" w:color="auto"/>
        <w:bottom w:val="none" w:sz="0" w:space="0" w:color="auto"/>
        <w:right w:val="none" w:sz="0" w:space="0" w:color="auto"/>
      </w:divBdr>
    </w:div>
    <w:div w:id="1303147313">
      <w:bodyDiv w:val="1"/>
      <w:marLeft w:val="0"/>
      <w:marRight w:val="0"/>
      <w:marTop w:val="0"/>
      <w:marBottom w:val="0"/>
      <w:divBdr>
        <w:top w:val="none" w:sz="0" w:space="0" w:color="auto"/>
        <w:left w:val="none" w:sz="0" w:space="0" w:color="auto"/>
        <w:bottom w:val="none" w:sz="0" w:space="0" w:color="auto"/>
        <w:right w:val="none" w:sz="0" w:space="0" w:color="auto"/>
      </w:divBdr>
    </w:div>
    <w:div w:id="1316102953">
      <w:bodyDiv w:val="1"/>
      <w:marLeft w:val="0"/>
      <w:marRight w:val="0"/>
      <w:marTop w:val="0"/>
      <w:marBottom w:val="0"/>
      <w:divBdr>
        <w:top w:val="none" w:sz="0" w:space="0" w:color="auto"/>
        <w:left w:val="none" w:sz="0" w:space="0" w:color="auto"/>
        <w:bottom w:val="none" w:sz="0" w:space="0" w:color="auto"/>
        <w:right w:val="none" w:sz="0" w:space="0" w:color="auto"/>
      </w:divBdr>
    </w:div>
    <w:div w:id="1323924352">
      <w:bodyDiv w:val="1"/>
      <w:marLeft w:val="0"/>
      <w:marRight w:val="0"/>
      <w:marTop w:val="0"/>
      <w:marBottom w:val="0"/>
      <w:divBdr>
        <w:top w:val="none" w:sz="0" w:space="0" w:color="auto"/>
        <w:left w:val="none" w:sz="0" w:space="0" w:color="auto"/>
        <w:bottom w:val="none" w:sz="0" w:space="0" w:color="auto"/>
        <w:right w:val="none" w:sz="0" w:space="0" w:color="auto"/>
      </w:divBdr>
    </w:div>
    <w:div w:id="1342969360">
      <w:bodyDiv w:val="1"/>
      <w:marLeft w:val="0"/>
      <w:marRight w:val="0"/>
      <w:marTop w:val="0"/>
      <w:marBottom w:val="0"/>
      <w:divBdr>
        <w:top w:val="none" w:sz="0" w:space="0" w:color="auto"/>
        <w:left w:val="none" w:sz="0" w:space="0" w:color="auto"/>
        <w:bottom w:val="none" w:sz="0" w:space="0" w:color="auto"/>
        <w:right w:val="none" w:sz="0" w:space="0" w:color="auto"/>
      </w:divBdr>
    </w:div>
    <w:div w:id="1377513363">
      <w:bodyDiv w:val="1"/>
      <w:marLeft w:val="0"/>
      <w:marRight w:val="0"/>
      <w:marTop w:val="0"/>
      <w:marBottom w:val="0"/>
      <w:divBdr>
        <w:top w:val="none" w:sz="0" w:space="0" w:color="auto"/>
        <w:left w:val="none" w:sz="0" w:space="0" w:color="auto"/>
        <w:bottom w:val="none" w:sz="0" w:space="0" w:color="auto"/>
        <w:right w:val="none" w:sz="0" w:space="0" w:color="auto"/>
      </w:divBdr>
    </w:div>
    <w:div w:id="1378430650">
      <w:bodyDiv w:val="1"/>
      <w:marLeft w:val="0"/>
      <w:marRight w:val="0"/>
      <w:marTop w:val="0"/>
      <w:marBottom w:val="0"/>
      <w:divBdr>
        <w:top w:val="none" w:sz="0" w:space="0" w:color="auto"/>
        <w:left w:val="none" w:sz="0" w:space="0" w:color="auto"/>
        <w:bottom w:val="none" w:sz="0" w:space="0" w:color="auto"/>
        <w:right w:val="none" w:sz="0" w:space="0" w:color="auto"/>
      </w:divBdr>
    </w:div>
    <w:div w:id="1393653882">
      <w:bodyDiv w:val="1"/>
      <w:marLeft w:val="0"/>
      <w:marRight w:val="0"/>
      <w:marTop w:val="0"/>
      <w:marBottom w:val="0"/>
      <w:divBdr>
        <w:top w:val="none" w:sz="0" w:space="0" w:color="auto"/>
        <w:left w:val="none" w:sz="0" w:space="0" w:color="auto"/>
        <w:bottom w:val="none" w:sz="0" w:space="0" w:color="auto"/>
        <w:right w:val="none" w:sz="0" w:space="0" w:color="auto"/>
      </w:divBdr>
    </w:div>
    <w:div w:id="1413697168">
      <w:bodyDiv w:val="1"/>
      <w:marLeft w:val="0"/>
      <w:marRight w:val="0"/>
      <w:marTop w:val="0"/>
      <w:marBottom w:val="0"/>
      <w:divBdr>
        <w:top w:val="none" w:sz="0" w:space="0" w:color="auto"/>
        <w:left w:val="none" w:sz="0" w:space="0" w:color="auto"/>
        <w:bottom w:val="none" w:sz="0" w:space="0" w:color="auto"/>
        <w:right w:val="none" w:sz="0" w:space="0" w:color="auto"/>
      </w:divBdr>
    </w:div>
    <w:div w:id="1419249163">
      <w:bodyDiv w:val="1"/>
      <w:marLeft w:val="0"/>
      <w:marRight w:val="0"/>
      <w:marTop w:val="0"/>
      <w:marBottom w:val="0"/>
      <w:divBdr>
        <w:top w:val="none" w:sz="0" w:space="0" w:color="auto"/>
        <w:left w:val="none" w:sz="0" w:space="0" w:color="auto"/>
        <w:bottom w:val="none" w:sz="0" w:space="0" w:color="auto"/>
        <w:right w:val="none" w:sz="0" w:space="0" w:color="auto"/>
      </w:divBdr>
    </w:div>
    <w:div w:id="1424298420">
      <w:bodyDiv w:val="1"/>
      <w:marLeft w:val="0"/>
      <w:marRight w:val="0"/>
      <w:marTop w:val="0"/>
      <w:marBottom w:val="0"/>
      <w:divBdr>
        <w:top w:val="none" w:sz="0" w:space="0" w:color="auto"/>
        <w:left w:val="none" w:sz="0" w:space="0" w:color="auto"/>
        <w:bottom w:val="none" w:sz="0" w:space="0" w:color="auto"/>
        <w:right w:val="none" w:sz="0" w:space="0" w:color="auto"/>
      </w:divBdr>
    </w:div>
    <w:div w:id="1432360207">
      <w:bodyDiv w:val="1"/>
      <w:marLeft w:val="0"/>
      <w:marRight w:val="0"/>
      <w:marTop w:val="0"/>
      <w:marBottom w:val="0"/>
      <w:divBdr>
        <w:top w:val="none" w:sz="0" w:space="0" w:color="auto"/>
        <w:left w:val="none" w:sz="0" w:space="0" w:color="auto"/>
        <w:bottom w:val="none" w:sz="0" w:space="0" w:color="auto"/>
        <w:right w:val="none" w:sz="0" w:space="0" w:color="auto"/>
      </w:divBdr>
    </w:div>
    <w:div w:id="146034489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517695436">
      <w:bodyDiv w:val="1"/>
      <w:marLeft w:val="0"/>
      <w:marRight w:val="0"/>
      <w:marTop w:val="0"/>
      <w:marBottom w:val="0"/>
      <w:divBdr>
        <w:top w:val="none" w:sz="0" w:space="0" w:color="auto"/>
        <w:left w:val="none" w:sz="0" w:space="0" w:color="auto"/>
        <w:bottom w:val="none" w:sz="0" w:space="0" w:color="auto"/>
        <w:right w:val="none" w:sz="0" w:space="0" w:color="auto"/>
      </w:divBdr>
    </w:div>
    <w:div w:id="1530142371">
      <w:bodyDiv w:val="1"/>
      <w:marLeft w:val="0"/>
      <w:marRight w:val="0"/>
      <w:marTop w:val="0"/>
      <w:marBottom w:val="0"/>
      <w:divBdr>
        <w:top w:val="none" w:sz="0" w:space="0" w:color="auto"/>
        <w:left w:val="none" w:sz="0" w:space="0" w:color="auto"/>
        <w:bottom w:val="none" w:sz="0" w:space="0" w:color="auto"/>
        <w:right w:val="none" w:sz="0" w:space="0" w:color="auto"/>
      </w:divBdr>
    </w:div>
    <w:div w:id="1552837941">
      <w:bodyDiv w:val="1"/>
      <w:marLeft w:val="0"/>
      <w:marRight w:val="0"/>
      <w:marTop w:val="0"/>
      <w:marBottom w:val="0"/>
      <w:divBdr>
        <w:top w:val="none" w:sz="0" w:space="0" w:color="auto"/>
        <w:left w:val="none" w:sz="0" w:space="0" w:color="auto"/>
        <w:bottom w:val="none" w:sz="0" w:space="0" w:color="auto"/>
        <w:right w:val="none" w:sz="0" w:space="0" w:color="auto"/>
      </w:divBdr>
    </w:div>
    <w:div w:id="1568224045">
      <w:bodyDiv w:val="1"/>
      <w:marLeft w:val="0"/>
      <w:marRight w:val="0"/>
      <w:marTop w:val="0"/>
      <w:marBottom w:val="0"/>
      <w:divBdr>
        <w:top w:val="none" w:sz="0" w:space="0" w:color="auto"/>
        <w:left w:val="none" w:sz="0" w:space="0" w:color="auto"/>
        <w:bottom w:val="none" w:sz="0" w:space="0" w:color="auto"/>
        <w:right w:val="none" w:sz="0" w:space="0" w:color="auto"/>
      </w:divBdr>
    </w:div>
    <w:div w:id="1569072273">
      <w:bodyDiv w:val="1"/>
      <w:marLeft w:val="0"/>
      <w:marRight w:val="0"/>
      <w:marTop w:val="0"/>
      <w:marBottom w:val="0"/>
      <w:divBdr>
        <w:top w:val="none" w:sz="0" w:space="0" w:color="auto"/>
        <w:left w:val="none" w:sz="0" w:space="0" w:color="auto"/>
        <w:bottom w:val="none" w:sz="0" w:space="0" w:color="auto"/>
        <w:right w:val="none" w:sz="0" w:space="0" w:color="auto"/>
      </w:divBdr>
    </w:div>
    <w:div w:id="1574389781">
      <w:bodyDiv w:val="1"/>
      <w:marLeft w:val="0"/>
      <w:marRight w:val="0"/>
      <w:marTop w:val="0"/>
      <w:marBottom w:val="0"/>
      <w:divBdr>
        <w:top w:val="none" w:sz="0" w:space="0" w:color="auto"/>
        <w:left w:val="none" w:sz="0" w:space="0" w:color="auto"/>
        <w:bottom w:val="none" w:sz="0" w:space="0" w:color="auto"/>
        <w:right w:val="none" w:sz="0" w:space="0" w:color="auto"/>
      </w:divBdr>
    </w:div>
    <w:div w:id="1575043672">
      <w:bodyDiv w:val="1"/>
      <w:marLeft w:val="0"/>
      <w:marRight w:val="0"/>
      <w:marTop w:val="0"/>
      <w:marBottom w:val="0"/>
      <w:divBdr>
        <w:top w:val="none" w:sz="0" w:space="0" w:color="auto"/>
        <w:left w:val="none" w:sz="0" w:space="0" w:color="auto"/>
        <w:bottom w:val="none" w:sz="0" w:space="0" w:color="auto"/>
        <w:right w:val="none" w:sz="0" w:space="0" w:color="auto"/>
      </w:divBdr>
    </w:div>
    <w:div w:id="1633826234">
      <w:bodyDiv w:val="1"/>
      <w:marLeft w:val="0"/>
      <w:marRight w:val="0"/>
      <w:marTop w:val="0"/>
      <w:marBottom w:val="0"/>
      <w:divBdr>
        <w:top w:val="none" w:sz="0" w:space="0" w:color="auto"/>
        <w:left w:val="none" w:sz="0" w:space="0" w:color="auto"/>
        <w:bottom w:val="none" w:sz="0" w:space="0" w:color="auto"/>
        <w:right w:val="none" w:sz="0" w:space="0" w:color="auto"/>
      </w:divBdr>
    </w:div>
    <w:div w:id="1638488227">
      <w:bodyDiv w:val="1"/>
      <w:marLeft w:val="0"/>
      <w:marRight w:val="0"/>
      <w:marTop w:val="0"/>
      <w:marBottom w:val="0"/>
      <w:divBdr>
        <w:top w:val="none" w:sz="0" w:space="0" w:color="auto"/>
        <w:left w:val="none" w:sz="0" w:space="0" w:color="auto"/>
        <w:bottom w:val="none" w:sz="0" w:space="0" w:color="auto"/>
        <w:right w:val="none" w:sz="0" w:space="0" w:color="auto"/>
      </w:divBdr>
    </w:div>
    <w:div w:id="1646079271">
      <w:bodyDiv w:val="1"/>
      <w:marLeft w:val="0"/>
      <w:marRight w:val="0"/>
      <w:marTop w:val="0"/>
      <w:marBottom w:val="0"/>
      <w:divBdr>
        <w:top w:val="none" w:sz="0" w:space="0" w:color="auto"/>
        <w:left w:val="none" w:sz="0" w:space="0" w:color="auto"/>
        <w:bottom w:val="none" w:sz="0" w:space="0" w:color="auto"/>
        <w:right w:val="none" w:sz="0" w:space="0" w:color="auto"/>
      </w:divBdr>
    </w:div>
    <w:div w:id="1656493626">
      <w:bodyDiv w:val="1"/>
      <w:marLeft w:val="0"/>
      <w:marRight w:val="0"/>
      <w:marTop w:val="0"/>
      <w:marBottom w:val="0"/>
      <w:divBdr>
        <w:top w:val="none" w:sz="0" w:space="0" w:color="auto"/>
        <w:left w:val="none" w:sz="0" w:space="0" w:color="auto"/>
        <w:bottom w:val="none" w:sz="0" w:space="0" w:color="auto"/>
        <w:right w:val="none" w:sz="0" w:space="0" w:color="auto"/>
      </w:divBdr>
    </w:div>
    <w:div w:id="1715153563">
      <w:bodyDiv w:val="1"/>
      <w:marLeft w:val="0"/>
      <w:marRight w:val="0"/>
      <w:marTop w:val="0"/>
      <w:marBottom w:val="0"/>
      <w:divBdr>
        <w:top w:val="none" w:sz="0" w:space="0" w:color="auto"/>
        <w:left w:val="none" w:sz="0" w:space="0" w:color="auto"/>
        <w:bottom w:val="none" w:sz="0" w:space="0" w:color="auto"/>
        <w:right w:val="none" w:sz="0" w:space="0" w:color="auto"/>
      </w:divBdr>
    </w:div>
    <w:div w:id="1716734028">
      <w:bodyDiv w:val="1"/>
      <w:marLeft w:val="0"/>
      <w:marRight w:val="0"/>
      <w:marTop w:val="0"/>
      <w:marBottom w:val="0"/>
      <w:divBdr>
        <w:top w:val="none" w:sz="0" w:space="0" w:color="auto"/>
        <w:left w:val="none" w:sz="0" w:space="0" w:color="auto"/>
        <w:bottom w:val="none" w:sz="0" w:space="0" w:color="auto"/>
        <w:right w:val="none" w:sz="0" w:space="0" w:color="auto"/>
      </w:divBdr>
    </w:div>
    <w:div w:id="1728840283">
      <w:bodyDiv w:val="1"/>
      <w:marLeft w:val="0"/>
      <w:marRight w:val="0"/>
      <w:marTop w:val="0"/>
      <w:marBottom w:val="0"/>
      <w:divBdr>
        <w:top w:val="none" w:sz="0" w:space="0" w:color="auto"/>
        <w:left w:val="none" w:sz="0" w:space="0" w:color="auto"/>
        <w:bottom w:val="none" w:sz="0" w:space="0" w:color="auto"/>
        <w:right w:val="none" w:sz="0" w:space="0" w:color="auto"/>
      </w:divBdr>
    </w:div>
    <w:div w:id="1733843247">
      <w:bodyDiv w:val="1"/>
      <w:marLeft w:val="0"/>
      <w:marRight w:val="0"/>
      <w:marTop w:val="0"/>
      <w:marBottom w:val="0"/>
      <w:divBdr>
        <w:top w:val="none" w:sz="0" w:space="0" w:color="auto"/>
        <w:left w:val="none" w:sz="0" w:space="0" w:color="auto"/>
        <w:bottom w:val="none" w:sz="0" w:space="0" w:color="auto"/>
        <w:right w:val="none" w:sz="0" w:space="0" w:color="auto"/>
      </w:divBdr>
    </w:div>
    <w:div w:id="1735423324">
      <w:bodyDiv w:val="1"/>
      <w:marLeft w:val="0"/>
      <w:marRight w:val="0"/>
      <w:marTop w:val="0"/>
      <w:marBottom w:val="0"/>
      <w:divBdr>
        <w:top w:val="none" w:sz="0" w:space="0" w:color="auto"/>
        <w:left w:val="none" w:sz="0" w:space="0" w:color="auto"/>
        <w:bottom w:val="none" w:sz="0" w:space="0" w:color="auto"/>
        <w:right w:val="none" w:sz="0" w:space="0" w:color="auto"/>
      </w:divBdr>
    </w:div>
    <w:div w:id="1758822262">
      <w:bodyDiv w:val="1"/>
      <w:marLeft w:val="0"/>
      <w:marRight w:val="0"/>
      <w:marTop w:val="0"/>
      <w:marBottom w:val="0"/>
      <w:divBdr>
        <w:top w:val="none" w:sz="0" w:space="0" w:color="auto"/>
        <w:left w:val="none" w:sz="0" w:space="0" w:color="auto"/>
        <w:bottom w:val="none" w:sz="0" w:space="0" w:color="auto"/>
        <w:right w:val="none" w:sz="0" w:space="0" w:color="auto"/>
      </w:divBdr>
    </w:div>
    <w:div w:id="1764302641">
      <w:bodyDiv w:val="1"/>
      <w:marLeft w:val="0"/>
      <w:marRight w:val="0"/>
      <w:marTop w:val="0"/>
      <w:marBottom w:val="0"/>
      <w:divBdr>
        <w:top w:val="none" w:sz="0" w:space="0" w:color="auto"/>
        <w:left w:val="none" w:sz="0" w:space="0" w:color="auto"/>
        <w:bottom w:val="none" w:sz="0" w:space="0" w:color="auto"/>
        <w:right w:val="none" w:sz="0" w:space="0" w:color="auto"/>
      </w:divBdr>
      <w:divsChild>
        <w:div w:id="1879932856">
          <w:marLeft w:val="0"/>
          <w:marRight w:val="0"/>
          <w:marTop w:val="0"/>
          <w:marBottom w:val="0"/>
          <w:divBdr>
            <w:top w:val="none" w:sz="0" w:space="0" w:color="auto"/>
            <w:left w:val="none" w:sz="0" w:space="0" w:color="auto"/>
            <w:bottom w:val="none" w:sz="0" w:space="0" w:color="auto"/>
            <w:right w:val="none" w:sz="0" w:space="0" w:color="auto"/>
          </w:divBdr>
          <w:divsChild>
            <w:div w:id="1515342853">
              <w:marLeft w:val="0"/>
              <w:marRight w:val="0"/>
              <w:marTop w:val="0"/>
              <w:marBottom w:val="0"/>
              <w:divBdr>
                <w:top w:val="none" w:sz="0" w:space="0" w:color="auto"/>
                <w:left w:val="none" w:sz="0" w:space="0" w:color="auto"/>
                <w:bottom w:val="none" w:sz="0" w:space="0" w:color="auto"/>
                <w:right w:val="none" w:sz="0" w:space="0" w:color="auto"/>
              </w:divBdr>
              <w:divsChild>
                <w:div w:id="647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931">
      <w:bodyDiv w:val="1"/>
      <w:marLeft w:val="0"/>
      <w:marRight w:val="0"/>
      <w:marTop w:val="0"/>
      <w:marBottom w:val="0"/>
      <w:divBdr>
        <w:top w:val="none" w:sz="0" w:space="0" w:color="auto"/>
        <w:left w:val="none" w:sz="0" w:space="0" w:color="auto"/>
        <w:bottom w:val="none" w:sz="0" w:space="0" w:color="auto"/>
        <w:right w:val="none" w:sz="0" w:space="0" w:color="auto"/>
      </w:divBdr>
    </w:div>
    <w:div w:id="1781875012">
      <w:bodyDiv w:val="1"/>
      <w:marLeft w:val="0"/>
      <w:marRight w:val="0"/>
      <w:marTop w:val="0"/>
      <w:marBottom w:val="0"/>
      <w:divBdr>
        <w:top w:val="none" w:sz="0" w:space="0" w:color="auto"/>
        <w:left w:val="none" w:sz="0" w:space="0" w:color="auto"/>
        <w:bottom w:val="none" w:sz="0" w:space="0" w:color="auto"/>
        <w:right w:val="none" w:sz="0" w:space="0" w:color="auto"/>
      </w:divBdr>
    </w:div>
    <w:div w:id="1807968630">
      <w:bodyDiv w:val="1"/>
      <w:marLeft w:val="0"/>
      <w:marRight w:val="0"/>
      <w:marTop w:val="0"/>
      <w:marBottom w:val="0"/>
      <w:divBdr>
        <w:top w:val="none" w:sz="0" w:space="0" w:color="auto"/>
        <w:left w:val="none" w:sz="0" w:space="0" w:color="auto"/>
        <w:bottom w:val="none" w:sz="0" w:space="0" w:color="auto"/>
        <w:right w:val="none" w:sz="0" w:space="0" w:color="auto"/>
      </w:divBdr>
    </w:div>
    <w:div w:id="1820148088">
      <w:bodyDiv w:val="1"/>
      <w:marLeft w:val="0"/>
      <w:marRight w:val="0"/>
      <w:marTop w:val="0"/>
      <w:marBottom w:val="0"/>
      <w:divBdr>
        <w:top w:val="none" w:sz="0" w:space="0" w:color="auto"/>
        <w:left w:val="none" w:sz="0" w:space="0" w:color="auto"/>
        <w:bottom w:val="none" w:sz="0" w:space="0" w:color="auto"/>
        <w:right w:val="none" w:sz="0" w:space="0" w:color="auto"/>
      </w:divBdr>
    </w:div>
    <w:div w:id="1820418582">
      <w:bodyDiv w:val="1"/>
      <w:marLeft w:val="0"/>
      <w:marRight w:val="0"/>
      <w:marTop w:val="0"/>
      <w:marBottom w:val="0"/>
      <w:divBdr>
        <w:top w:val="none" w:sz="0" w:space="0" w:color="auto"/>
        <w:left w:val="none" w:sz="0" w:space="0" w:color="auto"/>
        <w:bottom w:val="none" w:sz="0" w:space="0" w:color="auto"/>
        <w:right w:val="none" w:sz="0" w:space="0" w:color="auto"/>
      </w:divBdr>
    </w:div>
    <w:div w:id="1841693691">
      <w:bodyDiv w:val="1"/>
      <w:marLeft w:val="0"/>
      <w:marRight w:val="0"/>
      <w:marTop w:val="0"/>
      <w:marBottom w:val="0"/>
      <w:divBdr>
        <w:top w:val="none" w:sz="0" w:space="0" w:color="auto"/>
        <w:left w:val="none" w:sz="0" w:space="0" w:color="auto"/>
        <w:bottom w:val="none" w:sz="0" w:space="0" w:color="auto"/>
        <w:right w:val="none" w:sz="0" w:space="0" w:color="auto"/>
      </w:divBdr>
    </w:div>
    <w:div w:id="1864858539">
      <w:bodyDiv w:val="1"/>
      <w:marLeft w:val="0"/>
      <w:marRight w:val="0"/>
      <w:marTop w:val="0"/>
      <w:marBottom w:val="0"/>
      <w:divBdr>
        <w:top w:val="none" w:sz="0" w:space="0" w:color="auto"/>
        <w:left w:val="none" w:sz="0" w:space="0" w:color="auto"/>
        <w:bottom w:val="none" w:sz="0" w:space="0" w:color="auto"/>
        <w:right w:val="none" w:sz="0" w:space="0" w:color="auto"/>
      </w:divBdr>
    </w:div>
    <w:div w:id="1875465253">
      <w:bodyDiv w:val="1"/>
      <w:marLeft w:val="0"/>
      <w:marRight w:val="0"/>
      <w:marTop w:val="0"/>
      <w:marBottom w:val="0"/>
      <w:divBdr>
        <w:top w:val="none" w:sz="0" w:space="0" w:color="auto"/>
        <w:left w:val="none" w:sz="0" w:space="0" w:color="auto"/>
        <w:bottom w:val="none" w:sz="0" w:space="0" w:color="auto"/>
        <w:right w:val="none" w:sz="0" w:space="0" w:color="auto"/>
      </w:divBdr>
    </w:div>
    <w:div w:id="1887839579">
      <w:bodyDiv w:val="1"/>
      <w:marLeft w:val="0"/>
      <w:marRight w:val="0"/>
      <w:marTop w:val="0"/>
      <w:marBottom w:val="0"/>
      <w:divBdr>
        <w:top w:val="none" w:sz="0" w:space="0" w:color="auto"/>
        <w:left w:val="none" w:sz="0" w:space="0" w:color="auto"/>
        <w:bottom w:val="none" w:sz="0" w:space="0" w:color="auto"/>
        <w:right w:val="none" w:sz="0" w:space="0" w:color="auto"/>
      </w:divBdr>
    </w:div>
    <w:div w:id="1918128256">
      <w:bodyDiv w:val="1"/>
      <w:marLeft w:val="0"/>
      <w:marRight w:val="0"/>
      <w:marTop w:val="0"/>
      <w:marBottom w:val="0"/>
      <w:divBdr>
        <w:top w:val="none" w:sz="0" w:space="0" w:color="auto"/>
        <w:left w:val="none" w:sz="0" w:space="0" w:color="auto"/>
        <w:bottom w:val="none" w:sz="0" w:space="0" w:color="auto"/>
        <w:right w:val="none" w:sz="0" w:space="0" w:color="auto"/>
      </w:divBdr>
    </w:div>
    <w:div w:id="1918897631">
      <w:bodyDiv w:val="1"/>
      <w:marLeft w:val="0"/>
      <w:marRight w:val="0"/>
      <w:marTop w:val="0"/>
      <w:marBottom w:val="0"/>
      <w:divBdr>
        <w:top w:val="none" w:sz="0" w:space="0" w:color="auto"/>
        <w:left w:val="none" w:sz="0" w:space="0" w:color="auto"/>
        <w:bottom w:val="none" w:sz="0" w:space="0" w:color="auto"/>
        <w:right w:val="none" w:sz="0" w:space="0" w:color="auto"/>
      </w:divBdr>
    </w:div>
    <w:div w:id="1923181246">
      <w:bodyDiv w:val="1"/>
      <w:marLeft w:val="0"/>
      <w:marRight w:val="0"/>
      <w:marTop w:val="0"/>
      <w:marBottom w:val="0"/>
      <w:divBdr>
        <w:top w:val="none" w:sz="0" w:space="0" w:color="auto"/>
        <w:left w:val="none" w:sz="0" w:space="0" w:color="auto"/>
        <w:bottom w:val="none" w:sz="0" w:space="0" w:color="auto"/>
        <w:right w:val="none" w:sz="0" w:space="0" w:color="auto"/>
      </w:divBdr>
    </w:div>
    <w:div w:id="1949699615">
      <w:bodyDiv w:val="1"/>
      <w:marLeft w:val="0"/>
      <w:marRight w:val="0"/>
      <w:marTop w:val="0"/>
      <w:marBottom w:val="0"/>
      <w:divBdr>
        <w:top w:val="none" w:sz="0" w:space="0" w:color="auto"/>
        <w:left w:val="none" w:sz="0" w:space="0" w:color="auto"/>
        <w:bottom w:val="none" w:sz="0" w:space="0" w:color="auto"/>
        <w:right w:val="none" w:sz="0" w:space="0" w:color="auto"/>
      </w:divBdr>
    </w:div>
    <w:div w:id="1956863501">
      <w:bodyDiv w:val="1"/>
      <w:marLeft w:val="0"/>
      <w:marRight w:val="0"/>
      <w:marTop w:val="0"/>
      <w:marBottom w:val="0"/>
      <w:divBdr>
        <w:top w:val="none" w:sz="0" w:space="0" w:color="auto"/>
        <w:left w:val="none" w:sz="0" w:space="0" w:color="auto"/>
        <w:bottom w:val="none" w:sz="0" w:space="0" w:color="auto"/>
        <w:right w:val="none" w:sz="0" w:space="0" w:color="auto"/>
      </w:divBdr>
    </w:div>
    <w:div w:id="1965694364">
      <w:bodyDiv w:val="1"/>
      <w:marLeft w:val="0"/>
      <w:marRight w:val="0"/>
      <w:marTop w:val="0"/>
      <w:marBottom w:val="0"/>
      <w:divBdr>
        <w:top w:val="none" w:sz="0" w:space="0" w:color="auto"/>
        <w:left w:val="none" w:sz="0" w:space="0" w:color="auto"/>
        <w:bottom w:val="none" w:sz="0" w:space="0" w:color="auto"/>
        <w:right w:val="none" w:sz="0" w:space="0" w:color="auto"/>
      </w:divBdr>
    </w:div>
    <w:div w:id="1975059497">
      <w:bodyDiv w:val="1"/>
      <w:marLeft w:val="0"/>
      <w:marRight w:val="0"/>
      <w:marTop w:val="0"/>
      <w:marBottom w:val="0"/>
      <w:divBdr>
        <w:top w:val="none" w:sz="0" w:space="0" w:color="auto"/>
        <w:left w:val="none" w:sz="0" w:space="0" w:color="auto"/>
        <w:bottom w:val="none" w:sz="0" w:space="0" w:color="auto"/>
        <w:right w:val="none" w:sz="0" w:space="0" w:color="auto"/>
      </w:divBdr>
    </w:div>
    <w:div w:id="1989553387">
      <w:bodyDiv w:val="1"/>
      <w:marLeft w:val="0"/>
      <w:marRight w:val="0"/>
      <w:marTop w:val="0"/>
      <w:marBottom w:val="0"/>
      <w:divBdr>
        <w:top w:val="none" w:sz="0" w:space="0" w:color="auto"/>
        <w:left w:val="none" w:sz="0" w:space="0" w:color="auto"/>
        <w:bottom w:val="none" w:sz="0" w:space="0" w:color="auto"/>
        <w:right w:val="none" w:sz="0" w:space="0" w:color="auto"/>
      </w:divBdr>
    </w:div>
    <w:div w:id="2011174975">
      <w:bodyDiv w:val="1"/>
      <w:marLeft w:val="0"/>
      <w:marRight w:val="0"/>
      <w:marTop w:val="0"/>
      <w:marBottom w:val="0"/>
      <w:divBdr>
        <w:top w:val="none" w:sz="0" w:space="0" w:color="auto"/>
        <w:left w:val="none" w:sz="0" w:space="0" w:color="auto"/>
        <w:bottom w:val="none" w:sz="0" w:space="0" w:color="auto"/>
        <w:right w:val="none" w:sz="0" w:space="0" w:color="auto"/>
      </w:divBdr>
    </w:div>
    <w:div w:id="2012172427">
      <w:bodyDiv w:val="1"/>
      <w:marLeft w:val="0"/>
      <w:marRight w:val="0"/>
      <w:marTop w:val="0"/>
      <w:marBottom w:val="0"/>
      <w:divBdr>
        <w:top w:val="none" w:sz="0" w:space="0" w:color="auto"/>
        <w:left w:val="none" w:sz="0" w:space="0" w:color="auto"/>
        <w:bottom w:val="none" w:sz="0" w:space="0" w:color="auto"/>
        <w:right w:val="none" w:sz="0" w:space="0" w:color="auto"/>
      </w:divBdr>
    </w:div>
    <w:div w:id="2024286833">
      <w:bodyDiv w:val="1"/>
      <w:marLeft w:val="0"/>
      <w:marRight w:val="0"/>
      <w:marTop w:val="0"/>
      <w:marBottom w:val="0"/>
      <w:divBdr>
        <w:top w:val="none" w:sz="0" w:space="0" w:color="auto"/>
        <w:left w:val="none" w:sz="0" w:space="0" w:color="auto"/>
        <w:bottom w:val="none" w:sz="0" w:space="0" w:color="auto"/>
        <w:right w:val="none" w:sz="0" w:space="0" w:color="auto"/>
      </w:divBdr>
    </w:div>
    <w:div w:id="202928803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54847037">
      <w:bodyDiv w:val="1"/>
      <w:marLeft w:val="0"/>
      <w:marRight w:val="0"/>
      <w:marTop w:val="0"/>
      <w:marBottom w:val="0"/>
      <w:divBdr>
        <w:top w:val="none" w:sz="0" w:space="0" w:color="auto"/>
        <w:left w:val="none" w:sz="0" w:space="0" w:color="auto"/>
        <w:bottom w:val="none" w:sz="0" w:space="0" w:color="auto"/>
        <w:right w:val="none" w:sz="0" w:space="0" w:color="auto"/>
      </w:divBdr>
    </w:div>
    <w:div w:id="2078279426">
      <w:bodyDiv w:val="1"/>
      <w:marLeft w:val="0"/>
      <w:marRight w:val="0"/>
      <w:marTop w:val="0"/>
      <w:marBottom w:val="0"/>
      <w:divBdr>
        <w:top w:val="none" w:sz="0" w:space="0" w:color="auto"/>
        <w:left w:val="none" w:sz="0" w:space="0" w:color="auto"/>
        <w:bottom w:val="none" w:sz="0" w:space="0" w:color="auto"/>
        <w:right w:val="none" w:sz="0" w:space="0" w:color="auto"/>
      </w:divBdr>
    </w:div>
    <w:div w:id="2081444771">
      <w:bodyDiv w:val="1"/>
      <w:marLeft w:val="0"/>
      <w:marRight w:val="0"/>
      <w:marTop w:val="0"/>
      <w:marBottom w:val="0"/>
      <w:divBdr>
        <w:top w:val="none" w:sz="0" w:space="0" w:color="auto"/>
        <w:left w:val="none" w:sz="0" w:space="0" w:color="auto"/>
        <w:bottom w:val="none" w:sz="0" w:space="0" w:color="auto"/>
        <w:right w:val="none" w:sz="0" w:space="0" w:color="auto"/>
      </w:divBdr>
    </w:div>
    <w:div w:id="2095973062">
      <w:bodyDiv w:val="1"/>
      <w:marLeft w:val="0"/>
      <w:marRight w:val="0"/>
      <w:marTop w:val="0"/>
      <w:marBottom w:val="0"/>
      <w:divBdr>
        <w:top w:val="none" w:sz="0" w:space="0" w:color="auto"/>
        <w:left w:val="none" w:sz="0" w:space="0" w:color="auto"/>
        <w:bottom w:val="none" w:sz="0" w:space="0" w:color="auto"/>
        <w:right w:val="none" w:sz="0" w:space="0" w:color="auto"/>
      </w:divBdr>
    </w:div>
    <w:div w:id="2115324964">
      <w:bodyDiv w:val="1"/>
      <w:marLeft w:val="0"/>
      <w:marRight w:val="0"/>
      <w:marTop w:val="0"/>
      <w:marBottom w:val="0"/>
      <w:divBdr>
        <w:top w:val="none" w:sz="0" w:space="0" w:color="auto"/>
        <w:left w:val="none" w:sz="0" w:space="0" w:color="auto"/>
        <w:bottom w:val="none" w:sz="0" w:space="0" w:color="auto"/>
        <w:right w:val="none" w:sz="0" w:space="0" w:color="auto"/>
      </w:divBdr>
    </w:div>
    <w:div w:id="2117434879">
      <w:bodyDiv w:val="1"/>
      <w:marLeft w:val="0"/>
      <w:marRight w:val="0"/>
      <w:marTop w:val="0"/>
      <w:marBottom w:val="0"/>
      <w:divBdr>
        <w:top w:val="none" w:sz="0" w:space="0" w:color="auto"/>
        <w:left w:val="none" w:sz="0" w:space="0" w:color="auto"/>
        <w:bottom w:val="none" w:sz="0" w:space="0" w:color="auto"/>
        <w:right w:val="none" w:sz="0" w:space="0" w:color="auto"/>
      </w:divBdr>
    </w:div>
    <w:div w:id="2123499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arp.law@mcgill.ca" TargetMode="External"/><Relationship Id="rId13" Type="http://schemas.openxmlformats.org/officeDocument/2006/relationships/image" Target="media/image2.png"/><Relationship Id="rId18" Type="http://schemas.openxmlformats.org/officeDocument/2006/relationships/hyperlink" Target="mailto:dicarp.law@mcgill.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disabilityinclusiveclimate.org/resources" TargetMode="External"/><Relationship Id="rId2" Type="http://schemas.openxmlformats.org/officeDocument/2006/relationships/numbering" Target="numbering.xml"/><Relationship Id="rId16" Type="http://schemas.openxmlformats.org/officeDocument/2006/relationships/hyperlink" Target="https://documents-dds-ny.un.org/doc/UNDOC/GEN/G20/097/56/PDF/G2009756.pdf?OpenEl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disabilityalliance.org" TargetMode="External"/><Relationship Id="rId5" Type="http://schemas.openxmlformats.org/officeDocument/2006/relationships/webSettings" Target="webSettings.xml"/><Relationship Id="rId15" Type="http://schemas.openxmlformats.org/officeDocument/2006/relationships/hyperlink" Target="https://lawcat.berkeley.edu/record/1188716?ln=en" TargetMode="External"/><Relationship Id="rId10" Type="http://schemas.openxmlformats.org/officeDocument/2006/relationships/hyperlink" Target="https://www.disabilityinclusiveclimat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ons.wikimedia.org/wiki/File:Orono_Bog_1.jpg" TargetMode="External"/><Relationship Id="rId14" Type="http://schemas.openxmlformats.org/officeDocument/2006/relationships/hyperlink" Target="https://www.internationaldisabilityalliance.org/sites/default/files/cop26_advocacy_paper_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66AC-1B7E-B244-BF2F-8C9CCDFB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57</Pages>
  <Words>14322</Words>
  <Characters>81637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95768</CharactersWithSpaces>
  <SharedDoc>false</SharedDoc>
  <HLinks>
    <vt:vector size="30" baseType="variant">
      <vt:variant>
        <vt:i4>1900641</vt:i4>
      </vt:variant>
      <vt:variant>
        <vt:i4>12</vt:i4>
      </vt:variant>
      <vt:variant>
        <vt:i4>0</vt:i4>
      </vt:variant>
      <vt:variant>
        <vt:i4>5</vt:i4>
      </vt:variant>
      <vt:variant>
        <vt:lpwstr>mailto:dicarp.law@mcgill.ca</vt:lpwstr>
      </vt:variant>
      <vt:variant>
        <vt:lpwstr/>
      </vt:variant>
      <vt:variant>
        <vt:i4>6029381</vt:i4>
      </vt:variant>
      <vt:variant>
        <vt:i4>9</vt:i4>
      </vt:variant>
      <vt:variant>
        <vt:i4>0</vt:i4>
      </vt:variant>
      <vt:variant>
        <vt:i4>5</vt:i4>
      </vt:variant>
      <vt:variant>
        <vt:lpwstr>https://www.disabilityinclusiveclimate.org/resources</vt:lpwstr>
      </vt:variant>
      <vt:variant>
        <vt:lpwstr/>
      </vt:variant>
      <vt:variant>
        <vt:i4>5308417</vt:i4>
      </vt:variant>
      <vt:variant>
        <vt:i4>6</vt:i4>
      </vt:variant>
      <vt:variant>
        <vt:i4>0</vt:i4>
      </vt:variant>
      <vt:variant>
        <vt:i4>5</vt:i4>
      </vt:variant>
      <vt:variant>
        <vt:lpwstr>https://documents-dds-ny.un.org/doc/UNDOC/GEN/G20/097/56/PDF/G2009756.pdf?OpenElement</vt:lpwstr>
      </vt:variant>
      <vt:variant>
        <vt:lpwstr/>
      </vt:variant>
      <vt:variant>
        <vt:i4>4915295</vt:i4>
      </vt:variant>
      <vt:variant>
        <vt:i4>3</vt:i4>
      </vt:variant>
      <vt:variant>
        <vt:i4>0</vt:i4>
      </vt:variant>
      <vt:variant>
        <vt:i4>5</vt:i4>
      </vt:variant>
      <vt:variant>
        <vt:lpwstr>https://lawcat.berkeley.edu/record/1188716?ln=en</vt:lpwstr>
      </vt:variant>
      <vt:variant>
        <vt:lpwstr/>
      </vt:variant>
      <vt:variant>
        <vt:i4>4456480</vt:i4>
      </vt:variant>
      <vt:variant>
        <vt:i4>0</vt:i4>
      </vt:variant>
      <vt:variant>
        <vt:i4>0</vt:i4>
      </vt:variant>
      <vt:variant>
        <vt:i4>5</vt:i4>
      </vt:variant>
      <vt:variant>
        <vt:lpwstr>https://www.internationaldisabilityalliance.org/sites/default/files/cop26_advocacy_paper_0.pdf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Jodoin, Professor</dc:creator>
  <cp:keywords/>
  <dc:description/>
  <cp:lastModifiedBy>Sébastien Jodoin, Professor</cp:lastModifiedBy>
  <cp:revision>19</cp:revision>
  <cp:lastPrinted>2022-11-16T21:57:00Z</cp:lastPrinted>
  <dcterms:created xsi:type="dcterms:W3CDTF">2022-11-16T15:43:00Z</dcterms:created>
  <dcterms:modified xsi:type="dcterms:W3CDTF">2022-11-16T21:59:00Z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http://www.zotero.org/styles/mcgill-en</vt:lpwstr>
  </property>
  <property fmtid="{D5CDD505-2E9C-101B-9397-08002B2CF9AE}" pid="9" name="Mendeley Recent Style Name 3_1">
    <vt:lpwstr>Canadian Guide to Uniform Legal Citation 9th edition (McGill Guide)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