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FB5C" w14:textId="77777777" w:rsidR="0054139A" w:rsidRPr="0054139A" w:rsidRDefault="0054139A" w:rsidP="0054139A">
      <w:pPr>
        <w:jc w:val="center"/>
        <w:rPr>
          <w:rFonts w:ascii="Roboto" w:hAnsi="Roboto" w:cstheme="majorHAnsi"/>
          <w:b/>
          <w:bCs/>
          <w:color w:val="000000" w:themeColor="text1"/>
        </w:rPr>
      </w:pPr>
      <w:r w:rsidRPr="0054139A">
        <w:rPr>
          <w:rFonts w:ascii="Roboto" w:hAnsi="Roboto" w:cstheme="majorHAnsi"/>
          <w:b/>
          <w:bCs/>
          <w:noProof/>
          <w:color w:val="000000" w:themeColor="text1"/>
        </w:rPr>
        <w:drawing>
          <wp:inline distT="0" distB="0" distL="0" distR="0" wp14:anchorId="08C14AD4" wp14:editId="012AF5BF">
            <wp:extent cx="3906619" cy="196056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6259" cy="1965405"/>
                    </a:xfrm>
                    <a:prstGeom prst="rect">
                      <a:avLst/>
                    </a:prstGeom>
                    <a:noFill/>
                  </pic:spPr>
                </pic:pic>
              </a:graphicData>
            </a:graphic>
          </wp:inline>
        </w:drawing>
      </w:r>
    </w:p>
    <w:p w14:paraId="0637AB23" w14:textId="77777777" w:rsidR="0054139A" w:rsidRPr="0054139A" w:rsidRDefault="0054139A" w:rsidP="0054139A">
      <w:pPr>
        <w:snapToGrid w:val="0"/>
        <w:spacing w:before="120" w:after="120"/>
        <w:ind w:right="283"/>
        <w:contextualSpacing/>
        <w:jc w:val="center"/>
        <w:rPr>
          <w:rFonts w:ascii="Roboto" w:eastAsia="Calibri" w:hAnsi="Roboto"/>
          <w:b/>
          <w:bCs/>
          <w:color w:val="4F81BD"/>
          <w:sz w:val="56"/>
          <w:szCs w:val="56"/>
          <w:lang w:val="en-US"/>
        </w:rPr>
      </w:pPr>
    </w:p>
    <w:p w14:paraId="187004FB" w14:textId="77777777" w:rsidR="0054139A" w:rsidRPr="0054139A" w:rsidRDefault="0054139A" w:rsidP="0054139A">
      <w:pPr>
        <w:snapToGrid w:val="0"/>
        <w:spacing w:before="120" w:after="120"/>
        <w:ind w:right="283"/>
        <w:contextualSpacing/>
        <w:jc w:val="center"/>
        <w:rPr>
          <w:rFonts w:ascii="Roboto" w:eastAsia="Calibri" w:hAnsi="Roboto"/>
          <w:b/>
          <w:bCs/>
          <w:color w:val="4F81BD"/>
          <w:sz w:val="56"/>
          <w:szCs w:val="56"/>
          <w:lang w:val="en-US"/>
        </w:rPr>
      </w:pPr>
    </w:p>
    <w:p w14:paraId="5A0FCC0B" w14:textId="1E2F522B" w:rsidR="0054139A" w:rsidRPr="0054139A" w:rsidRDefault="0054139A" w:rsidP="0054139A">
      <w:pPr>
        <w:snapToGrid w:val="0"/>
        <w:spacing w:before="120" w:after="120"/>
        <w:ind w:right="283"/>
        <w:contextualSpacing/>
        <w:jc w:val="center"/>
        <w:rPr>
          <w:rFonts w:ascii="Roboto" w:eastAsia="Calibri" w:hAnsi="Roboto"/>
          <w:b/>
          <w:bCs/>
          <w:color w:val="4F81BD"/>
          <w:sz w:val="56"/>
          <w:szCs w:val="56"/>
          <w:lang w:val="en-US"/>
        </w:rPr>
      </w:pPr>
      <w:r w:rsidRPr="0054139A">
        <w:rPr>
          <w:rFonts w:ascii="Roboto" w:eastAsia="Calibri" w:hAnsi="Roboto"/>
          <w:b/>
          <w:bCs/>
          <w:color w:val="4F81BD"/>
          <w:sz w:val="56"/>
          <w:szCs w:val="56"/>
          <w:lang w:val="en-US"/>
        </w:rPr>
        <w:t>IDA’s Compilation of Disability Related Extracts of Concluding Observations of the Committee on the Rights of the Child</w:t>
      </w:r>
    </w:p>
    <w:p w14:paraId="12003C30" w14:textId="2E11BAA8" w:rsidR="0054139A" w:rsidRPr="0054139A" w:rsidRDefault="0054139A" w:rsidP="0054139A">
      <w:pPr>
        <w:snapToGrid w:val="0"/>
        <w:spacing w:before="120" w:after="120"/>
        <w:ind w:right="283"/>
        <w:contextualSpacing/>
        <w:jc w:val="center"/>
        <w:rPr>
          <w:rFonts w:ascii="Roboto" w:eastAsia="Calibri" w:hAnsi="Roboto"/>
          <w:b/>
          <w:bCs/>
          <w:color w:val="4F81BD"/>
          <w:sz w:val="56"/>
          <w:szCs w:val="56"/>
          <w:lang w:val="en-US"/>
        </w:rPr>
      </w:pPr>
    </w:p>
    <w:p w14:paraId="53EDC0B9" w14:textId="77777777" w:rsidR="0054139A" w:rsidRPr="007F07A3" w:rsidRDefault="0054139A" w:rsidP="0054139A">
      <w:pPr>
        <w:snapToGrid w:val="0"/>
        <w:spacing w:before="120" w:after="120"/>
        <w:ind w:right="283"/>
        <w:contextualSpacing/>
        <w:jc w:val="center"/>
        <w:rPr>
          <w:rFonts w:ascii="Roboto" w:eastAsia="Calibri" w:hAnsi="Roboto"/>
          <w:b/>
          <w:bCs/>
          <w:sz w:val="56"/>
          <w:szCs w:val="56"/>
          <w:lang w:val="en-US"/>
        </w:rPr>
      </w:pPr>
    </w:p>
    <w:p w14:paraId="13FE2095" w14:textId="1C7BC97F" w:rsidR="0054139A" w:rsidRPr="007F07A3" w:rsidRDefault="0054139A" w:rsidP="0054139A">
      <w:pPr>
        <w:snapToGrid w:val="0"/>
        <w:spacing w:before="120" w:after="120"/>
        <w:ind w:right="283"/>
        <w:contextualSpacing/>
        <w:jc w:val="center"/>
        <w:rPr>
          <w:rFonts w:ascii="Roboto" w:eastAsia="Calibri" w:hAnsi="Roboto"/>
          <w:b/>
          <w:bCs/>
          <w:sz w:val="56"/>
          <w:szCs w:val="56"/>
          <w:lang w:val="en-US"/>
        </w:rPr>
      </w:pPr>
      <w:r w:rsidRPr="007F07A3">
        <w:rPr>
          <w:rFonts w:ascii="Roboto" w:eastAsia="Calibri" w:hAnsi="Roboto"/>
          <w:b/>
          <w:bCs/>
          <w:sz w:val="56"/>
          <w:szCs w:val="56"/>
          <w:lang w:val="en-US"/>
        </w:rPr>
        <w:t>CRC Committee’s 89th session</w:t>
      </w:r>
    </w:p>
    <w:p w14:paraId="1734B2EC" w14:textId="4BA7EE41" w:rsidR="0054139A" w:rsidRPr="0054139A" w:rsidRDefault="0054139A" w:rsidP="0054139A">
      <w:pPr>
        <w:snapToGrid w:val="0"/>
        <w:spacing w:before="120" w:after="120"/>
        <w:ind w:right="283"/>
        <w:contextualSpacing/>
        <w:jc w:val="center"/>
        <w:rPr>
          <w:rFonts w:ascii="Roboto" w:eastAsia="Calibri" w:hAnsi="Roboto"/>
          <w:b/>
          <w:bCs/>
          <w:sz w:val="56"/>
          <w:szCs w:val="56"/>
        </w:rPr>
      </w:pPr>
      <w:r w:rsidRPr="0054139A">
        <w:rPr>
          <w:rFonts w:ascii="Roboto" w:eastAsia="Calibri" w:hAnsi="Roboto"/>
          <w:b/>
          <w:bCs/>
          <w:sz w:val="56"/>
          <w:szCs w:val="56"/>
        </w:rPr>
        <w:t>(31 Jan 2022 - 11 Feb 2022)</w:t>
      </w:r>
    </w:p>
    <w:p w14:paraId="793281DD" w14:textId="21ACFC64" w:rsidR="0054139A" w:rsidRPr="0054139A" w:rsidRDefault="0054139A" w:rsidP="0054139A">
      <w:pPr>
        <w:snapToGrid w:val="0"/>
        <w:spacing w:before="120" w:after="120"/>
        <w:ind w:right="283"/>
        <w:contextualSpacing/>
        <w:jc w:val="center"/>
        <w:rPr>
          <w:rFonts w:ascii="Roboto" w:eastAsia="Calibri" w:hAnsi="Roboto"/>
          <w:b/>
          <w:bCs/>
          <w:color w:val="4F81BD"/>
          <w:sz w:val="56"/>
          <w:szCs w:val="56"/>
          <w:lang w:val="en-US"/>
        </w:rPr>
      </w:pPr>
    </w:p>
    <w:p w14:paraId="045B3A9C" w14:textId="77777777" w:rsidR="0054139A" w:rsidRPr="0054139A" w:rsidRDefault="0054139A" w:rsidP="0054139A">
      <w:pPr>
        <w:snapToGrid w:val="0"/>
        <w:spacing w:before="120" w:after="120"/>
        <w:ind w:right="283"/>
        <w:contextualSpacing/>
        <w:jc w:val="center"/>
        <w:rPr>
          <w:rFonts w:ascii="Roboto" w:hAnsi="Roboto" w:cs="Calibri Light"/>
          <w:b/>
          <w:bCs/>
          <w:color w:val="000000"/>
          <w:sz w:val="32"/>
          <w:szCs w:val="32"/>
        </w:rPr>
      </w:pPr>
    </w:p>
    <w:p w14:paraId="7ED82F67" w14:textId="744ABCD4" w:rsidR="0054139A" w:rsidRPr="0054139A" w:rsidRDefault="0054139A" w:rsidP="0054139A">
      <w:pPr>
        <w:snapToGrid w:val="0"/>
        <w:spacing w:before="120" w:after="120"/>
        <w:ind w:right="283"/>
        <w:contextualSpacing/>
        <w:jc w:val="center"/>
        <w:rPr>
          <w:rFonts w:ascii="Roboto" w:hAnsi="Roboto" w:cs="Calibri Light"/>
          <w:b/>
          <w:bCs/>
          <w:color w:val="000000"/>
          <w:sz w:val="32"/>
          <w:szCs w:val="32"/>
        </w:rPr>
      </w:pPr>
      <w:r w:rsidRPr="0054139A">
        <w:rPr>
          <w:rFonts w:ascii="Roboto" w:hAnsi="Roboto" w:cstheme="majorHAnsi"/>
          <w:b/>
          <w:bCs/>
          <w:color w:val="000000" w:themeColor="text1"/>
        </w:rPr>
        <w:br w:type="page"/>
      </w:r>
    </w:p>
    <w:p w14:paraId="59EA45F0" w14:textId="74957966" w:rsidR="00224B26" w:rsidRPr="0054139A" w:rsidRDefault="00224B26" w:rsidP="00EE2E2C">
      <w:pPr>
        <w:snapToGrid w:val="0"/>
        <w:spacing w:before="120" w:after="120"/>
        <w:contextualSpacing/>
        <w:jc w:val="both"/>
        <w:rPr>
          <w:rFonts w:ascii="Roboto" w:hAnsi="Roboto" w:cstheme="majorHAnsi"/>
        </w:rPr>
      </w:pPr>
    </w:p>
    <w:tbl>
      <w:tblPr>
        <w:tblStyle w:val="TableGridLight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134"/>
      </w:tblGrid>
      <w:tr w:rsidR="00FB131D" w:rsidRPr="0088552C" w14:paraId="3133A970" w14:textId="77777777" w:rsidTr="006A36EF">
        <w:trPr>
          <w:trHeight w:val="316"/>
          <w:jc w:val="center"/>
        </w:trPr>
        <w:tc>
          <w:tcPr>
            <w:tcW w:w="9214" w:type="dxa"/>
            <w:gridSpan w:val="2"/>
            <w:noWrap/>
            <w:tcMar>
              <w:top w:w="113" w:type="dxa"/>
              <w:bottom w:w="113" w:type="dxa"/>
            </w:tcMar>
            <w:vAlign w:val="center"/>
            <w:hideMark/>
          </w:tcPr>
          <w:p w14:paraId="237A985B" w14:textId="28FACC96" w:rsidR="00FB131D" w:rsidRPr="0088552C" w:rsidRDefault="00FB131D" w:rsidP="006A36EF">
            <w:pPr>
              <w:snapToGrid w:val="0"/>
              <w:spacing w:after="120"/>
              <w:ind w:right="284"/>
              <w:jc w:val="center"/>
              <w:rPr>
                <w:rFonts w:ascii="Roboto" w:hAnsi="Roboto" w:cstheme="majorHAnsi"/>
                <w:b/>
                <w:bCs/>
                <w:color w:val="000000"/>
                <w:lang w:val="en-US"/>
              </w:rPr>
            </w:pPr>
            <w:r>
              <w:rPr>
                <w:rFonts w:ascii="Roboto" w:hAnsi="Roboto" w:cstheme="majorHAnsi"/>
                <w:b/>
                <w:bCs/>
                <w:color w:val="000000"/>
                <w:lang w:val="en-US"/>
              </w:rPr>
              <w:t>Committee on the Rights of the Child -</w:t>
            </w:r>
            <w:r w:rsidRPr="007F07A3">
              <w:rPr>
                <w:rFonts w:ascii="Roboto" w:hAnsi="Roboto" w:cstheme="majorHAnsi"/>
                <w:b/>
                <w:bCs/>
                <w:color w:val="000000"/>
                <w:lang w:val="en-US"/>
              </w:rPr>
              <w:t xml:space="preserve"> 89</w:t>
            </w:r>
            <w:r w:rsidRPr="007F07A3">
              <w:rPr>
                <w:rFonts w:ascii="Roboto" w:hAnsi="Roboto" w:cstheme="majorHAnsi"/>
                <w:b/>
                <w:bCs/>
                <w:color w:val="000000"/>
                <w:vertAlign w:val="superscript"/>
                <w:lang w:val="en-US"/>
              </w:rPr>
              <w:t>th</w:t>
            </w:r>
            <w:r w:rsidRPr="007F07A3">
              <w:rPr>
                <w:rFonts w:ascii="Roboto" w:hAnsi="Roboto" w:cstheme="majorHAnsi"/>
                <w:b/>
                <w:bCs/>
                <w:color w:val="000000"/>
                <w:lang w:val="en-US"/>
              </w:rPr>
              <w:t xml:space="preserve"> session - 2022</w:t>
            </w:r>
          </w:p>
        </w:tc>
      </w:tr>
      <w:tr w:rsidR="00FB131D" w:rsidRPr="000F7D37" w14:paraId="39B20349" w14:textId="77777777" w:rsidTr="006A36EF">
        <w:trPr>
          <w:trHeight w:val="626"/>
          <w:jc w:val="center"/>
        </w:trPr>
        <w:tc>
          <w:tcPr>
            <w:tcW w:w="8080" w:type="dxa"/>
            <w:noWrap/>
            <w:tcMar>
              <w:top w:w="113" w:type="dxa"/>
              <w:bottom w:w="113" w:type="dxa"/>
            </w:tcMar>
            <w:vAlign w:val="center"/>
            <w:hideMark/>
          </w:tcPr>
          <w:p w14:paraId="25F7EC84" w14:textId="77777777" w:rsidR="00FB131D" w:rsidRPr="000F7D37" w:rsidRDefault="00FB131D" w:rsidP="006A36EF">
            <w:pPr>
              <w:snapToGrid w:val="0"/>
              <w:spacing w:after="120"/>
              <w:ind w:right="284"/>
              <w:rPr>
                <w:rFonts w:ascii="Roboto" w:hAnsi="Roboto" w:cstheme="majorHAnsi"/>
                <w:color w:val="000000"/>
                <w:lang w:val="en-US"/>
              </w:rPr>
            </w:pPr>
            <w:r w:rsidRPr="000F7D37">
              <w:rPr>
                <w:rFonts w:ascii="Roboto" w:hAnsi="Roboto" w:cstheme="majorHAnsi"/>
                <w:color w:val="000000"/>
                <w:lang w:val="en-US"/>
              </w:rPr>
              <w:t xml:space="preserve">Total </w:t>
            </w:r>
            <w:r>
              <w:rPr>
                <w:rFonts w:ascii="Roboto" w:hAnsi="Roboto" w:cstheme="majorHAnsi"/>
                <w:color w:val="000000"/>
                <w:lang w:val="en-US"/>
              </w:rPr>
              <w:t>number</w:t>
            </w:r>
            <w:r w:rsidRPr="000F7D37">
              <w:rPr>
                <w:rFonts w:ascii="Roboto" w:hAnsi="Roboto" w:cstheme="majorHAnsi"/>
                <w:color w:val="000000"/>
                <w:lang w:val="en-US"/>
              </w:rPr>
              <w:t xml:space="preserve"> of Concluding Observations</w:t>
            </w:r>
          </w:p>
        </w:tc>
        <w:tc>
          <w:tcPr>
            <w:tcW w:w="1134" w:type="dxa"/>
            <w:noWrap/>
            <w:tcMar>
              <w:top w:w="113" w:type="dxa"/>
              <w:bottom w:w="113" w:type="dxa"/>
            </w:tcMar>
            <w:vAlign w:val="center"/>
          </w:tcPr>
          <w:p w14:paraId="33395656" w14:textId="2EA39E07" w:rsidR="00FB131D" w:rsidRPr="000F7D37" w:rsidRDefault="00FB131D" w:rsidP="006A36EF">
            <w:pPr>
              <w:snapToGrid w:val="0"/>
              <w:spacing w:after="120"/>
              <w:ind w:right="-97"/>
              <w:jc w:val="center"/>
              <w:rPr>
                <w:rFonts w:ascii="Roboto" w:hAnsi="Roboto" w:cstheme="majorHAnsi"/>
                <w:color w:val="000000"/>
                <w:lang w:val="en-US"/>
              </w:rPr>
            </w:pPr>
            <w:r>
              <w:rPr>
                <w:rFonts w:ascii="Roboto" w:hAnsi="Roboto" w:cstheme="majorHAnsi"/>
                <w:color w:val="000000"/>
                <w:lang w:val="en-US"/>
              </w:rPr>
              <w:t>3</w:t>
            </w:r>
          </w:p>
        </w:tc>
      </w:tr>
      <w:tr w:rsidR="00FB131D" w:rsidRPr="000F7D37" w14:paraId="1A41696E" w14:textId="77777777" w:rsidTr="006A36EF">
        <w:trPr>
          <w:trHeight w:val="663"/>
          <w:jc w:val="center"/>
        </w:trPr>
        <w:tc>
          <w:tcPr>
            <w:tcW w:w="8080" w:type="dxa"/>
            <w:noWrap/>
            <w:tcMar>
              <w:top w:w="113" w:type="dxa"/>
              <w:bottom w:w="113" w:type="dxa"/>
            </w:tcMar>
            <w:vAlign w:val="center"/>
            <w:hideMark/>
          </w:tcPr>
          <w:p w14:paraId="7D34E823" w14:textId="77777777" w:rsidR="00FB131D" w:rsidRPr="000F7D37" w:rsidRDefault="00FB131D" w:rsidP="006A36EF">
            <w:pPr>
              <w:snapToGrid w:val="0"/>
              <w:spacing w:after="120"/>
              <w:ind w:right="284"/>
              <w:rPr>
                <w:rFonts w:ascii="Roboto" w:hAnsi="Roboto" w:cstheme="majorHAnsi"/>
                <w:color w:val="000000"/>
                <w:lang w:val="en-US"/>
              </w:rPr>
            </w:pPr>
            <w:r w:rsidRPr="000F7D37">
              <w:rPr>
                <w:rFonts w:ascii="Roboto" w:hAnsi="Roboto" w:cstheme="majorHAnsi"/>
                <w:color w:val="000000"/>
                <w:lang w:val="en-US"/>
              </w:rPr>
              <w:t>N</w:t>
            </w:r>
            <w:r>
              <w:rPr>
                <w:rFonts w:ascii="Roboto" w:hAnsi="Roboto" w:cstheme="majorHAnsi"/>
                <w:color w:val="000000"/>
                <w:lang w:val="en-US"/>
              </w:rPr>
              <w:t>umber</w:t>
            </w:r>
            <w:r w:rsidRPr="000F7D37">
              <w:rPr>
                <w:rFonts w:ascii="Roboto" w:hAnsi="Roboto" w:cstheme="majorHAnsi"/>
                <w:color w:val="000000"/>
                <w:lang w:val="en-US"/>
              </w:rPr>
              <w:t xml:space="preserve"> of countries receiving recommendations on persons with disabilities</w:t>
            </w:r>
          </w:p>
        </w:tc>
        <w:tc>
          <w:tcPr>
            <w:tcW w:w="1134" w:type="dxa"/>
            <w:noWrap/>
            <w:tcMar>
              <w:top w:w="113" w:type="dxa"/>
              <w:bottom w:w="113" w:type="dxa"/>
            </w:tcMar>
            <w:vAlign w:val="center"/>
          </w:tcPr>
          <w:p w14:paraId="71BA7C59" w14:textId="48979DBC" w:rsidR="00FB131D" w:rsidRPr="000F7D37" w:rsidRDefault="00FB131D" w:rsidP="006A36EF">
            <w:pPr>
              <w:snapToGrid w:val="0"/>
              <w:spacing w:after="120"/>
              <w:ind w:right="-97"/>
              <w:jc w:val="center"/>
              <w:rPr>
                <w:rFonts w:ascii="Roboto" w:hAnsi="Roboto" w:cstheme="majorHAnsi"/>
                <w:color w:val="000000"/>
                <w:lang w:val="en-US"/>
              </w:rPr>
            </w:pPr>
            <w:r>
              <w:rPr>
                <w:rFonts w:ascii="Roboto" w:hAnsi="Roboto" w:cstheme="majorHAnsi"/>
                <w:color w:val="000000"/>
                <w:lang w:val="en-US"/>
              </w:rPr>
              <w:t>3</w:t>
            </w:r>
          </w:p>
        </w:tc>
      </w:tr>
      <w:tr w:rsidR="00FB131D" w:rsidRPr="000F7D37" w14:paraId="2F0D6CD3" w14:textId="77777777" w:rsidTr="006A36EF">
        <w:trPr>
          <w:trHeight w:val="865"/>
          <w:jc w:val="center"/>
        </w:trPr>
        <w:tc>
          <w:tcPr>
            <w:tcW w:w="8080" w:type="dxa"/>
            <w:noWrap/>
            <w:tcMar>
              <w:top w:w="113" w:type="dxa"/>
              <w:bottom w:w="113" w:type="dxa"/>
            </w:tcMar>
            <w:vAlign w:val="center"/>
            <w:hideMark/>
          </w:tcPr>
          <w:p w14:paraId="5A76679E" w14:textId="77777777" w:rsidR="00FB131D" w:rsidRPr="000F7D37" w:rsidRDefault="00FB131D" w:rsidP="006A36EF">
            <w:pPr>
              <w:snapToGrid w:val="0"/>
              <w:spacing w:after="120"/>
              <w:ind w:right="284"/>
              <w:rPr>
                <w:rFonts w:ascii="Roboto" w:hAnsi="Roboto" w:cstheme="majorHAnsi"/>
                <w:color w:val="000000"/>
                <w:lang w:val="en-US"/>
              </w:rPr>
            </w:pPr>
            <w:r>
              <w:rPr>
                <w:rFonts w:ascii="Roboto" w:hAnsi="Roboto" w:cstheme="majorHAnsi"/>
                <w:color w:val="000000"/>
                <w:lang w:val="en-US"/>
              </w:rPr>
              <w:t>Percentage</w:t>
            </w:r>
            <w:r w:rsidRPr="000F7D37">
              <w:rPr>
                <w:rFonts w:ascii="Roboto" w:hAnsi="Roboto" w:cstheme="majorHAnsi"/>
                <w:color w:val="000000"/>
                <w:lang w:val="en-US"/>
              </w:rPr>
              <w:t xml:space="preserve"> of countries receiving recommendations on persons with disabilities</w:t>
            </w:r>
          </w:p>
        </w:tc>
        <w:tc>
          <w:tcPr>
            <w:tcW w:w="1134" w:type="dxa"/>
            <w:noWrap/>
            <w:tcMar>
              <w:top w:w="113" w:type="dxa"/>
              <w:bottom w:w="113" w:type="dxa"/>
            </w:tcMar>
            <w:vAlign w:val="center"/>
          </w:tcPr>
          <w:p w14:paraId="0B71FD41" w14:textId="77777777" w:rsidR="00FB131D" w:rsidRPr="000F7D37" w:rsidRDefault="00FB131D" w:rsidP="006A36EF">
            <w:pPr>
              <w:snapToGrid w:val="0"/>
              <w:spacing w:after="120"/>
              <w:ind w:right="-97"/>
              <w:jc w:val="center"/>
              <w:rPr>
                <w:rFonts w:ascii="Roboto" w:hAnsi="Roboto" w:cstheme="majorHAnsi"/>
                <w:color w:val="000000"/>
                <w:lang w:val="en-US"/>
              </w:rPr>
            </w:pPr>
            <w:r w:rsidRPr="000F7D37">
              <w:rPr>
                <w:rFonts w:ascii="Roboto" w:hAnsi="Roboto" w:cstheme="majorHAnsi"/>
                <w:color w:val="000000"/>
                <w:lang w:val="en-US"/>
              </w:rPr>
              <w:t>100%</w:t>
            </w:r>
          </w:p>
        </w:tc>
      </w:tr>
      <w:tr w:rsidR="00FB131D" w:rsidRPr="000F7D37" w14:paraId="3D4D48BE" w14:textId="77777777" w:rsidTr="006A36EF">
        <w:trPr>
          <w:trHeight w:val="316"/>
          <w:jc w:val="center"/>
        </w:trPr>
        <w:tc>
          <w:tcPr>
            <w:tcW w:w="8080" w:type="dxa"/>
            <w:noWrap/>
            <w:tcMar>
              <w:top w:w="113" w:type="dxa"/>
              <w:bottom w:w="113" w:type="dxa"/>
            </w:tcMar>
            <w:vAlign w:val="center"/>
            <w:hideMark/>
          </w:tcPr>
          <w:p w14:paraId="311495B2" w14:textId="77777777" w:rsidR="00FB131D" w:rsidRPr="000F7D37" w:rsidRDefault="00FB131D" w:rsidP="006A36EF">
            <w:pPr>
              <w:snapToGrid w:val="0"/>
              <w:spacing w:after="120"/>
              <w:ind w:right="284"/>
              <w:rPr>
                <w:rFonts w:ascii="Roboto" w:hAnsi="Roboto" w:cstheme="majorHAnsi"/>
                <w:color w:val="000000"/>
                <w:lang w:val="en-US"/>
              </w:rPr>
            </w:pPr>
            <w:r w:rsidRPr="000F7D37">
              <w:rPr>
                <w:rFonts w:ascii="Roboto" w:hAnsi="Roboto" w:cstheme="majorHAnsi"/>
                <w:color w:val="000000"/>
                <w:lang w:val="en-US"/>
              </w:rPr>
              <w:t>N</w:t>
            </w:r>
            <w:r>
              <w:rPr>
                <w:rFonts w:ascii="Roboto" w:hAnsi="Roboto" w:cstheme="majorHAnsi"/>
                <w:color w:val="000000"/>
                <w:lang w:val="en-US"/>
              </w:rPr>
              <w:t>umber</w:t>
            </w:r>
            <w:r w:rsidRPr="000F7D37">
              <w:rPr>
                <w:rFonts w:ascii="Roboto" w:hAnsi="Roboto" w:cstheme="majorHAnsi"/>
                <w:color w:val="000000"/>
                <w:lang w:val="en-US"/>
              </w:rPr>
              <w:t xml:space="preserve"> of recommendations including explicit references on disability</w:t>
            </w:r>
          </w:p>
        </w:tc>
        <w:tc>
          <w:tcPr>
            <w:tcW w:w="1134" w:type="dxa"/>
            <w:noWrap/>
            <w:tcMar>
              <w:top w:w="113" w:type="dxa"/>
              <w:bottom w:w="113" w:type="dxa"/>
            </w:tcMar>
            <w:vAlign w:val="center"/>
          </w:tcPr>
          <w:p w14:paraId="7DBFAC98" w14:textId="2F1FEA16" w:rsidR="00FB131D" w:rsidRPr="000F7D37" w:rsidRDefault="00FB131D" w:rsidP="006A36EF">
            <w:pPr>
              <w:snapToGrid w:val="0"/>
              <w:spacing w:after="120"/>
              <w:ind w:right="-97"/>
              <w:jc w:val="center"/>
              <w:rPr>
                <w:rFonts w:ascii="Roboto" w:hAnsi="Roboto" w:cstheme="majorHAnsi"/>
                <w:color w:val="000000"/>
                <w:lang w:val="en-US"/>
              </w:rPr>
            </w:pPr>
            <w:r>
              <w:rPr>
                <w:rFonts w:ascii="Roboto" w:hAnsi="Roboto" w:cstheme="majorHAnsi"/>
                <w:color w:val="000000"/>
                <w:lang w:val="en-US"/>
              </w:rPr>
              <w:t>36</w:t>
            </w:r>
          </w:p>
        </w:tc>
      </w:tr>
    </w:tbl>
    <w:p w14:paraId="235BCB71" w14:textId="77777777" w:rsidR="00074EC8" w:rsidRPr="0054139A" w:rsidRDefault="00074EC8" w:rsidP="00297283">
      <w:pPr>
        <w:snapToGrid w:val="0"/>
        <w:spacing w:before="120" w:after="120"/>
        <w:ind w:right="288"/>
        <w:contextualSpacing/>
        <w:jc w:val="both"/>
        <w:rPr>
          <w:rFonts w:ascii="Roboto" w:hAnsi="Roboto" w:cstheme="majorHAnsi"/>
          <w:lang w:val="en-US"/>
        </w:rPr>
      </w:pPr>
    </w:p>
    <w:sdt>
      <w:sdtPr>
        <w:rPr>
          <w:rFonts w:ascii="Times New Roman" w:hAnsi="Times New Roman"/>
        </w:rPr>
        <w:id w:val="-624624510"/>
        <w:docPartObj>
          <w:docPartGallery w:val="Table of Contents"/>
          <w:docPartUnique/>
        </w:docPartObj>
      </w:sdtPr>
      <w:sdtEndPr>
        <w:rPr>
          <w:rFonts w:asciiTheme="majorHAnsi" w:hAnsiTheme="majorHAnsi"/>
          <w:b w:val="0"/>
          <w:bCs w:val="0"/>
          <w:noProof/>
        </w:rPr>
      </w:sdtEndPr>
      <w:sdtContent>
        <w:p w14:paraId="32169F0D" w14:textId="7256BF3D" w:rsidR="007F07A3" w:rsidRPr="007F07A3" w:rsidRDefault="007F07A3">
          <w:pPr>
            <w:pStyle w:val="TOC1"/>
            <w:tabs>
              <w:tab w:val="right" w:pos="9350"/>
            </w:tabs>
            <w:rPr>
              <w:rFonts w:ascii="Roboto" w:eastAsiaTheme="minorEastAsia" w:hAnsi="Roboto" w:cstheme="minorBidi"/>
              <w:b w:val="0"/>
              <w:bCs w:val="0"/>
              <w:caps w:val="0"/>
              <w:noProof/>
              <w:kern w:val="2"/>
              <w:lang w:val="en-CH" w:eastAsia="en-GB"/>
              <w14:ligatures w14:val="standardContextual"/>
            </w:rPr>
          </w:pPr>
          <w:r>
            <w:fldChar w:fldCharType="begin"/>
          </w:r>
          <w:r>
            <w:instrText xml:space="preserve"> TOC \o "1-3" \n \h \z \u </w:instrText>
          </w:r>
          <w:r>
            <w:fldChar w:fldCharType="separate"/>
          </w:r>
          <w:hyperlink w:anchor="_Toc133833596" w:history="1">
            <w:r w:rsidRPr="007F07A3">
              <w:rPr>
                <w:rStyle w:val="Hyperlink"/>
                <w:rFonts w:ascii="Roboto" w:hAnsi="Roboto"/>
                <w:noProof/>
              </w:rPr>
              <w:t>CYPRUS - CRC/C/CYP/CO/5-6</w:t>
            </w:r>
          </w:hyperlink>
        </w:p>
        <w:p w14:paraId="28E094CF" w14:textId="0A35D3A5" w:rsidR="007F07A3" w:rsidRPr="007F07A3" w:rsidRDefault="00000000">
          <w:pPr>
            <w:pStyle w:val="TOC1"/>
            <w:tabs>
              <w:tab w:val="right" w:pos="9350"/>
            </w:tabs>
            <w:rPr>
              <w:rFonts w:ascii="Roboto" w:eastAsiaTheme="minorEastAsia" w:hAnsi="Roboto" w:cstheme="minorBidi"/>
              <w:b w:val="0"/>
              <w:bCs w:val="0"/>
              <w:caps w:val="0"/>
              <w:noProof/>
              <w:kern w:val="2"/>
              <w:lang w:val="en-CH" w:eastAsia="en-GB"/>
              <w14:ligatures w14:val="standardContextual"/>
            </w:rPr>
          </w:pPr>
          <w:hyperlink w:anchor="_Toc133833597" w:history="1">
            <w:r w:rsidR="007F07A3" w:rsidRPr="007F07A3">
              <w:rPr>
                <w:rStyle w:val="Hyperlink"/>
                <w:rFonts w:ascii="Roboto" w:hAnsi="Roboto"/>
                <w:noProof/>
              </w:rPr>
              <w:t>MADAGASCAR - CRC/C/MDG/CO/5-6</w:t>
            </w:r>
          </w:hyperlink>
        </w:p>
        <w:p w14:paraId="4AB98FEE" w14:textId="37039AFB" w:rsidR="007F07A3" w:rsidRPr="007F07A3" w:rsidRDefault="00000000">
          <w:pPr>
            <w:pStyle w:val="TOC1"/>
            <w:tabs>
              <w:tab w:val="right" w:pos="9350"/>
            </w:tabs>
            <w:rPr>
              <w:rFonts w:ascii="Roboto" w:eastAsiaTheme="minorEastAsia" w:hAnsi="Roboto" w:cstheme="minorBidi"/>
              <w:b w:val="0"/>
              <w:bCs w:val="0"/>
              <w:caps w:val="0"/>
              <w:noProof/>
              <w:kern w:val="2"/>
              <w:lang w:val="en-CH" w:eastAsia="en-GB"/>
              <w14:ligatures w14:val="standardContextual"/>
            </w:rPr>
          </w:pPr>
          <w:hyperlink w:anchor="_Toc133833598" w:history="1">
            <w:r w:rsidR="007F07A3" w:rsidRPr="007F07A3">
              <w:rPr>
                <w:rStyle w:val="Hyperlink"/>
                <w:rFonts w:ascii="Roboto" w:hAnsi="Roboto"/>
                <w:noProof/>
              </w:rPr>
              <w:t>NETHERLANDS - CRC/C/NLD/CO/5-6</w:t>
            </w:r>
          </w:hyperlink>
        </w:p>
        <w:p w14:paraId="635B4DA5" w14:textId="4BD38948" w:rsidR="00D1030C" w:rsidRDefault="007F07A3" w:rsidP="007F07A3">
          <w:pPr>
            <w:pStyle w:val="TOC1"/>
          </w:pPr>
          <w:r>
            <w:fldChar w:fldCharType="end"/>
          </w:r>
        </w:p>
      </w:sdtContent>
    </w:sdt>
    <w:p w14:paraId="2D0ACB15" w14:textId="6183534C" w:rsidR="0054139A" w:rsidRPr="002403D4" w:rsidRDefault="002403D4">
      <w:pPr>
        <w:rPr>
          <w:rFonts w:ascii="Roboto" w:eastAsiaTheme="majorEastAsia" w:hAnsi="Roboto" w:cstheme="majorBidi"/>
          <w:b/>
          <w:bCs/>
          <w:color w:val="2F5496" w:themeColor="accent1" w:themeShade="BF"/>
          <w:lang w:val="en-US"/>
        </w:rPr>
      </w:pPr>
      <w:r>
        <w:rPr>
          <w:rFonts w:ascii="Roboto" w:hAnsi="Roboto"/>
          <w:b/>
          <w:bCs/>
        </w:rPr>
        <w:t>O</w:t>
      </w:r>
      <w:proofErr w:type="spellStart"/>
      <w:r w:rsidRPr="002403D4">
        <w:rPr>
          <w:rFonts w:ascii="Roboto" w:hAnsi="Roboto"/>
          <w:b/>
          <w:bCs/>
          <w:lang w:val="en-US"/>
        </w:rPr>
        <w:t>fficial</w:t>
      </w:r>
      <w:proofErr w:type="spellEnd"/>
      <w:r w:rsidRPr="002403D4">
        <w:rPr>
          <w:rFonts w:ascii="Roboto" w:hAnsi="Roboto"/>
          <w:b/>
          <w:bCs/>
          <w:lang w:val="en-US"/>
        </w:rPr>
        <w:t xml:space="preserve"> versions </w:t>
      </w:r>
      <w:r>
        <w:rPr>
          <w:rFonts w:ascii="Roboto" w:hAnsi="Roboto"/>
          <w:b/>
          <w:bCs/>
          <w:lang w:val="en-US"/>
        </w:rPr>
        <w:t xml:space="preserve">of Concluding Observation </w:t>
      </w:r>
      <w:r w:rsidRPr="002403D4">
        <w:rPr>
          <w:rFonts w:ascii="Roboto" w:hAnsi="Roboto"/>
          <w:b/>
          <w:bCs/>
          <w:lang w:val="en-US"/>
        </w:rPr>
        <w:t>are available</w:t>
      </w:r>
      <w:r>
        <w:rPr>
          <w:rFonts w:ascii="Roboto" w:hAnsi="Roboto"/>
          <w:b/>
          <w:bCs/>
          <w:lang w:val="en-US"/>
        </w:rPr>
        <w:t xml:space="preserve"> on the website devoted to the session</w:t>
      </w:r>
      <w:r w:rsidRPr="002403D4">
        <w:rPr>
          <w:rFonts w:ascii="Roboto" w:hAnsi="Roboto"/>
          <w:b/>
          <w:bCs/>
          <w:lang w:val="en-US"/>
        </w:rPr>
        <w:t xml:space="preserve"> </w:t>
      </w:r>
      <w:hyperlink r:id="rId9" w:history="1">
        <w:r w:rsidRPr="002403D4">
          <w:rPr>
            <w:rStyle w:val="Hyperlink"/>
            <w:rFonts w:ascii="Roboto" w:hAnsi="Roboto"/>
            <w:b/>
            <w:bCs/>
            <w:lang w:val="en-US"/>
          </w:rPr>
          <w:t>here</w:t>
        </w:r>
      </w:hyperlink>
      <w:r w:rsidRPr="002403D4">
        <w:rPr>
          <w:rFonts w:ascii="Roboto" w:hAnsi="Roboto"/>
          <w:b/>
          <w:bCs/>
          <w:lang w:val="en-US"/>
        </w:rPr>
        <w:t>.</w:t>
      </w:r>
      <w:r w:rsidR="0054139A" w:rsidRPr="002403D4">
        <w:rPr>
          <w:rFonts w:ascii="Roboto" w:hAnsi="Roboto"/>
          <w:b/>
          <w:bCs/>
          <w:lang w:val="en-US"/>
        </w:rPr>
        <w:br w:type="page"/>
      </w:r>
    </w:p>
    <w:p w14:paraId="55F98F6F" w14:textId="1F02894B" w:rsidR="00E308E2" w:rsidRPr="007F07A3" w:rsidRDefault="00E308E2" w:rsidP="007F07A3">
      <w:pPr>
        <w:pStyle w:val="Heading1"/>
      </w:pPr>
      <w:bookmarkStart w:id="0" w:name="_Toc133833596"/>
      <w:r w:rsidRPr="007F07A3">
        <w:lastRenderedPageBreak/>
        <w:t>CYPRUS</w:t>
      </w:r>
      <w:r w:rsidR="00D1030C" w:rsidRPr="007F07A3">
        <w:t xml:space="preserve"> - CRC/C/CYP/CO/5-6</w:t>
      </w:r>
      <w:bookmarkEnd w:id="0"/>
      <w:r w:rsidR="00D1030C" w:rsidRPr="007F07A3">
        <w:t xml:space="preserve"> </w:t>
      </w:r>
    </w:p>
    <w:p w14:paraId="7C85E8CE" w14:textId="77777777" w:rsidR="007F07A3" w:rsidRPr="007F07A3" w:rsidRDefault="007F07A3" w:rsidP="007F07A3">
      <w:pPr>
        <w:rPr>
          <w:lang w:val="en-US"/>
        </w:rPr>
      </w:pPr>
    </w:p>
    <w:p w14:paraId="4E1366EE" w14:textId="77777777" w:rsidR="00074EC8" w:rsidRPr="0054139A" w:rsidRDefault="00074EC8" w:rsidP="00DF5C31">
      <w:pPr>
        <w:ind w:right="284"/>
        <w:jc w:val="both"/>
        <w:rPr>
          <w:rFonts w:ascii="Roboto" w:hAnsi="Roboto"/>
          <w:b/>
          <w:lang w:val="en-GB"/>
        </w:rPr>
      </w:pPr>
      <w:r w:rsidRPr="0054139A">
        <w:rPr>
          <w:rFonts w:ascii="Roboto" w:hAnsi="Roboto"/>
          <w:b/>
          <w:lang w:val="en-GB"/>
        </w:rPr>
        <w:t>Allocation of resources</w:t>
      </w:r>
    </w:p>
    <w:p w14:paraId="59608842" w14:textId="55895E1D" w:rsidR="00074EC8" w:rsidRPr="0054139A" w:rsidRDefault="00074EC8" w:rsidP="00DF5C31">
      <w:pPr>
        <w:ind w:right="284"/>
        <w:jc w:val="both"/>
        <w:rPr>
          <w:rFonts w:ascii="Roboto" w:hAnsi="Roboto"/>
          <w:b/>
          <w:bCs/>
          <w:lang w:val="en-GB"/>
        </w:rPr>
      </w:pPr>
      <w:r w:rsidRPr="0054139A">
        <w:rPr>
          <w:rFonts w:ascii="Roboto" w:hAnsi="Roboto"/>
          <w:bCs/>
          <w:lang w:val="en-GB"/>
        </w:rPr>
        <w:t>10.</w:t>
      </w:r>
      <w:r w:rsidRPr="0054139A">
        <w:rPr>
          <w:rFonts w:ascii="Roboto" w:hAnsi="Roboto"/>
          <w:b/>
          <w:lang w:val="en-GB"/>
        </w:rPr>
        <w:t>The Committee takes note of the explanation by the State party of the difficulties and delays that it confronted in the implementation of budget reforms providing for allocations for children by 2021. In the light of its general comment No. 19 (2016)</w:t>
      </w:r>
      <w:r w:rsidRPr="0054139A">
        <w:rPr>
          <w:rFonts w:ascii="Roboto" w:hAnsi="Roboto"/>
          <w:lang w:val="en-GB"/>
        </w:rPr>
        <w:t xml:space="preserve"> </w:t>
      </w:r>
      <w:r w:rsidRPr="0054139A">
        <w:rPr>
          <w:rFonts w:ascii="Roboto" w:hAnsi="Roboto"/>
          <w:b/>
          <w:lang w:val="en-GB"/>
        </w:rPr>
        <w:t>on public budgeting for the realization of children’s rights</w:t>
      </w:r>
      <w:r w:rsidRPr="0054139A">
        <w:rPr>
          <w:rFonts w:ascii="Roboto" w:hAnsi="Roboto"/>
          <w:b/>
          <w:bCs/>
          <w:lang w:val="en-GB"/>
        </w:rPr>
        <w:t xml:space="preserve">, </w:t>
      </w:r>
      <w:r w:rsidRPr="0054139A">
        <w:rPr>
          <w:rFonts w:ascii="Roboto" w:hAnsi="Roboto"/>
          <w:b/>
          <w:lang w:val="en-GB"/>
        </w:rPr>
        <w:t xml:space="preserve">the Committee recommends that the State party take advantage of its new financial </w:t>
      </w:r>
      <w:r w:rsidRPr="0054139A">
        <w:rPr>
          <w:rFonts w:ascii="Roboto" w:hAnsi="Roboto"/>
          <w:b/>
          <w:bCs/>
          <w:lang w:val="en-GB"/>
        </w:rPr>
        <w:t>framework to:</w:t>
      </w:r>
    </w:p>
    <w:p w14:paraId="675836F9" w14:textId="31BC9B6C" w:rsidR="00074EC8" w:rsidRPr="0054139A" w:rsidRDefault="00074EC8" w:rsidP="00DF5C31">
      <w:pPr>
        <w:ind w:right="284"/>
        <w:jc w:val="both"/>
        <w:rPr>
          <w:rFonts w:ascii="Roboto" w:hAnsi="Roboto"/>
          <w:b/>
          <w:lang w:val="en-GB"/>
        </w:rPr>
      </w:pPr>
      <w:r w:rsidRPr="0054139A">
        <w:rPr>
          <w:rFonts w:ascii="Roboto" w:hAnsi="Roboto"/>
          <w:lang w:val="en-GB"/>
        </w:rPr>
        <w:t>(a)</w:t>
      </w:r>
      <w:r w:rsidRPr="0054139A">
        <w:rPr>
          <w:rFonts w:ascii="Roboto" w:hAnsi="Roboto"/>
          <w:b/>
          <w:lang w:val="en-GB"/>
        </w:rPr>
        <w:t>Integrate a child rights-based perspective to budgeting by clearly specifying the amount and proportion of the State budget allocated for the implementation of children’s rights;</w:t>
      </w:r>
    </w:p>
    <w:p w14:paraId="3E41D6FC" w14:textId="30ADEE29" w:rsidR="00074EC8" w:rsidRPr="0054139A" w:rsidRDefault="00074EC8" w:rsidP="00DF5C31">
      <w:pPr>
        <w:ind w:right="284"/>
        <w:jc w:val="both"/>
        <w:rPr>
          <w:rFonts w:ascii="Roboto" w:hAnsi="Roboto"/>
          <w:b/>
          <w:lang w:val="en-GB"/>
        </w:rPr>
      </w:pPr>
      <w:r w:rsidRPr="0054139A">
        <w:rPr>
          <w:rFonts w:ascii="Roboto" w:hAnsi="Roboto"/>
          <w:lang w:val="en-GB"/>
        </w:rPr>
        <w:t>(b)</w:t>
      </w:r>
      <w:r w:rsidRPr="0054139A">
        <w:rPr>
          <w:rFonts w:ascii="Roboto" w:hAnsi="Roboto"/>
          <w:b/>
          <w:lang w:val="en-GB"/>
        </w:rPr>
        <w:t xml:space="preserve">Define budget lines for children in disadvantaged or vulnerable situations, including children with </w:t>
      </w:r>
      <w:r w:rsidR="00A40B29" w:rsidRPr="0054139A">
        <w:rPr>
          <w:rFonts w:ascii="Roboto" w:hAnsi="Roboto"/>
          <w:b/>
          <w:lang w:val="en-GB"/>
        </w:rPr>
        <w:t>disab</w:t>
      </w:r>
      <w:r w:rsidRPr="0054139A">
        <w:rPr>
          <w:rFonts w:ascii="Roboto" w:hAnsi="Roboto"/>
          <w:b/>
          <w:lang w:val="en-GB"/>
        </w:rPr>
        <w:t>ilities, children belonging to minority groups and asylum-seeking, refugee and migrant children, and make sure that those budgetary lines are protected even in situations of economic crisis, natural disasters or other emergencies;</w:t>
      </w:r>
    </w:p>
    <w:p w14:paraId="7EE143EE" w14:textId="716037A3" w:rsidR="00074EC8" w:rsidRPr="0054139A" w:rsidRDefault="00074EC8" w:rsidP="00DF5C31">
      <w:pPr>
        <w:ind w:right="284"/>
        <w:jc w:val="both"/>
        <w:rPr>
          <w:rFonts w:ascii="Roboto" w:hAnsi="Roboto"/>
          <w:b/>
          <w:lang w:val="en-GB"/>
        </w:rPr>
      </w:pPr>
      <w:r w:rsidRPr="0054139A">
        <w:rPr>
          <w:rFonts w:ascii="Roboto" w:hAnsi="Roboto"/>
          <w:lang w:val="en-GB"/>
        </w:rPr>
        <w:t>(c)</w:t>
      </w:r>
      <w:r w:rsidRPr="0054139A">
        <w:rPr>
          <w:rFonts w:ascii="Roboto" w:hAnsi="Roboto"/>
          <w:b/>
          <w:lang w:val="en-GB"/>
        </w:rPr>
        <w:t>Establish mechanisms to evaluate the adequacy, efficacy and equity of the distribution of resources allocated for the implementation of children’s rights.</w:t>
      </w:r>
    </w:p>
    <w:p w14:paraId="1B393ED9" w14:textId="77777777" w:rsidR="00074EC8" w:rsidRPr="0054139A" w:rsidRDefault="00074EC8" w:rsidP="00DF5C31">
      <w:pPr>
        <w:ind w:right="284"/>
        <w:jc w:val="both"/>
        <w:rPr>
          <w:rFonts w:ascii="Roboto" w:hAnsi="Roboto"/>
          <w:b/>
          <w:lang w:val="en-GB"/>
        </w:rPr>
      </w:pPr>
      <w:r w:rsidRPr="0054139A">
        <w:rPr>
          <w:rFonts w:ascii="Roboto" w:hAnsi="Roboto"/>
          <w:b/>
          <w:lang w:val="en-GB"/>
        </w:rPr>
        <w:tab/>
      </w:r>
    </w:p>
    <w:p w14:paraId="22F7FF1E" w14:textId="7A43EF1E" w:rsidR="00074EC8" w:rsidRPr="0054139A" w:rsidRDefault="00074EC8" w:rsidP="00DF5C31">
      <w:pPr>
        <w:ind w:right="284"/>
        <w:jc w:val="both"/>
        <w:rPr>
          <w:rFonts w:ascii="Roboto" w:hAnsi="Roboto"/>
          <w:b/>
          <w:lang w:val="en-GB"/>
        </w:rPr>
      </w:pPr>
      <w:r w:rsidRPr="0054139A">
        <w:rPr>
          <w:rFonts w:ascii="Roboto" w:hAnsi="Roboto"/>
          <w:b/>
          <w:lang w:val="en-GB"/>
        </w:rPr>
        <w:t>Data collection</w:t>
      </w:r>
    </w:p>
    <w:p w14:paraId="1F02ECE7" w14:textId="03E8606C" w:rsidR="00074EC8" w:rsidRPr="0054139A" w:rsidRDefault="00074EC8" w:rsidP="00DF5C31">
      <w:pPr>
        <w:ind w:right="284"/>
        <w:jc w:val="both"/>
        <w:rPr>
          <w:rFonts w:ascii="Roboto" w:hAnsi="Roboto"/>
          <w:b/>
          <w:lang w:val="en-GB"/>
        </w:rPr>
      </w:pPr>
      <w:r w:rsidRPr="0054139A">
        <w:rPr>
          <w:rFonts w:ascii="Roboto" w:hAnsi="Roboto"/>
          <w:lang w:val="en-GB"/>
        </w:rPr>
        <w:t>11.</w:t>
      </w:r>
      <w:r w:rsidRPr="0054139A">
        <w:rPr>
          <w:rFonts w:ascii="Roboto" w:hAnsi="Roboto"/>
          <w:b/>
          <w:lang w:val="en-GB"/>
        </w:rPr>
        <w:t xml:space="preserve">In the light of its general comment No. 5 (2003) on general measures of implementation of the Convention, and recalling its previous recommendations, the Committee urges the State party to establish a centralized comprehensive system for data collection on children’s rights that covers all areas of the Convention and the Optional Protocols thereto, with data disaggregated by age, sex, </w:t>
      </w:r>
      <w:r w:rsidR="00A40B29" w:rsidRPr="0054139A">
        <w:rPr>
          <w:rFonts w:ascii="Roboto" w:hAnsi="Roboto"/>
          <w:b/>
          <w:lang w:val="en-GB"/>
        </w:rPr>
        <w:t>disab</w:t>
      </w:r>
      <w:r w:rsidRPr="0054139A">
        <w:rPr>
          <w:rFonts w:ascii="Roboto" w:hAnsi="Roboto"/>
          <w:b/>
          <w:lang w:val="en-GB"/>
        </w:rPr>
        <w:t xml:space="preserve">ility status, geographical location, ethnic and national origin and socioeconomic background, and to strengthen data collection and analysis with regard to children with </w:t>
      </w:r>
      <w:r w:rsidR="00A40B29" w:rsidRPr="0054139A">
        <w:rPr>
          <w:rFonts w:ascii="Roboto" w:hAnsi="Roboto"/>
          <w:b/>
          <w:lang w:val="en-GB"/>
        </w:rPr>
        <w:t>disab</w:t>
      </w:r>
      <w:r w:rsidRPr="0054139A">
        <w:rPr>
          <w:rFonts w:ascii="Roboto" w:hAnsi="Roboto"/>
          <w:b/>
          <w:lang w:val="en-GB"/>
        </w:rPr>
        <w:t>ilities, asylum-seeking, refugee and migrant children, children who are victims of crime and in relation to access to social, welfare and health-care services.</w:t>
      </w:r>
    </w:p>
    <w:p w14:paraId="4E509351" w14:textId="77777777" w:rsidR="00074EC8" w:rsidRPr="0054139A" w:rsidRDefault="00074EC8" w:rsidP="00DF5C31">
      <w:pPr>
        <w:ind w:right="284"/>
        <w:jc w:val="both"/>
        <w:rPr>
          <w:rFonts w:ascii="Roboto" w:hAnsi="Roboto"/>
          <w:lang w:val="en-GB"/>
        </w:rPr>
      </w:pPr>
    </w:p>
    <w:p w14:paraId="4C8966A3" w14:textId="77777777" w:rsidR="00074EC8" w:rsidRPr="0054139A" w:rsidRDefault="00074EC8" w:rsidP="00DF5C31">
      <w:pPr>
        <w:ind w:right="284"/>
        <w:jc w:val="both"/>
        <w:rPr>
          <w:rFonts w:ascii="Roboto" w:hAnsi="Roboto"/>
          <w:b/>
          <w:lang w:val="en-GB"/>
        </w:rPr>
      </w:pPr>
      <w:r w:rsidRPr="0054139A">
        <w:rPr>
          <w:rFonts w:ascii="Roboto" w:hAnsi="Roboto"/>
          <w:b/>
          <w:lang w:val="en-GB"/>
        </w:rPr>
        <w:t>Dissemination, awareness-raising and training</w:t>
      </w:r>
    </w:p>
    <w:p w14:paraId="4E336B4F" w14:textId="198E5F47" w:rsidR="00074EC8" w:rsidRPr="0054139A" w:rsidRDefault="00074EC8" w:rsidP="00DF5C31">
      <w:pPr>
        <w:ind w:right="284"/>
        <w:jc w:val="both"/>
        <w:rPr>
          <w:rFonts w:ascii="Roboto" w:hAnsi="Roboto"/>
          <w:b/>
          <w:lang w:val="en-GB"/>
        </w:rPr>
      </w:pPr>
      <w:r w:rsidRPr="0054139A">
        <w:rPr>
          <w:rFonts w:ascii="Roboto" w:hAnsi="Roboto"/>
          <w:lang w:val="en-GB"/>
        </w:rPr>
        <w:t>13.</w:t>
      </w:r>
      <w:r w:rsidRPr="0054139A">
        <w:rPr>
          <w:rFonts w:ascii="Roboto" w:hAnsi="Roboto"/>
          <w:b/>
          <w:lang w:val="en-GB"/>
        </w:rPr>
        <w:t>The Committee, while taking note of the awareness-raising efforts and training targeting professionals in various areas, recommends that the State party:</w:t>
      </w:r>
    </w:p>
    <w:p w14:paraId="25A8855A" w14:textId="77EE74A8" w:rsidR="00074EC8" w:rsidRPr="0054139A" w:rsidRDefault="00074EC8" w:rsidP="00DF5C31">
      <w:pPr>
        <w:ind w:right="284"/>
        <w:jc w:val="both"/>
        <w:rPr>
          <w:rFonts w:ascii="Roboto" w:hAnsi="Roboto"/>
          <w:b/>
          <w:lang w:val="en-GB"/>
        </w:rPr>
      </w:pPr>
      <w:r w:rsidRPr="0054139A">
        <w:rPr>
          <w:rFonts w:ascii="Roboto" w:hAnsi="Roboto"/>
          <w:lang w:val="en-GB"/>
        </w:rPr>
        <w:t>(a)</w:t>
      </w:r>
      <w:r w:rsidRPr="0054139A">
        <w:rPr>
          <w:rFonts w:ascii="Roboto" w:hAnsi="Roboto"/>
          <w:b/>
          <w:lang w:val="en-GB"/>
        </w:rPr>
        <w:t>Strengthen its awareness-raising programmes to make the Convention and the Optional Protocols thereto known by the general public, including among parents and children themselves, and actively involve children in such activities;</w:t>
      </w:r>
    </w:p>
    <w:p w14:paraId="4D108464" w14:textId="6426207A" w:rsidR="00074EC8" w:rsidRPr="0054139A" w:rsidRDefault="00074EC8" w:rsidP="00DF5C31">
      <w:pPr>
        <w:ind w:right="284"/>
        <w:jc w:val="both"/>
        <w:rPr>
          <w:rFonts w:ascii="Roboto" w:hAnsi="Roboto"/>
          <w:b/>
          <w:lang w:val="en-GB"/>
        </w:rPr>
      </w:pPr>
      <w:r w:rsidRPr="0054139A">
        <w:rPr>
          <w:rFonts w:ascii="Roboto" w:hAnsi="Roboto"/>
          <w:lang w:val="en-GB"/>
        </w:rPr>
        <w:t>(b)</w:t>
      </w:r>
      <w:r w:rsidRPr="0054139A">
        <w:rPr>
          <w:rFonts w:ascii="Roboto" w:hAnsi="Roboto"/>
          <w:b/>
          <w:lang w:val="en-GB"/>
        </w:rPr>
        <w:t xml:space="preserve">Ensure that all relevant professionals receive mandatory training on the rights of the child and the rights of children requiring special protection, including children with </w:t>
      </w:r>
      <w:r w:rsidR="00A40B29" w:rsidRPr="0054139A">
        <w:rPr>
          <w:rFonts w:ascii="Roboto" w:hAnsi="Roboto"/>
          <w:b/>
          <w:lang w:val="en-GB"/>
        </w:rPr>
        <w:t>disab</w:t>
      </w:r>
      <w:r w:rsidRPr="0054139A">
        <w:rPr>
          <w:rFonts w:ascii="Roboto" w:hAnsi="Roboto"/>
          <w:b/>
          <w:lang w:val="en-GB"/>
        </w:rPr>
        <w:t>ilities, asylum-seeking, refugee and migrant children and children who are victims of crime;</w:t>
      </w:r>
    </w:p>
    <w:p w14:paraId="77DB1F73" w14:textId="77777777" w:rsidR="00DF5C31" w:rsidRDefault="00DF5C31" w:rsidP="00DF5C31">
      <w:pPr>
        <w:ind w:right="284"/>
        <w:jc w:val="both"/>
        <w:rPr>
          <w:rFonts w:ascii="Roboto" w:hAnsi="Roboto"/>
          <w:b/>
          <w:lang w:val="en-GB"/>
        </w:rPr>
      </w:pPr>
    </w:p>
    <w:p w14:paraId="1159CA7F" w14:textId="3BA9B03E" w:rsidR="00074EC8" w:rsidRPr="0054139A" w:rsidRDefault="00074EC8" w:rsidP="00DF5C31">
      <w:pPr>
        <w:ind w:right="284"/>
        <w:jc w:val="both"/>
        <w:rPr>
          <w:rFonts w:ascii="Roboto" w:hAnsi="Roboto"/>
          <w:b/>
          <w:lang w:val="en-GB"/>
        </w:rPr>
      </w:pPr>
      <w:r w:rsidRPr="0054139A">
        <w:rPr>
          <w:rFonts w:ascii="Roboto" w:hAnsi="Roboto"/>
          <w:b/>
          <w:lang w:val="en-GB"/>
        </w:rPr>
        <w:t>Cooperation with civil society</w:t>
      </w:r>
    </w:p>
    <w:p w14:paraId="3CBA2F4C" w14:textId="2C527251" w:rsidR="00074EC8" w:rsidRPr="0054139A" w:rsidRDefault="00074EC8" w:rsidP="00DF5C31">
      <w:pPr>
        <w:ind w:right="284"/>
        <w:jc w:val="both"/>
        <w:rPr>
          <w:rFonts w:ascii="Roboto" w:hAnsi="Roboto"/>
          <w:b/>
          <w:lang w:val="en-GB"/>
        </w:rPr>
      </w:pPr>
      <w:r w:rsidRPr="0054139A">
        <w:rPr>
          <w:rFonts w:ascii="Roboto" w:hAnsi="Roboto"/>
          <w:lang w:val="en-GB"/>
        </w:rPr>
        <w:t>14.</w:t>
      </w:r>
      <w:r w:rsidRPr="0054139A">
        <w:rPr>
          <w:rFonts w:ascii="Roboto" w:hAnsi="Roboto"/>
          <w:b/>
          <w:lang w:val="en-GB"/>
        </w:rPr>
        <w:t xml:space="preserve">The Committee welcomes the State party’s support provided to civil society, including the grants-in-aid scheme, and recommends that the State party systematically involve all children’s groups and non-governmental organizations working for children, including children with </w:t>
      </w:r>
      <w:r w:rsidR="00A40B29" w:rsidRPr="0054139A">
        <w:rPr>
          <w:rFonts w:ascii="Roboto" w:hAnsi="Roboto"/>
          <w:b/>
          <w:lang w:val="en-GB"/>
        </w:rPr>
        <w:t>disab</w:t>
      </w:r>
      <w:r w:rsidRPr="0054139A">
        <w:rPr>
          <w:rFonts w:ascii="Roboto" w:hAnsi="Roboto"/>
          <w:b/>
          <w:lang w:val="en-GB"/>
        </w:rPr>
        <w:t xml:space="preserve">ilities and asylum-seeking, refugee </w:t>
      </w:r>
      <w:r w:rsidRPr="0054139A">
        <w:rPr>
          <w:rFonts w:ascii="Roboto" w:hAnsi="Roboto"/>
          <w:b/>
          <w:lang w:val="en-GB"/>
        </w:rPr>
        <w:lastRenderedPageBreak/>
        <w:t>and migrant children, in the development, implementation, monitoring and evaluation of laws, policies and programmes related to children and in the preparation of reports under the Convention.</w:t>
      </w:r>
    </w:p>
    <w:p w14:paraId="27EC6D0D" w14:textId="77777777" w:rsidR="00074EC8" w:rsidRPr="0054139A" w:rsidRDefault="00074EC8" w:rsidP="00DF5C31">
      <w:pPr>
        <w:ind w:right="284"/>
        <w:jc w:val="both"/>
        <w:rPr>
          <w:rFonts w:ascii="Roboto" w:hAnsi="Roboto"/>
          <w:lang w:val="en-US"/>
        </w:rPr>
      </w:pPr>
    </w:p>
    <w:p w14:paraId="3420609E" w14:textId="77777777" w:rsidR="00074EC8" w:rsidRPr="0054139A" w:rsidRDefault="00074EC8" w:rsidP="00DF5C31">
      <w:pPr>
        <w:ind w:right="284"/>
        <w:jc w:val="both"/>
        <w:rPr>
          <w:rFonts w:ascii="Roboto" w:hAnsi="Roboto"/>
          <w:b/>
          <w:lang w:val="en-GB"/>
        </w:rPr>
      </w:pPr>
      <w:r w:rsidRPr="0054139A">
        <w:rPr>
          <w:rFonts w:ascii="Roboto" w:hAnsi="Roboto"/>
          <w:b/>
          <w:lang w:val="en-GB"/>
        </w:rPr>
        <w:t>Non-discrimination</w:t>
      </w:r>
    </w:p>
    <w:p w14:paraId="59275F85" w14:textId="71F86ADC" w:rsidR="00074EC8" w:rsidRPr="0054139A" w:rsidRDefault="00074EC8" w:rsidP="00DF5C31">
      <w:pPr>
        <w:ind w:right="284"/>
        <w:jc w:val="both"/>
        <w:rPr>
          <w:rFonts w:ascii="Roboto" w:hAnsi="Roboto"/>
          <w:lang w:val="en-GB"/>
        </w:rPr>
      </w:pPr>
      <w:r w:rsidRPr="0054139A">
        <w:rPr>
          <w:rFonts w:ascii="Roboto" w:hAnsi="Roboto"/>
          <w:lang w:val="en-GB"/>
        </w:rPr>
        <w:t>17.The Committee welcomes the adoption and implementation in schools of the Code of Conduct against Racism and the Guide for Managing and Recording Racist Incidents and the measures taken to improve access to education and health care for children in situations of vulnerability. However, it remains concerned about the lack of:</w:t>
      </w:r>
    </w:p>
    <w:p w14:paraId="57727B7E" w14:textId="430AB02B" w:rsidR="00074EC8" w:rsidRPr="0054139A" w:rsidRDefault="00074EC8" w:rsidP="00DF5C31">
      <w:pPr>
        <w:ind w:right="284"/>
        <w:jc w:val="both"/>
        <w:rPr>
          <w:rFonts w:ascii="Roboto" w:hAnsi="Roboto"/>
          <w:lang w:val="en-GB"/>
        </w:rPr>
      </w:pPr>
      <w:r w:rsidRPr="0054139A">
        <w:rPr>
          <w:rFonts w:ascii="Roboto" w:hAnsi="Roboto"/>
          <w:lang w:val="en-GB"/>
        </w:rPr>
        <w:t xml:space="preserve">(d)Access to inclusive, mainstream and non-segregated education for children with </w:t>
      </w:r>
      <w:r w:rsidR="00A40B29" w:rsidRPr="0054139A">
        <w:rPr>
          <w:rFonts w:ascii="Roboto" w:hAnsi="Roboto"/>
          <w:lang w:val="en-GB"/>
        </w:rPr>
        <w:t>disab</w:t>
      </w:r>
      <w:r w:rsidRPr="0054139A">
        <w:rPr>
          <w:rFonts w:ascii="Roboto" w:hAnsi="Roboto"/>
          <w:lang w:val="en-GB"/>
        </w:rPr>
        <w:t>ilities, children belonging to minority groups, asylum-seeking, refugee and migrant children, children from socioeconomically disadvantaged families, children in alternative care, Roma children and other children in situations of vulnerability.</w:t>
      </w:r>
    </w:p>
    <w:p w14:paraId="5DF8691D" w14:textId="0C152968" w:rsidR="00074EC8" w:rsidRPr="0054139A" w:rsidRDefault="00074EC8" w:rsidP="00DF5C31">
      <w:pPr>
        <w:ind w:right="284"/>
        <w:jc w:val="both"/>
        <w:rPr>
          <w:rFonts w:ascii="Roboto" w:hAnsi="Roboto"/>
          <w:b/>
          <w:lang w:val="en-GB"/>
        </w:rPr>
      </w:pPr>
      <w:r w:rsidRPr="0054139A">
        <w:rPr>
          <w:rFonts w:ascii="Roboto" w:hAnsi="Roboto"/>
          <w:lang w:val="en-GB"/>
        </w:rPr>
        <w:t>18.</w:t>
      </w:r>
      <w:r w:rsidRPr="0054139A">
        <w:rPr>
          <w:rFonts w:ascii="Roboto" w:hAnsi="Roboto"/>
          <w:b/>
          <w:lang w:val="en-GB"/>
        </w:rPr>
        <w:t xml:space="preserve">Recalling targets 5.1 and 10.3 </w:t>
      </w:r>
      <w:r w:rsidRPr="0054139A">
        <w:rPr>
          <w:rFonts w:ascii="Roboto" w:hAnsi="Roboto"/>
          <w:b/>
          <w:bCs/>
          <w:lang w:val="en-GB"/>
        </w:rPr>
        <w:t>of the Sustainable Development Goals</w:t>
      </w:r>
      <w:r w:rsidRPr="0054139A">
        <w:rPr>
          <w:rFonts w:ascii="Roboto" w:hAnsi="Roboto"/>
          <w:b/>
          <w:lang w:val="en-GB"/>
        </w:rPr>
        <w:t xml:space="preserve"> and the Committee’s previous recommendations,</w:t>
      </w:r>
      <w:r w:rsidRPr="0054139A">
        <w:rPr>
          <w:rFonts w:ascii="Roboto" w:hAnsi="Roboto"/>
          <w:vertAlign w:val="superscript"/>
          <w:lang w:val="en-GB"/>
        </w:rPr>
        <w:footnoteReference w:id="1"/>
      </w:r>
      <w:r w:rsidRPr="0054139A">
        <w:rPr>
          <w:rFonts w:ascii="Roboto" w:hAnsi="Roboto"/>
          <w:b/>
          <w:lang w:val="en-GB"/>
        </w:rPr>
        <w:t xml:space="preserve"> the Committee recommends that the State party:</w:t>
      </w:r>
    </w:p>
    <w:p w14:paraId="2097B080" w14:textId="5A26AADF" w:rsidR="00074EC8" w:rsidRPr="0054139A" w:rsidRDefault="00074EC8" w:rsidP="00DF5C31">
      <w:pPr>
        <w:ind w:right="284"/>
        <w:jc w:val="both"/>
        <w:rPr>
          <w:rFonts w:ascii="Roboto" w:hAnsi="Roboto"/>
          <w:b/>
          <w:lang w:val="en-GB"/>
        </w:rPr>
      </w:pPr>
      <w:r w:rsidRPr="0054139A">
        <w:rPr>
          <w:rFonts w:ascii="Roboto" w:hAnsi="Roboto"/>
          <w:lang w:val="en-GB"/>
        </w:rPr>
        <w:t>(d)</w:t>
      </w:r>
      <w:r w:rsidRPr="0054139A">
        <w:rPr>
          <w:rFonts w:ascii="Roboto" w:hAnsi="Roboto"/>
          <w:b/>
          <w:lang w:val="en-GB"/>
        </w:rPr>
        <w:t xml:space="preserve">Collect data, disaggregated by age, sex, </w:t>
      </w:r>
      <w:r w:rsidR="00A40B29" w:rsidRPr="0054139A">
        <w:rPr>
          <w:rFonts w:ascii="Roboto" w:hAnsi="Roboto"/>
          <w:b/>
          <w:lang w:val="en-GB"/>
        </w:rPr>
        <w:t>disab</w:t>
      </w:r>
      <w:r w:rsidRPr="0054139A">
        <w:rPr>
          <w:rFonts w:ascii="Roboto" w:hAnsi="Roboto"/>
          <w:b/>
          <w:lang w:val="en-GB"/>
        </w:rPr>
        <w:t>ility, geographical location, ethnic and national origin and socioeconomic background, to assess the magnitude of discrimination against children on various grounds;</w:t>
      </w:r>
    </w:p>
    <w:p w14:paraId="7A860EA4" w14:textId="04EB941C" w:rsidR="00074EC8" w:rsidRPr="0054139A" w:rsidRDefault="00074EC8" w:rsidP="00DF5C31">
      <w:pPr>
        <w:ind w:right="284"/>
        <w:jc w:val="both"/>
        <w:rPr>
          <w:rFonts w:ascii="Roboto" w:hAnsi="Roboto"/>
          <w:b/>
          <w:lang w:val="en-GB"/>
        </w:rPr>
      </w:pPr>
      <w:r w:rsidRPr="0054139A">
        <w:rPr>
          <w:rFonts w:ascii="Roboto" w:hAnsi="Roboto"/>
          <w:b/>
          <w:lang w:val="en-GB"/>
        </w:rPr>
        <w:t xml:space="preserve">(f)Intensify its measures to ensure that children with </w:t>
      </w:r>
      <w:r w:rsidR="00A40B29" w:rsidRPr="0054139A">
        <w:rPr>
          <w:rFonts w:ascii="Roboto" w:hAnsi="Roboto"/>
          <w:b/>
          <w:lang w:val="en-GB"/>
        </w:rPr>
        <w:t>disab</w:t>
      </w:r>
      <w:r w:rsidRPr="0054139A">
        <w:rPr>
          <w:rFonts w:ascii="Roboto" w:hAnsi="Roboto"/>
          <w:b/>
          <w:lang w:val="en-GB"/>
        </w:rPr>
        <w:t>ilities, children belonging to minority groups, asylum-seeking, refugee and migrant children, children from socioeconomically disadvantaged families, children in alternative care, Roma children and other children in situations of vulnerability have access to health care, social services and inclusive and mainstream education and ensure regular and systematic monitoring and impact assessments of the measures taken.</w:t>
      </w:r>
    </w:p>
    <w:p w14:paraId="3E7DC89D" w14:textId="77777777" w:rsidR="00074EC8" w:rsidRPr="0054139A" w:rsidRDefault="00074EC8" w:rsidP="00DF5C31">
      <w:pPr>
        <w:ind w:right="284"/>
        <w:jc w:val="both"/>
        <w:rPr>
          <w:rFonts w:ascii="Roboto" w:hAnsi="Roboto"/>
          <w:b/>
          <w:lang w:val="en-GB"/>
        </w:rPr>
      </w:pPr>
    </w:p>
    <w:p w14:paraId="00548B65" w14:textId="77777777" w:rsidR="00074EC8" w:rsidRPr="0054139A" w:rsidRDefault="00074EC8" w:rsidP="00DF5C31">
      <w:pPr>
        <w:ind w:right="284"/>
        <w:jc w:val="both"/>
        <w:rPr>
          <w:rFonts w:ascii="Roboto" w:hAnsi="Roboto"/>
          <w:b/>
          <w:lang w:val="en-GB"/>
        </w:rPr>
      </w:pPr>
      <w:r w:rsidRPr="0054139A">
        <w:rPr>
          <w:rFonts w:ascii="Roboto" w:hAnsi="Roboto"/>
          <w:b/>
          <w:lang w:val="en-GB"/>
        </w:rPr>
        <w:t>Respect for the views of the child</w:t>
      </w:r>
    </w:p>
    <w:p w14:paraId="46745624" w14:textId="2228C40B" w:rsidR="00074EC8" w:rsidRPr="0054139A" w:rsidRDefault="00074EC8" w:rsidP="00DF5C31">
      <w:pPr>
        <w:ind w:right="284"/>
        <w:jc w:val="both"/>
        <w:rPr>
          <w:rFonts w:ascii="Roboto" w:hAnsi="Roboto"/>
          <w:b/>
          <w:lang w:val="en-GB"/>
        </w:rPr>
      </w:pPr>
      <w:r w:rsidRPr="0054139A">
        <w:rPr>
          <w:rFonts w:ascii="Roboto" w:hAnsi="Roboto"/>
          <w:lang w:val="en-GB"/>
        </w:rPr>
        <w:t>20.</w:t>
      </w:r>
      <w:r w:rsidRPr="0054139A">
        <w:rPr>
          <w:rFonts w:ascii="Roboto" w:hAnsi="Roboto"/>
          <w:b/>
          <w:lang w:val="en-GB"/>
        </w:rPr>
        <w:t>The Committee is concerned about the insufficient recognition of children as subjects of rights and that the views of children are rarely heard, in particular regarding migration and education matters. In the light of its general comment No. 12 (2009)</w:t>
      </w:r>
      <w:r w:rsidRPr="0054139A">
        <w:rPr>
          <w:rFonts w:ascii="Roboto" w:hAnsi="Roboto"/>
          <w:lang w:val="en-GB"/>
        </w:rPr>
        <w:t xml:space="preserve"> </w:t>
      </w:r>
      <w:r w:rsidRPr="0054139A">
        <w:rPr>
          <w:rFonts w:ascii="Roboto" w:hAnsi="Roboto"/>
          <w:b/>
          <w:lang w:val="en-GB"/>
        </w:rPr>
        <w:t>on the right of the child to be heard</w:t>
      </w:r>
      <w:r w:rsidR="007F07A3">
        <w:rPr>
          <w:rFonts w:ascii="Roboto" w:hAnsi="Roboto"/>
          <w:b/>
          <w:lang w:val="en-GB"/>
        </w:rPr>
        <w:t xml:space="preserve">, </w:t>
      </w:r>
      <w:r w:rsidRPr="0054139A">
        <w:rPr>
          <w:rFonts w:ascii="Roboto" w:hAnsi="Roboto"/>
          <w:b/>
          <w:lang w:val="en-GB"/>
        </w:rPr>
        <w:t>the Committee recommends that the State party:</w:t>
      </w:r>
    </w:p>
    <w:p w14:paraId="7819829C" w14:textId="5C45AD9E" w:rsidR="00074EC8" w:rsidRPr="0054139A" w:rsidRDefault="00074EC8" w:rsidP="00DF5C31">
      <w:pPr>
        <w:ind w:right="284"/>
        <w:jc w:val="both"/>
        <w:rPr>
          <w:rFonts w:ascii="Roboto" w:hAnsi="Roboto"/>
          <w:b/>
          <w:lang w:val="en-GB"/>
        </w:rPr>
      </w:pPr>
      <w:r w:rsidRPr="0054139A">
        <w:rPr>
          <w:rFonts w:ascii="Roboto" w:hAnsi="Roboto"/>
          <w:lang w:val="en-GB"/>
        </w:rPr>
        <w:t>(a)</w:t>
      </w:r>
      <w:r w:rsidRPr="0054139A">
        <w:rPr>
          <w:rFonts w:ascii="Roboto" w:hAnsi="Roboto"/>
          <w:b/>
          <w:lang w:val="en-GB"/>
        </w:rPr>
        <w:t>Promote and ensure the recognition of children as subjects of rights;</w:t>
      </w:r>
    </w:p>
    <w:p w14:paraId="05B4999B" w14:textId="5A70EEB8" w:rsidR="00074EC8" w:rsidRPr="0054139A" w:rsidRDefault="00074EC8" w:rsidP="00DF5C31">
      <w:pPr>
        <w:ind w:right="284"/>
        <w:jc w:val="both"/>
        <w:rPr>
          <w:rFonts w:ascii="Roboto" w:hAnsi="Roboto"/>
          <w:b/>
          <w:lang w:val="en-GB"/>
        </w:rPr>
      </w:pPr>
      <w:r w:rsidRPr="0054139A">
        <w:rPr>
          <w:rFonts w:ascii="Roboto" w:hAnsi="Roboto"/>
          <w:lang w:val="en-GB"/>
        </w:rPr>
        <w:t>(b)</w:t>
      </w:r>
      <w:r w:rsidRPr="0054139A">
        <w:rPr>
          <w:rFonts w:ascii="Roboto" w:hAnsi="Roboto"/>
          <w:b/>
          <w:lang w:val="en-GB"/>
        </w:rPr>
        <w:t>Abolish any age limit on the right of children to express their views and ensure that the right of the child to be heard in relevant legal proceedings, including those on asylum, is enshrined in legislation and effectively implemented, in particular by establishing systems and/or procedures for courts and professionals working with and for children to comply with the principle and by building their capacity to use such systems and procedures;</w:t>
      </w:r>
    </w:p>
    <w:p w14:paraId="7C757764" w14:textId="4B0601C4" w:rsidR="00074EC8" w:rsidRPr="0054139A" w:rsidRDefault="00074EC8" w:rsidP="00DF5C31">
      <w:pPr>
        <w:ind w:right="284"/>
        <w:jc w:val="both"/>
        <w:rPr>
          <w:rFonts w:ascii="Roboto" w:hAnsi="Roboto"/>
          <w:b/>
          <w:lang w:val="en-GB"/>
        </w:rPr>
      </w:pPr>
      <w:r w:rsidRPr="0054139A">
        <w:rPr>
          <w:rFonts w:ascii="Roboto" w:hAnsi="Roboto"/>
          <w:lang w:val="en-GB"/>
        </w:rPr>
        <w:t>(c)</w:t>
      </w:r>
      <w:r w:rsidRPr="0054139A">
        <w:rPr>
          <w:rFonts w:ascii="Roboto" w:hAnsi="Roboto"/>
          <w:b/>
          <w:lang w:val="en-GB"/>
        </w:rPr>
        <w:t xml:space="preserve">Ensure that the participatory structures, including the Children’s Parliament, the central student councils, the Youth Advisory </w:t>
      </w:r>
      <w:r w:rsidR="00885040" w:rsidRPr="0054139A">
        <w:rPr>
          <w:rFonts w:ascii="Roboto" w:hAnsi="Roboto"/>
          <w:b/>
          <w:lang w:val="en-GB"/>
        </w:rPr>
        <w:t>Committee,</w:t>
      </w:r>
      <w:r w:rsidRPr="0054139A">
        <w:rPr>
          <w:rFonts w:ascii="Roboto" w:hAnsi="Roboto"/>
          <w:b/>
          <w:lang w:val="en-GB"/>
        </w:rPr>
        <w:t xml:space="preserve"> and the Youth Board, represent children with distinct ethnic, religious, linguistic and cultural backgrounds, as well as children with </w:t>
      </w:r>
      <w:r w:rsidR="00A40B29" w:rsidRPr="0054139A">
        <w:rPr>
          <w:rFonts w:ascii="Roboto" w:hAnsi="Roboto"/>
          <w:b/>
          <w:lang w:val="en-GB"/>
        </w:rPr>
        <w:t>disab</w:t>
      </w:r>
      <w:r w:rsidRPr="0054139A">
        <w:rPr>
          <w:rFonts w:ascii="Roboto" w:hAnsi="Roboto"/>
          <w:b/>
          <w:lang w:val="en-GB"/>
        </w:rPr>
        <w:t>ilities, and are provided with adequate resources to fulfil their mandates;</w:t>
      </w:r>
    </w:p>
    <w:p w14:paraId="664A371B" w14:textId="77777777" w:rsidR="00074EC8" w:rsidRPr="0054139A" w:rsidRDefault="00074EC8" w:rsidP="00DF5C31">
      <w:pPr>
        <w:ind w:right="284"/>
        <w:jc w:val="both"/>
        <w:rPr>
          <w:rFonts w:ascii="Roboto" w:hAnsi="Roboto"/>
          <w:lang w:val="en-US"/>
        </w:rPr>
      </w:pPr>
    </w:p>
    <w:p w14:paraId="1F8DD236" w14:textId="42121AAF" w:rsidR="00074EC8" w:rsidRPr="00DF5C31" w:rsidRDefault="00074EC8" w:rsidP="00DF5C31">
      <w:pPr>
        <w:ind w:right="284"/>
        <w:jc w:val="both"/>
        <w:rPr>
          <w:rFonts w:ascii="Roboto" w:hAnsi="Roboto"/>
          <w:b/>
          <w:bCs/>
          <w:lang w:val="en-US"/>
        </w:rPr>
      </w:pPr>
      <w:r w:rsidRPr="00DF5C31">
        <w:rPr>
          <w:rFonts w:ascii="Roboto" w:hAnsi="Roboto"/>
          <w:b/>
          <w:bCs/>
          <w:lang w:val="en-US"/>
        </w:rPr>
        <w:t>Children deprived of a family environment</w:t>
      </w:r>
    </w:p>
    <w:p w14:paraId="1EC61505" w14:textId="4B96899C" w:rsidR="00074EC8" w:rsidRPr="0054139A" w:rsidRDefault="00074EC8" w:rsidP="00DF5C31">
      <w:pPr>
        <w:ind w:right="284"/>
        <w:jc w:val="both"/>
        <w:rPr>
          <w:rFonts w:ascii="Roboto" w:hAnsi="Roboto"/>
          <w:lang w:val="en-US"/>
        </w:rPr>
      </w:pPr>
      <w:r w:rsidRPr="0054139A">
        <w:rPr>
          <w:rFonts w:ascii="Roboto" w:hAnsi="Roboto"/>
          <w:lang w:val="en-US"/>
        </w:rPr>
        <w:t>27.The Committee is concerned about the following:</w:t>
      </w:r>
    </w:p>
    <w:p w14:paraId="30212B85" w14:textId="0AFFB8FB" w:rsidR="00074EC8" w:rsidRPr="0054139A" w:rsidRDefault="00074EC8" w:rsidP="00DF5C31">
      <w:pPr>
        <w:ind w:right="284"/>
        <w:jc w:val="both"/>
        <w:rPr>
          <w:rFonts w:ascii="Roboto" w:hAnsi="Roboto"/>
          <w:lang w:val="en-US"/>
        </w:rPr>
      </w:pPr>
      <w:r w:rsidRPr="0054139A">
        <w:rPr>
          <w:rFonts w:ascii="Roboto" w:hAnsi="Roboto"/>
          <w:lang w:val="en-US"/>
        </w:rPr>
        <w:t>(a)The lack of a legal framework on child protection;</w:t>
      </w:r>
    </w:p>
    <w:p w14:paraId="038F6AD5" w14:textId="2B53FCE7" w:rsidR="00074EC8" w:rsidRPr="0054139A" w:rsidRDefault="00074EC8" w:rsidP="00DF5C31">
      <w:pPr>
        <w:ind w:right="284"/>
        <w:jc w:val="both"/>
        <w:rPr>
          <w:rFonts w:ascii="Roboto" w:hAnsi="Roboto"/>
          <w:lang w:val="en-US"/>
        </w:rPr>
      </w:pPr>
      <w:r w:rsidRPr="0054139A">
        <w:rPr>
          <w:rFonts w:ascii="Roboto" w:hAnsi="Roboto"/>
          <w:lang w:val="en-US"/>
        </w:rPr>
        <w:t>(b)The insufficient capacity of the social welfare services to address the needs of children in the context of family separation;</w:t>
      </w:r>
    </w:p>
    <w:p w14:paraId="300214DE" w14:textId="0E883840" w:rsidR="00074EC8" w:rsidRPr="0054139A" w:rsidRDefault="00074EC8" w:rsidP="00DF5C31">
      <w:pPr>
        <w:ind w:right="284"/>
        <w:jc w:val="both"/>
        <w:rPr>
          <w:rFonts w:ascii="Roboto" w:hAnsi="Roboto"/>
          <w:lang w:val="en-US"/>
        </w:rPr>
      </w:pPr>
      <w:r w:rsidRPr="0054139A">
        <w:rPr>
          <w:rFonts w:ascii="Roboto" w:hAnsi="Roboto"/>
          <w:lang w:val="en-US"/>
        </w:rPr>
        <w:t>(c)The lack of data on children in alternative care;</w:t>
      </w:r>
    </w:p>
    <w:p w14:paraId="5AE757EC" w14:textId="047260C5" w:rsidR="00074EC8" w:rsidRPr="0054139A" w:rsidRDefault="00074EC8" w:rsidP="00DF5C31">
      <w:pPr>
        <w:ind w:right="284"/>
        <w:jc w:val="both"/>
        <w:rPr>
          <w:rFonts w:ascii="Roboto" w:hAnsi="Roboto"/>
          <w:lang w:val="en-US"/>
        </w:rPr>
      </w:pPr>
      <w:r w:rsidRPr="0054139A">
        <w:rPr>
          <w:rFonts w:ascii="Roboto" w:hAnsi="Roboto"/>
          <w:lang w:val="en-US"/>
        </w:rPr>
        <w:t>(d)The possibility for parents to place their children in “private foster care” without proper assessment of the foster family by the social welfare services or the determination of the children’s best interests;</w:t>
      </w:r>
    </w:p>
    <w:p w14:paraId="7824D950" w14:textId="4E2F19A8" w:rsidR="00074EC8" w:rsidRPr="0054139A" w:rsidRDefault="00074EC8" w:rsidP="00DF5C31">
      <w:pPr>
        <w:ind w:right="284"/>
        <w:jc w:val="both"/>
        <w:rPr>
          <w:rFonts w:ascii="Roboto" w:hAnsi="Roboto"/>
          <w:lang w:val="en-US"/>
        </w:rPr>
      </w:pPr>
      <w:r w:rsidRPr="0054139A">
        <w:rPr>
          <w:rFonts w:ascii="Roboto" w:hAnsi="Roboto"/>
          <w:lang w:val="en-US"/>
        </w:rPr>
        <w:t>(e)The lack of regulation and monitoring of institutional and family-based childcare facilities;</w:t>
      </w:r>
    </w:p>
    <w:p w14:paraId="38B1D770" w14:textId="6D745E9F" w:rsidR="00074EC8" w:rsidRPr="0054139A" w:rsidRDefault="00074EC8" w:rsidP="00DF5C31">
      <w:pPr>
        <w:ind w:right="284"/>
        <w:jc w:val="both"/>
        <w:rPr>
          <w:rFonts w:ascii="Roboto" w:hAnsi="Roboto"/>
          <w:lang w:val="en-US"/>
        </w:rPr>
      </w:pPr>
      <w:r w:rsidRPr="0054139A">
        <w:rPr>
          <w:rFonts w:ascii="Roboto" w:hAnsi="Roboto"/>
          <w:lang w:val="en-US"/>
        </w:rPr>
        <w:t>(f)The insufficient support for foster families;</w:t>
      </w:r>
    </w:p>
    <w:p w14:paraId="19A2A374" w14:textId="65B78361" w:rsidR="00074EC8" w:rsidRPr="0054139A" w:rsidRDefault="00074EC8" w:rsidP="00DF5C31">
      <w:pPr>
        <w:ind w:right="284"/>
        <w:jc w:val="both"/>
        <w:rPr>
          <w:rFonts w:ascii="Roboto" w:hAnsi="Roboto"/>
          <w:lang w:val="en-US"/>
        </w:rPr>
      </w:pPr>
      <w:r w:rsidRPr="0054139A">
        <w:rPr>
          <w:rFonts w:ascii="Roboto" w:hAnsi="Roboto"/>
          <w:lang w:val="en-US"/>
        </w:rPr>
        <w:t xml:space="preserve">(g)The lack of support programmes for children in care, including for children with </w:t>
      </w:r>
      <w:proofErr w:type="spellStart"/>
      <w:r w:rsidRPr="0054139A">
        <w:rPr>
          <w:rFonts w:ascii="Roboto" w:hAnsi="Roboto"/>
          <w:lang w:val="en-US"/>
        </w:rPr>
        <w:t>behavioural</w:t>
      </w:r>
      <w:proofErr w:type="spellEnd"/>
      <w:r w:rsidRPr="0054139A">
        <w:rPr>
          <w:rFonts w:ascii="Roboto" w:hAnsi="Roboto"/>
          <w:lang w:val="en-US"/>
        </w:rPr>
        <w:t xml:space="preserve"> difficulties;</w:t>
      </w:r>
    </w:p>
    <w:p w14:paraId="0F6562B9" w14:textId="1D02A61A" w:rsidR="00074EC8" w:rsidRPr="0054139A" w:rsidRDefault="00074EC8" w:rsidP="00DF5C31">
      <w:pPr>
        <w:ind w:right="284"/>
        <w:jc w:val="both"/>
        <w:rPr>
          <w:rFonts w:ascii="Roboto" w:hAnsi="Roboto"/>
          <w:lang w:val="en-US"/>
        </w:rPr>
      </w:pPr>
      <w:r w:rsidRPr="0054139A">
        <w:rPr>
          <w:rFonts w:ascii="Roboto" w:hAnsi="Roboto"/>
          <w:lang w:val="en-US"/>
        </w:rPr>
        <w:t>(h)The insufficient information on children leaving care.</w:t>
      </w:r>
    </w:p>
    <w:p w14:paraId="3F8914EB" w14:textId="09AAE833" w:rsidR="00074EC8" w:rsidRPr="00885040" w:rsidRDefault="00074EC8" w:rsidP="00DF5C31">
      <w:pPr>
        <w:ind w:right="284"/>
        <w:jc w:val="both"/>
        <w:rPr>
          <w:rFonts w:ascii="Roboto" w:hAnsi="Roboto"/>
          <w:b/>
          <w:bCs/>
          <w:lang w:val="en-US"/>
        </w:rPr>
      </w:pPr>
      <w:r w:rsidRPr="00885040">
        <w:rPr>
          <w:rFonts w:ascii="Roboto" w:hAnsi="Roboto"/>
          <w:b/>
          <w:bCs/>
          <w:lang w:val="en-US"/>
        </w:rPr>
        <w:t>28.Drawing the State party’s attention to the Guidelines for the Alternative Care of Children, the Committee recommends that the State party:</w:t>
      </w:r>
    </w:p>
    <w:p w14:paraId="08F460AE" w14:textId="52412050" w:rsidR="00074EC8" w:rsidRPr="00885040" w:rsidRDefault="00074EC8" w:rsidP="00DF5C31">
      <w:pPr>
        <w:ind w:right="284"/>
        <w:jc w:val="both"/>
        <w:rPr>
          <w:rFonts w:ascii="Roboto" w:hAnsi="Roboto"/>
          <w:b/>
          <w:bCs/>
          <w:lang w:val="en-US"/>
        </w:rPr>
      </w:pPr>
      <w:r w:rsidRPr="00885040">
        <w:rPr>
          <w:rFonts w:ascii="Roboto" w:hAnsi="Roboto"/>
          <w:b/>
          <w:bCs/>
          <w:lang w:val="en-US"/>
        </w:rPr>
        <w:t>(a)Develop and adopt without further delay the legal framework on child protection, which would, among other things, provide for the right of children and parents to support services and establish and regulate the competences of the social welfare services;</w:t>
      </w:r>
    </w:p>
    <w:p w14:paraId="222D9681" w14:textId="2BF7D663" w:rsidR="00074EC8" w:rsidRPr="00885040" w:rsidRDefault="00074EC8" w:rsidP="00DF5C31">
      <w:pPr>
        <w:ind w:right="284"/>
        <w:jc w:val="both"/>
        <w:rPr>
          <w:rFonts w:ascii="Roboto" w:hAnsi="Roboto"/>
          <w:b/>
          <w:bCs/>
          <w:lang w:val="en-US"/>
        </w:rPr>
      </w:pPr>
      <w:r w:rsidRPr="00885040">
        <w:rPr>
          <w:rFonts w:ascii="Roboto" w:hAnsi="Roboto"/>
          <w:b/>
          <w:bCs/>
          <w:lang w:val="en-US"/>
        </w:rPr>
        <w:t>(b)Allocate adequate human, financial and technical resources to strengthen the capacity of the social welfare services, both at the national and local levels, to prevent and intervene in the context of family separation, and ensure child-friendly services and support based on the best interests of the child;</w:t>
      </w:r>
    </w:p>
    <w:p w14:paraId="49F39B8B" w14:textId="7B2CAD5A" w:rsidR="00074EC8" w:rsidRPr="00885040" w:rsidRDefault="00074EC8" w:rsidP="00DF5C31">
      <w:pPr>
        <w:ind w:right="284"/>
        <w:jc w:val="both"/>
        <w:rPr>
          <w:rFonts w:ascii="Roboto" w:hAnsi="Roboto"/>
          <w:b/>
          <w:bCs/>
          <w:lang w:val="en-US"/>
        </w:rPr>
      </w:pPr>
      <w:r w:rsidRPr="00885040">
        <w:rPr>
          <w:rFonts w:ascii="Roboto" w:hAnsi="Roboto"/>
          <w:b/>
          <w:bCs/>
          <w:lang w:val="en-US"/>
        </w:rPr>
        <w:t xml:space="preserve">(c)Collect data on children in alternative care, including “private foster care”, disaggregated by age, sex, ethnicity, nationality, </w:t>
      </w:r>
      <w:r w:rsidR="00885040" w:rsidRPr="00885040">
        <w:rPr>
          <w:rFonts w:ascii="Roboto" w:hAnsi="Roboto"/>
          <w:b/>
          <w:bCs/>
          <w:lang w:val="en-US"/>
        </w:rPr>
        <w:t>disability,</w:t>
      </w:r>
      <w:r w:rsidRPr="00885040">
        <w:rPr>
          <w:rFonts w:ascii="Roboto" w:hAnsi="Roboto"/>
          <w:b/>
          <w:bCs/>
          <w:lang w:val="en-US"/>
        </w:rPr>
        <w:t xml:space="preserve"> and form of care, on the basis of its assessment, develop a deinstitutionalization strategy and action plan, including systemic transformation of the childcare, welfare and protection systems, and allocate adequate resources for its implementation;</w:t>
      </w:r>
    </w:p>
    <w:p w14:paraId="21A304AE" w14:textId="4060E739" w:rsidR="00074EC8" w:rsidRPr="00885040" w:rsidRDefault="00074EC8" w:rsidP="00DF5C31">
      <w:pPr>
        <w:ind w:right="284"/>
        <w:jc w:val="both"/>
        <w:rPr>
          <w:rFonts w:ascii="Roboto" w:hAnsi="Roboto"/>
          <w:b/>
          <w:bCs/>
          <w:lang w:val="en-US"/>
        </w:rPr>
      </w:pPr>
      <w:r w:rsidRPr="00885040">
        <w:rPr>
          <w:rFonts w:ascii="Roboto" w:hAnsi="Roboto"/>
          <w:b/>
          <w:bCs/>
          <w:lang w:val="en-US"/>
        </w:rPr>
        <w:t>(d)Provide counselling and social support to parents wishing to place a child in “private foster care” to encourage and enable them to continue to care for the child and ensure that a child is only admitted into alternative care when such efforts have been exhausted and when there are acceptable and justified reasons for entry into care;</w:t>
      </w:r>
    </w:p>
    <w:p w14:paraId="05F7513E" w14:textId="0D964896" w:rsidR="00074EC8" w:rsidRPr="00885040" w:rsidRDefault="00074EC8" w:rsidP="00DF5C31">
      <w:pPr>
        <w:ind w:right="284"/>
        <w:jc w:val="both"/>
        <w:rPr>
          <w:rFonts w:ascii="Roboto" w:hAnsi="Roboto"/>
          <w:b/>
          <w:bCs/>
          <w:lang w:val="en-US"/>
        </w:rPr>
      </w:pPr>
      <w:r w:rsidRPr="0054139A">
        <w:rPr>
          <w:rFonts w:ascii="Roboto" w:hAnsi="Roboto"/>
          <w:lang w:val="en-US"/>
        </w:rPr>
        <w:t>(</w:t>
      </w:r>
      <w:r w:rsidRPr="00885040">
        <w:rPr>
          <w:rFonts w:ascii="Roboto" w:hAnsi="Roboto"/>
          <w:b/>
          <w:bCs/>
          <w:lang w:val="en-US"/>
        </w:rPr>
        <w:t xml:space="preserve">e)Ensure that children are only separated from their family if it is in their best interests and only after a comprehensive assessment of their situation and that poverty, </w:t>
      </w:r>
      <w:r w:rsidR="00A40B29" w:rsidRPr="00885040">
        <w:rPr>
          <w:rFonts w:ascii="Roboto" w:hAnsi="Roboto"/>
          <w:b/>
          <w:bCs/>
          <w:lang w:val="en-US"/>
        </w:rPr>
        <w:t>disab</w:t>
      </w:r>
      <w:r w:rsidRPr="00885040">
        <w:rPr>
          <w:rFonts w:ascii="Roboto" w:hAnsi="Roboto"/>
          <w:b/>
          <w:bCs/>
          <w:lang w:val="en-US"/>
        </w:rPr>
        <w:t>ility or ethnic origin are never the sole justification for family separation;</w:t>
      </w:r>
    </w:p>
    <w:p w14:paraId="7BF47CAE" w14:textId="08B93B25" w:rsidR="00074EC8" w:rsidRPr="00885040" w:rsidRDefault="00074EC8" w:rsidP="00DF5C31">
      <w:pPr>
        <w:ind w:right="284"/>
        <w:jc w:val="both"/>
        <w:rPr>
          <w:rFonts w:ascii="Roboto" w:hAnsi="Roboto"/>
          <w:b/>
          <w:bCs/>
          <w:lang w:val="en-US"/>
        </w:rPr>
      </w:pPr>
      <w:r w:rsidRPr="00885040">
        <w:rPr>
          <w:rFonts w:ascii="Roboto" w:hAnsi="Roboto"/>
          <w:b/>
          <w:bCs/>
          <w:lang w:val="en-US"/>
        </w:rPr>
        <w:t>(f)Establish quality standards for all alternative care settings, ensure the regular, periodic and substantive review of the placement of children in institutional and family-based childcare facilities and monitor the quality of care therein;</w:t>
      </w:r>
    </w:p>
    <w:p w14:paraId="6D601226" w14:textId="45591E2A" w:rsidR="00074EC8" w:rsidRPr="00885040" w:rsidRDefault="00074EC8" w:rsidP="00DF5C31">
      <w:pPr>
        <w:ind w:right="284"/>
        <w:jc w:val="both"/>
        <w:rPr>
          <w:rFonts w:ascii="Roboto" w:hAnsi="Roboto"/>
          <w:b/>
          <w:bCs/>
          <w:lang w:val="en-US"/>
        </w:rPr>
      </w:pPr>
      <w:r w:rsidRPr="00885040">
        <w:rPr>
          <w:rFonts w:ascii="Roboto" w:hAnsi="Roboto"/>
          <w:b/>
          <w:bCs/>
          <w:lang w:val="en-US"/>
        </w:rPr>
        <w:t xml:space="preserve">(g)Further strengthen the support provided to foster parents and caregivers in institutions, including by providing regular and adequate training for them before and </w:t>
      </w:r>
      <w:r w:rsidRPr="00885040">
        <w:rPr>
          <w:rFonts w:ascii="Roboto" w:hAnsi="Roboto"/>
          <w:b/>
          <w:bCs/>
          <w:lang w:val="en-US"/>
        </w:rPr>
        <w:lastRenderedPageBreak/>
        <w:t>during the placement of children, with particular attention given to the special needs and vulnerabilities of children;</w:t>
      </w:r>
    </w:p>
    <w:p w14:paraId="19A52E39" w14:textId="50FC9378" w:rsidR="00074EC8" w:rsidRPr="00885040" w:rsidRDefault="00074EC8" w:rsidP="00DF5C31">
      <w:pPr>
        <w:ind w:right="284"/>
        <w:jc w:val="both"/>
        <w:rPr>
          <w:rFonts w:ascii="Roboto" w:hAnsi="Roboto"/>
          <w:b/>
          <w:bCs/>
          <w:lang w:val="en-US"/>
        </w:rPr>
      </w:pPr>
      <w:r w:rsidRPr="00885040">
        <w:rPr>
          <w:rFonts w:ascii="Roboto" w:hAnsi="Roboto"/>
          <w:b/>
          <w:bCs/>
          <w:lang w:val="en-US"/>
        </w:rPr>
        <w:t xml:space="preserve">(h)Provide support programmes for children in care, including counselling, psychological support and </w:t>
      </w:r>
      <w:r w:rsidR="007F07A3" w:rsidRPr="00885040">
        <w:rPr>
          <w:rFonts w:ascii="Roboto" w:hAnsi="Roboto"/>
          <w:b/>
          <w:bCs/>
          <w:lang w:val="en-US"/>
        </w:rPr>
        <w:t>psychotherapy.</w:t>
      </w:r>
    </w:p>
    <w:p w14:paraId="71EED1E5" w14:textId="3F3162C2" w:rsidR="00074EC8" w:rsidRPr="00885040" w:rsidRDefault="00074EC8" w:rsidP="00DF5C31">
      <w:pPr>
        <w:ind w:right="284"/>
        <w:jc w:val="both"/>
        <w:rPr>
          <w:rFonts w:ascii="Roboto" w:hAnsi="Roboto"/>
          <w:b/>
          <w:bCs/>
          <w:lang w:val="en-US"/>
        </w:rPr>
      </w:pPr>
      <w:r w:rsidRPr="00885040">
        <w:rPr>
          <w:rFonts w:ascii="Roboto" w:hAnsi="Roboto"/>
          <w:b/>
          <w:bCs/>
          <w:lang w:val="en-US"/>
        </w:rPr>
        <w:t>(</w:t>
      </w:r>
      <w:proofErr w:type="spellStart"/>
      <w:r w:rsidRPr="00885040">
        <w:rPr>
          <w:rFonts w:ascii="Roboto" w:hAnsi="Roboto"/>
          <w:b/>
          <w:bCs/>
          <w:lang w:val="en-US"/>
        </w:rPr>
        <w:t>i</w:t>
      </w:r>
      <w:proofErr w:type="spellEnd"/>
      <w:r w:rsidRPr="00885040">
        <w:rPr>
          <w:rFonts w:ascii="Roboto" w:hAnsi="Roboto"/>
          <w:b/>
          <w:bCs/>
          <w:lang w:val="en-US"/>
        </w:rPr>
        <w:t>)Ensure adequate support for children leaving care, develop community-based services to help them to start independent lives and take appropriate measures to ensure that children in alternative care are not stigmatized.</w:t>
      </w:r>
    </w:p>
    <w:p w14:paraId="33A32BB7" w14:textId="77777777" w:rsidR="00074EC8" w:rsidRPr="0054139A" w:rsidRDefault="00074EC8" w:rsidP="00DF5C31">
      <w:pPr>
        <w:ind w:right="284"/>
        <w:jc w:val="both"/>
        <w:rPr>
          <w:rFonts w:ascii="Roboto" w:hAnsi="Roboto"/>
          <w:lang w:val="en-US"/>
        </w:rPr>
      </w:pPr>
    </w:p>
    <w:p w14:paraId="1FB80860" w14:textId="089C8428" w:rsidR="00074EC8" w:rsidRPr="0054139A" w:rsidRDefault="00074EC8" w:rsidP="00DF5C31">
      <w:pPr>
        <w:ind w:right="284"/>
        <w:jc w:val="both"/>
        <w:rPr>
          <w:rFonts w:ascii="Roboto" w:hAnsi="Roboto"/>
          <w:b/>
          <w:lang w:val="en-GB"/>
        </w:rPr>
      </w:pPr>
      <w:r w:rsidRPr="0054139A">
        <w:rPr>
          <w:rFonts w:ascii="Roboto" w:hAnsi="Roboto"/>
          <w:b/>
          <w:lang w:val="en-GB"/>
        </w:rPr>
        <w:t xml:space="preserve">Children with </w:t>
      </w:r>
      <w:r w:rsidR="00A40B29" w:rsidRPr="0054139A">
        <w:rPr>
          <w:rFonts w:ascii="Roboto" w:hAnsi="Roboto"/>
          <w:b/>
          <w:lang w:val="en-GB"/>
        </w:rPr>
        <w:t>disab</w:t>
      </w:r>
      <w:r w:rsidRPr="0054139A">
        <w:rPr>
          <w:rFonts w:ascii="Roboto" w:hAnsi="Roboto"/>
          <w:b/>
          <w:lang w:val="en-GB"/>
        </w:rPr>
        <w:t>ilities (art. 23)</w:t>
      </w:r>
    </w:p>
    <w:p w14:paraId="722620E4" w14:textId="64A678D4" w:rsidR="00074EC8" w:rsidRPr="0054139A" w:rsidRDefault="00074EC8" w:rsidP="00DF5C31">
      <w:pPr>
        <w:ind w:right="284"/>
        <w:jc w:val="both"/>
        <w:rPr>
          <w:rFonts w:ascii="Roboto" w:hAnsi="Roboto"/>
          <w:bCs/>
          <w:lang w:val="en-GB"/>
        </w:rPr>
      </w:pPr>
      <w:r w:rsidRPr="0054139A">
        <w:rPr>
          <w:rFonts w:ascii="Roboto" w:hAnsi="Roboto"/>
          <w:bCs/>
          <w:lang w:val="en-GB"/>
        </w:rPr>
        <w:t>30.The Committee is seriously concerned about</w:t>
      </w:r>
      <w:r w:rsidRPr="0054139A">
        <w:rPr>
          <w:rFonts w:ascii="Roboto" w:hAnsi="Roboto"/>
          <w:lang w:val="en-GB"/>
        </w:rPr>
        <w:t xml:space="preserve"> the following</w:t>
      </w:r>
      <w:r w:rsidRPr="0054139A">
        <w:rPr>
          <w:rFonts w:ascii="Roboto" w:hAnsi="Roboto"/>
          <w:bCs/>
          <w:lang w:val="en-GB"/>
        </w:rPr>
        <w:t>:</w:t>
      </w:r>
    </w:p>
    <w:p w14:paraId="3BC8B8C0" w14:textId="0FAA5B28" w:rsidR="00074EC8" w:rsidRPr="0054139A" w:rsidRDefault="00074EC8" w:rsidP="00DF5C31">
      <w:pPr>
        <w:ind w:right="284"/>
        <w:jc w:val="both"/>
        <w:rPr>
          <w:rFonts w:ascii="Roboto" w:hAnsi="Roboto"/>
          <w:lang w:val="en-GB"/>
        </w:rPr>
      </w:pPr>
      <w:r w:rsidRPr="0054139A">
        <w:rPr>
          <w:rFonts w:ascii="Roboto" w:hAnsi="Roboto"/>
          <w:lang w:val="en-GB"/>
        </w:rPr>
        <w:t xml:space="preserve">(a)The medical approach to </w:t>
      </w:r>
      <w:r w:rsidR="00A40B29" w:rsidRPr="0054139A">
        <w:rPr>
          <w:rFonts w:ascii="Roboto" w:hAnsi="Roboto"/>
          <w:lang w:val="en-GB"/>
        </w:rPr>
        <w:t>disab</w:t>
      </w:r>
      <w:r w:rsidRPr="0054139A">
        <w:rPr>
          <w:rFonts w:ascii="Roboto" w:hAnsi="Roboto"/>
          <w:lang w:val="en-GB"/>
        </w:rPr>
        <w:t xml:space="preserve">ility in legislation and in practice, including the New Assessment Procedures of </w:t>
      </w:r>
      <w:r w:rsidR="00A40B29" w:rsidRPr="0054139A">
        <w:rPr>
          <w:rFonts w:ascii="Roboto" w:hAnsi="Roboto"/>
          <w:lang w:val="en-GB"/>
        </w:rPr>
        <w:t>Disab</w:t>
      </w:r>
      <w:r w:rsidRPr="0054139A">
        <w:rPr>
          <w:rFonts w:ascii="Roboto" w:hAnsi="Roboto"/>
          <w:lang w:val="en-GB"/>
        </w:rPr>
        <w:t xml:space="preserve">ility and Functionality, which leads to the exclusion of children with </w:t>
      </w:r>
      <w:r w:rsidR="00A40B29" w:rsidRPr="0054139A">
        <w:rPr>
          <w:rFonts w:ascii="Roboto" w:hAnsi="Roboto"/>
          <w:lang w:val="en-GB"/>
        </w:rPr>
        <w:t>disab</w:t>
      </w:r>
      <w:r w:rsidRPr="0054139A">
        <w:rPr>
          <w:rFonts w:ascii="Roboto" w:hAnsi="Roboto"/>
          <w:lang w:val="en-GB"/>
        </w:rPr>
        <w:t>ilities, including from mainstream education, and perpetuates stigma;</w:t>
      </w:r>
    </w:p>
    <w:p w14:paraId="1E646336" w14:textId="2DDB1F69" w:rsidR="00074EC8" w:rsidRPr="0054139A" w:rsidRDefault="00074EC8" w:rsidP="00DF5C31">
      <w:pPr>
        <w:ind w:right="284"/>
        <w:jc w:val="both"/>
        <w:rPr>
          <w:rFonts w:ascii="Roboto" w:hAnsi="Roboto"/>
          <w:lang w:val="en-GB"/>
        </w:rPr>
      </w:pPr>
      <w:r w:rsidRPr="0054139A">
        <w:rPr>
          <w:rFonts w:ascii="Roboto" w:hAnsi="Roboto"/>
          <w:lang w:val="en-GB"/>
        </w:rPr>
        <w:t xml:space="preserve">(b)The absence of a uniform definition of </w:t>
      </w:r>
      <w:r w:rsidR="00A40B29" w:rsidRPr="0054139A">
        <w:rPr>
          <w:rFonts w:ascii="Roboto" w:hAnsi="Roboto"/>
          <w:lang w:val="en-GB"/>
        </w:rPr>
        <w:t>disab</w:t>
      </w:r>
      <w:r w:rsidRPr="0054139A">
        <w:rPr>
          <w:rFonts w:ascii="Roboto" w:hAnsi="Roboto"/>
          <w:lang w:val="en-GB"/>
        </w:rPr>
        <w:t>ility, which necessitates children’s undergoing several assessments, with the attendant distress, and limits access to financial assistance;</w:t>
      </w:r>
    </w:p>
    <w:p w14:paraId="0C3ED0B5" w14:textId="16B5DA5B" w:rsidR="00074EC8" w:rsidRPr="0054139A" w:rsidRDefault="00074EC8" w:rsidP="00DF5C31">
      <w:pPr>
        <w:ind w:right="284"/>
        <w:jc w:val="both"/>
        <w:rPr>
          <w:rFonts w:ascii="Roboto" w:hAnsi="Roboto"/>
          <w:lang w:val="en-GB"/>
        </w:rPr>
      </w:pPr>
      <w:r w:rsidRPr="0054139A">
        <w:rPr>
          <w:rFonts w:ascii="Roboto" w:hAnsi="Roboto"/>
          <w:lang w:val="en-GB"/>
        </w:rPr>
        <w:t xml:space="preserve">(c)The high rates of institutionalization among children with </w:t>
      </w:r>
      <w:r w:rsidR="00A40B29" w:rsidRPr="0054139A">
        <w:rPr>
          <w:rFonts w:ascii="Roboto" w:hAnsi="Roboto"/>
          <w:lang w:val="en-GB"/>
        </w:rPr>
        <w:t>disab</w:t>
      </w:r>
      <w:r w:rsidRPr="0054139A">
        <w:rPr>
          <w:rFonts w:ascii="Roboto" w:hAnsi="Roboto"/>
          <w:lang w:val="en-GB"/>
        </w:rPr>
        <w:t>ilities, while parents lack support to care for their children;</w:t>
      </w:r>
      <w:r w:rsidRPr="0054139A">
        <w:rPr>
          <w:rFonts w:ascii="Roboto" w:hAnsi="Roboto"/>
          <w:vertAlign w:val="superscript"/>
          <w:lang w:val="en-GB"/>
        </w:rPr>
        <w:t xml:space="preserve"> </w:t>
      </w:r>
    </w:p>
    <w:p w14:paraId="60D96B2C" w14:textId="1BF101C2" w:rsidR="00074EC8" w:rsidRPr="0054139A" w:rsidRDefault="00074EC8" w:rsidP="00DF5C31">
      <w:pPr>
        <w:ind w:right="284"/>
        <w:jc w:val="both"/>
        <w:rPr>
          <w:rFonts w:ascii="Roboto" w:hAnsi="Roboto"/>
          <w:lang w:val="en-GB"/>
        </w:rPr>
      </w:pPr>
      <w:r w:rsidRPr="0054139A">
        <w:rPr>
          <w:rFonts w:ascii="Roboto" w:hAnsi="Roboto"/>
          <w:lang w:val="en-GB"/>
        </w:rPr>
        <w:t>(d)The lack of access to public health care, including early detection and rehabilitation, forcing parents to cover the costs of private health-care services;</w:t>
      </w:r>
    </w:p>
    <w:p w14:paraId="0FF15266" w14:textId="4D6CAFF4" w:rsidR="00074EC8" w:rsidRPr="0054139A" w:rsidRDefault="00074EC8" w:rsidP="00DF5C31">
      <w:pPr>
        <w:ind w:right="284"/>
        <w:jc w:val="both"/>
        <w:rPr>
          <w:rFonts w:ascii="Roboto" w:hAnsi="Roboto"/>
          <w:lang w:val="en-GB"/>
        </w:rPr>
      </w:pPr>
      <w:r w:rsidRPr="0054139A">
        <w:rPr>
          <w:rFonts w:ascii="Roboto" w:hAnsi="Roboto"/>
          <w:lang w:val="en-GB"/>
        </w:rPr>
        <w:t xml:space="preserve">(e)The barriers to participation for children with </w:t>
      </w:r>
      <w:r w:rsidR="00A40B29" w:rsidRPr="0054139A">
        <w:rPr>
          <w:rFonts w:ascii="Roboto" w:hAnsi="Roboto"/>
          <w:lang w:val="en-GB"/>
        </w:rPr>
        <w:t>disab</w:t>
      </w:r>
      <w:r w:rsidRPr="0054139A">
        <w:rPr>
          <w:rFonts w:ascii="Roboto" w:hAnsi="Roboto"/>
          <w:lang w:val="en-GB"/>
        </w:rPr>
        <w:t>ilities and the absence of an organization representing them;</w:t>
      </w:r>
    </w:p>
    <w:p w14:paraId="37F2DD9C" w14:textId="6B28FFEA" w:rsidR="00074EC8" w:rsidRPr="0054139A" w:rsidRDefault="00074EC8" w:rsidP="00DF5C31">
      <w:pPr>
        <w:ind w:right="284"/>
        <w:jc w:val="both"/>
        <w:rPr>
          <w:rFonts w:ascii="Roboto" w:hAnsi="Roboto"/>
          <w:lang w:val="en-GB"/>
        </w:rPr>
      </w:pPr>
      <w:r w:rsidRPr="0054139A">
        <w:rPr>
          <w:rFonts w:ascii="Roboto" w:hAnsi="Roboto"/>
          <w:lang w:val="en-GB"/>
        </w:rPr>
        <w:t xml:space="preserve">(f)The insufficient data on children with </w:t>
      </w:r>
      <w:r w:rsidR="00A40B29" w:rsidRPr="0054139A">
        <w:rPr>
          <w:rFonts w:ascii="Roboto" w:hAnsi="Roboto"/>
          <w:lang w:val="en-GB"/>
        </w:rPr>
        <w:t>disab</w:t>
      </w:r>
      <w:r w:rsidRPr="0054139A">
        <w:rPr>
          <w:rFonts w:ascii="Roboto" w:hAnsi="Roboto"/>
          <w:lang w:val="en-GB"/>
        </w:rPr>
        <w:t>ilities, in order to assess their enjoyment of their rights under the Convention.</w:t>
      </w:r>
    </w:p>
    <w:p w14:paraId="7B2C793E" w14:textId="1EEE9378" w:rsidR="00074EC8" w:rsidRPr="0054139A" w:rsidRDefault="00074EC8" w:rsidP="00DF5C31">
      <w:pPr>
        <w:ind w:right="284"/>
        <w:jc w:val="both"/>
        <w:rPr>
          <w:rFonts w:ascii="Roboto" w:hAnsi="Roboto"/>
          <w:lang w:val="en-GB"/>
        </w:rPr>
      </w:pPr>
      <w:r w:rsidRPr="0054139A">
        <w:rPr>
          <w:rFonts w:ascii="Roboto" w:hAnsi="Roboto"/>
          <w:lang w:val="en-GB"/>
        </w:rPr>
        <w:t>31.</w:t>
      </w:r>
      <w:r w:rsidRPr="0054139A">
        <w:rPr>
          <w:rFonts w:ascii="Roboto" w:hAnsi="Roboto"/>
          <w:b/>
          <w:lang w:val="en-GB"/>
        </w:rPr>
        <w:t>In the light of its general comment No. 9 (2006)</w:t>
      </w:r>
      <w:r w:rsidRPr="0054139A">
        <w:rPr>
          <w:rFonts w:ascii="Roboto" w:hAnsi="Roboto"/>
          <w:lang w:val="en-GB"/>
        </w:rPr>
        <w:t xml:space="preserve"> </w:t>
      </w:r>
      <w:r w:rsidRPr="0054139A">
        <w:rPr>
          <w:rFonts w:ascii="Roboto" w:hAnsi="Roboto"/>
          <w:b/>
          <w:lang w:val="en-GB"/>
        </w:rPr>
        <w:t xml:space="preserve">on the rights of children with </w:t>
      </w:r>
      <w:r w:rsidR="00A40B29" w:rsidRPr="0054139A">
        <w:rPr>
          <w:rFonts w:ascii="Roboto" w:hAnsi="Roboto"/>
          <w:b/>
          <w:lang w:val="en-GB"/>
        </w:rPr>
        <w:t>disab</w:t>
      </w:r>
      <w:r w:rsidRPr="0054139A">
        <w:rPr>
          <w:rFonts w:ascii="Roboto" w:hAnsi="Roboto"/>
          <w:b/>
          <w:lang w:val="en-GB"/>
        </w:rPr>
        <w:t xml:space="preserve">ilities, the Committee urges the State party to adopt a human rights-based approach to </w:t>
      </w:r>
      <w:r w:rsidR="00A40B29" w:rsidRPr="0054139A">
        <w:rPr>
          <w:rFonts w:ascii="Roboto" w:hAnsi="Roboto"/>
          <w:b/>
          <w:lang w:val="en-GB"/>
        </w:rPr>
        <w:t>disab</w:t>
      </w:r>
      <w:r w:rsidRPr="0054139A">
        <w:rPr>
          <w:rFonts w:ascii="Roboto" w:hAnsi="Roboto"/>
          <w:b/>
          <w:lang w:val="en-GB"/>
        </w:rPr>
        <w:t xml:space="preserve">ility, </w:t>
      </w:r>
      <w:r w:rsidRPr="0054139A">
        <w:rPr>
          <w:rFonts w:ascii="Roboto" w:hAnsi="Roboto"/>
          <w:b/>
          <w:bCs/>
          <w:lang w:val="en-GB"/>
        </w:rPr>
        <w:t xml:space="preserve">set up a comprehensive strategy for the inclusion of children with </w:t>
      </w:r>
      <w:r w:rsidR="00A40B29" w:rsidRPr="0054139A">
        <w:rPr>
          <w:rFonts w:ascii="Roboto" w:hAnsi="Roboto"/>
          <w:b/>
          <w:bCs/>
          <w:lang w:val="en-GB"/>
        </w:rPr>
        <w:t>disab</w:t>
      </w:r>
      <w:r w:rsidRPr="0054139A">
        <w:rPr>
          <w:rFonts w:ascii="Roboto" w:hAnsi="Roboto"/>
          <w:b/>
          <w:bCs/>
          <w:lang w:val="en-GB"/>
        </w:rPr>
        <w:t xml:space="preserve">ilities </w:t>
      </w:r>
      <w:r w:rsidRPr="0054139A">
        <w:rPr>
          <w:rFonts w:ascii="Roboto" w:hAnsi="Roboto"/>
          <w:b/>
          <w:lang w:val="en-GB"/>
        </w:rPr>
        <w:t>and to:</w:t>
      </w:r>
    </w:p>
    <w:p w14:paraId="74343BFA" w14:textId="1E68E6CC" w:rsidR="00074EC8" w:rsidRPr="0054139A" w:rsidRDefault="00074EC8" w:rsidP="00DF5C31">
      <w:pPr>
        <w:ind w:right="284"/>
        <w:jc w:val="both"/>
        <w:rPr>
          <w:rFonts w:ascii="Roboto" w:hAnsi="Roboto"/>
          <w:b/>
          <w:lang w:val="en-GB"/>
        </w:rPr>
      </w:pPr>
      <w:r w:rsidRPr="0054139A">
        <w:rPr>
          <w:rFonts w:ascii="Roboto" w:hAnsi="Roboto"/>
          <w:lang w:val="en-GB"/>
        </w:rPr>
        <w:t>(a)</w:t>
      </w:r>
      <w:r w:rsidRPr="0054139A">
        <w:rPr>
          <w:rFonts w:ascii="Roboto" w:hAnsi="Roboto"/>
          <w:b/>
          <w:lang w:val="en-GB"/>
        </w:rPr>
        <w:t xml:space="preserve">Harmonize national legislation with the human rights model of </w:t>
      </w:r>
      <w:r w:rsidR="00A40B29" w:rsidRPr="0054139A">
        <w:rPr>
          <w:rFonts w:ascii="Roboto" w:hAnsi="Roboto"/>
          <w:b/>
          <w:lang w:val="en-GB"/>
        </w:rPr>
        <w:t>disab</w:t>
      </w:r>
      <w:r w:rsidRPr="0054139A">
        <w:rPr>
          <w:rFonts w:ascii="Roboto" w:hAnsi="Roboto"/>
          <w:b/>
          <w:lang w:val="en-GB"/>
        </w:rPr>
        <w:t xml:space="preserve">ility and revise the assessment procedures of </w:t>
      </w:r>
      <w:r w:rsidR="00A40B29" w:rsidRPr="0054139A">
        <w:rPr>
          <w:rFonts w:ascii="Roboto" w:hAnsi="Roboto"/>
          <w:b/>
          <w:lang w:val="en-GB"/>
        </w:rPr>
        <w:t>disab</w:t>
      </w:r>
      <w:r w:rsidRPr="0054139A">
        <w:rPr>
          <w:rFonts w:ascii="Roboto" w:hAnsi="Roboto"/>
          <w:b/>
          <w:lang w:val="en-GB"/>
        </w:rPr>
        <w:t>ility accordingly;</w:t>
      </w:r>
    </w:p>
    <w:p w14:paraId="12EDDAC9" w14:textId="538024F0" w:rsidR="00074EC8" w:rsidRPr="0054139A" w:rsidRDefault="00074EC8" w:rsidP="00DF5C31">
      <w:pPr>
        <w:ind w:right="284"/>
        <w:jc w:val="both"/>
        <w:rPr>
          <w:rFonts w:ascii="Roboto" w:hAnsi="Roboto"/>
          <w:b/>
          <w:lang w:val="en-GB"/>
        </w:rPr>
      </w:pPr>
      <w:r w:rsidRPr="0054139A">
        <w:rPr>
          <w:rFonts w:ascii="Roboto" w:hAnsi="Roboto"/>
          <w:lang w:val="en-GB"/>
        </w:rPr>
        <w:t>(b)</w:t>
      </w:r>
      <w:r w:rsidRPr="0054139A">
        <w:rPr>
          <w:rFonts w:ascii="Roboto" w:hAnsi="Roboto"/>
          <w:b/>
          <w:lang w:val="en-GB"/>
        </w:rPr>
        <w:t xml:space="preserve">Adopt a uniform definition of </w:t>
      </w:r>
      <w:r w:rsidR="00A40B29" w:rsidRPr="0054139A">
        <w:rPr>
          <w:rFonts w:ascii="Roboto" w:hAnsi="Roboto"/>
          <w:b/>
          <w:lang w:val="en-GB"/>
        </w:rPr>
        <w:t>disab</w:t>
      </w:r>
      <w:r w:rsidRPr="0054139A">
        <w:rPr>
          <w:rFonts w:ascii="Roboto" w:hAnsi="Roboto"/>
          <w:b/>
          <w:lang w:val="en-GB"/>
        </w:rPr>
        <w:t xml:space="preserve">ility in compliance with the Convention on the Rights of Persons with </w:t>
      </w:r>
      <w:r w:rsidR="00A40B29" w:rsidRPr="0054139A">
        <w:rPr>
          <w:rFonts w:ascii="Roboto" w:hAnsi="Roboto"/>
          <w:b/>
          <w:lang w:val="en-GB"/>
        </w:rPr>
        <w:t>Disab</w:t>
      </w:r>
      <w:r w:rsidRPr="0054139A">
        <w:rPr>
          <w:rFonts w:ascii="Roboto" w:hAnsi="Roboto"/>
          <w:b/>
          <w:lang w:val="en-GB"/>
        </w:rPr>
        <w:t>ilities;</w:t>
      </w:r>
    </w:p>
    <w:p w14:paraId="49EF1953" w14:textId="41FD03D6" w:rsidR="00074EC8" w:rsidRPr="0054139A" w:rsidRDefault="00074EC8" w:rsidP="00DF5C31">
      <w:pPr>
        <w:ind w:right="284"/>
        <w:jc w:val="both"/>
        <w:rPr>
          <w:rFonts w:ascii="Roboto" w:hAnsi="Roboto"/>
          <w:b/>
          <w:lang w:val="en-GB"/>
        </w:rPr>
      </w:pPr>
      <w:r w:rsidRPr="0054139A">
        <w:rPr>
          <w:rFonts w:ascii="Roboto" w:hAnsi="Roboto"/>
          <w:lang w:val="en-GB"/>
        </w:rPr>
        <w:t>(c)</w:t>
      </w:r>
      <w:r w:rsidRPr="0054139A">
        <w:rPr>
          <w:rFonts w:ascii="Roboto" w:hAnsi="Roboto"/>
          <w:b/>
          <w:lang w:val="en-GB"/>
        </w:rPr>
        <w:t xml:space="preserve">Strengthen support for the parents of children with </w:t>
      </w:r>
      <w:r w:rsidR="00A40B29" w:rsidRPr="0054139A">
        <w:rPr>
          <w:rFonts w:ascii="Roboto" w:hAnsi="Roboto"/>
          <w:b/>
          <w:lang w:val="en-GB"/>
        </w:rPr>
        <w:t>disab</w:t>
      </w:r>
      <w:r w:rsidRPr="0054139A">
        <w:rPr>
          <w:rFonts w:ascii="Roboto" w:hAnsi="Roboto"/>
          <w:b/>
          <w:lang w:val="en-GB"/>
        </w:rPr>
        <w:t xml:space="preserve">ilities and ensure the right of those children to grow up in a family environment, including by increasing the availability of early care, home nursing and relief services, providing timely and adequate socioeconomic support to all children with </w:t>
      </w:r>
      <w:r w:rsidR="00A40B29" w:rsidRPr="0054139A">
        <w:rPr>
          <w:rFonts w:ascii="Roboto" w:hAnsi="Roboto"/>
          <w:b/>
          <w:lang w:val="en-GB"/>
        </w:rPr>
        <w:t>disab</w:t>
      </w:r>
      <w:r w:rsidRPr="0054139A">
        <w:rPr>
          <w:rFonts w:ascii="Roboto" w:hAnsi="Roboto"/>
          <w:b/>
          <w:lang w:val="en-GB"/>
        </w:rPr>
        <w:t xml:space="preserve">ilities, regardless of the type of </w:t>
      </w:r>
      <w:r w:rsidR="00A40B29" w:rsidRPr="0054139A">
        <w:rPr>
          <w:rFonts w:ascii="Roboto" w:hAnsi="Roboto"/>
          <w:b/>
          <w:lang w:val="en-GB"/>
        </w:rPr>
        <w:t>disab</w:t>
      </w:r>
      <w:r w:rsidRPr="0054139A">
        <w:rPr>
          <w:rFonts w:ascii="Roboto" w:hAnsi="Roboto"/>
          <w:b/>
          <w:lang w:val="en-GB"/>
        </w:rPr>
        <w:t>ility, and improving outreach to parents about the services available;</w:t>
      </w:r>
    </w:p>
    <w:p w14:paraId="74AB69DA" w14:textId="7A8E7E52" w:rsidR="00074EC8" w:rsidRPr="0054139A" w:rsidRDefault="00074EC8" w:rsidP="00DF5C31">
      <w:pPr>
        <w:ind w:right="284"/>
        <w:jc w:val="both"/>
        <w:rPr>
          <w:rFonts w:ascii="Roboto" w:hAnsi="Roboto"/>
          <w:b/>
          <w:lang w:val="en-GB"/>
        </w:rPr>
      </w:pPr>
      <w:r w:rsidRPr="0054139A">
        <w:rPr>
          <w:rFonts w:ascii="Roboto" w:hAnsi="Roboto"/>
          <w:lang w:val="en-GB"/>
        </w:rPr>
        <w:t>(d)</w:t>
      </w:r>
      <w:r w:rsidRPr="0054139A">
        <w:rPr>
          <w:rFonts w:ascii="Roboto" w:hAnsi="Roboto"/>
          <w:b/>
          <w:lang w:val="en-GB"/>
        </w:rPr>
        <w:t>Ensure access to affordable health care, provided in a timely manner, including by providing early detection, intervention and rehabilitation programmes, creating a network of community and outpatient health-care services and training and ensuring an adequate number of health-care personnel;</w:t>
      </w:r>
    </w:p>
    <w:p w14:paraId="6F08D531" w14:textId="1F53C0BC" w:rsidR="00074EC8" w:rsidRPr="0054139A" w:rsidRDefault="00074EC8" w:rsidP="00DF5C31">
      <w:pPr>
        <w:ind w:right="284"/>
        <w:jc w:val="both"/>
        <w:rPr>
          <w:rFonts w:ascii="Roboto" w:hAnsi="Roboto"/>
          <w:b/>
          <w:lang w:val="en-GB"/>
        </w:rPr>
      </w:pPr>
      <w:r w:rsidRPr="0054139A">
        <w:rPr>
          <w:rFonts w:ascii="Roboto" w:hAnsi="Roboto"/>
          <w:lang w:val="en-GB"/>
        </w:rPr>
        <w:t>(e)</w:t>
      </w:r>
      <w:r w:rsidRPr="0054139A">
        <w:rPr>
          <w:rFonts w:ascii="Roboto" w:hAnsi="Roboto"/>
          <w:b/>
          <w:lang w:val="en-GB"/>
        </w:rPr>
        <w:t xml:space="preserve">Ensure and promote opportunities for children with </w:t>
      </w:r>
      <w:r w:rsidR="00A40B29" w:rsidRPr="0054139A">
        <w:rPr>
          <w:rFonts w:ascii="Roboto" w:hAnsi="Roboto"/>
          <w:b/>
          <w:lang w:val="en-GB"/>
        </w:rPr>
        <w:t>disab</w:t>
      </w:r>
      <w:r w:rsidRPr="0054139A">
        <w:rPr>
          <w:rFonts w:ascii="Roboto" w:hAnsi="Roboto"/>
          <w:b/>
          <w:lang w:val="en-GB"/>
        </w:rPr>
        <w:t xml:space="preserve">ilities to express their views on matters affecting them, including at school, and to have their views taken into account, tackle stigma affecting the participation of children with </w:t>
      </w:r>
      <w:r w:rsidR="00A40B29" w:rsidRPr="0054139A">
        <w:rPr>
          <w:rFonts w:ascii="Roboto" w:hAnsi="Roboto"/>
          <w:b/>
          <w:lang w:val="en-GB"/>
        </w:rPr>
        <w:t>disab</w:t>
      </w:r>
      <w:r w:rsidRPr="0054139A">
        <w:rPr>
          <w:rFonts w:ascii="Roboto" w:hAnsi="Roboto"/>
          <w:b/>
          <w:lang w:val="en-GB"/>
        </w:rPr>
        <w:t>ilities and support the establishment of an organization representing them;</w:t>
      </w:r>
    </w:p>
    <w:p w14:paraId="40E7A286" w14:textId="3A5F80EB" w:rsidR="00074EC8" w:rsidRPr="0054139A" w:rsidRDefault="00074EC8" w:rsidP="00DF5C31">
      <w:pPr>
        <w:ind w:right="284"/>
        <w:jc w:val="both"/>
        <w:rPr>
          <w:rFonts w:ascii="Roboto" w:hAnsi="Roboto"/>
          <w:b/>
          <w:lang w:val="en-GB"/>
        </w:rPr>
      </w:pPr>
      <w:r w:rsidRPr="0054139A">
        <w:rPr>
          <w:rFonts w:ascii="Roboto" w:hAnsi="Roboto"/>
          <w:lang w:val="en-GB"/>
        </w:rPr>
        <w:lastRenderedPageBreak/>
        <w:t>(f)</w:t>
      </w:r>
      <w:r w:rsidRPr="0054139A">
        <w:rPr>
          <w:rFonts w:ascii="Roboto" w:hAnsi="Roboto"/>
          <w:b/>
          <w:lang w:val="en-GB"/>
        </w:rPr>
        <w:t xml:space="preserve">Organize the collection of data on children with </w:t>
      </w:r>
      <w:r w:rsidR="00A40B29" w:rsidRPr="0054139A">
        <w:rPr>
          <w:rFonts w:ascii="Roboto" w:hAnsi="Roboto"/>
          <w:b/>
          <w:lang w:val="en-GB"/>
        </w:rPr>
        <w:t>disab</w:t>
      </w:r>
      <w:r w:rsidRPr="0054139A">
        <w:rPr>
          <w:rFonts w:ascii="Roboto" w:hAnsi="Roboto"/>
          <w:b/>
          <w:lang w:val="en-GB"/>
        </w:rPr>
        <w:t xml:space="preserve">ilities, with a view to informing its policies and programmes and facilitating access for children with </w:t>
      </w:r>
      <w:r w:rsidR="00A40B29" w:rsidRPr="0054139A">
        <w:rPr>
          <w:rFonts w:ascii="Roboto" w:hAnsi="Roboto"/>
          <w:b/>
          <w:lang w:val="en-GB"/>
        </w:rPr>
        <w:t>disab</w:t>
      </w:r>
      <w:r w:rsidRPr="0054139A">
        <w:rPr>
          <w:rFonts w:ascii="Roboto" w:hAnsi="Roboto"/>
          <w:b/>
          <w:lang w:val="en-GB"/>
        </w:rPr>
        <w:t>ilities to services, including education and health, social protection and support services.</w:t>
      </w:r>
    </w:p>
    <w:p w14:paraId="09CAA141" w14:textId="77777777" w:rsidR="00074EC8" w:rsidRPr="0054139A" w:rsidRDefault="00074EC8" w:rsidP="00DF5C31">
      <w:pPr>
        <w:ind w:right="284"/>
        <w:jc w:val="both"/>
        <w:rPr>
          <w:rFonts w:ascii="Roboto" w:hAnsi="Roboto"/>
          <w:lang w:val="en-US"/>
        </w:rPr>
      </w:pPr>
    </w:p>
    <w:p w14:paraId="3D98F642" w14:textId="72A9AC03" w:rsidR="00074EC8" w:rsidRPr="0054139A" w:rsidRDefault="00074EC8" w:rsidP="00DF5C31">
      <w:pPr>
        <w:ind w:right="284"/>
        <w:jc w:val="both"/>
        <w:rPr>
          <w:rFonts w:ascii="Roboto" w:hAnsi="Roboto"/>
          <w:b/>
          <w:lang w:val="en-GB"/>
        </w:rPr>
      </w:pPr>
      <w:r w:rsidRPr="0054139A">
        <w:rPr>
          <w:rFonts w:ascii="Roboto" w:hAnsi="Roboto"/>
          <w:b/>
          <w:lang w:val="en-GB"/>
        </w:rPr>
        <w:t>Standard of living</w:t>
      </w:r>
    </w:p>
    <w:p w14:paraId="302C0BEF" w14:textId="7238F0CA" w:rsidR="00074EC8" w:rsidRPr="0054139A" w:rsidRDefault="00074EC8" w:rsidP="00DF5C31">
      <w:pPr>
        <w:ind w:right="284"/>
        <w:jc w:val="both"/>
        <w:rPr>
          <w:rFonts w:ascii="Roboto" w:hAnsi="Roboto"/>
          <w:b/>
          <w:lang w:val="en-GB"/>
        </w:rPr>
      </w:pPr>
      <w:r w:rsidRPr="0054139A">
        <w:rPr>
          <w:rFonts w:ascii="Roboto" w:hAnsi="Roboto"/>
          <w:lang w:val="en-GB"/>
        </w:rPr>
        <w:t>34.</w:t>
      </w:r>
      <w:r w:rsidRPr="0054139A">
        <w:rPr>
          <w:rFonts w:ascii="Roboto" w:hAnsi="Roboto"/>
          <w:b/>
          <w:lang w:val="en-GB"/>
        </w:rPr>
        <w:t xml:space="preserve">The Committee notes with concern the increased child poverty levels and risks of poverty and social exclusion among children as a result of the economic crisis of 2013 and its lasting effects. Recalling </w:t>
      </w:r>
      <w:r w:rsidRPr="0054139A">
        <w:rPr>
          <w:rFonts w:ascii="Roboto" w:hAnsi="Roboto"/>
          <w:b/>
          <w:bCs/>
          <w:lang w:val="en-GB"/>
        </w:rPr>
        <w:t>targets 1.1 to 1.3 of the Sustainable Development Goals, the Committee recommends that the State party:</w:t>
      </w:r>
    </w:p>
    <w:p w14:paraId="24D28E04" w14:textId="2AAAF385" w:rsidR="00074EC8" w:rsidRPr="0054139A" w:rsidRDefault="00074EC8" w:rsidP="00DF5C31">
      <w:pPr>
        <w:ind w:right="284"/>
        <w:jc w:val="both"/>
        <w:rPr>
          <w:rFonts w:ascii="Roboto" w:hAnsi="Roboto"/>
          <w:b/>
          <w:lang w:val="en-GB"/>
        </w:rPr>
      </w:pPr>
      <w:r w:rsidRPr="0054139A">
        <w:rPr>
          <w:rFonts w:ascii="Roboto" w:hAnsi="Roboto"/>
          <w:lang w:val="en-GB"/>
        </w:rPr>
        <w:t>(a)</w:t>
      </w:r>
      <w:r w:rsidRPr="0054139A">
        <w:rPr>
          <w:rFonts w:ascii="Roboto" w:hAnsi="Roboto"/>
          <w:b/>
          <w:lang w:val="en-GB"/>
        </w:rPr>
        <w:t>Adopt targeted measures, including a poverty reduction strategy, to eradicate child poverty and prevent the risks of social exclusion among children;</w:t>
      </w:r>
    </w:p>
    <w:p w14:paraId="3C9F0027" w14:textId="561A6567" w:rsidR="00074EC8" w:rsidRPr="0054139A" w:rsidRDefault="00074EC8" w:rsidP="00DF5C31">
      <w:pPr>
        <w:ind w:right="284"/>
        <w:jc w:val="both"/>
        <w:rPr>
          <w:rFonts w:ascii="Roboto" w:hAnsi="Roboto"/>
          <w:b/>
          <w:lang w:val="en-GB"/>
        </w:rPr>
      </w:pPr>
      <w:r w:rsidRPr="0054139A">
        <w:rPr>
          <w:rFonts w:ascii="Roboto" w:hAnsi="Roboto"/>
          <w:lang w:val="en-GB"/>
        </w:rPr>
        <w:t>(b)</w:t>
      </w:r>
      <w:r w:rsidRPr="0054139A">
        <w:rPr>
          <w:rFonts w:ascii="Roboto" w:hAnsi="Roboto"/>
          <w:b/>
          <w:lang w:val="en-GB"/>
        </w:rPr>
        <w:t xml:space="preserve">Ensure that children in situations of vulnerability and their families receive adequate financial support and free, accessible services without discrimination, with particular attention given to children with </w:t>
      </w:r>
      <w:r w:rsidR="00A40B29" w:rsidRPr="0054139A">
        <w:rPr>
          <w:rFonts w:ascii="Roboto" w:hAnsi="Roboto"/>
          <w:b/>
          <w:lang w:val="en-GB"/>
        </w:rPr>
        <w:t>disab</w:t>
      </w:r>
      <w:r w:rsidRPr="0054139A">
        <w:rPr>
          <w:rFonts w:ascii="Roboto" w:hAnsi="Roboto"/>
          <w:b/>
          <w:lang w:val="en-GB"/>
        </w:rPr>
        <w:t>ilities, refugee, asylum-seeking and migrant children and single-parent families, and review its legislation, including the Guaranteed Minimum Income Law, and social and welfare policies and support accordingly;</w:t>
      </w:r>
    </w:p>
    <w:p w14:paraId="70A63EDA" w14:textId="77777777" w:rsidR="00074EC8" w:rsidRPr="0054139A" w:rsidRDefault="00074EC8" w:rsidP="00DF5C31">
      <w:pPr>
        <w:ind w:right="284"/>
        <w:jc w:val="both"/>
        <w:rPr>
          <w:rFonts w:ascii="Roboto" w:hAnsi="Roboto"/>
          <w:lang w:val="en-US"/>
        </w:rPr>
      </w:pPr>
    </w:p>
    <w:p w14:paraId="34C62F4D" w14:textId="77777777" w:rsidR="00074EC8" w:rsidRPr="0054139A" w:rsidRDefault="00074EC8" w:rsidP="00DF5C31">
      <w:pPr>
        <w:ind w:right="284"/>
        <w:jc w:val="both"/>
        <w:rPr>
          <w:rFonts w:ascii="Roboto" w:hAnsi="Roboto"/>
          <w:b/>
          <w:lang w:val="en-GB"/>
        </w:rPr>
      </w:pPr>
      <w:r w:rsidRPr="0054139A">
        <w:rPr>
          <w:rFonts w:ascii="Roboto" w:hAnsi="Roboto"/>
          <w:b/>
          <w:lang w:val="en-GB"/>
        </w:rPr>
        <w:t>Education, including vocational training</w:t>
      </w:r>
    </w:p>
    <w:p w14:paraId="32116B6C" w14:textId="4DB0F337" w:rsidR="00074EC8" w:rsidRPr="0054139A" w:rsidRDefault="00074EC8" w:rsidP="00DF5C31">
      <w:pPr>
        <w:ind w:right="284"/>
        <w:jc w:val="both"/>
        <w:rPr>
          <w:rFonts w:ascii="Roboto" w:hAnsi="Roboto"/>
          <w:b/>
          <w:lang w:val="en-GB"/>
        </w:rPr>
      </w:pPr>
      <w:r w:rsidRPr="0054139A">
        <w:rPr>
          <w:rFonts w:ascii="Roboto" w:hAnsi="Roboto"/>
          <w:lang w:val="en-GB"/>
        </w:rPr>
        <w:t>36.</w:t>
      </w:r>
      <w:r w:rsidRPr="0054139A">
        <w:rPr>
          <w:rFonts w:ascii="Roboto" w:hAnsi="Roboto"/>
          <w:b/>
          <w:lang w:val="en-GB"/>
        </w:rPr>
        <w:t xml:space="preserve">The Committee welcomes the efforts undertaken to strengthen the quality of, and access to, education for all children and to promote tolerance and respect for diversity, including the strategic plan for the inclusion of children of a migrant origin and the national strategy for preventing and addressing school violence, 2018–2022. </w:t>
      </w:r>
      <w:r w:rsidRPr="0054139A">
        <w:rPr>
          <w:rFonts w:ascii="Roboto" w:hAnsi="Roboto"/>
          <w:b/>
          <w:bCs/>
          <w:lang w:val="en-GB"/>
        </w:rPr>
        <w:t xml:space="preserve">Recalling targets 4.1 to </w:t>
      </w:r>
      <w:r w:rsidRPr="0054139A">
        <w:rPr>
          <w:rFonts w:ascii="Roboto" w:hAnsi="Roboto"/>
          <w:b/>
          <w:lang w:val="en-GB"/>
        </w:rPr>
        <w:t xml:space="preserve">4.5 and 4.a </w:t>
      </w:r>
      <w:r w:rsidRPr="0054139A">
        <w:rPr>
          <w:rFonts w:ascii="Roboto" w:hAnsi="Roboto"/>
          <w:b/>
          <w:bCs/>
          <w:lang w:val="en-GB"/>
        </w:rPr>
        <w:t xml:space="preserve">of the Sustainable Development Goals and </w:t>
      </w:r>
      <w:r w:rsidRPr="0054139A">
        <w:rPr>
          <w:rFonts w:ascii="Roboto" w:hAnsi="Roboto"/>
          <w:b/>
          <w:lang w:val="en-GB"/>
        </w:rPr>
        <w:t>the Committee’s</w:t>
      </w:r>
      <w:r w:rsidRPr="0054139A">
        <w:rPr>
          <w:rFonts w:ascii="Roboto" w:hAnsi="Roboto"/>
          <w:b/>
          <w:bCs/>
          <w:lang w:val="en-GB"/>
        </w:rPr>
        <w:t xml:space="preserve"> previous recommendations</w:t>
      </w:r>
      <w:r w:rsidRPr="0054139A">
        <w:rPr>
          <w:rFonts w:ascii="Roboto" w:hAnsi="Roboto"/>
          <w:b/>
          <w:lang w:val="en-GB"/>
        </w:rPr>
        <w:t>,</w:t>
      </w:r>
      <w:r w:rsidRPr="0054139A">
        <w:rPr>
          <w:rFonts w:ascii="Roboto" w:hAnsi="Roboto"/>
          <w:vertAlign w:val="superscript"/>
          <w:lang w:val="en-GB"/>
        </w:rPr>
        <w:footnoteReference w:id="2"/>
      </w:r>
      <w:r w:rsidRPr="0054139A">
        <w:rPr>
          <w:rFonts w:ascii="Roboto" w:hAnsi="Roboto"/>
          <w:b/>
          <w:lang w:val="en-GB"/>
        </w:rPr>
        <w:t xml:space="preserve"> the Committee recommends that the State party:</w:t>
      </w:r>
    </w:p>
    <w:p w14:paraId="6152EEE4" w14:textId="01EEE2FA" w:rsidR="00074EC8" w:rsidRPr="0054139A" w:rsidRDefault="00074EC8" w:rsidP="00DF5C31">
      <w:pPr>
        <w:ind w:right="284"/>
        <w:jc w:val="both"/>
        <w:rPr>
          <w:rFonts w:ascii="Roboto" w:hAnsi="Roboto"/>
          <w:b/>
          <w:lang w:val="en-GB"/>
        </w:rPr>
      </w:pPr>
      <w:r w:rsidRPr="0054139A">
        <w:rPr>
          <w:rFonts w:ascii="Roboto" w:hAnsi="Roboto"/>
          <w:lang w:val="en-GB"/>
        </w:rPr>
        <w:t>(a)</w:t>
      </w:r>
      <w:r w:rsidRPr="0054139A">
        <w:rPr>
          <w:rFonts w:ascii="Roboto" w:hAnsi="Roboto"/>
          <w:b/>
          <w:lang w:val="en-GB"/>
        </w:rPr>
        <w:t>Undertake efforts to address the shortcomings in learning outcomes that have resulted from the COVID-19 pandemic;</w:t>
      </w:r>
    </w:p>
    <w:p w14:paraId="45A386CE" w14:textId="6CB217E5" w:rsidR="00074EC8" w:rsidRPr="0054139A" w:rsidRDefault="00074EC8" w:rsidP="00DF5C31">
      <w:pPr>
        <w:ind w:right="284"/>
        <w:jc w:val="both"/>
        <w:rPr>
          <w:rFonts w:ascii="Roboto" w:hAnsi="Roboto"/>
          <w:b/>
          <w:lang w:val="en-GB"/>
        </w:rPr>
      </w:pPr>
      <w:r w:rsidRPr="0054139A">
        <w:rPr>
          <w:rFonts w:ascii="Roboto" w:hAnsi="Roboto"/>
          <w:lang w:val="en-GB"/>
        </w:rPr>
        <w:t>(b)</w:t>
      </w:r>
      <w:r w:rsidRPr="0054139A">
        <w:rPr>
          <w:rFonts w:ascii="Roboto" w:hAnsi="Roboto"/>
          <w:b/>
          <w:lang w:val="en-GB"/>
        </w:rPr>
        <w:t xml:space="preserve">Continue to ensure access to high-quality, holistic and non-segregated education at all levels for all children in situations of vulnerability, including children with </w:t>
      </w:r>
      <w:r w:rsidR="00A40B29" w:rsidRPr="0054139A">
        <w:rPr>
          <w:rFonts w:ascii="Roboto" w:hAnsi="Roboto"/>
          <w:b/>
          <w:lang w:val="en-GB"/>
        </w:rPr>
        <w:t>disab</w:t>
      </w:r>
      <w:r w:rsidRPr="0054139A">
        <w:rPr>
          <w:rFonts w:ascii="Roboto" w:hAnsi="Roboto"/>
          <w:b/>
          <w:lang w:val="en-GB"/>
        </w:rPr>
        <w:t>ilities, Roma children, children belonging to ethnic minority groups, asylum-seeking, refugee and migrant children, children from socioeconomically disadvantaged families and children in alternative care;</w:t>
      </w:r>
    </w:p>
    <w:p w14:paraId="2D776ED8" w14:textId="7B8F028A" w:rsidR="00074EC8" w:rsidRPr="0054139A" w:rsidRDefault="00074EC8" w:rsidP="00DF5C31">
      <w:pPr>
        <w:ind w:right="284"/>
        <w:jc w:val="both"/>
        <w:rPr>
          <w:rFonts w:ascii="Roboto" w:hAnsi="Roboto"/>
          <w:b/>
          <w:lang w:val="en-GB"/>
        </w:rPr>
      </w:pPr>
      <w:r w:rsidRPr="0054139A">
        <w:rPr>
          <w:rFonts w:ascii="Roboto" w:hAnsi="Roboto"/>
          <w:lang w:val="en-GB"/>
        </w:rPr>
        <w:t>(c)</w:t>
      </w:r>
      <w:r w:rsidRPr="0054139A">
        <w:rPr>
          <w:rFonts w:ascii="Roboto" w:hAnsi="Roboto"/>
          <w:b/>
          <w:lang w:val="en-GB"/>
        </w:rPr>
        <w:t xml:space="preserve">Collect and analyse data on school dropout and children out of school, disaggregated by age, sex, ethnicity, nationality, </w:t>
      </w:r>
      <w:r w:rsidR="00A40B29" w:rsidRPr="0054139A">
        <w:rPr>
          <w:rFonts w:ascii="Roboto" w:hAnsi="Roboto"/>
          <w:b/>
          <w:lang w:val="en-GB"/>
        </w:rPr>
        <w:t>disab</w:t>
      </w:r>
      <w:r w:rsidRPr="0054139A">
        <w:rPr>
          <w:rFonts w:ascii="Roboto" w:hAnsi="Roboto"/>
          <w:b/>
          <w:lang w:val="en-GB"/>
        </w:rPr>
        <w:t>ility, geographical location and socioeconomic situation, with a view to informing its policies and strategies;</w:t>
      </w:r>
    </w:p>
    <w:p w14:paraId="59E41E6C" w14:textId="0D200F3B" w:rsidR="00074EC8" w:rsidRPr="0054139A" w:rsidRDefault="00074EC8" w:rsidP="00DF5C31">
      <w:pPr>
        <w:ind w:right="284"/>
        <w:jc w:val="both"/>
        <w:rPr>
          <w:rFonts w:ascii="Roboto" w:hAnsi="Roboto"/>
          <w:b/>
          <w:lang w:val="en-GB"/>
        </w:rPr>
      </w:pPr>
      <w:r w:rsidRPr="0054139A">
        <w:rPr>
          <w:rFonts w:ascii="Roboto" w:hAnsi="Roboto"/>
          <w:lang w:val="en-GB"/>
        </w:rPr>
        <w:t>(d)</w:t>
      </w:r>
      <w:r w:rsidRPr="0054139A">
        <w:rPr>
          <w:rFonts w:ascii="Roboto" w:hAnsi="Roboto"/>
          <w:b/>
          <w:lang w:val="en-GB"/>
        </w:rPr>
        <w:t xml:space="preserve">Ensure that all children with </w:t>
      </w:r>
      <w:r w:rsidR="00A40B29" w:rsidRPr="0054139A">
        <w:rPr>
          <w:rFonts w:ascii="Roboto" w:hAnsi="Roboto"/>
          <w:b/>
          <w:lang w:val="en-GB"/>
        </w:rPr>
        <w:t>disab</w:t>
      </w:r>
      <w:r w:rsidRPr="0054139A">
        <w:rPr>
          <w:rFonts w:ascii="Roboto" w:hAnsi="Roboto"/>
          <w:b/>
          <w:lang w:val="en-GB"/>
        </w:rPr>
        <w:t xml:space="preserve">ilities have access to inclusive education in mainstream schools, including by aligning legislation with the Convention on the Rights of the Child and the Convention on the Rights of Persons with </w:t>
      </w:r>
      <w:r w:rsidR="00A40B29" w:rsidRPr="0054139A">
        <w:rPr>
          <w:rFonts w:ascii="Roboto" w:hAnsi="Roboto"/>
          <w:b/>
          <w:lang w:val="en-GB"/>
        </w:rPr>
        <w:t>Disab</w:t>
      </w:r>
      <w:r w:rsidRPr="0054139A">
        <w:rPr>
          <w:rFonts w:ascii="Roboto" w:hAnsi="Roboto"/>
          <w:b/>
          <w:lang w:val="en-GB"/>
        </w:rPr>
        <w:t xml:space="preserve">ilities and enshrining the right to education for children with </w:t>
      </w:r>
      <w:r w:rsidR="00A40B29" w:rsidRPr="0054139A">
        <w:rPr>
          <w:rFonts w:ascii="Roboto" w:hAnsi="Roboto"/>
          <w:b/>
          <w:lang w:val="en-GB"/>
        </w:rPr>
        <w:t>disab</w:t>
      </w:r>
      <w:r w:rsidRPr="0054139A">
        <w:rPr>
          <w:rFonts w:ascii="Roboto" w:hAnsi="Roboto"/>
          <w:b/>
          <w:lang w:val="en-GB"/>
        </w:rPr>
        <w:t>ilities in legislation, adopting a targeted and adequately funded action plan, providing pre-service and in-service training to teachers and ensuring reasonable accommodation in terms of infrastructure, teaching support, materials, methods and individualized education plans;</w:t>
      </w:r>
    </w:p>
    <w:p w14:paraId="1F6FF9CA" w14:textId="4DEBCEC2" w:rsidR="00074EC8" w:rsidRPr="0054139A" w:rsidRDefault="00074EC8" w:rsidP="00DF5C31">
      <w:pPr>
        <w:ind w:right="284"/>
        <w:jc w:val="both"/>
        <w:rPr>
          <w:rFonts w:ascii="Roboto" w:hAnsi="Roboto"/>
          <w:b/>
          <w:lang w:val="en-GB"/>
        </w:rPr>
      </w:pPr>
      <w:r w:rsidRPr="0054139A">
        <w:rPr>
          <w:rFonts w:ascii="Roboto" w:hAnsi="Roboto"/>
          <w:lang w:val="en-GB"/>
        </w:rPr>
        <w:lastRenderedPageBreak/>
        <w:t>(e)</w:t>
      </w:r>
      <w:r w:rsidRPr="0054139A">
        <w:rPr>
          <w:rFonts w:ascii="Roboto" w:hAnsi="Roboto"/>
          <w:b/>
          <w:lang w:val="en-GB"/>
        </w:rPr>
        <w:t>Ensure, including through legislative revisions, that certificates from special schools and units and those received through the apprenticeship system are recognized and ensure open access to gainful employment on the labour market and through unemployment schemes;</w:t>
      </w:r>
    </w:p>
    <w:p w14:paraId="25CE8B15" w14:textId="289C5A5A" w:rsidR="00074EC8" w:rsidRPr="0054139A" w:rsidRDefault="00074EC8" w:rsidP="00DF5C31">
      <w:pPr>
        <w:ind w:right="284"/>
        <w:jc w:val="both"/>
        <w:rPr>
          <w:rFonts w:ascii="Roboto" w:hAnsi="Roboto"/>
          <w:b/>
          <w:lang w:val="en-GB"/>
        </w:rPr>
      </w:pPr>
      <w:r w:rsidRPr="0054139A">
        <w:rPr>
          <w:rFonts w:ascii="Roboto" w:hAnsi="Roboto"/>
          <w:lang w:val="en-GB"/>
        </w:rPr>
        <w:t>(f)</w:t>
      </w:r>
      <w:r w:rsidRPr="0054139A">
        <w:rPr>
          <w:rFonts w:ascii="Roboto" w:hAnsi="Roboto"/>
          <w:b/>
          <w:lang w:val="en-GB"/>
        </w:rPr>
        <w:t xml:space="preserve">Promote the value of and strengthen the system of apprentice learning, </w:t>
      </w:r>
      <w:proofErr w:type="spellStart"/>
      <w:r w:rsidRPr="0054139A">
        <w:rPr>
          <w:rFonts w:ascii="Roboto" w:hAnsi="Roboto"/>
          <w:b/>
          <w:lang w:val="en-GB"/>
        </w:rPr>
        <w:t>Sistima</w:t>
      </w:r>
      <w:proofErr w:type="spellEnd"/>
      <w:r w:rsidRPr="0054139A">
        <w:rPr>
          <w:rFonts w:ascii="Roboto" w:hAnsi="Roboto"/>
          <w:b/>
          <w:lang w:val="en-GB"/>
        </w:rPr>
        <w:t xml:space="preserve"> </w:t>
      </w:r>
      <w:proofErr w:type="spellStart"/>
      <w:r w:rsidRPr="0054139A">
        <w:rPr>
          <w:rFonts w:ascii="Roboto" w:hAnsi="Roboto"/>
          <w:b/>
          <w:lang w:val="en-GB"/>
        </w:rPr>
        <w:t>Mathitias</w:t>
      </w:r>
      <w:proofErr w:type="spellEnd"/>
      <w:r w:rsidRPr="0054139A">
        <w:rPr>
          <w:rFonts w:ascii="Roboto" w:hAnsi="Roboto"/>
          <w:b/>
          <w:lang w:val="en-GB"/>
        </w:rPr>
        <w:t>, its curriculum and teacher training and effectively address discrimination against students attending courses through the system;</w:t>
      </w:r>
    </w:p>
    <w:p w14:paraId="7FBA7027" w14:textId="4FD70D8A" w:rsidR="00074EC8" w:rsidRPr="0054139A" w:rsidRDefault="00074EC8" w:rsidP="00DF5C31">
      <w:pPr>
        <w:ind w:right="284"/>
        <w:jc w:val="both"/>
        <w:rPr>
          <w:rFonts w:ascii="Roboto" w:hAnsi="Roboto"/>
          <w:b/>
          <w:lang w:val="en-GB"/>
        </w:rPr>
      </w:pPr>
      <w:r w:rsidRPr="0054139A">
        <w:rPr>
          <w:rFonts w:ascii="Roboto" w:hAnsi="Roboto"/>
          <w:lang w:val="en-GB"/>
        </w:rPr>
        <w:t>(g)</w:t>
      </w:r>
      <w:r w:rsidRPr="0054139A">
        <w:rPr>
          <w:rFonts w:ascii="Roboto" w:hAnsi="Roboto"/>
          <w:b/>
          <w:lang w:val="en-GB"/>
        </w:rPr>
        <w:t>Ensure accessible options for children to opt out of religious classes and acquire access to appropriate alternative to such classes, in accordance with the needs of children of minority faith or non-faith backgrounds, and that children who opt out of religious classes are not stigmatized;</w:t>
      </w:r>
    </w:p>
    <w:p w14:paraId="2E6D8BF8" w14:textId="1B6B9923" w:rsidR="00074EC8" w:rsidRPr="0054139A" w:rsidRDefault="00074EC8" w:rsidP="00DF5C31">
      <w:pPr>
        <w:ind w:right="284"/>
        <w:jc w:val="both"/>
        <w:rPr>
          <w:rFonts w:ascii="Roboto" w:hAnsi="Roboto"/>
          <w:b/>
          <w:lang w:val="en-GB"/>
        </w:rPr>
      </w:pPr>
      <w:r w:rsidRPr="0054139A">
        <w:rPr>
          <w:rFonts w:ascii="Roboto" w:hAnsi="Roboto"/>
          <w:lang w:val="en-GB"/>
        </w:rPr>
        <w:t>(h)</w:t>
      </w:r>
      <w:r w:rsidRPr="0054139A">
        <w:rPr>
          <w:rFonts w:ascii="Roboto" w:hAnsi="Roboto"/>
          <w:b/>
          <w:lang w:val="en-GB"/>
        </w:rPr>
        <w:t xml:space="preserve">Monitor and evaluate its educational reforms, on a regular basis and with the participation of children, ensure that children’s views are heard and taken into account in accordance with their age, level of maturity and development and provide other meaningful opportunities for children to participate in matters relating to education, including disciplinary and complaint procedures, with particular attention given to children with </w:t>
      </w:r>
      <w:r w:rsidR="00A40B29" w:rsidRPr="0054139A">
        <w:rPr>
          <w:rFonts w:ascii="Roboto" w:hAnsi="Roboto"/>
          <w:b/>
          <w:lang w:val="en-GB"/>
        </w:rPr>
        <w:t>disab</w:t>
      </w:r>
      <w:r w:rsidRPr="0054139A">
        <w:rPr>
          <w:rFonts w:ascii="Roboto" w:hAnsi="Roboto"/>
          <w:b/>
          <w:lang w:val="en-GB"/>
        </w:rPr>
        <w:t>ilities and refugee, asylum-seeking and migrant children;</w:t>
      </w:r>
    </w:p>
    <w:p w14:paraId="3B9F700D" w14:textId="389658BE" w:rsidR="00074EC8" w:rsidRPr="0054139A" w:rsidRDefault="00074EC8" w:rsidP="00DF5C31">
      <w:pPr>
        <w:ind w:right="284"/>
        <w:jc w:val="both"/>
        <w:rPr>
          <w:rFonts w:ascii="Roboto" w:hAnsi="Roboto"/>
          <w:b/>
          <w:lang w:val="en-GB"/>
        </w:rPr>
      </w:pPr>
      <w:r w:rsidRPr="0054139A">
        <w:rPr>
          <w:rFonts w:ascii="Roboto" w:hAnsi="Roboto"/>
          <w:lang w:val="en-GB"/>
        </w:rPr>
        <w:t>(</w:t>
      </w:r>
      <w:proofErr w:type="spellStart"/>
      <w:r w:rsidRPr="0054139A">
        <w:rPr>
          <w:rFonts w:ascii="Roboto" w:hAnsi="Roboto"/>
          <w:lang w:val="en-GB"/>
        </w:rPr>
        <w:t>i</w:t>
      </w:r>
      <w:proofErr w:type="spellEnd"/>
      <w:r w:rsidRPr="0054139A">
        <w:rPr>
          <w:rFonts w:ascii="Roboto" w:hAnsi="Roboto"/>
          <w:lang w:val="en-GB"/>
        </w:rPr>
        <w:t>)</w:t>
      </w:r>
      <w:r w:rsidRPr="0054139A">
        <w:rPr>
          <w:rFonts w:ascii="Roboto" w:hAnsi="Roboto"/>
          <w:b/>
          <w:lang w:val="en-GB"/>
        </w:rPr>
        <w:t>Intensify efforts to promote a culture of peace, living together and respect for diversity through education, with emphasis on teacher training and school curricula that should be able to address racism, xenophobia and discrimination, and ensure safety and security at school;</w:t>
      </w:r>
    </w:p>
    <w:p w14:paraId="6E9A7D15" w14:textId="2DB0D0DE" w:rsidR="00074EC8" w:rsidRPr="0054139A" w:rsidRDefault="00074EC8" w:rsidP="00DF5C31">
      <w:pPr>
        <w:ind w:right="284"/>
        <w:jc w:val="both"/>
        <w:rPr>
          <w:rFonts w:ascii="Roboto" w:hAnsi="Roboto"/>
          <w:b/>
          <w:lang w:val="en-GB"/>
        </w:rPr>
      </w:pPr>
      <w:r w:rsidRPr="0054139A">
        <w:rPr>
          <w:rFonts w:ascii="Roboto" w:hAnsi="Roboto"/>
          <w:lang w:val="en-GB"/>
        </w:rPr>
        <w:t>(j)</w:t>
      </w:r>
      <w:r w:rsidRPr="0054139A">
        <w:rPr>
          <w:rFonts w:ascii="Roboto" w:hAnsi="Roboto"/>
          <w:b/>
          <w:lang w:val="en-GB"/>
        </w:rPr>
        <w:t>Ensure the right of all children to rest and leisure and to engage in recreational activities, including sports.</w:t>
      </w:r>
    </w:p>
    <w:p w14:paraId="0DE95052" w14:textId="77777777" w:rsidR="00074EC8" w:rsidRPr="0054139A" w:rsidRDefault="00074EC8" w:rsidP="00DF5C31">
      <w:pPr>
        <w:ind w:right="284"/>
        <w:jc w:val="both"/>
        <w:rPr>
          <w:rFonts w:ascii="Roboto" w:hAnsi="Roboto"/>
          <w:lang w:val="en-US"/>
        </w:rPr>
      </w:pPr>
    </w:p>
    <w:p w14:paraId="4ABB065F" w14:textId="7349A199" w:rsidR="00074EC8" w:rsidRPr="0054139A" w:rsidRDefault="00074EC8" w:rsidP="00DF5C31">
      <w:pPr>
        <w:ind w:right="284"/>
        <w:jc w:val="both"/>
        <w:rPr>
          <w:rFonts w:ascii="Roboto" w:hAnsi="Roboto"/>
          <w:lang w:val="en-GB"/>
        </w:rPr>
      </w:pPr>
      <w:r w:rsidRPr="0054139A">
        <w:rPr>
          <w:rFonts w:ascii="Roboto" w:hAnsi="Roboto"/>
          <w:lang w:val="en-GB"/>
        </w:rPr>
        <w:t>38.</w:t>
      </w:r>
      <w:r w:rsidRPr="0054139A">
        <w:rPr>
          <w:rFonts w:ascii="Roboto" w:hAnsi="Roboto"/>
          <w:b/>
          <w:lang w:val="en-GB"/>
        </w:rPr>
        <w:t>Recalling joint general comments No. 3 and No. 4 of the Committee on the Protection of the Rights of All Migrant Workers and Members of Their Families/No. 22 and No. 23 of the Committee on the Rights of the Child (2017) on the human rights of children in the context of international migration</w:t>
      </w:r>
      <w:r w:rsidRPr="0054139A" w:rsidDel="000F447E">
        <w:rPr>
          <w:rFonts w:ascii="Roboto" w:hAnsi="Roboto"/>
          <w:b/>
          <w:lang w:val="en-GB"/>
        </w:rPr>
        <w:t xml:space="preserve"> </w:t>
      </w:r>
      <w:r w:rsidRPr="0054139A">
        <w:rPr>
          <w:rFonts w:ascii="Roboto" w:hAnsi="Roboto"/>
          <w:b/>
          <w:lang w:val="en-GB"/>
        </w:rPr>
        <w:t>and its general comment No. 6 (2005) on treatment of unaccompanied and separated children outside their country of origin, the Committee recommends that the State party:</w:t>
      </w:r>
    </w:p>
    <w:p w14:paraId="03F04747" w14:textId="4974B0F9" w:rsidR="00074EC8" w:rsidRPr="0054139A" w:rsidRDefault="00074EC8" w:rsidP="00DF5C31">
      <w:pPr>
        <w:ind w:right="284"/>
        <w:jc w:val="both"/>
        <w:rPr>
          <w:rFonts w:ascii="Roboto" w:hAnsi="Roboto"/>
          <w:b/>
          <w:lang w:val="en-GB"/>
        </w:rPr>
      </w:pPr>
      <w:r w:rsidRPr="0054139A">
        <w:rPr>
          <w:rFonts w:ascii="Roboto" w:hAnsi="Roboto"/>
          <w:lang w:val="en-GB"/>
        </w:rPr>
        <w:t>(a)</w:t>
      </w:r>
      <w:r w:rsidRPr="0054139A">
        <w:rPr>
          <w:rFonts w:ascii="Roboto" w:hAnsi="Roboto"/>
          <w:b/>
          <w:lang w:val="en-GB"/>
        </w:rPr>
        <w:t>End the practice of forced returns, or pushbacks, of families and children, uphold the principle of non-refoulement in border management, ensure that children receive appropriate protection, access to asylum procedures and legal and humanitarian assistance, in accordance with articles 6, 22 and 37 of the Convention, investigate pushback incidents and hold accountable those responsible;</w:t>
      </w:r>
    </w:p>
    <w:p w14:paraId="33EB1D53" w14:textId="134F0DF0" w:rsidR="00074EC8" w:rsidRPr="0054139A" w:rsidRDefault="00074EC8" w:rsidP="00DF5C31">
      <w:pPr>
        <w:ind w:right="284"/>
        <w:jc w:val="both"/>
        <w:rPr>
          <w:rFonts w:ascii="Roboto" w:hAnsi="Roboto"/>
          <w:b/>
          <w:lang w:val="en-GB"/>
        </w:rPr>
      </w:pPr>
      <w:r w:rsidRPr="0054139A">
        <w:rPr>
          <w:rFonts w:ascii="Roboto" w:hAnsi="Roboto"/>
          <w:lang w:val="en-GB"/>
        </w:rPr>
        <w:t>(b)</w:t>
      </w:r>
      <w:r w:rsidRPr="0054139A">
        <w:rPr>
          <w:rFonts w:ascii="Roboto" w:hAnsi="Roboto"/>
          <w:b/>
          <w:lang w:val="en-GB"/>
        </w:rPr>
        <w:t>Ensure that the age-determination procedure is multidisciplinary and scientifically based, respectful of children’s rights and harmonized across the implementing authorities, give the benefit of the doubt to the individual being assessed, take into consideration documentary or other forms of evidence available and ensure access to effective appeal mechanisms, including by providing the reasoned decision to the applicants;</w:t>
      </w:r>
    </w:p>
    <w:p w14:paraId="5DD0CB46" w14:textId="6D5886D3" w:rsidR="00074EC8" w:rsidRPr="0054139A" w:rsidRDefault="00074EC8" w:rsidP="00DF5C31">
      <w:pPr>
        <w:ind w:right="284"/>
        <w:jc w:val="both"/>
        <w:rPr>
          <w:rFonts w:ascii="Roboto" w:hAnsi="Roboto"/>
          <w:b/>
          <w:lang w:val="en-GB"/>
        </w:rPr>
      </w:pPr>
      <w:r w:rsidRPr="0054139A">
        <w:rPr>
          <w:rFonts w:ascii="Roboto" w:hAnsi="Roboto"/>
          <w:lang w:val="en-GB"/>
        </w:rPr>
        <w:t>(c)</w:t>
      </w:r>
      <w:r w:rsidRPr="0054139A">
        <w:rPr>
          <w:rFonts w:ascii="Roboto" w:hAnsi="Roboto"/>
          <w:b/>
          <w:lang w:val="en-GB"/>
        </w:rPr>
        <w:t xml:space="preserve">Ensure that separated and unaccompanied children benefit from representation by competent lawyers throughout asylum procedures, reduce delays in processing asylum claims and family reunification and ensure that the best interests of the child are a primary consideration in all decisions relating to asylum-seeking children, including by introducing a formal best interests determination procedure; </w:t>
      </w:r>
    </w:p>
    <w:p w14:paraId="2E131944" w14:textId="1720008A" w:rsidR="00074EC8" w:rsidRPr="0054139A" w:rsidRDefault="00074EC8" w:rsidP="00DF5C31">
      <w:pPr>
        <w:ind w:right="284"/>
        <w:jc w:val="both"/>
        <w:rPr>
          <w:rFonts w:ascii="Roboto" w:hAnsi="Roboto"/>
          <w:b/>
          <w:lang w:val="en-GB"/>
        </w:rPr>
      </w:pPr>
      <w:r w:rsidRPr="0054139A">
        <w:rPr>
          <w:rFonts w:ascii="Roboto" w:hAnsi="Roboto"/>
          <w:lang w:val="en-GB"/>
        </w:rPr>
        <w:lastRenderedPageBreak/>
        <w:t>(d)</w:t>
      </w:r>
      <w:r w:rsidRPr="0054139A">
        <w:rPr>
          <w:rFonts w:ascii="Roboto" w:hAnsi="Roboto"/>
          <w:b/>
          <w:lang w:val="en-GB"/>
        </w:rPr>
        <w:t>Provide all refugee, asylum-seeking and unaccompanied children with sustainable, open and high-quality accommodation and shelter with adequate living space, access to health care, psychosocial services, education and leisure and appropriately trained staff to work with children, investigate the reports of violence and prosecute and bring to justice the perpetrators;</w:t>
      </w:r>
    </w:p>
    <w:p w14:paraId="2DBD2191" w14:textId="1F477855" w:rsidR="00074EC8" w:rsidRPr="0054139A" w:rsidRDefault="00074EC8" w:rsidP="00DF5C31">
      <w:pPr>
        <w:ind w:right="284"/>
        <w:jc w:val="both"/>
        <w:rPr>
          <w:rFonts w:ascii="Roboto" w:hAnsi="Roboto"/>
          <w:b/>
          <w:lang w:val="en-GB"/>
        </w:rPr>
      </w:pPr>
      <w:r w:rsidRPr="0054139A">
        <w:rPr>
          <w:rFonts w:ascii="Roboto" w:hAnsi="Roboto"/>
          <w:lang w:val="en-GB"/>
        </w:rPr>
        <w:t>(e)</w:t>
      </w:r>
      <w:r w:rsidRPr="0054139A">
        <w:rPr>
          <w:rFonts w:ascii="Roboto" w:hAnsi="Roboto"/>
          <w:b/>
          <w:lang w:val="en-GB"/>
        </w:rPr>
        <w:t>Establish a formal and comprehensive procedure for identifying, assessing and addressing, including through follow-up, the specific needs of asylum-seeking children and providing durable solutions;</w:t>
      </w:r>
    </w:p>
    <w:p w14:paraId="4BBD85AD" w14:textId="3611C995" w:rsidR="00074EC8" w:rsidRPr="0054139A" w:rsidRDefault="00074EC8" w:rsidP="00DF5C31">
      <w:pPr>
        <w:ind w:right="284"/>
        <w:jc w:val="both"/>
        <w:rPr>
          <w:rFonts w:ascii="Roboto" w:hAnsi="Roboto"/>
          <w:b/>
          <w:lang w:val="en-GB"/>
        </w:rPr>
      </w:pPr>
      <w:r w:rsidRPr="0054139A">
        <w:rPr>
          <w:rFonts w:ascii="Roboto" w:hAnsi="Roboto"/>
          <w:lang w:val="en-GB"/>
        </w:rPr>
        <w:t>(f)</w:t>
      </w:r>
      <w:r w:rsidRPr="0054139A">
        <w:rPr>
          <w:rFonts w:ascii="Roboto" w:hAnsi="Roboto"/>
          <w:b/>
          <w:lang w:val="en-GB"/>
        </w:rPr>
        <w:t xml:space="preserve">Ensure the early identification and referral of unaccompanied and separated children and refugee and asylum-seeking children with specific needs to specialized rehabilitation services and psychosocial care, in particular children who are victims of human trafficking, children with serious illnesses, children with </w:t>
      </w:r>
      <w:r w:rsidR="00A40B29" w:rsidRPr="0054139A">
        <w:rPr>
          <w:rFonts w:ascii="Roboto" w:hAnsi="Roboto"/>
          <w:b/>
          <w:lang w:val="en-GB"/>
        </w:rPr>
        <w:t>disab</w:t>
      </w:r>
      <w:r w:rsidRPr="0054139A">
        <w:rPr>
          <w:rFonts w:ascii="Roboto" w:hAnsi="Roboto"/>
          <w:b/>
          <w:lang w:val="en-GB"/>
        </w:rPr>
        <w:t>ilities and children who are victims of violence, including female genital mutilation or forced recruitment;</w:t>
      </w:r>
    </w:p>
    <w:p w14:paraId="40BE1B0F" w14:textId="39D57EDB" w:rsidR="00074EC8" w:rsidRPr="0054139A" w:rsidRDefault="00074EC8" w:rsidP="00DF5C31">
      <w:pPr>
        <w:ind w:right="284"/>
        <w:jc w:val="both"/>
        <w:rPr>
          <w:rFonts w:ascii="Roboto" w:hAnsi="Roboto"/>
          <w:b/>
          <w:lang w:val="en-GB"/>
        </w:rPr>
      </w:pPr>
      <w:r w:rsidRPr="0054139A">
        <w:rPr>
          <w:rFonts w:ascii="Roboto" w:hAnsi="Roboto"/>
          <w:lang w:val="en-GB"/>
        </w:rPr>
        <w:t>(g)</w:t>
      </w:r>
      <w:r w:rsidRPr="0054139A">
        <w:rPr>
          <w:rFonts w:ascii="Roboto" w:hAnsi="Roboto"/>
          <w:b/>
          <w:lang w:val="en-GB"/>
        </w:rPr>
        <w:t>Provide support to unaccompanied migrant children transitioning to adulthood, including by expanding independent living programmes and introducing tailored reintegration plans;</w:t>
      </w:r>
    </w:p>
    <w:p w14:paraId="5820E6CA" w14:textId="49BE331B" w:rsidR="00074EC8" w:rsidRPr="0054139A" w:rsidRDefault="00074EC8" w:rsidP="00DF5C31">
      <w:pPr>
        <w:ind w:right="284"/>
        <w:jc w:val="both"/>
        <w:rPr>
          <w:rFonts w:ascii="Roboto" w:hAnsi="Roboto"/>
          <w:b/>
          <w:lang w:val="en-GB"/>
        </w:rPr>
      </w:pPr>
      <w:r w:rsidRPr="0054139A">
        <w:rPr>
          <w:rFonts w:ascii="Roboto" w:hAnsi="Roboto"/>
          <w:lang w:val="en-GB"/>
        </w:rPr>
        <w:t>(h)</w:t>
      </w:r>
      <w:r w:rsidRPr="0054139A">
        <w:rPr>
          <w:rFonts w:ascii="Roboto" w:hAnsi="Roboto"/>
          <w:b/>
          <w:lang w:val="en-GB"/>
        </w:rPr>
        <w:t>Adopt an integration strategy and action plan, with a view to facilitating the integration of refugee, asylum-seeking and migrant children into society.</w:t>
      </w:r>
    </w:p>
    <w:p w14:paraId="5D9B970C" w14:textId="076AA5D1" w:rsidR="00074EC8" w:rsidRPr="0054139A" w:rsidRDefault="00074EC8" w:rsidP="00DF5C31">
      <w:pPr>
        <w:ind w:right="284"/>
        <w:jc w:val="both"/>
        <w:rPr>
          <w:rFonts w:ascii="Roboto" w:eastAsiaTheme="majorEastAsia" w:hAnsi="Roboto" w:cstheme="majorBidi"/>
          <w:color w:val="2F5496" w:themeColor="accent1" w:themeShade="BF"/>
          <w:lang w:val="en-US"/>
        </w:rPr>
      </w:pPr>
      <w:r w:rsidRPr="0054139A">
        <w:rPr>
          <w:rFonts w:ascii="Roboto" w:hAnsi="Roboto"/>
          <w:lang w:val="en-US"/>
        </w:rPr>
        <w:tab/>
      </w:r>
      <w:r w:rsidRPr="0054139A">
        <w:rPr>
          <w:rFonts w:ascii="Roboto" w:hAnsi="Roboto"/>
          <w:lang w:val="en-US"/>
        </w:rPr>
        <w:br w:type="page"/>
      </w:r>
    </w:p>
    <w:p w14:paraId="79DD88F9" w14:textId="10EDE627" w:rsidR="00E308E2" w:rsidRPr="007F07A3" w:rsidRDefault="00E308E2" w:rsidP="007F07A3">
      <w:pPr>
        <w:pStyle w:val="Heading1"/>
      </w:pPr>
      <w:bookmarkStart w:id="1" w:name="_Toc133833597"/>
      <w:r w:rsidRPr="007F07A3">
        <w:lastRenderedPageBreak/>
        <w:t>MADAGASCAR</w:t>
      </w:r>
      <w:r w:rsidR="00D1030C" w:rsidRPr="007F07A3">
        <w:t xml:space="preserve"> - </w:t>
      </w:r>
      <w:r w:rsidR="00D1030C" w:rsidRPr="00D1030C">
        <w:t>CRC/C/MDG/CO/5-6</w:t>
      </w:r>
      <w:bookmarkEnd w:id="1"/>
    </w:p>
    <w:p w14:paraId="25F31C2E" w14:textId="4C365CB7" w:rsidR="00E308E2" w:rsidRPr="007F07A3" w:rsidRDefault="00E308E2" w:rsidP="00DF5C31">
      <w:pPr>
        <w:ind w:right="284"/>
        <w:jc w:val="both"/>
        <w:rPr>
          <w:rFonts w:ascii="Roboto" w:hAnsi="Roboto"/>
          <w:lang w:val="en-US"/>
        </w:rPr>
      </w:pPr>
    </w:p>
    <w:p w14:paraId="52B21588" w14:textId="77777777" w:rsidR="00074EC8" w:rsidRPr="0054139A" w:rsidRDefault="00074EC8" w:rsidP="00DF5C31">
      <w:pPr>
        <w:ind w:right="284"/>
        <w:jc w:val="both"/>
        <w:rPr>
          <w:rFonts w:ascii="Roboto" w:hAnsi="Roboto"/>
          <w:b/>
          <w:lang w:val="en-GB"/>
        </w:rPr>
      </w:pPr>
      <w:r w:rsidRPr="0054139A">
        <w:rPr>
          <w:rFonts w:ascii="Roboto" w:hAnsi="Roboto"/>
          <w:b/>
          <w:lang w:val="en-GB"/>
        </w:rPr>
        <w:t>Allocation of resources</w:t>
      </w:r>
    </w:p>
    <w:p w14:paraId="78FBD183" w14:textId="3B1808AB" w:rsidR="00074EC8" w:rsidRPr="00885040" w:rsidRDefault="00074EC8" w:rsidP="00DF5C31">
      <w:pPr>
        <w:ind w:right="284"/>
        <w:jc w:val="both"/>
        <w:rPr>
          <w:rFonts w:ascii="Roboto" w:hAnsi="Roboto"/>
          <w:b/>
          <w:lang w:val="en-GB"/>
        </w:rPr>
      </w:pPr>
      <w:r w:rsidRPr="0054139A">
        <w:rPr>
          <w:rFonts w:ascii="Roboto" w:hAnsi="Roboto"/>
          <w:lang w:val="en-GB"/>
        </w:rPr>
        <w:t>11.</w:t>
      </w:r>
      <w:r w:rsidRPr="0054139A">
        <w:rPr>
          <w:rFonts w:ascii="Roboto" w:hAnsi="Roboto"/>
          <w:b/>
          <w:lang w:val="en-GB"/>
        </w:rPr>
        <w:t xml:space="preserve">Recalling its general comment No. 19 (2016) on public budgeting for the realization of children’s rights and </w:t>
      </w:r>
      <w:r w:rsidRPr="0054139A">
        <w:rPr>
          <w:rFonts w:ascii="Roboto" w:hAnsi="Roboto"/>
          <w:b/>
          <w:bCs/>
          <w:lang w:val="en-GB"/>
        </w:rPr>
        <w:t>taking note of target 16.5 of the Sustainable Development Goals,</w:t>
      </w:r>
      <w:r w:rsidRPr="0054139A">
        <w:rPr>
          <w:rFonts w:ascii="Roboto" w:hAnsi="Roboto"/>
          <w:b/>
          <w:lang w:val="en-GB"/>
        </w:rPr>
        <w:t xml:space="preserve"> the Committee recalls its previous recommendations and recommends that the State party:</w:t>
      </w:r>
    </w:p>
    <w:p w14:paraId="6FA192B0" w14:textId="24E8D8AB" w:rsidR="00074EC8" w:rsidRPr="0054139A" w:rsidRDefault="00074EC8" w:rsidP="00DF5C31">
      <w:pPr>
        <w:ind w:right="284"/>
        <w:jc w:val="both"/>
        <w:rPr>
          <w:rFonts w:ascii="Roboto" w:hAnsi="Roboto"/>
          <w:b/>
          <w:bCs/>
          <w:lang w:val="en-GB"/>
        </w:rPr>
      </w:pPr>
      <w:r w:rsidRPr="0054139A">
        <w:rPr>
          <w:rFonts w:ascii="Roboto" w:hAnsi="Roboto"/>
          <w:lang w:val="en-GB"/>
        </w:rPr>
        <w:t>(b)</w:t>
      </w:r>
      <w:r w:rsidRPr="0054139A">
        <w:rPr>
          <w:rFonts w:ascii="Roboto" w:hAnsi="Roboto"/>
          <w:b/>
          <w:bCs/>
          <w:lang w:val="en-GB"/>
        </w:rPr>
        <w:t xml:space="preserve">Establish clear and adequate allocations for the effective implementation of social policies and programmes in areas that address disparities in indicators such as sex, </w:t>
      </w:r>
      <w:r w:rsidR="00A40B29" w:rsidRPr="0054139A">
        <w:rPr>
          <w:rFonts w:ascii="Roboto" w:hAnsi="Roboto"/>
          <w:b/>
          <w:bCs/>
          <w:lang w:val="en-GB"/>
        </w:rPr>
        <w:t>disab</w:t>
      </w:r>
      <w:r w:rsidRPr="0054139A">
        <w:rPr>
          <w:rFonts w:ascii="Roboto" w:hAnsi="Roboto"/>
          <w:b/>
          <w:bCs/>
          <w:lang w:val="en-GB"/>
        </w:rPr>
        <w:t>ility and geographical location related to children’s rights and define strategic budgetary lines in general and sectoral allocations for children in disadvantaged or vulnerable situations;</w:t>
      </w:r>
    </w:p>
    <w:p w14:paraId="05B71448" w14:textId="5B91D171" w:rsidR="00074EC8" w:rsidRPr="0054139A" w:rsidRDefault="00074EC8" w:rsidP="00DF5C31">
      <w:pPr>
        <w:ind w:right="284"/>
        <w:jc w:val="both"/>
        <w:rPr>
          <w:rFonts w:ascii="Roboto" w:hAnsi="Roboto"/>
          <w:b/>
          <w:bCs/>
          <w:lang w:val="en-GB"/>
        </w:rPr>
      </w:pPr>
    </w:p>
    <w:p w14:paraId="5D2175FF" w14:textId="3EAA1C86" w:rsidR="00074EC8" w:rsidRPr="0054139A" w:rsidRDefault="00074EC8" w:rsidP="00DF5C31">
      <w:pPr>
        <w:ind w:right="284"/>
        <w:jc w:val="both"/>
        <w:rPr>
          <w:rFonts w:ascii="Roboto" w:hAnsi="Roboto"/>
          <w:b/>
          <w:bCs/>
          <w:lang w:val="en-GB"/>
        </w:rPr>
      </w:pPr>
      <w:r w:rsidRPr="0054139A">
        <w:rPr>
          <w:rFonts w:ascii="Roboto" w:hAnsi="Roboto"/>
          <w:b/>
          <w:bCs/>
          <w:lang w:val="en-GB"/>
        </w:rPr>
        <w:t>Data collection</w:t>
      </w:r>
    </w:p>
    <w:p w14:paraId="67B8AE8C" w14:textId="13CCED9E" w:rsidR="00074EC8" w:rsidRPr="0054139A" w:rsidRDefault="00074EC8" w:rsidP="00DF5C31">
      <w:pPr>
        <w:ind w:right="284"/>
        <w:jc w:val="both"/>
        <w:rPr>
          <w:rFonts w:ascii="Roboto" w:hAnsi="Roboto"/>
          <w:b/>
          <w:bCs/>
          <w:lang w:val="en-GB"/>
        </w:rPr>
      </w:pPr>
      <w:r w:rsidRPr="0054139A">
        <w:rPr>
          <w:rFonts w:ascii="Roboto" w:hAnsi="Roboto"/>
          <w:b/>
          <w:bCs/>
          <w:lang w:val="en-GB"/>
        </w:rPr>
        <w:t>12.Recalling its general comment No. 5 (2003) on general measures of implementation, the Committee recommends that the State party:</w:t>
      </w:r>
    </w:p>
    <w:p w14:paraId="17E4553E" w14:textId="08F7275E" w:rsidR="00074EC8" w:rsidRPr="0054139A" w:rsidRDefault="00074EC8" w:rsidP="00DF5C31">
      <w:pPr>
        <w:ind w:right="284"/>
        <w:jc w:val="both"/>
        <w:rPr>
          <w:rFonts w:ascii="Roboto" w:hAnsi="Roboto"/>
          <w:b/>
          <w:bCs/>
          <w:lang w:val="en-GB"/>
        </w:rPr>
      </w:pPr>
      <w:r w:rsidRPr="0054139A">
        <w:rPr>
          <w:rFonts w:ascii="Roboto" w:hAnsi="Roboto"/>
          <w:b/>
          <w:bCs/>
          <w:lang w:val="en-GB"/>
        </w:rPr>
        <w:t xml:space="preserve">(b)Ensure that data are collected on children’s rights for all areas covered by the Convention and the Optional Protocols thereto, with data disaggregated by age, sex, </w:t>
      </w:r>
      <w:r w:rsidR="00A40B29" w:rsidRPr="0054139A">
        <w:rPr>
          <w:rFonts w:ascii="Roboto" w:hAnsi="Roboto"/>
          <w:b/>
          <w:bCs/>
          <w:lang w:val="en-GB"/>
        </w:rPr>
        <w:t>disab</w:t>
      </w:r>
      <w:r w:rsidRPr="0054139A">
        <w:rPr>
          <w:rFonts w:ascii="Roboto" w:hAnsi="Roboto"/>
          <w:b/>
          <w:bCs/>
          <w:lang w:val="en-GB"/>
        </w:rPr>
        <w:t>ility, geographical location, ethnic and national origin and socioeconomic background, in order to facilitate the analysis of the situation of children, in particular those in situations of vulnerability;</w:t>
      </w:r>
    </w:p>
    <w:p w14:paraId="39E73ADF" w14:textId="76CA5460" w:rsidR="00074EC8" w:rsidRPr="0054139A" w:rsidRDefault="00074EC8" w:rsidP="00DF5C31">
      <w:pPr>
        <w:ind w:right="284"/>
        <w:jc w:val="both"/>
        <w:rPr>
          <w:rFonts w:ascii="Roboto" w:hAnsi="Roboto"/>
          <w:b/>
          <w:bCs/>
          <w:lang w:val="en-GB"/>
        </w:rPr>
      </w:pPr>
    </w:p>
    <w:p w14:paraId="546409B8" w14:textId="094F0723" w:rsidR="00074EC8" w:rsidRPr="0054139A" w:rsidRDefault="00074EC8" w:rsidP="00DF5C31">
      <w:pPr>
        <w:ind w:right="284"/>
        <w:jc w:val="both"/>
        <w:rPr>
          <w:rFonts w:ascii="Roboto" w:hAnsi="Roboto"/>
          <w:b/>
          <w:bCs/>
          <w:lang w:val="en-GB"/>
        </w:rPr>
      </w:pPr>
      <w:r w:rsidRPr="0054139A">
        <w:rPr>
          <w:rFonts w:ascii="Roboto" w:hAnsi="Roboto"/>
          <w:b/>
          <w:bCs/>
          <w:lang w:val="en-GB"/>
        </w:rPr>
        <w:t>Non-discrimination</w:t>
      </w:r>
    </w:p>
    <w:p w14:paraId="1CD5C70A" w14:textId="37D1752D" w:rsidR="00074EC8" w:rsidRPr="0054139A" w:rsidRDefault="00074EC8" w:rsidP="00DF5C31">
      <w:pPr>
        <w:ind w:right="284"/>
        <w:jc w:val="both"/>
        <w:rPr>
          <w:rFonts w:ascii="Roboto" w:hAnsi="Roboto"/>
          <w:b/>
          <w:bCs/>
          <w:lang w:val="en-GB"/>
        </w:rPr>
      </w:pPr>
      <w:r w:rsidRPr="0054139A">
        <w:rPr>
          <w:rFonts w:ascii="Roboto" w:hAnsi="Roboto"/>
          <w:b/>
          <w:bCs/>
          <w:lang w:val="en-GB"/>
        </w:rPr>
        <w:t xml:space="preserve">16.Taking note of targets 5.1 and 10.3 of the Sustainable Development Goals, the Committee recommends that the State party strengthen measures to eliminate discrimination, in particular against girls, twins, children with </w:t>
      </w:r>
      <w:r w:rsidR="00A40B29" w:rsidRPr="0054139A">
        <w:rPr>
          <w:rFonts w:ascii="Roboto" w:hAnsi="Roboto"/>
          <w:b/>
          <w:bCs/>
          <w:lang w:val="en-GB"/>
        </w:rPr>
        <w:t>disab</w:t>
      </w:r>
      <w:r w:rsidRPr="0054139A">
        <w:rPr>
          <w:rFonts w:ascii="Roboto" w:hAnsi="Roboto"/>
          <w:b/>
          <w:bCs/>
          <w:lang w:val="en-GB"/>
        </w:rPr>
        <w:t>ilities, children living with HIV/AIDS, children with albinism and children living in rural areas, through programmes and policies to eliminate inequalities in access to education, health care and development, and to raise awareness of non-discrimination and foster an inclusive and tolerant environment in schools and other spaces for children.</w:t>
      </w:r>
    </w:p>
    <w:p w14:paraId="4B13DF22" w14:textId="6F8A9412" w:rsidR="00074EC8" w:rsidRPr="0054139A" w:rsidRDefault="00074EC8" w:rsidP="00DF5C31">
      <w:pPr>
        <w:ind w:right="284"/>
        <w:jc w:val="both"/>
        <w:rPr>
          <w:rFonts w:ascii="Roboto" w:hAnsi="Roboto"/>
          <w:b/>
          <w:bCs/>
          <w:lang w:val="en-GB"/>
        </w:rPr>
      </w:pPr>
    </w:p>
    <w:p w14:paraId="10C60685" w14:textId="36B6DB76" w:rsidR="00074EC8" w:rsidRPr="0054139A" w:rsidRDefault="00074EC8" w:rsidP="00DF5C31">
      <w:pPr>
        <w:ind w:right="284"/>
        <w:jc w:val="both"/>
        <w:rPr>
          <w:rFonts w:ascii="Roboto" w:hAnsi="Roboto"/>
          <w:b/>
          <w:bCs/>
          <w:lang w:val="en-GB"/>
        </w:rPr>
      </w:pPr>
      <w:r w:rsidRPr="0054139A">
        <w:rPr>
          <w:rFonts w:ascii="Roboto" w:hAnsi="Roboto"/>
          <w:b/>
          <w:bCs/>
          <w:lang w:val="en-GB"/>
        </w:rPr>
        <w:t xml:space="preserve">Children with </w:t>
      </w:r>
      <w:r w:rsidR="00A40B29" w:rsidRPr="0054139A">
        <w:rPr>
          <w:rFonts w:ascii="Roboto" w:hAnsi="Roboto"/>
          <w:b/>
          <w:bCs/>
          <w:lang w:val="en-GB"/>
        </w:rPr>
        <w:t>disab</w:t>
      </w:r>
      <w:r w:rsidRPr="0054139A">
        <w:rPr>
          <w:rFonts w:ascii="Roboto" w:hAnsi="Roboto"/>
          <w:b/>
          <w:bCs/>
          <w:lang w:val="en-GB"/>
        </w:rPr>
        <w:t>ilities (art. 23)</w:t>
      </w:r>
    </w:p>
    <w:p w14:paraId="17F4CB13" w14:textId="7989004F" w:rsidR="00074EC8" w:rsidRPr="0054139A" w:rsidRDefault="00074EC8" w:rsidP="00DF5C31">
      <w:pPr>
        <w:ind w:right="284"/>
        <w:jc w:val="both"/>
        <w:rPr>
          <w:rFonts w:ascii="Roboto" w:hAnsi="Roboto"/>
          <w:b/>
          <w:bCs/>
          <w:lang w:val="en-GB"/>
        </w:rPr>
      </w:pPr>
      <w:r w:rsidRPr="0054139A">
        <w:rPr>
          <w:rFonts w:ascii="Roboto" w:hAnsi="Roboto"/>
          <w:b/>
          <w:bCs/>
          <w:lang w:val="en-GB"/>
        </w:rPr>
        <w:t xml:space="preserve">30.While noting the absence of reliable data on children with </w:t>
      </w:r>
      <w:r w:rsidR="00A40B29" w:rsidRPr="0054139A">
        <w:rPr>
          <w:rFonts w:ascii="Roboto" w:hAnsi="Roboto"/>
          <w:b/>
          <w:bCs/>
          <w:lang w:val="en-GB"/>
        </w:rPr>
        <w:t>disab</w:t>
      </w:r>
      <w:r w:rsidRPr="0054139A">
        <w:rPr>
          <w:rFonts w:ascii="Roboto" w:hAnsi="Roboto"/>
          <w:b/>
          <w:bCs/>
          <w:lang w:val="en-GB"/>
        </w:rPr>
        <w:t xml:space="preserve">ilities in the State party and recalling the Committee’s general comment No. 9 (2006) on the rights of children with </w:t>
      </w:r>
      <w:r w:rsidR="00A40B29" w:rsidRPr="0054139A">
        <w:rPr>
          <w:rFonts w:ascii="Roboto" w:hAnsi="Roboto"/>
          <w:b/>
          <w:bCs/>
          <w:lang w:val="en-GB"/>
        </w:rPr>
        <w:t>disab</w:t>
      </w:r>
      <w:r w:rsidRPr="0054139A">
        <w:rPr>
          <w:rFonts w:ascii="Roboto" w:hAnsi="Roboto"/>
          <w:b/>
          <w:bCs/>
          <w:lang w:val="en-GB"/>
        </w:rPr>
        <w:t xml:space="preserve">ilities, the Committee urges the State party to adopt a human rights-based approach to </w:t>
      </w:r>
      <w:r w:rsidR="00A40B29" w:rsidRPr="0054139A">
        <w:rPr>
          <w:rFonts w:ascii="Roboto" w:hAnsi="Roboto"/>
          <w:b/>
          <w:bCs/>
          <w:lang w:val="en-GB"/>
        </w:rPr>
        <w:t>disab</w:t>
      </w:r>
      <w:r w:rsidRPr="0054139A">
        <w:rPr>
          <w:rFonts w:ascii="Roboto" w:hAnsi="Roboto"/>
          <w:b/>
          <w:bCs/>
          <w:lang w:val="en-GB"/>
        </w:rPr>
        <w:t xml:space="preserve">ility, set up a comprehensive strategy for the inclusion of children with </w:t>
      </w:r>
      <w:r w:rsidR="00A40B29" w:rsidRPr="0054139A">
        <w:rPr>
          <w:rFonts w:ascii="Roboto" w:hAnsi="Roboto"/>
          <w:b/>
          <w:bCs/>
          <w:lang w:val="en-GB"/>
        </w:rPr>
        <w:t>disab</w:t>
      </w:r>
      <w:r w:rsidRPr="0054139A">
        <w:rPr>
          <w:rFonts w:ascii="Roboto" w:hAnsi="Roboto"/>
          <w:b/>
          <w:bCs/>
          <w:lang w:val="en-GB"/>
        </w:rPr>
        <w:t>ilities and:</w:t>
      </w:r>
    </w:p>
    <w:p w14:paraId="251F5891" w14:textId="31907003" w:rsidR="00074EC8" w:rsidRPr="0054139A" w:rsidRDefault="00074EC8" w:rsidP="00DF5C31">
      <w:pPr>
        <w:ind w:right="284"/>
        <w:jc w:val="both"/>
        <w:rPr>
          <w:rFonts w:ascii="Roboto" w:hAnsi="Roboto"/>
          <w:b/>
          <w:bCs/>
          <w:lang w:val="en-GB"/>
        </w:rPr>
      </w:pPr>
      <w:r w:rsidRPr="0054139A">
        <w:rPr>
          <w:rFonts w:ascii="Roboto" w:hAnsi="Roboto"/>
          <w:b/>
          <w:bCs/>
          <w:lang w:val="en-GB"/>
        </w:rPr>
        <w:t xml:space="preserve">(a)Accelerate the establishment of the national committee for persons with </w:t>
      </w:r>
      <w:r w:rsidR="00A40B29" w:rsidRPr="0054139A">
        <w:rPr>
          <w:rFonts w:ascii="Roboto" w:hAnsi="Roboto"/>
          <w:b/>
          <w:bCs/>
          <w:lang w:val="en-GB"/>
        </w:rPr>
        <w:t>disab</w:t>
      </w:r>
      <w:r w:rsidRPr="0054139A">
        <w:rPr>
          <w:rFonts w:ascii="Roboto" w:hAnsi="Roboto"/>
          <w:b/>
          <w:bCs/>
          <w:lang w:val="en-GB"/>
        </w:rPr>
        <w:t xml:space="preserve">ilities; </w:t>
      </w:r>
    </w:p>
    <w:p w14:paraId="3E958326" w14:textId="0459B42A" w:rsidR="00074EC8" w:rsidRPr="0054139A" w:rsidRDefault="00074EC8" w:rsidP="00DF5C31">
      <w:pPr>
        <w:ind w:right="284"/>
        <w:jc w:val="both"/>
        <w:rPr>
          <w:rFonts w:ascii="Roboto" w:hAnsi="Roboto"/>
          <w:b/>
          <w:bCs/>
          <w:lang w:val="en-GB"/>
        </w:rPr>
      </w:pPr>
      <w:r w:rsidRPr="0054139A">
        <w:rPr>
          <w:rFonts w:ascii="Roboto" w:hAnsi="Roboto"/>
          <w:b/>
          <w:bCs/>
          <w:lang w:val="en-GB"/>
        </w:rPr>
        <w:t xml:space="preserve">(b)Organize the collection of data on children with </w:t>
      </w:r>
      <w:r w:rsidR="00A40B29" w:rsidRPr="0054139A">
        <w:rPr>
          <w:rFonts w:ascii="Roboto" w:hAnsi="Roboto"/>
          <w:b/>
          <w:bCs/>
          <w:lang w:val="en-GB"/>
        </w:rPr>
        <w:t>disab</w:t>
      </w:r>
      <w:r w:rsidRPr="0054139A">
        <w:rPr>
          <w:rFonts w:ascii="Roboto" w:hAnsi="Roboto"/>
          <w:b/>
          <w:bCs/>
          <w:lang w:val="en-GB"/>
        </w:rPr>
        <w:t xml:space="preserve">ilities and develop an efficient and harmonized system for </w:t>
      </w:r>
      <w:r w:rsidR="00A40B29" w:rsidRPr="0054139A">
        <w:rPr>
          <w:rFonts w:ascii="Roboto" w:hAnsi="Roboto"/>
          <w:b/>
          <w:bCs/>
          <w:lang w:val="en-GB"/>
        </w:rPr>
        <w:t>disab</w:t>
      </w:r>
      <w:r w:rsidRPr="0054139A">
        <w:rPr>
          <w:rFonts w:ascii="Roboto" w:hAnsi="Roboto"/>
          <w:b/>
          <w:bCs/>
          <w:lang w:val="en-GB"/>
        </w:rPr>
        <w:t xml:space="preserve">ility assessment in order to facilitate access for children with all types of </w:t>
      </w:r>
      <w:r w:rsidR="00A40B29" w:rsidRPr="0054139A">
        <w:rPr>
          <w:rFonts w:ascii="Roboto" w:hAnsi="Roboto"/>
          <w:b/>
          <w:bCs/>
          <w:lang w:val="en-GB"/>
        </w:rPr>
        <w:t>disab</w:t>
      </w:r>
      <w:r w:rsidRPr="0054139A">
        <w:rPr>
          <w:rFonts w:ascii="Roboto" w:hAnsi="Roboto"/>
          <w:b/>
          <w:bCs/>
          <w:lang w:val="en-GB"/>
        </w:rPr>
        <w:t>ilities to all public services, including education and health, social protection and support services;</w:t>
      </w:r>
    </w:p>
    <w:p w14:paraId="08D525CB" w14:textId="32F5F964" w:rsidR="00074EC8" w:rsidRPr="0054139A" w:rsidRDefault="00074EC8" w:rsidP="00DF5C31">
      <w:pPr>
        <w:ind w:right="284"/>
        <w:jc w:val="both"/>
        <w:rPr>
          <w:rFonts w:ascii="Roboto" w:hAnsi="Roboto"/>
          <w:b/>
          <w:bCs/>
          <w:lang w:val="en-GB"/>
        </w:rPr>
      </w:pPr>
      <w:r w:rsidRPr="0054139A">
        <w:rPr>
          <w:rFonts w:ascii="Roboto" w:hAnsi="Roboto"/>
          <w:b/>
          <w:bCs/>
          <w:lang w:val="en-GB"/>
        </w:rPr>
        <w:t xml:space="preserve">(c)Actively promote access for children with </w:t>
      </w:r>
      <w:r w:rsidR="00A40B29" w:rsidRPr="0054139A">
        <w:rPr>
          <w:rFonts w:ascii="Roboto" w:hAnsi="Roboto"/>
          <w:b/>
          <w:bCs/>
          <w:lang w:val="en-GB"/>
        </w:rPr>
        <w:t>disab</w:t>
      </w:r>
      <w:r w:rsidRPr="0054139A">
        <w:rPr>
          <w:rFonts w:ascii="Roboto" w:hAnsi="Roboto"/>
          <w:b/>
          <w:bCs/>
          <w:lang w:val="en-GB"/>
        </w:rPr>
        <w:t xml:space="preserve">ilities to inclusive education in mainstream schools equipped with trained and specialized teachers, accessible </w:t>
      </w:r>
      <w:r w:rsidRPr="0054139A">
        <w:rPr>
          <w:rFonts w:ascii="Roboto" w:hAnsi="Roboto"/>
          <w:b/>
          <w:bCs/>
          <w:lang w:val="en-GB"/>
        </w:rPr>
        <w:lastRenderedPageBreak/>
        <w:t xml:space="preserve">infrastructure and teaching materials adapted to the needs of children with </w:t>
      </w:r>
      <w:r w:rsidR="00A40B29" w:rsidRPr="0054139A">
        <w:rPr>
          <w:rFonts w:ascii="Roboto" w:hAnsi="Roboto"/>
          <w:b/>
          <w:bCs/>
          <w:lang w:val="en-GB"/>
        </w:rPr>
        <w:t>disab</w:t>
      </w:r>
      <w:r w:rsidRPr="0054139A">
        <w:rPr>
          <w:rFonts w:ascii="Roboto" w:hAnsi="Roboto"/>
          <w:b/>
          <w:bCs/>
          <w:lang w:val="en-GB"/>
        </w:rPr>
        <w:t>ilities;</w:t>
      </w:r>
    </w:p>
    <w:p w14:paraId="7417A02E" w14:textId="79E3A56D" w:rsidR="00074EC8" w:rsidRPr="0054139A" w:rsidRDefault="00074EC8" w:rsidP="00DF5C31">
      <w:pPr>
        <w:ind w:right="284"/>
        <w:jc w:val="both"/>
        <w:rPr>
          <w:rFonts w:ascii="Roboto" w:hAnsi="Roboto"/>
          <w:b/>
          <w:bCs/>
          <w:lang w:val="en-GB"/>
        </w:rPr>
      </w:pPr>
      <w:r w:rsidRPr="0054139A">
        <w:rPr>
          <w:rFonts w:ascii="Roboto" w:hAnsi="Roboto"/>
          <w:b/>
          <w:bCs/>
          <w:lang w:val="en-GB"/>
        </w:rPr>
        <w:t xml:space="preserve">(d)Take immediate measures to ensure that children with </w:t>
      </w:r>
      <w:r w:rsidR="00A40B29" w:rsidRPr="0054139A">
        <w:rPr>
          <w:rFonts w:ascii="Roboto" w:hAnsi="Roboto"/>
          <w:b/>
          <w:bCs/>
          <w:lang w:val="en-GB"/>
        </w:rPr>
        <w:t>disab</w:t>
      </w:r>
      <w:r w:rsidRPr="0054139A">
        <w:rPr>
          <w:rFonts w:ascii="Roboto" w:hAnsi="Roboto"/>
          <w:b/>
          <w:bCs/>
          <w:lang w:val="en-GB"/>
        </w:rPr>
        <w:t>ilities have access to health care, including early detection and intervention programmes;</w:t>
      </w:r>
    </w:p>
    <w:p w14:paraId="4968F0D5" w14:textId="2C38F817" w:rsidR="00074EC8" w:rsidRPr="0054139A" w:rsidRDefault="00074EC8" w:rsidP="00DF5C31">
      <w:pPr>
        <w:ind w:right="284"/>
        <w:jc w:val="both"/>
        <w:rPr>
          <w:rFonts w:ascii="Roboto" w:hAnsi="Roboto"/>
          <w:b/>
          <w:bCs/>
          <w:lang w:val="en-GB"/>
        </w:rPr>
      </w:pPr>
      <w:r w:rsidRPr="0054139A">
        <w:rPr>
          <w:rFonts w:ascii="Roboto" w:hAnsi="Roboto"/>
          <w:b/>
          <w:bCs/>
          <w:lang w:val="en-GB"/>
        </w:rPr>
        <w:t xml:space="preserve">(e)Undertake awareness-raising campaigns aimed at government officials, members of the public and families to combat the stigmatization of, and prejudice against, children with </w:t>
      </w:r>
      <w:r w:rsidR="00A40B29" w:rsidRPr="0054139A">
        <w:rPr>
          <w:rFonts w:ascii="Roboto" w:hAnsi="Roboto"/>
          <w:b/>
          <w:bCs/>
          <w:lang w:val="en-GB"/>
        </w:rPr>
        <w:t>disab</w:t>
      </w:r>
      <w:r w:rsidRPr="0054139A">
        <w:rPr>
          <w:rFonts w:ascii="Roboto" w:hAnsi="Roboto"/>
          <w:b/>
          <w:bCs/>
          <w:lang w:val="en-GB"/>
        </w:rPr>
        <w:t xml:space="preserve">ilities and promote a positive image of children with </w:t>
      </w:r>
      <w:r w:rsidR="00A40B29" w:rsidRPr="0054139A">
        <w:rPr>
          <w:rFonts w:ascii="Roboto" w:hAnsi="Roboto"/>
          <w:b/>
          <w:bCs/>
          <w:lang w:val="en-GB"/>
        </w:rPr>
        <w:t>disab</w:t>
      </w:r>
      <w:r w:rsidRPr="0054139A">
        <w:rPr>
          <w:rFonts w:ascii="Roboto" w:hAnsi="Roboto"/>
          <w:b/>
          <w:bCs/>
          <w:lang w:val="en-GB"/>
        </w:rPr>
        <w:t>ilities as rights holders;</w:t>
      </w:r>
    </w:p>
    <w:p w14:paraId="59EBF96A" w14:textId="285A6386" w:rsidR="00074EC8" w:rsidRPr="0054139A" w:rsidRDefault="00074EC8" w:rsidP="00DF5C31">
      <w:pPr>
        <w:ind w:right="284"/>
        <w:jc w:val="both"/>
        <w:rPr>
          <w:rFonts w:ascii="Roboto" w:hAnsi="Roboto"/>
          <w:b/>
          <w:bCs/>
          <w:lang w:val="en-GB"/>
        </w:rPr>
      </w:pPr>
      <w:r w:rsidRPr="0054139A">
        <w:rPr>
          <w:rFonts w:ascii="Roboto" w:hAnsi="Roboto"/>
          <w:b/>
          <w:bCs/>
          <w:lang w:val="en-GB"/>
        </w:rPr>
        <w:t xml:space="preserve">(f)Address the specific needs of children with intellectual and psychosocial </w:t>
      </w:r>
      <w:r w:rsidR="00A40B29" w:rsidRPr="0054139A">
        <w:rPr>
          <w:rFonts w:ascii="Roboto" w:hAnsi="Roboto"/>
          <w:b/>
          <w:bCs/>
          <w:lang w:val="en-GB"/>
        </w:rPr>
        <w:t>disab</w:t>
      </w:r>
      <w:r w:rsidRPr="0054139A">
        <w:rPr>
          <w:rFonts w:ascii="Roboto" w:hAnsi="Roboto"/>
          <w:b/>
          <w:bCs/>
          <w:lang w:val="en-GB"/>
        </w:rPr>
        <w:t xml:space="preserve">ilities, such as autism spectrum disorders and </w:t>
      </w:r>
      <w:proofErr w:type="spellStart"/>
      <w:r w:rsidRPr="0054139A">
        <w:rPr>
          <w:rFonts w:ascii="Roboto" w:hAnsi="Roboto"/>
          <w:b/>
          <w:bCs/>
          <w:lang w:val="en-GB"/>
        </w:rPr>
        <w:t>trisomies</w:t>
      </w:r>
      <w:proofErr w:type="spellEnd"/>
      <w:r w:rsidRPr="0054139A">
        <w:rPr>
          <w:rFonts w:ascii="Roboto" w:hAnsi="Roboto"/>
          <w:b/>
          <w:bCs/>
          <w:lang w:val="en-GB"/>
        </w:rPr>
        <w:t>, and in particular ensure that they are fully integrated into all areas of social life.</w:t>
      </w:r>
    </w:p>
    <w:p w14:paraId="325F6582" w14:textId="24495E0E" w:rsidR="00074EC8" w:rsidRPr="0054139A" w:rsidRDefault="00074EC8" w:rsidP="00DF5C31">
      <w:pPr>
        <w:ind w:right="284"/>
        <w:jc w:val="both"/>
        <w:rPr>
          <w:rFonts w:ascii="Roboto" w:hAnsi="Roboto"/>
          <w:b/>
          <w:bCs/>
          <w:lang w:val="en-GB"/>
        </w:rPr>
      </w:pPr>
    </w:p>
    <w:p w14:paraId="6E38340C" w14:textId="77777777" w:rsidR="00074EC8" w:rsidRPr="0054139A" w:rsidRDefault="00074EC8" w:rsidP="00DF5C31">
      <w:pPr>
        <w:ind w:right="284"/>
        <w:jc w:val="both"/>
        <w:rPr>
          <w:rFonts w:ascii="Roboto" w:hAnsi="Roboto"/>
          <w:b/>
          <w:bCs/>
          <w:lang w:val="en-GB"/>
        </w:rPr>
      </w:pPr>
      <w:r w:rsidRPr="0054139A">
        <w:rPr>
          <w:rFonts w:ascii="Roboto" w:hAnsi="Roboto"/>
          <w:b/>
          <w:bCs/>
          <w:lang w:val="en-GB"/>
        </w:rPr>
        <w:t>Education, including vocational training and guidance</w:t>
      </w:r>
    </w:p>
    <w:p w14:paraId="7D31A851" w14:textId="2EA8CAEC" w:rsidR="00074EC8" w:rsidRPr="0054139A" w:rsidRDefault="00074EC8" w:rsidP="00DF5C31">
      <w:pPr>
        <w:ind w:right="284"/>
        <w:jc w:val="both"/>
        <w:rPr>
          <w:rFonts w:ascii="Roboto" w:hAnsi="Roboto"/>
          <w:lang w:val="en-GB"/>
        </w:rPr>
      </w:pPr>
      <w:r w:rsidRPr="0054139A">
        <w:rPr>
          <w:rFonts w:ascii="Roboto" w:hAnsi="Roboto"/>
          <w:lang w:val="en-GB"/>
        </w:rPr>
        <w:t>38.The Committee</w:t>
      </w:r>
      <w:r w:rsidRPr="0054139A">
        <w:rPr>
          <w:rFonts w:ascii="Roboto" w:hAnsi="Roboto"/>
          <w:i/>
          <w:lang w:val="en-GB"/>
        </w:rPr>
        <w:t xml:space="preserve"> </w:t>
      </w:r>
      <w:r w:rsidRPr="0054139A">
        <w:rPr>
          <w:rFonts w:ascii="Roboto" w:hAnsi="Roboto"/>
          <w:iCs/>
          <w:lang w:val="en-GB"/>
        </w:rPr>
        <w:t xml:space="preserve">takes </w:t>
      </w:r>
      <w:r w:rsidRPr="0054139A">
        <w:rPr>
          <w:rFonts w:ascii="Roboto" w:hAnsi="Roboto"/>
          <w:lang w:val="en-GB"/>
        </w:rPr>
        <w:t>note of the adoption of the education sector plan, 2018–2022, but is concerned about the following:</w:t>
      </w:r>
    </w:p>
    <w:p w14:paraId="75132448" w14:textId="157A1C1E" w:rsidR="00074EC8" w:rsidRPr="0054139A" w:rsidRDefault="00074EC8" w:rsidP="00DF5C31">
      <w:pPr>
        <w:ind w:right="284"/>
        <w:jc w:val="both"/>
        <w:rPr>
          <w:rFonts w:ascii="Roboto" w:hAnsi="Roboto"/>
          <w:lang w:val="en-GB"/>
        </w:rPr>
      </w:pPr>
      <w:r w:rsidRPr="0054139A">
        <w:rPr>
          <w:rFonts w:ascii="Roboto" w:hAnsi="Roboto"/>
          <w:lang w:val="en-GB"/>
        </w:rPr>
        <w:t xml:space="preserve">(a)Low enrolment, school attendance and completion rates, especially at the secondary level of education, with large disparities among children in different regions; </w:t>
      </w:r>
    </w:p>
    <w:p w14:paraId="7A63DDE8" w14:textId="66A58B49" w:rsidR="00074EC8" w:rsidRPr="0054139A" w:rsidRDefault="00074EC8" w:rsidP="00DF5C31">
      <w:pPr>
        <w:ind w:right="284"/>
        <w:jc w:val="both"/>
        <w:rPr>
          <w:rFonts w:ascii="Roboto" w:hAnsi="Roboto"/>
          <w:lang w:val="en-GB"/>
        </w:rPr>
      </w:pPr>
      <w:r w:rsidRPr="0054139A">
        <w:rPr>
          <w:rFonts w:ascii="Roboto" w:hAnsi="Roboto"/>
          <w:lang w:val="en-GB"/>
        </w:rPr>
        <w:t>(b)Lack of appropriate classrooms and access to clean water, sanitation and hygiene facilities;</w:t>
      </w:r>
    </w:p>
    <w:p w14:paraId="644501F1" w14:textId="01200B68" w:rsidR="00074EC8" w:rsidRPr="0054139A" w:rsidRDefault="00074EC8" w:rsidP="00DF5C31">
      <w:pPr>
        <w:ind w:right="284"/>
        <w:jc w:val="both"/>
        <w:rPr>
          <w:rFonts w:ascii="Roboto" w:hAnsi="Roboto"/>
          <w:lang w:val="en-GB"/>
        </w:rPr>
      </w:pPr>
      <w:r w:rsidRPr="0054139A">
        <w:rPr>
          <w:rFonts w:ascii="Roboto" w:hAnsi="Roboto"/>
          <w:lang w:val="en-GB"/>
        </w:rPr>
        <w:t>(c)Long distances that many children must travel to school and the burden of educational costs on parents;</w:t>
      </w:r>
    </w:p>
    <w:p w14:paraId="466873B6" w14:textId="655B6A95" w:rsidR="00074EC8" w:rsidRPr="0054139A" w:rsidRDefault="00074EC8" w:rsidP="00DF5C31">
      <w:pPr>
        <w:ind w:right="284"/>
        <w:jc w:val="both"/>
        <w:rPr>
          <w:rFonts w:ascii="Roboto" w:hAnsi="Roboto"/>
          <w:lang w:val="en-GB"/>
        </w:rPr>
      </w:pPr>
      <w:r w:rsidRPr="0054139A">
        <w:rPr>
          <w:rFonts w:ascii="Roboto" w:hAnsi="Roboto"/>
          <w:lang w:val="en-GB"/>
        </w:rPr>
        <w:t xml:space="preserve">(d)Poor quality of education and the lack of qualified teachers; </w:t>
      </w:r>
    </w:p>
    <w:p w14:paraId="302BDBF1" w14:textId="57DAACD3" w:rsidR="00074EC8" w:rsidRPr="00DF5C31" w:rsidRDefault="00074EC8" w:rsidP="00DF5C31">
      <w:pPr>
        <w:ind w:right="284"/>
        <w:jc w:val="both"/>
        <w:rPr>
          <w:rFonts w:ascii="Roboto" w:hAnsi="Roboto"/>
          <w:lang w:val="en-GB"/>
        </w:rPr>
      </w:pPr>
      <w:r w:rsidRPr="00DF5C31">
        <w:rPr>
          <w:rFonts w:ascii="Roboto" w:hAnsi="Roboto"/>
          <w:lang w:val="en-GB"/>
        </w:rPr>
        <w:t>(e)Limited access to distance learning and online education during school closures related to the COVID-19 pandemic, with large regional disparities due to limited access to electricity and the Internet;</w:t>
      </w:r>
    </w:p>
    <w:p w14:paraId="1DA189B0" w14:textId="55F1FE5B" w:rsidR="00074EC8" w:rsidRPr="0054139A" w:rsidRDefault="00074EC8" w:rsidP="00DF5C31">
      <w:pPr>
        <w:ind w:right="284"/>
        <w:jc w:val="both"/>
        <w:rPr>
          <w:rFonts w:ascii="Roboto" w:hAnsi="Roboto"/>
          <w:b/>
          <w:bCs/>
          <w:lang w:val="en-GB"/>
        </w:rPr>
      </w:pPr>
      <w:r w:rsidRPr="00DF5C31">
        <w:rPr>
          <w:rFonts w:ascii="Roboto" w:hAnsi="Roboto"/>
          <w:lang w:val="en-GB"/>
        </w:rPr>
        <w:t>(f)Low budget allocations for education.</w:t>
      </w:r>
    </w:p>
    <w:p w14:paraId="506A4693" w14:textId="05FF7371" w:rsidR="00074EC8" w:rsidRPr="0054139A" w:rsidRDefault="00074EC8" w:rsidP="00DF5C31">
      <w:pPr>
        <w:ind w:right="284"/>
        <w:jc w:val="both"/>
        <w:rPr>
          <w:rFonts w:ascii="Roboto" w:hAnsi="Roboto"/>
          <w:b/>
          <w:bCs/>
          <w:lang w:val="en-GB"/>
        </w:rPr>
      </w:pPr>
      <w:r w:rsidRPr="0054139A">
        <w:rPr>
          <w:rFonts w:ascii="Roboto" w:hAnsi="Roboto"/>
          <w:b/>
          <w:bCs/>
          <w:lang w:val="en-GB"/>
        </w:rPr>
        <w:t>39.Taking note of targets 4.1, 4.6, 4.a, 4.b and 4.c of the Sustainable Development Goals, the Committee recommends that the State party take the measures necessary to:</w:t>
      </w:r>
    </w:p>
    <w:p w14:paraId="18224F78" w14:textId="2C81D127" w:rsidR="00074EC8" w:rsidRPr="0054139A" w:rsidRDefault="00074EC8" w:rsidP="00DF5C31">
      <w:pPr>
        <w:ind w:right="284"/>
        <w:jc w:val="both"/>
        <w:rPr>
          <w:rFonts w:ascii="Roboto" w:hAnsi="Roboto"/>
          <w:b/>
          <w:bCs/>
          <w:lang w:val="en-GB"/>
        </w:rPr>
      </w:pPr>
      <w:r w:rsidRPr="0054139A">
        <w:rPr>
          <w:rFonts w:ascii="Roboto" w:hAnsi="Roboto"/>
          <w:b/>
          <w:bCs/>
          <w:lang w:val="en-GB"/>
        </w:rPr>
        <w:t xml:space="preserve">(d)Address inequalities generated by the necessity for home schooling during the COVID-19 crisis, including by ensuring the availability of electricity and Internet access for all to access online education, giving particular attention to children in rural areas and children with </w:t>
      </w:r>
      <w:r w:rsidR="00A40B29" w:rsidRPr="0054139A">
        <w:rPr>
          <w:rFonts w:ascii="Roboto" w:hAnsi="Roboto"/>
          <w:b/>
          <w:bCs/>
          <w:lang w:val="en-GB"/>
        </w:rPr>
        <w:t>disab</w:t>
      </w:r>
      <w:r w:rsidRPr="0054139A">
        <w:rPr>
          <w:rFonts w:ascii="Roboto" w:hAnsi="Roboto"/>
          <w:b/>
          <w:bCs/>
          <w:lang w:val="en-GB"/>
        </w:rPr>
        <w:t xml:space="preserve">ilities. </w:t>
      </w:r>
    </w:p>
    <w:p w14:paraId="2DAA02BF" w14:textId="77777777" w:rsidR="00074EC8" w:rsidRPr="0054139A" w:rsidRDefault="00074EC8" w:rsidP="00DF5C31">
      <w:pPr>
        <w:ind w:right="284"/>
        <w:jc w:val="both"/>
        <w:rPr>
          <w:rFonts w:ascii="Roboto" w:hAnsi="Roboto"/>
          <w:b/>
          <w:bCs/>
          <w:lang w:val="en-GB"/>
        </w:rPr>
      </w:pPr>
    </w:p>
    <w:p w14:paraId="041CBA3D" w14:textId="77777777" w:rsidR="00074EC8" w:rsidRPr="0054139A" w:rsidRDefault="00074EC8" w:rsidP="00DF5C31">
      <w:pPr>
        <w:ind w:right="284"/>
        <w:jc w:val="both"/>
        <w:rPr>
          <w:rFonts w:ascii="Roboto" w:hAnsi="Roboto"/>
          <w:b/>
          <w:bCs/>
          <w:lang w:val="en-GB"/>
        </w:rPr>
      </w:pPr>
    </w:p>
    <w:p w14:paraId="5C8FC354" w14:textId="77777777" w:rsidR="00E308E2" w:rsidRPr="0054139A" w:rsidRDefault="00E308E2" w:rsidP="00DF5C31">
      <w:pPr>
        <w:ind w:right="284"/>
        <w:jc w:val="both"/>
        <w:rPr>
          <w:rFonts w:ascii="Roboto" w:hAnsi="Roboto"/>
          <w:lang w:val="en-GB"/>
        </w:rPr>
      </w:pPr>
    </w:p>
    <w:p w14:paraId="06BF7F61" w14:textId="42DCA6AD" w:rsidR="00E308E2" w:rsidRPr="0054139A" w:rsidRDefault="00E308E2" w:rsidP="00DF5C31">
      <w:pPr>
        <w:ind w:right="284"/>
        <w:jc w:val="both"/>
        <w:rPr>
          <w:rFonts w:ascii="Roboto" w:hAnsi="Roboto"/>
          <w:lang w:val="en-US"/>
        </w:rPr>
      </w:pPr>
      <w:r w:rsidRPr="0054139A">
        <w:rPr>
          <w:rFonts w:ascii="Roboto" w:hAnsi="Roboto"/>
          <w:lang w:val="en-US"/>
        </w:rPr>
        <w:br w:type="page"/>
      </w:r>
    </w:p>
    <w:p w14:paraId="083D2809" w14:textId="77777777" w:rsidR="00E308E2" w:rsidRPr="0054139A" w:rsidRDefault="00E308E2" w:rsidP="00DF5C31">
      <w:pPr>
        <w:ind w:right="284"/>
        <w:jc w:val="both"/>
        <w:rPr>
          <w:rFonts w:ascii="Roboto" w:eastAsiaTheme="majorEastAsia" w:hAnsi="Roboto"/>
          <w:lang w:val="en-US"/>
        </w:rPr>
      </w:pPr>
    </w:p>
    <w:p w14:paraId="43B3F110" w14:textId="361C61AB" w:rsidR="00E308E2" w:rsidRPr="007F07A3" w:rsidRDefault="00E308E2" w:rsidP="007F07A3">
      <w:pPr>
        <w:pStyle w:val="Heading1"/>
      </w:pPr>
      <w:bookmarkStart w:id="2" w:name="_Toc133833598"/>
      <w:r w:rsidRPr="007F07A3">
        <w:t>NETHERLANDS</w:t>
      </w:r>
      <w:r w:rsidR="00D1030C" w:rsidRPr="007F07A3">
        <w:t xml:space="preserve"> - </w:t>
      </w:r>
      <w:r w:rsidR="00D1030C" w:rsidRPr="00D1030C">
        <w:t>CRC/C/NLD/CO/5-6</w:t>
      </w:r>
      <w:bookmarkEnd w:id="2"/>
    </w:p>
    <w:p w14:paraId="1DA07F6F" w14:textId="77777777" w:rsidR="00E308E2" w:rsidRPr="007F07A3" w:rsidRDefault="00E308E2" w:rsidP="00DF5C31">
      <w:pPr>
        <w:ind w:right="284"/>
        <w:jc w:val="both"/>
        <w:rPr>
          <w:rFonts w:ascii="Roboto" w:hAnsi="Roboto"/>
          <w:lang w:val="en-US"/>
        </w:rPr>
      </w:pPr>
    </w:p>
    <w:p w14:paraId="3FEB9044" w14:textId="45A31D1B" w:rsidR="00E308E2" w:rsidRPr="00885040" w:rsidRDefault="00E308E2" w:rsidP="00DF5C31">
      <w:pPr>
        <w:ind w:right="284"/>
        <w:jc w:val="both"/>
        <w:rPr>
          <w:rFonts w:ascii="Roboto" w:hAnsi="Roboto"/>
          <w:b/>
          <w:bCs/>
          <w:lang w:val="en-GB"/>
        </w:rPr>
      </w:pPr>
      <w:r w:rsidRPr="00885040">
        <w:rPr>
          <w:rFonts w:ascii="Roboto" w:hAnsi="Roboto"/>
          <w:b/>
          <w:bCs/>
          <w:lang w:val="en-GB"/>
        </w:rPr>
        <w:t>Data collection</w:t>
      </w:r>
    </w:p>
    <w:p w14:paraId="4B0A44AA" w14:textId="0B418982" w:rsidR="00E308E2" w:rsidRPr="0054139A" w:rsidRDefault="00E308E2" w:rsidP="00DF5C31">
      <w:pPr>
        <w:ind w:right="284"/>
        <w:jc w:val="both"/>
        <w:rPr>
          <w:rFonts w:ascii="Roboto" w:hAnsi="Roboto"/>
          <w:lang w:val="en-GB"/>
        </w:rPr>
      </w:pPr>
      <w:r w:rsidRPr="0054139A">
        <w:rPr>
          <w:rFonts w:ascii="Roboto" w:hAnsi="Roboto"/>
          <w:lang w:val="en-GB"/>
        </w:rPr>
        <w:t>10.The Committee notes the existence of the National Youth Monitor and the measures taken by Statistics Netherlands to improve its data-collection system, but is concerned at the lack of a comprehensive and disaggregated data-collection system that encompasses all areas of the Convention in all constituent countries. It recommends that the State party:</w:t>
      </w:r>
    </w:p>
    <w:p w14:paraId="4858BF85" w14:textId="67FFA742" w:rsidR="00E308E2" w:rsidRPr="00885040" w:rsidRDefault="00E308E2" w:rsidP="00DF5C31">
      <w:pPr>
        <w:ind w:right="284"/>
        <w:jc w:val="both"/>
        <w:rPr>
          <w:rFonts w:ascii="Roboto" w:hAnsi="Roboto"/>
          <w:b/>
          <w:bCs/>
          <w:lang w:val="en-GB"/>
        </w:rPr>
      </w:pPr>
      <w:r w:rsidRPr="00885040">
        <w:rPr>
          <w:rFonts w:ascii="Roboto" w:hAnsi="Roboto"/>
          <w:b/>
          <w:bCs/>
          <w:lang w:val="en-GB"/>
        </w:rPr>
        <w:t xml:space="preserve">(a)Ensure that its data-collection system encompasses all areas of the Convention and covers both qualitative and quantitative indicators; that the data are disaggregated by age, sex, </w:t>
      </w:r>
      <w:r w:rsidR="00A40B29" w:rsidRPr="00885040">
        <w:rPr>
          <w:rFonts w:ascii="Roboto" w:hAnsi="Roboto"/>
          <w:b/>
          <w:bCs/>
          <w:lang w:val="en-GB"/>
        </w:rPr>
        <w:t>disab</w:t>
      </w:r>
      <w:r w:rsidRPr="00885040">
        <w:rPr>
          <w:rFonts w:ascii="Roboto" w:hAnsi="Roboto"/>
          <w:b/>
          <w:bCs/>
          <w:lang w:val="en-GB"/>
        </w:rPr>
        <w:t>ility, geographical location, ethnic origin, nationality and socioeconomic background; and that data from all relevant entities and municipalities, irrespective of the different methodologies used, are collected and analysed;</w:t>
      </w:r>
    </w:p>
    <w:p w14:paraId="75F6204C" w14:textId="7E41EA7C" w:rsidR="00E308E2" w:rsidRPr="0054139A" w:rsidRDefault="00E308E2" w:rsidP="00DF5C31">
      <w:pPr>
        <w:ind w:right="284"/>
        <w:jc w:val="both"/>
        <w:rPr>
          <w:rFonts w:ascii="Roboto" w:hAnsi="Roboto"/>
          <w:lang w:val="en-GB"/>
        </w:rPr>
      </w:pPr>
    </w:p>
    <w:p w14:paraId="03B52C17" w14:textId="77777777" w:rsidR="00E308E2" w:rsidRPr="0054139A" w:rsidRDefault="00E308E2" w:rsidP="00DF5C31">
      <w:pPr>
        <w:ind w:right="284"/>
        <w:jc w:val="both"/>
        <w:rPr>
          <w:rFonts w:ascii="Roboto" w:hAnsi="Roboto"/>
          <w:b/>
          <w:lang w:val="en-GB"/>
        </w:rPr>
      </w:pPr>
      <w:r w:rsidRPr="0054139A">
        <w:rPr>
          <w:rFonts w:ascii="Roboto" w:hAnsi="Roboto"/>
          <w:b/>
          <w:lang w:val="en-GB"/>
        </w:rPr>
        <w:t>Non-discrimination</w:t>
      </w:r>
    </w:p>
    <w:p w14:paraId="586933E3" w14:textId="55C07ACC" w:rsidR="00E308E2" w:rsidRPr="0054139A" w:rsidRDefault="00E308E2" w:rsidP="00DF5C31">
      <w:pPr>
        <w:ind w:right="284"/>
        <w:jc w:val="both"/>
        <w:rPr>
          <w:rFonts w:ascii="Roboto" w:hAnsi="Roboto"/>
          <w:lang w:val="en-GB"/>
        </w:rPr>
      </w:pPr>
      <w:r w:rsidRPr="0054139A">
        <w:rPr>
          <w:rFonts w:ascii="Roboto" w:hAnsi="Roboto"/>
          <w:lang w:val="en-GB"/>
        </w:rPr>
        <w:t xml:space="preserve">14.The Committee welcomes the establishment of a National Coordinator against Discrimination and Racism and the measures taken to draft a national plan to combat all forms of discrimination, but remains concerned that not all municipalities have an anti-discrimination service in accordance with the Municipal Anti-Discrimination Services Act, and that regional disparities and de facto discrimination disproportionately affect children in disadvantaged situations, including in education, youth care and the justice system. </w:t>
      </w:r>
    </w:p>
    <w:p w14:paraId="4F22EACB" w14:textId="0A52FAFC" w:rsidR="00E308E2" w:rsidRPr="0054139A" w:rsidRDefault="00E308E2" w:rsidP="00DF5C31">
      <w:pPr>
        <w:ind w:right="284"/>
        <w:jc w:val="both"/>
        <w:rPr>
          <w:rFonts w:ascii="Roboto" w:hAnsi="Roboto"/>
          <w:bCs/>
          <w:lang w:val="en-GB"/>
        </w:rPr>
      </w:pPr>
      <w:r w:rsidRPr="0054139A">
        <w:rPr>
          <w:rFonts w:ascii="Roboto" w:hAnsi="Roboto"/>
          <w:lang w:val="en-GB"/>
        </w:rPr>
        <w:t>15.</w:t>
      </w:r>
      <w:r w:rsidRPr="0054139A">
        <w:rPr>
          <w:rFonts w:ascii="Roboto" w:hAnsi="Roboto"/>
          <w:b/>
          <w:bCs/>
          <w:lang w:val="en-GB"/>
        </w:rPr>
        <w:t>Recalling target 10.3 of the Sustainable Development Goals, the Committee recommends that the State party:</w:t>
      </w:r>
    </w:p>
    <w:p w14:paraId="20BD4B55" w14:textId="2C735A42" w:rsidR="00E308E2" w:rsidRPr="0054139A" w:rsidRDefault="00E308E2" w:rsidP="00DF5C31">
      <w:pPr>
        <w:ind w:right="284"/>
        <w:jc w:val="both"/>
        <w:rPr>
          <w:rFonts w:ascii="Roboto" w:hAnsi="Roboto"/>
          <w:b/>
          <w:bCs/>
          <w:lang w:val="en-GB"/>
        </w:rPr>
      </w:pPr>
      <w:r w:rsidRPr="0054139A">
        <w:rPr>
          <w:rFonts w:ascii="Roboto" w:hAnsi="Roboto"/>
          <w:bCs/>
          <w:lang w:val="en-GB"/>
        </w:rPr>
        <w:t>(e)</w:t>
      </w:r>
      <w:r w:rsidRPr="0054139A">
        <w:rPr>
          <w:rFonts w:ascii="Roboto" w:hAnsi="Roboto"/>
          <w:b/>
          <w:bCs/>
          <w:lang w:val="en-GB"/>
        </w:rPr>
        <w:t xml:space="preserve">Ensure that children with </w:t>
      </w:r>
      <w:r w:rsidR="00A40B29" w:rsidRPr="0054139A">
        <w:rPr>
          <w:rFonts w:ascii="Roboto" w:hAnsi="Roboto"/>
          <w:b/>
          <w:bCs/>
          <w:lang w:val="en-GB"/>
        </w:rPr>
        <w:t>disab</w:t>
      </w:r>
      <w:r w:rsidRPr="0054139A">
        <w:rPr>
          <w:rFonts w:ascii="Roboto" w:hAnsi="Roboto"/>
          <w:b/>
          <w:bCs/>
          <w:lang w:val="en-GB"/>
        </w:rPr>
        <w:t>ilities, asylum-seeking and migrant children and children without a regular residence status have access to inclusive and quality education, including early childhood education, without discrimination;</w:t>
      </w:r>
    </w:p>
    <w:p w14:paraId="18E63B59" w14:textId="44D039BA" w:rsidR="00E308E2" w:rsidRPr="0054139A" w:rsidRDefault="00E308E2" w:rsidP="00DF5C31">
      <w:pPr>
        <w:ind w:right="284"/>
        <w:jc w:val="both"/>
        <w:rPr>
          <w:rFonts w:ascii="Roboto" w:hAnsi="Roboto"/>
          <w:bCs/>
          <w:lang w:val="en-GB"/>
        </w:rPr>
      </w:pPr>
      <w:r w:rsidRPr="0054139A">
        <w:rPr>
          <w:rFonts w:ascii="Roboto" w:hAnsi="Roboto"/>
          <w:b/>
          <w:bCs/>
          <w:lang w:val="en-GB"/>
        </w:rPr>
        <w:t xml:space="preserve">(g)Develop policies and awareness-raising measures aimed at addressing the root causes of </w:t>
      </w:r>
      <w:r w:rsidRPr="0054139A">
        <w:rPr>
          <w:rFonts w:ascii="Roboto" w:hAnsi="Roboto"/>
          <w:b/>
          <w:bCs/>
          <w:iCs/>
          <w:lang w:val="en-GB"/>
        </w:rPr>
        <w:t xml:space="preserve">de facto </w:t>
      </w:r>
      <w:r w:rsidRPr="0054139A">
        <w:rPr>
          <w:rFonts w:ascii="Roboto" w:hAnsi="Roboto"/>
          <w:b/>
          <w:bCs/>
          <w:lang w:val="en-GB"/>
        </w:rPr>
        <w:t xml:space="preserve">discrimination, with a view to eliminating stereotyping of, and prejudice and discrimination against, inter alia, children belonging to ethnic and religious minority groups (including Muslims, Jews and children of African descent), refugee, asylum-seeking, migrant and undocumented children, children with </w:t>
      </w:r>
      <w:r w:rsidR="00A40B29" w:rsidRPr="0054139A">
        <w:rPr>
          <w:rFonts w:ascii="Roboto" w:hAnsi="Roboto"/>
          <w:b/>
          <w:bCs/>
          <w:lang w:val="en-GB"/>
        </w:rPr>
        <w:t>disab</w:t>
      </w:r>
      <w:r w:rsidRPr="0054139A">
        <w:rPr>
          <w:rFonts w:ascii="Roboto" w:hAnsi="Roboto"/>
          <w:b/>
          <w:bCs/>
          <w:lang w:val="en-GB"/>
        </w:rPr>
        <w:t>ilities, lesbian, gay, bisexual, transgender and intersex children and children living in poverty.</w:t>
      </w:r>
    </w:p>
    <w:p w14:paraId="62F820FE" w14:textId="16804424" w:rsidR="00E308E2" w:rsidRPr="0054139A" w:rsidRDefault="00E308E2" w:rsidP="00DF5C31">
      <w:pPr>
        <w:snapToGrid w:val="0"/>
        <w:ind w:right="284"/>
        <w:contextualSpacing/>
        <w:jc w:val="both"/>
        <w:rPr>
          <w:rFonts w:ascii="Roboto" w:hAnsi="Roboto" w:cstheme="majorHAnsi"/>
          <w:lang w:val="en-US"/>
        </w:rPr>
      </w:pPr>
    </w:p>
    <w:p w14:paraId="3B2AFE5E" w14:textId="03436319" w:rsidR="00E308E2" w:rsidRPr="0054139A" w:rsidRDefault="00E308E2" w:rsidP="00DF5C31">
      <w:pPr>
        <w:snapToGrid w:val="0"/>
        <w:ind w:right="284"/>
        <w:contextualSpacing/>
        <w:jc w:val="both"/>
        <w:rPr>
          <w:rFonts w:ascii="Roboto" w:hAnsi="Roboto" w:cstheme="majorHAnsi"/>
          <w:b/>
          <w:lang w:val="en-GB"/>
        </w:rPr>
      </w:pPr>
      <w:r w:rsidRPr="0054139A">
        <w:rPr>
          <w:rFonts w:ascii="Roboto" w:hAnsi="Roboto" w:cstheme="majorHAnsi"/>
          <w:b/>
          <w:lang w:val="en-GB"/>
        </w:rPr>
        <w:t>Violence against children</w:t>
      </w:r>
    </w:p>
    <w:p w14:paraId="7B6D3503" w14:textId="4B3D7758" w:rsidR="00E308E2" w:rsidRPr="0054139A" w:rsidRDefault="00E308E2" w:rsidP="00DF5C31">
      <w:pPr>
        <w:snapToGrid w:val="0"/>
        <w:ind w:right="284"/>
        <w:contextualSpacing/>
        <w:jc w:val="both"/>
        <w:rPr>
          <w:rFonts w:ascii="Roboto" w:hAnsi="Roboto" w:cstheme="majorHAnsi"/>
          <w:lang w:val="en-GB"/>
        </w:rPr>
      </w:pPr>
      <w:r w:rsidRPr="0054139A">
        <w:rPr>
          <w:rFonts w:ascii="Roboto" w:hAnsi="Roboto" w:cstheme="majorHAnsi"/>
          <w:lang w:val="en-GB"/>
        </w:rPr>
        <w:t>21.The Committee is concerned about the high prevalence of violence against children, including sexual exploitation and online violence, in the State party, and the lack of legislative measures to protect children from abuse, domestic violence and corporal punishment in Bonaire, Saba and Sint Eustatius.</w:t>
      </w:r>
    </w:p>
    <w:p w14:paraId="27979E44" w14:textId="10184CD5" w:rsidR="00E308E2" w:rsidRPr="0054139A" w:rsidRDefault="00E308E2" w:rsidP="00DF5C31">
      <w:pPr>
        <w:snapToGrid w:val="0"/>
        <w:ind w:right="284"/>
        <w:contextualSpacing/>
        <w:jc w:val="both"/>
        <w:rPr>
          <w:rFonts w:ascii="Roboto" w:hAnsi="Roboto" w:cstheme="majorHAnsi"/>
          <w:bCs/>
          <w:lang w:val="en-GB"/>
        </w:rPr>
      </w:pPr>
      <w:r w:rsidRPr="0054139A">
        <w:rPr>
          <w:rFonts w:ascii="Roboto" w:hAnsi="Roboto" w:cstheme="majorHAnsi"/>
          <w:lang w:val="en-GB"/>
        </w:rPr>
        <w:t>22.</w:t>
      </w:r>
      <w:r w:rsidRPr="0054139A">
        <w:rPr>
          <w:rFonts w:ascii="Roboto" w:hAnsi="Roboto" w:cstheme="majorHAnsi"/>
          <w:b/>
          <w:bCs/>
          <w:lang w:val="en-GB"/>
        </w:rPr>
        <w:t>Taking note of targets 5.2, 16.1 and 16.2 of the Sustainable Development Goals, the Committee recommends that the State party:</w:t>
      </w:r>
    </w:p>
    <w:p w14:paraId="645EF350" w14:textId="17E55F65" w:rsidR="00E308E2" w:rsidRPr="0054139A" w:rsidRDefault="00E308E2" w:rsidP="00DF5C31">
      <w:pPr>
        <w:snapToGrid w:val="0"/>
        <w:ind w:right="284"/>
        <w:contextualSpacing/>
        <w:jc w:val="both"/>
        <w:rPr>
          <w:rFonts w:ascii="Roboto" w:hAnsi="Roboto" w:cstheme="majorHAnsi"/>
          <w:bCs/>
          <w:lang w:val="en-GB"/>
        </w:rPr>
      </w:pPr>
    </w:p>
    <w:p w14:paraId="29A92911" w14:textId="600120FF" w:rsidR="00E308E2" w:rsidRPr="0054139A" w:rsidRDefault="00E308E2" w:rsidP="00DF5C31">
      <w:pPr>
        <w:snapToGrid w:val="0"/>
        <w:ind w:right="284"/>
        <w:contextualSpacing/>
        <w:jc w:val="both"/>
        <w:rPr>
          <w:rFonts w:ascii="Roboto" w:hAnsi="Roboto" w:cstheme="majorHAnsi"/>
          <w:bCs/>
          <w:lang w:val="en-GB"/>
        </w:rPr>
      </w:pPr>
      <w:r w:rsidRPr="0054139A">
        <w:rPr>
          <w:rFonts w:ascii="Roboto" w:hAnsi="Roboto" w:cstheme="majorHAnsi"/>
          <w:bCs/>
          <w:lang w:val="en-GB"/>
        </w:rPr>
        <w:lastRenderedPageBreak/>
        <w:t>(f)</w:t>
      </w:r>
      <w:r w:rsidRPr="0054139A">
        <w:rPr>
          <w:rFonts w:ascii="Roboto" w:hAnsi="Roboto" w:cstheme="majorHAnsi"/>
          <w:b/>
          <w:bCs/>
          <w:lang w:val="en-GB"/>
        </w:rPr>
        <w:t xml:space="preserve">Develop initiatives aimed at protecting children with </w:t>
      </w:r>
      <w:r w:rsidR="00A40B29" w:rsidRPr="0054139A">
        <w:rPr>
          <w:rFonts w:ascii="Roboto" w:hAnsi="Roboto" w:cstheme="majorHAnsi"/>
          <w:b/>
          <w:bCs/>
          <w:lang w:val="en-GB"/>
        </w:rPr>
        <w:t>disab</w:t>
      </w:r>
      <w:r w:rsidRPr="0054139A">
        <w:rPr>
          <w:rFonts w:ascii="Roboto" w:hAnsi="Roboto" w:cstheme="majorHAnsi"/>
          <w:b/>
          <w:bCs/>
          <w:lang w:val="en-GB"/>
        </w:rPr>
        <w:t>ilities and transgender and gender-diverse children from all forms of violence, including physical and mental abuse, maltreatment and sexual exploitation;</w:t>
      </w:r>
    </w:p>
    <w:p w14:paraId="51C2D9D1" w14:textId="0D35B821" w:rsidR="00E308E2" w:rsidRPr="0054139A" w:rsidRDefault="00E308E2" w:rsidP="00DF5C31">
      <w:pPr>
        <w:snapToGrid w:val="0"/>
        <w:ind w:right="284"/>
        <w:contextualSpacing/>
        <w:jc w:val="both"/>
        <w:rPr>
          <w:rFonts w:ascii="Roboto" w:hAnsi="Roboto" w:cstheme="majorHAnsi"/>
          <w:lang w:val="en-US"/>
        </w:rPr>
      </w:pPr>
    </w:p>
    <w:p w14:paraId="60A61D68" w14:textId="2A5512D7" w:rsidR="00E308E2" w:rsidRPr="0054139A" w:rsidRDefault="00E308E2" w:rsidP="00DF5C31">
      <w:pPr>
        <w:snapToGrid w:val="0"/>
        <w:ind w:right="284"/>
        <w:contextualSpacing/>
        <w:jc w:val="both"/>
        <w:rPr>
          <w:rFonts w:ascii="Roboto" w:hAnsi="Roboto" w:cstheme="majorHAnsi"/>
          <w:b/>
          <w:lang w:val="en-GB"/>
        </w:rPr>
      </w:pPr>
      <w:r w:rsidRPr="0054139A">
        <w:rPr>
          <w:rFonts w:ascii="Roboto" w:hAnsi="Roboto" w:cstheme="majorHAnsi"/>
          <w:b/>
          <w:lang w:val="en-GB"/>
        </w:rPr>
        <w:t xml:space="preserve">Children with </w:t>
      </w:r>
      <w:r w:rsidR="00A40B29" w:rsidRPr="0054139A">
        <w:rPr>
          <w:rFonts w:ascii="Roboto" w:hAnsi="Roboto" w:cstheme="majorHAnsi"/>
          <w:b/>
          <w:lang w:val="en-GB"/>
        </w:rPr>
        <w:t>disab</w:t>
      </w:r>
      <w:r w:rsidRPr="0054139A">
        <w:rPr>
          <w:rFonts w:ascii="Roboto" w:hAnsi="Roboto" w:cstheme="majorHAnsi"/>
          <w:b/>
          <w:lang w:val="en-GB"/>
        </w:rPr>
        <w:t>ilities (art. 23)</w:t>
      </w:r>
    </w:p>
    <w:p w14:paraId="5FC310AC" w14:textId="265BCDC6" w:rsidR="00E308E2" w:rsidRPr="0054139A" w:rsidRDefault="00E308E2" w:rsidP="00DF5C31">
      <w:pPr>
        <w:snapToGrid w:val="0"/>
        <w:ind w:right="284"/>
        <w:contextualSpacing/>
        <w:jc w:val="both"/>
        <w:rPr>
          <w:rFonts w:ascii="Roboto" w:hAnsi="Roboto" w:cstheme="majorHAnsi"/>
          <w:lang w:val="en-GB"/>
        </w:rPr>
      </w:pPr>
      <w:r w:rsidRPr="0054139A">
        <w:rPr>
          <w:rFonts w:ascii="Roboto" w:hAnsi="Roboto" w:cstheme="majorHAnsi"/>
          <w:lang w:val="en-GB"/>
        </w:rPr>
        <w:t xml:space="preserve">26.The Committee is concerned about the increase in the number of children with </w:t>
      </w:r>
      <w:r w:rsidR="00A40B29" w:rsidRPr="0054139A">
        <w:rPr>
          <w:rFonts w:ascii="Roboto" w:hAnsi="Roboto" w:cstheme="majorHAnsi"/>
          <w:lang w:val="en-GB"/>
        </w:rPr>
        <w:t>disab</w:t>
      </w:r>
      <w:r w:rsidRPr="0054139A">
        <w:rPr>
          <w:rFonts w:ascii="Roboto" w:hAnsi="Roboto" w:cstheme="majorHAnsi"/>
          <w:lang w:val="en-GB"/>
        </w:rPr>
        <w:t xml:space="preserve">ilities attending special schools, lack of access to early education and the number of exemptions granted to children with </w:t>
      </w:r>
      <w:r w:rsidR="00A40B29" w:rsidRPr="0054139A">
        <w:rPr>
          <w:rFonts w:ascii="Roboto" w:hAnsi="Roboto" w:cstheme="majorHAnsi"/>
          <w:lang w:val="en-GB"/>
        </w:rPr>
        <w:t>disab</w:t>
      </w:r>
      <w:r w:rsidRPr="0054139A">
        <w:rPr>
          <w:rFonts w:ascii="Roboto" w:hAnsi="Roboto" w:cstheme="majorHAnsi"/>
          <w:lang w:val="en-GB"/>
        </w:rPr>
        <w:t xml:space="preserve">ilities under the Compulsory Education Act. </w:t>
      </w:r>
    </w:p>
    <w:p w14:paraId="596373EB" w14:textId="2AF1F76D" w:rsidR="00E308E2" w:rsidRPr="0054139A" w:rsidRDefault="00E308E2" w:rsidP="00DF5C31">
      <w:pPr>
        <w:snapToGrid w:val="0"/>
        <w:ind w:right="284"/>
        <w:contextualSpacing/>
        <w:jc w:val="both"/>
        <w:rPr>
          <w:rFonts w:ascii="Roboto" w:hAnsi="Roboto" w:cstheme="majorHAnsi"/>
          <w:bCs/>
          <w:lang w:val="en-GB"/>
        </w:rPr>
      </w:pPr>
      <w:r w:rsidRPr="0054139A">
        <w:rPr>
          <w:rFonts w:ascii="Roboto" w:hAnsi="Roboto" w:cstheme="majorHAnsi"/>
          <w:lang w:val="en-GB"/>
        </w:rPr>
        <w:t>27.</w:t>
      </w:r>
      <w:r w:rsidRPr="0054139A">
        <w:rPr>
          <w:rFonts w:ascii="Roboto" w:hAnsi="Roboto" w:cstheme="majorHAnsi"/>
          <w:b/>
          <w:bCs/>
          <w:lang w:val="en-GB"/>
        </w:rPr>
        <w:t>The Committee recommends that the State party:</w:t>
      </w:r>
    </w:p>
    <w:p w14:paraId="5762EB9E" w14:textId="13693E22" w:rsidR="00E308E2" w:rsidRPr="0054139A" w:rsidRDefault="00E308E2" w:rsidP="00DF5C31">
      <w:pPr>
        <w:snapToGrid w:val="0"/>
        <w:ind w:right="284"/>
        <w:contextualSpacing/>
        <w:jc w:val="both"/>
        <w:rPr>
          <w:rFonts w:ascii="Roboto" w:hAnsi="Roboto" w:cstheme="majorHAnsi"/>
          <w:bCs/>
          <w:lang w:val="en-GB"/>
        </w:rPr>
      </w:pPr>
      <w:r w:rsidRPr="0054139A">
        <w:rPr>
          <w:rFonts w:ascii="Roboto" w:hAnsi="Roboto" w:cstheme="majorHAnsi"/>
          <w:bCs/>
          <w:lang w:val="en-GB"/>
        </w:rPr>
        <w:t>(a)</w:t>
      </w:r>
      <w:r w:rsidRPr="0054139A">
        <w:rPr>
          <w:rFonts w:ascii="Roboto" w:hAnsi="Roboto" w:cstheme="majorHAnsi"/>
          <w:b/>
          <w:bCs/>
          <w:lang w:val="en-GB"/>
        </w:rPr>
        <w:t xml:space="preserve">Ensure that all children with </w:t>
      </w:r>
      <w:r w:rsidR="00A40B29" w:rsidRPr="0054139A">
        <w:rPr>
          <w:rFonts w:ascii="Roboto" w:hAnsi="Roboto" w:cstheme="majorHAnsi"/>
          <w:b/>
          <w:bCs/>
          <w:lang w:val="en-GB"/>
        </w:rPr>
        <w:t>disab</w:t>
      </w:r>
      <w:r w:rsidRPr="0054139A">
        <w:rPr>
          <w:rFonts w:ascii="Roboto" w:hAnsi="Roboto" w:cstheme="majorHAnsi"/>
          <w:b/>
          <w:bCs/>
          <w:lang w:val="en-GB"/>
        </w:rPr>
        <w:t xml:space="preserve">ilities, including those with intellectual and psychosocial </w:t>
      </w:r>
      <w:r w:rsidR="00A40B29" w:rsidRPr="0054139A">
        <w:rPr>
          <w:rFonts w:ascii="Roboto" w:hAnsi="Roboto" w:cstheme="majorHAnsi"/>
          <w:b/>
          <w:bCs/>
          <w:lang w:val="en-GB"/>
        </w:rPr>
        <w:t>disab</w:t>
      </w:r>
      <w:r w:rsidRPr="0054139A">
        <w:rPr>
          <w:rFonts w:ascii="Roboto" w:hAnsi="Roboto" w:cstheme="majorHAnsi"/>
          <w:b/>
          <w:bCs/>
          <w:lang w:val="en-GB"/>
        </w:rPr>
        <w:t xml:space="preserve">ilities, have access to and benefit from inclusive education at all levels, including in Bonaire, Saba and Sint Eustatius; </w:t>
      </w:r>
    </w:p>
    <w:p w14:paraId="08F5DFCC" w14:textId="4660ECDF" w:rsidR="00E308E2" w:rsidRPr="0054139A" w:rsidRDefault="00E308E2" w:rsidP="00DF5C31">
      <w:pPr>
        <w:snapToGrid w:val="0"/>
        <w:ind w:right="284"/>
        <w:contextualSpacing/>
        <w:jc w:val="both"/>
        <w:rPr>
          <w:rFonts w:ascii="Roboto" w:hAnsi="Roboto" w:cstheme="majorHAnsi"/>
          <w:bCs/>
          <w:lang w:val="en-GB"/>
        </w:rPr>
      </w:pPr>
      <w:r w:rsidRPr="0054139A">
        <w:rPr>
          <w:rFonts w:ascii="Roboto" w:hAnsi="Roboto" w:cstheme="majorHAnsi"/>
          <w:bCs/>
          <w:lang w:val="en-GB"/>
        </w:rPr>
        <w:t>(b)</w:t>
      </w:r>
      <w:r w:rsidRPr="0054139A">
        <w:rPr>
          <w:rFonts w:ascii="Roboto" w:hAnsi="Roboto" w:cstheme="majorHAnsi"/>
          <w:b/>
          <w:bCs/>
          <w:lang w:val="en-GB"/>
        </w:rPr>
        <w:t>Strengthen measures for ensuring inclusive education, including by adapting curricula and training and assigning specialized teachers and professionals in integrated classes so that children with learning difficulties receive individual support and due attention;</w:t>
      </w:r>
    </w:p>
    <w:p w14:paraId="5B974EF4" w14:textId="3B333658" w:rsidR="00E308E2" w:rsidRPr="0054139A" w:rsidRDefault="00E308E2" w:rsidP="00DF5C31">
      <w:pPr>
        <w:snapToGrid w:val="0"/>
        <w:ind w:right="284"/>
        <w:contextualSpacing/>
        <w:jc w:val="both"/>
        <w:rPr>
          <w:rFonts w:ascii="Roboto" w:hAnsi="Roboto" w:cstheme="majorHAnsi"/>
          <w:bCs/>
          <w:lang w:val="en-GB"/>
        </w:rPr>
      </w:pPr>
      <w:r w:rsidRPr="0054139A">
        <w:rPr>
          <w:rFonts w:ascii="Roboto" w:hAnsi="Roboto" w:cstheme="majorHAnsi"/>
          <w:bCs/>
          <w:lang w:val="en-GB"/>
        </w:rPr>
        <w:t>(c)</w:t>
      </w:r>
      <w:r w:rsidRPr="0054139A">
        <w:rPr>
          <w:rFonts w:ascii="Roboto" w:hAnsi="Roboto" w:cstheme="majorHAnsi"/>
          <w:b/>
          <w:bCs/>
          <w:lang w:val="en-GB"/>
        </w:rPr>
        <w:t xml:space="preserve">Expeditiously amend the Compulsory Education Act to limit the grounds for exemption of children with </w:t>
      </w:r>
      <w:r w:rsidR="00A40B29" w:rsidRPr="0054139A">
        <w:rPr>
          <w:rFonts w:ascii="Roboto" w:hAnsi="Roboto" w:cstheme="majorHAnsi"/>
          <w:b/>
          <w:bCs/>
          <w:lang w:val="en-GB"/>
        </w:rPr>
        <w:t>disab</w:t>
      </w:r>
      <w:r w:rsidRPr="0054139A">
        <w:rPr>
          <w:rFonts w:ascii="Roboto" w:hAnsi="Roboto" w:cstheme="majorHAnsi"/>
          <w:b/>
          <w:bCs/>
          <w:lang w:val="en-GB"/>
        </w:rPr>
        <w:t>ilities from compulsory education on physical or psychological grounds, and allocate sufficient human, technical and financial resources for the implementation of the Act, with a view to ensuring that exemptions are not used disproportionately to deny a child’s right to education;</w:t>
      </w:r>
    </w:p>
    <w:p w14:paraId="56BCC92C" w14:textId="65E7D7E9" w:rsidR="00E308E2" w:rsidRPr="0054139A" w:rsidRDefault="00E308E2" w:rsidP="00DF5C31">
      <w:pPr>
        <w:snapToGrid w:val="0"/>
        <w:ind w:right="284"/>
        <w:contextualSpacing/>
        <w:jc w:val="both"/>
        <w:rPr>
          <w:rFonts w:ascii="Roboto" w:hAnsi="Roboto" w:cstheme="majorHAnsi"/>
          <w:lang w:val="en-GB"/>
        </w:rPr>
      </w:pPr>
      <w:r w:rsidRPr="0054139A">
        <w:rPr>
          <w:rFonts w:ascii="Roboto" w:hAnsi="Roboto" w:cstheme="majorHAnsi"/>
          <w:bCs/>
          <w:lang w:val="en-GB"/>
        </w:rPr>
        <w:t>(d)</w:t>
      </w:r>
      <w:r w:rsidRPr="0054139A">
        <w:rPr>
          <w:rFonts w:ascii="Roboto" w:hAnsi="Roboto" w:cstheme="majorHAnsi"/>
          <w:b/>
          <w:bCs/>
          <w:lang w:val="en-GB"/>
        </w:rPr>
        <w:t xml:space="preserve">Strengthen support provided to children with </w:t>
      </w:r>
      <w:r w:rsidR="00A40B29" w:rsidRPr="0054139A">
        <w:rPr>
          <w:rFonts w:ascii="Roboto" w:hAnsi="Roboto" w:cstheme="majorHAnsi"/>
          <w:b/>
          <w:bCs/>
          <w:lang w:val="en-GB"/>
        </w:rPr>
        <w:t>disab</w:t>
      </w:r>
      <w:r w:rsidRPr="0054139A">
        <w:rPr>
          <w:rFonts w:ascii="Roboto" w:hAnsi="Roboto" w:cstheme="majorHAnsi"/>
          <w:b/>
          <w:bCs/>
          <w:lang w:val="en-GB"/>
        </w:rPr>
        <w:t xml:space="preserve">ilities for their social integration and individual development and ensure that families of such children know how to seek the necessary support, including by ensuring that personal health budgets are sufficient to cover the costs of quality care and that all municipalities implement the comprehensive assessment framework aimed at ensuring that children with </w:t>
      </w:r>
      <w:r w:rsidR="00A40B29" w:rsidRPr="0054139A">
        <w:rPr>
          <w:rFonts w:ascii="Roboto" w:hAnsi="Roboto" w:cstheme="majorHAnsi"/>
          <w:b/>
          <w:bCs/>
          <w:lang w:val="en-GB"/>
        </w:rPr>
        <w:t>disab</w:t>
      </w:r>
      <w:r w:rsidRPr="0054139A">
        <w:rPr>
          <w:rFonts w:ascii="Roboto" w:hAnsi="Roboto" w:cstheme="majorHAnsi"/>
          <w:b/>
          <w:bCs/>
          <w:lang w:val="en-GB"/>
        </w:rPr>
        <w:t>ilities receive prompt and early support.</w:t>
      </w:r>
    </w:p>
    <w:p w14:paraId="60E5882D" w14:textId="77777777" w:rsidR="00E308E2" w:rsidRPr="0054139A" w:rsidRDefault="00E308E2" w:rsidP="00DF5C31">
      <w:pPr>
        <w:snapToGrid w:val="0"/>
        <w:ind w:right="284"/>
        <w:contextualSpacing/>
        <w:jc w:val="both"/>
        <w:rPr>
          <w:rFonts w:ascii="Roboto" w:hAnsi="Roboto" w:cstheme="majorHAnsi"/>
          <w:lang w:val="en-GB"/>
        </w:rPr>
      </w:pPr>
    </w:p>
    <w:sectPr w:rsidR="00E308E2" w:rsidRPr="0054139A" w:rsidSect="00885040">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60AF" w14:textId="77777777" w:rsidR="00BF3E7A" w:rsidRDefault="00BF3E7A" w:rsidP="005D2756">
      <w:r>
        <w:separator/>
      </w:r>
    </w:p>
  </w:endnote>
  <w:endnote w:type="continuationSeparator" w:id="0">
    <w:p w14:paraId="19E22185" w14:textId="77777777" w:rsidR="00BF3E7A" w:rsidRDefault="00BF3E7A" w:rsidP="005D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altName w:val="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347259"/>
      <w:docPartObj>
        <w:docPartGallery w:val="Page Numbers (Bottom of Page)"/>
        <w:docPartUnique/>
      </w:docPartObj>
    </w:sdtPr>
    <w:sdtEndPr>
      <w:rPr>
        <w:noProof/>
      </w:rPr>
    </w:sdtEndPr>
    <w:sdtContent>
      <w:p w14:paraId="63E3BED8" w14:textId="3C38E6DD" w:rsidR="00885040" w:rsidRDefault="008850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4EFBF6" w14:textId="77777777" w:rsidR="00885040" w:rsidRDefault="0088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ABF7" w14:textId="77777777" w:rsidR="00BF3E7A" w:rsidRDefault="00BF3E7A" w:rsidP="005D2756">
      <w:r>
        <w:separator/>
      </w:r>
    </w:p>
  </w:footnote>
  <w:footnote w:type="continuationSeparator" w:id="0">
    <w:p w14:paraId="71568B54" w14:textId="77777777" w:rsidR="00BF3E7A" w:rsidRDefault="00BF3E7A" w:rsidP="005D2756">
      <w:r>
        <w:continuationSeparator/>
      </w:r>
    </w:p>
  </w:footnote>
  <w:footnote w:id="1">
    <w:p w14:paraId="765AD139" w14:textId="3F7D286A" w:rsidR="00074EC8" w:rsidRPr="00761BBF" w:rsidRDefault="00074EC8" w:rsidP="00074EC8">
      <w:pPr>
        <w:pStyle w:val="FootnoteText"/>
        <w:rPr>
          <w:lang w:val="en-US"/>
        </w:rPr>
      </w:pPr>
    </w:p>
  </w:footnote>
  <w:footnote w:id="2">
    <w:p w14:paraId="37BD9114" w14:textId="77777777" w:rsidR="00074EC8" w:rsidRPr="00290E9F" w:rsidRDefault="00074EC8" w:rsidP="00074EC8">
      <w:pPr>
        <w:pStyle w:val="FootnoteText"/>
        <w:rPr>
          <w:lang w:val="en-US"/>
        </w:rPr>
      </w:pPr>
      <w:r>
        <w:tab/>
      </w:r>
      <w:r w:rsidRPr="00942237">
        <w:rPr>
          <w:rStyle w:val="FootnoteReference"/>
        </w:rPr>
        <w:footnoteRef/>
      </w:r>
      <w:r>
        <w:tab/>
        <w:t xml:space="preserve">Ibid., </w:t>
      </w:r>
      <w:r w:rsidRPr="00290E9F">
        <w:t>paras. 39</w:t>
      </w:r>
      <w:r>
        <w:t xml:space="preserve"> and </w:t>
      </w:r>
      <w:r w:rsidRPr="00290E9F">
        <w:t>45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3FF"/>
    <w:multiLevelType w:val="multilevel"/>
    <w:tmpl w:val="F3220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751FC"/>
    <w:multiLevelType w:val="multilevel"/>
    <w:tmpl w:val="C890F9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F0806"/>
    <w:multiLevelType w:val="hybridMultilevel"/>
    <w:tmpl w:val="4AC4D2B0"/>
    <w:lvl w:ilvl="0" w:tplc="F8EABB7E">
      <w:start w:val="3"/>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8547D"/>
    <w:multiLevelType w:val="multilevel"/>
    <w:tmpl w:val="1A26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39588D"/>
    <w:multiLevelType w:val="multilevel"/>
    <w:tmpl w:val="BFDE2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00517F"/>
    <w:multiLevelType w:val="multilevel"/>
    <w:tmpl w:val="6142BC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1566025">
    <w:abstractNumId w:val="5"/>
  </w:num>
  <w:num w:numId="2" w16cid:durableId="1071196069">
    <w:abstractNumId w:val="3"/>
  </w:num>
  <w:num w:numId="3" w16cid:durableId="264844484">
    <w:abstractNumId w:val="4"/>
  </w:num>
  <w:num w:numId="4" w16cid:durableId="2035571450">
    <w:abstractNumId w:val="0"/>
  </w:num>
  <w:num w:numId="5" w16cid:durableId="448014607">
    <w:abstractNumId w:val="1"/>
  </w:num>
  <w:num w:numId="6" w16cid:durableId="71751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FB"/>
    <w:rsid w:val="00026ABF"/>
    <w:rsid w:val="00071035"/>
    <w:rsid w:val="00074EC8"/>
    <w:rsid w:val="000825E5"/>
    <w:rsid w:val="000C748A"/>
    <w:rsid w:val="00105CA0"/>
    <w:rsid w:val="00182024"/>
    <w:rsid w:val="001B5E76"/>
    <w:rsid w:val="00224B26"/>
    <w:rsid w:val="002403D4"/>
    <w:rsid w:val="00273AFB"/>
    <w:rsid w:val="002760FD"/>
    <w:rsid w:val="00297283"/>
    <w:rsid w:val="00300692"/>
    <w:rsid w:val="003902CF"/>
    <w:rsid w:val="003B1597"/>
    <w:rsid w:val="003E6699"/>
    <w:rsid w:val="00410C02"/>
    <w:rsid w:val="004175CB"/>
    <w:rsid w:val="0053717A"/>
    <w:rsid w:val="0054139A"/>
    <w:rsid w:val="005D1FF2"/>
    <w:rsid w:val="005D2756"/>
    <w:rsid w:val="005F24B5"/>
    <w:rsid w:val="006C3A54"/>
    <w:rsid w:val="006F49EA"/>
    <w:rsid w:val="00732B96"/>
    <w:rsid w:val="00753281"/>
    <w:rsid w:val="00755A4D"/>
    <w:rsid w:val="00777413"/>
    <w:rsid w:val="007F07A3"/>
    <w:rsid w:val="007F1B6E"/>
    <w:rsid w:val="007F443E"/>
    <w:rsid w:val="00885040"/>
    <w:rsid w:val="00930FFD"/>
    <w:rsid w:val="00935076"/>
    <w:rsid w:val="00A340AB"/>
    <w:rsid w:val="00A40B29"/>
    <w:rsid w:val="00A4761A"/>
    <w:rsid w:val="00A57763"/>
    <w:rsid w:val="00A91822"/>
    <w:rsid w:val="00AC699A"/>
    <w:rsid w:val="00B47C9B"/>
    <w:rsid w:val="00B57E93"/>
    <w:rsid w:val="00BF3E7A"/>
    <w:rsid w:val="00C11942"/>
    <w:rsid w:val="00D1030C"/>
    <w:rsid w:val="00D37614"/>
    <w:rsid w:val="00DF5C31"/>
    <w:rsid w:val="00E308E2"/>
    <w:rsid w:val="00E52EDB"/>
    <w:rsid w:val="00E622A4"/>
    <w:rsid w:val="00EA0F2C"/>
    <w:rsid w:val="00EB10DF"/>
    <w:rsid w:val="00EE2E2C"/>
    <w:rsid w:val="00F14144"/>
    <w:rsid w:val="00F47E09"/>
    <w:rsid w:val="00F74C33"/>
    <w:rsid w:val="00FB131D"/>
    <w:rsid w:val="00FC15E4"/>
    <w:rsid w:val="00FF3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D93A"/>
  <w15:chartTrackingRefBased/>
  <w15:docId w15:val="{974C8782-79AC-D349-9133-8DF060F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FB"/>
    <w:rPr>
      <w:rFonts w:ascii="Times New Roman" w:eastAsia="Times New Roman" w:hAnsi="Times New Roman" w:cs="Times New Roman"/>
    </w:rPr>
  </w:style>
  <w:style w:type="paragraph" w:styleId="Heading1">
    <w:name w:val="heading 1"/>
    <w:basedOn w:val="Normal"/>
    <w:next w:val="Normal"/>
    <w:link w:val="Heading1Char"/>
    <w:uiPriority w:val="9"/>
    <w:qFormat/>
    <w:rsid w:val="007F07A3"/>
    <w:pPr>
      <w:keepNext/>
      <w:keepLines/>
      <w:ind w:right="284"/>
      <w:jc w:val="both"/>
      <w:outlineLvl w:val="0"/>
    </w:pPr>
    <w:rPr>
      <w:rFonts w:ascii="Roboto" w:eastAsiaTheme="majorEastAsia" w:hAnsi="Roboto" w:cstheme="majorBidi"/>
      <w:b/>
      <w:b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73AFB"/>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73AFB"/>
    <w:pPr>
      <w:spacing w:before="100" w:beforeAutospacing="1" w:after="100" w:afterAutospacing="1"/>
    </w:pPr>
  </w:style>
  <w:style w:type="character" w:styleId="CommentReference">
    <w:name w:val="annotation reference"/>
    <w:basedOn w:val="DefaultParagraphFont"/>
    <w:uiPriority w:val="99"/>
    <w:semiHidden/>
    <w:unhideWhenUsed/>
    <w:rsid w:val="007F1B6E"/>
    <w:rPr>
      <w:sz w:val="16"/>
      <w:szCs w:val="16"/>
    </w:rPr>
  </w:style>
  <w:style w:type="paragraph" w:styleId="CommentText">
    <w:name w:val="annotation text"/>
    <w:basedOn w:val="Normal"/>
    <w:link w:val="CommentTextChar"/>
    <w:uiPriority w:val="99"/>
    <w:semiHidden/>
    <w:unhideWhenUsed/>
    <w:rsid w:val="007F1B6E"/>
    <w:rPr>
      <w:sz w:val="20"/>
      <w:szCs w:val="20"/>
    </w:rPr>
  </w:style>
  <w:style w:type="character" w:customStyle="1" w:styleId="CommentTextChar">
    <w:name w:val="Comment Text Char"/>
    <w:basedOn w:val="DefaultParagraphFont"/>
    <w:link w:val="CommentText"/>
    <w:uiPriority w:val="99"/>
    <w:semiHidden/>
    <w:rsid w:val="007F1B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B6E"/>
    <w:rPr>
      <w:b/>
      <w:bCs/>
    </w:rPr>
  </w:style>
  <w:style w:type="character" w:customStyle="1" w:styleId="CommentSubjectChar">
    <w:name w:val="Comment Subject Char"/>
    <w:basedOn w:val="CommentTextChar"/>
    <w:link w:val="CommentSubject"/>
    <w:uiPriority w:val="99"/>
    <w:semiHidden/>
    <w:rsid w:val="007F1B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1B6E"/>
    <w:rPr>
      <w:sz w:val="18"/>
      <w:szCs w:val="18"/>
    </w:rPr>
  </w:style>
  <w:style w:type="character" w:customStyle="1" w:styleId="BalloonTextChar">
    <w:name w:val="Balloon Text Char"/>
    <w:basedOn w:val="DefaultParagraphFont"/>
    <w:link w:val="BalloonText"/>
    <w:uiPriority w:val="99"/>
    <w:semiHidden/>
    <w:rsid w:val="007F1B6E"/>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B10DF"/>
    <w:rPr>
      <w:color w:val="0563C1" w:themeColor="hyperlink"/>
      <w:u w:val="single"/>
    </w:rPr>
  </w:style>
  <w:style w:type="character" w:styleId="UnresolvedMention">
    <w:name w:val="Unresolved Mention"/>
    <w:basedOn w:val="DefaultParagraphFont"/>
    <w:uiPriority w:val="99"/>
    <w:semiHidden/>
    <w:unhideWhenUsed/>
    <w:rsid w:val="00EB10DF"/>
    <w:rPr>
      <w:color w:val="605E5C"/>
      <w:shd w:val="clear" w:color="auto" w:fill="E1DFDD"/>
    </w:rPr>
  </w:style>
  <w:style w:type="paragraph" w:styleId="FootnoteText">
    <w:name w:val="footnote text"/>
    <w:basedOn w:val="Normal"/>
    <w:link w:val="FootnoteTextChar"/>
    <w:uiPriority w:val="99"/>
    <w:semiHidden/>
    <w:unhideWhenUsed/>
    <w:rsid w:val="005D2756"/>
    <w:rPr>
      <w:sz w:val="20"/>
      <w:szCs w:val="20"/>
    </w:rPr>
  </w:style>
  <w:style w:type="character" w:customStyle="1" w:styleId="FootnoteTextChar">
    <w:name w:val="Footnote Text Char"/>
    <w:basedOn w:val="DefaultParagraphFont"/>
    <w:link w:val="FootnoteText"/>
    <w:uiPriority w:val="99"/>
    <w:semiHidden/>
    <w:rsid w:val="005D2756"/>
    <w:rPr>
      <w:rFonts w:ascii="Times New Roman" w:eastAsia="Times New Roman" w:hAnsi="Times New Roman" w:cs="Times New Roman"/>
      <w:sz w:val="20"/>
      <w:szCs w:val="20"/>
    </w:rPr>
  </w:style>
  <w:style w:type="character" w:styleId="FootnoteReference">
    <w:name w:val="footnote reference"/>
    <w:aliases w:val="4_G"/>
    <w:rsid w:val="005D2756"/>
    <w:rPr>
      <w:rFonts w:ascii="Times New Roman" w:hAnsi="Times New Roman"/>
      <w:sz w:val="18"/>
      <w:vertAlign w:val="superscript"/>
    </w:rPr>
  </w:style>
  <w:style w:type="character" w:customStyle="1" w:styleId="Heading1Char">
    <w:name w:val="Heading 1 Char"/>
    <w:basedOn w:val="DefaultParagraphFont"/>
    <w:link w:val="Heading1"/>
    <w:uiPriority w:val="9"/>
    <w:rsid w:val="007F07A3"/>
    <w:rPr>
      <w:rFonts w:ascii="Roboto" w:eastAsiaTheme="majorEastAsia" w:hAnsi="Roboto" w:cstheme="majorBidi"/>
      <w:b/>
      <w:bCs/>
      <w:color w:val="000000" w:themeColor="text1"/>
      <w:lang w:val="en-US"/>
    </w:rPr>
  </w:style>
  <w:style w:type="paragraph" w:styleId="ListParagraph">
    <w:name w:val="List Paragraph"/>
    <w:basedOn w:val="Normal"/>
    <w:uiPriority w:val="34"/>
    <w:qFormat/>
    <w:rsid w:val="00EA0F2C"/>
    <w:pPr>
      <w:ind w:left="720"/>
      <w:contextualSpacing/>
    </w:pPr>
  </w:style>
  <w:style w:type="paragraph" w:styleId="Header">
    <w:name w:val="header"/>
    <w:basedOn w:val="Normal"/>
    <w:link w:val="HeaderChar"/>
    <w:uiPriority w:val="99"/>
    <w:unhideWhenUsed/>
    <w:rsid w:val="00885040"/>
    <w:pPr>
      <w:tabs>
        <w:tab w:val="center" w:pos="4513"/>
        <w:tab w:val="right" w:pos="9026"/>
      </w:tabs>
    </w:pPr>
  </w:style>
  <w:style w:type="character" w:customStyle="1" w:styleId="HeaderChar">
    <w:name w:val="Header Char"/>
    <w:basedOn w:val="DefaultParagraphFont"/>
    <w:link w:val="Header"/>
    <w:uiPriority w:val="99"/>
    <w:rsid w:val="00885040"/>
    <w:rPr>
      <w:rFonts w:ascii="Times New Roman" w:eastAsia="Times New Roman" w:hAnsi="Times New Roman" w:cs="Times New Roman"/>
    </w:rPr>
  </w:style>
  <w:style w:type="paragraph" w:styleId="Footer">
    <w:name w:val="footer"/>
    <w:basedOn w:val="Normal"/>
    <w:link w:val="FooterChar"/>
    <w:uiPriority w:val="99"/>
    <w:unhideWhenUsed/>
    <w:rsid w:val="00885040"/>
    <w:pPr>
      <w:tabs>
        <w:tab w:val="center" w:pos="4513"/>
        <w:tab w:val="right" w:pos="9026"/>
      </w:tabs>
    </w:pPr>
  </w:style>
  <w:style w:type="character" w:customStyle="1" w:styleId="FooterChar">
    <w:name w:val="Footer Char"/>
    <w:basedOn w:val="DefaultParagraphFont"/>
    <w:link w:val="Footer"/>
    <w:uiPriority w:val="99"/>
    <w:rsid w:val="00885040"/>
    <w:rPr>
      <w:rFonts w:ascii="Times New Roman" w:eastAsia="Times New Roman" w:hAnsi="Times New Roman" w:cs="Times New Roman"/>
    </w:rPr>
  </w:style>
  <w:style w:type="paragraph" w:styleId="TOCHeading">
    <w:name w:val="TOC Heading"/>
    <w:basedOn w:val="Heading1"/>
    <w:next w:val="Normal"/>
    <w:uiPriority w:val="39"/>
    <w:unhideWhenUsed/>
    <w:qFormat/>
    <w:rsid w:val="00D1030C"/>
    <w:pPr>
      <w:spacing w:line="259" w:lineRule="auto"/>
      <w:outlineLvl w:val="9"/>
    </w:pPr>
  </w:style>
  <w:style w:type="paragraph" w:styleId="TOC1">
    <w:name w:val="toc 1"/>
    <w:basedOn w:val="Normal"/>
    <w:next w:val="Normal"/>
    <w:autoRedefine/>
    <w:uiPriority w:val="39"/>
    <w:unhideWhenUsed/>
    <w:rsid w:val="00935076"/>
    <w:pPr>
      <w:spacing w:before="360"/>
    </w:pPr>
    <w:rPr>
      <w:rFonts w:asciiTheme="majorHAnsi" w:hAnsiTheme="majorHAnsi" w:cstheme="majorHAnsi"/>
      <w:b/>
      <w:bCs/>
      <w:caps/>
    </w:rPr>
  </w:style>
  <w:style w:type="character" w:styleId="FollowedHyperlink">
    <w:name w:val="FollowedHyperlink"/>
    <w:basedOn w:val="DefaultParagraphFont"/>
    <w:uiPriority w:val="99"/>
    <w:semiHidden/>
    <w:unhideWhenUsed/>
    <w:rsid w:val="007F07A3"/>
    <w:rPr>
      <w:color w:val="954F72" w:themeColor="followedHyperlink"/>
      <w:u w:val="single"/>
    </w:rPr>
  </w:style>
  <w:style w:type="paragraph" w:styleId="TOC2">
    <w:name w:val="toc 2"/>
    <w:basedOn w:val="Normal"/>
    <w:next w:val="Normal"/>
    <w:autoRedefine/>
    <w:uiPriority w:val="39"/>
    <w:unhideWhenUsed/>
    <w:rsid w:val="007F07A3"/>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7F07A3"/>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7F07A3"/>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7F07A3"/>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7F07A3"/>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7F07A3"/>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7F07A3"/>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7F07A3"/>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160">
      <w:bodyDiv w:val="1"/>
      <w:marLeft w:val="0"/>
      <w:marRight w:val="0"/>
      <w:marTop w:val="0"/>
      <w:marBottom w:val="0"/>
      <w:divBdr>
        <w:top w:val="none" w:sz="0" w:space="0" w:color="auto"/>
        <w:left w:val="none" w:sz="0" w:space="0" w:color="auto"/>
        <w:bottom w:val="none" w:sz="0" w:space="0" w:color="auto"/>
        <w:right w:val="none" w:sz="0" w:space="0" w:color="auto"/>
      </w:divBdr>
      <w:divsChild>
        <w:div w:id="236477647">
          <w:marLeft w:val="0"/>
          <w:marRight w:val="0"/>
          <w:marTop w:val="0"/>
          <w:marBottom w:val="0"/>
          <w:divBdr>
            <w:top w:val="none" w:sz="0" w:space="0" w:color="auto"/>
            <w:left w:val="none" w:sz="0" w:space="0" w:color="auto"/>
            <w:bottom w:val="none" w:sz="0" w:space="0" w:color="auto"/>
            <w:right w:val="none" w:sz="0" w:space="0" w:color="auto"/>
          </w:divBdr>
          <w:divsChild>
            <w:div w:id="258178804">
              <w:marLeft w:val="0"/>
              <w:marRight w:val="0"/>
              <w:marTop w:val="0"/>
              <w:marBottom w:val="0"/>
              <w:divBdr>
                <w:top w:val="none" w:sz="0" w:space="0" w:color="auto"/>
                <w:left w:val="none" w:sz="0" w:space="0" w:color="auto"/>
                <w:bottom w:val="none" w:sz="0" w:space="0" w:color="auto"/>
                <w:right w:val="none" w:sz="0" w:space="0" w:color="auto"/>
              </w:divBdr>
              <w:divsChild>
                <w:div w:id="8608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018">
      <w:bodyDiv w:val="1"/>
      <w:marLeft w:val="0"/>
      <w:marRight w:val="0"/>
      <w:marTop w:val="0"/>
      <w:marBottom w:val="0"/>
      <w:divBdr>
        <w:top w:val="none" w:sz="0" w:space="0" w:color="auto"/>
        <w:left w:val="none" w:sz="0" w:space="0" w:color="auto"/>
        <w:bottom w:val="none" w:sz="0" w:space="0" w:color="auto"/>
        <w:right w:val="none" w:sz="0" w:space="0" w:color="auto"/>
      </w:divBdr>
      <w:divsChild>
        <w:div w:id="710152090">
          <w:marLeft w:val="0"/>
          <w:marRight w:val="0"/>
          <w:marTop w:val="0"/>
          <w:marBottom w:val="0"/>
          <w:divBdr>
            <w:top w:val="none" w:sz="0" w:space="0" w:color="auto"/>
            <w:left w:val="none" w:sz="0" w:space="0" w:color="auto"/>
            <w:bottom w:val="none" w:sz="0" w:space="0" w:color="auto"/>
            <w:right w:val="none" w:sz="0" w:space="0" w:color="auto"/>
          </w:divBdr>
          <w:divsChild>
            <w:div w:id="675304515">
              <w:marLeft w:val="0"/>
              <w:marRight w:val="0"/>
              <w:marTop w:val="0"/>
              <w:marBottom w:val="0"/>
              <w:divBdr>
                <w:top w:val="none" w:sz="0" w:space="0" w:color="auto"/>
                <w:left w:val="none" w:sz="0" w:space="0" w:color="auto"/>
                <w:bottom w:val="none" w:sz="0" w:space="0" w:color="auto"/>
                <w:right w:val="none" w:sz="0" w:space="0" w:color="auto"/>
              </w:divBdr>
              <w:divsChild>
                <w:div w:id="19776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8816">
      <w:bodyDiv w:val="1"/>
      <w:marLeft w:val="0"/>
      <w:marRight w:val="0"/>
      <w:marTop w:val="0"/>
      <w:marBottom w:val="0"/>
      <w:divBdr>
        <w:top w:val="none" w:sz="0" w:space="0" w:color="auto"/>
        <w:left w:val="none" w:sz="0" w:space="0" w:color="auto"/>
        <w:bottom w:val="none" w:sz="0" w:space="0" w:color="auto"/>
        <w:right w:val="none" w:sz="0" w:space="0" w:color="auto"/>
      </w:divBdr>
      <w:divsChild>
        <w:div w:id="820850221">
          <w:marLeft w:val="0"/>
          <w:marRight w:val="0"/>
          <w:marTop w:val="0"/>
          <w:marBottom w:val="0"/>
          <w:divBdr>
            <w:top w:val="none" w:sz="0" w:space="0" w:color="auto"/>
            <w:left w:val="none" w:sz="0" w:space="0" w:color="auto"/>
            <w:bottom w:val="none" w:sz="0" w:space="0" w:color="auto"/>
            <w:right w:val="none" w:sz="0" w:space="0" w:color="auto"/>
          </w:divBdr>
          <w:divsChild>
            <w:div w:id="1810392186">
              <w:marLeft w:val="0"/>
              <w:marRight w:val="0"/>
              <w:marTop w:val="0"/>
              <w:marBottom w:val="0"/>
              <w:divBdr>
                <w:top w:val="none" w:sz="0" w:space="0" w:color="auto"/>
                <w:left w:val="none" w:sz="0" w:space="0" w:color="auto"/>
                <w:bottom w:val="none" w:sz="0" w:space="0" w:color="auto"/>
                <w:right w:val="none" w:sz="0" w:space="0" w:color="auto"/>
              </w:divBdr>
              <w:divsChild>
                <w:div w:id="19962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6245">
      <w:bodyDiv w:val="1"/>
      <w:marLeft w:val="0"/>
      <w:marRight w:val="0"/>
      <w:marTop w:val="0"/>
      <w:marBottom w:val="0"/>
      <w:divBdr>
        <w:top w:val="none" w:sz="0" w:space="0" w:color="auto"/>
        <w:left w:val="none" w:sz="0" w:space="0" w:color="auto"/>
        <w:bottom w:val="none" w:sz="0" w:space="0" w:color="auto"/>
        <w:right w:val="none" w:sz="0" w:space="0" w:color="auto"/>
      </w:divBdr>
      <w:divsChild>
        <w:div w:id="1662852835">
          <w:marLeft w:val="0"/>
          <w:marRight w:val="0"/>
          <w:marTop w:val="0"/>
          <w:marBottom w:val="0"/>
          <w:divBdr>
            <w:top w:val="none" w:sz="0" w:space="0" w:color="auto"/>
            <w:left w:val="none" w:sz="0" w:space="0" w:color="auto"/>
            <w:bottom w:val="none" w:sz="0" w:space="0" w:color="auto"/>
            <w:right w:val="none" w:sz="0" w:space="0" w:color="auto"/>
          </w:divBdr>
          <w:divsChild>
            <w:div w:id="1496533250">
              <w:marLeft w:val="0"/>
              <w:marRight w:val="0"/>
              <w:marTop w:val="0"/>
              <w:marBottom w:val="0"/>
              <w:divBdr>
                <w:top w:val="none" w:sz="0" w:space="0" w:color="auto"/>
                <w:left w:val="none" w:sz="0" w:space="0" w:color="auto"/>
                <w:bottom w:val="none" w:sz="0" w:space="0" w:color="auto"/>
                <w:right w:val="none" w:sz="0" w:space="0" w:color="auto"/>
              </w:divBdr>
              <w:divsChild>
                <w:div w:id="2119520332">
                  <w:marLeft w:val="0"/>
                  <w:marRight w:val="0"/>
                  <w:marTop w:val="0"/>
                  <w:marBottom w:val="0"/>
                  <w:divBdr>
                    <w:top w:val="none" w:sz="0" w:space="0" w:color="auto"/>
                    <w:left w:val="none" w:sz="0" w:space="0" w:color="auto"/>
                    <w:bottom w:val="none" w:sz="0" w:space="0" w:color="auto"/>
                    <w:right w:val="none" w:sz="0" w:space="0" w:color="auto"/>
                  </w:divBdr>
                </w:div>
                <w:div w:id="3649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2091">
      <w:bodyDiv w:val="1"/>
      <w:marLeft w:val="0"/>
      <w:marRight w:val="0"/>
      <w:marTop w:val="0"/>
      <w:marBottom w:val="0"/>
      <w:divBdr>
        <w:top w:val="none" w:sz="0" w:space="0" w:color="auto"/>
        <w:left w:val="none" w:sz="0" w:space="0" w:color="auto"/>
        <w:bottom w:val="none" w:sz="0" w:space="0" w:color="auto"/>
        <w:right w:val="none" w:sz="0" w:space="0" w:color="auto"/>
      </w:divBdr>
    </w:div>
    <w:div w:id="217862870">
      <w:bodyDiv w:val="1"/>
      <w:marLeft w:val="0"/>
      <w:marRight w:val="0"/>
      <w:marTop w:val="0"/>
      <w:marBottom w:val="0"/>
      <w:divBdr>
        <w:top w:val="none" w:sz="0" w:space="0" w:color="auto"/>
        <w:left w:val="none" w:sz="0" w:space="0" w:color="auto"/>
        <w:bottom w:val="none" w:sz="0" w:space="0" w:color="auto"/>
        <w:right w:val="none" w:sz="0" w:space="0" w:color="auto"/>
      </w:divBdr>
    </w:div>
    <w:div w:id="264962299">
      <w:bodyDiv w:val="1"/>
      <w:marLeft w:val="0"/>
      <w:marRight w:val="0"/>
      <w:marTop w:val="0"/>
      <w:marBottom w:val="0"/>
      <w:divBdr>
        <w:top w:val="none" w:sz="0" w:space="0" w:color="auto"/>
        <w:left w:val="none" w:sz="0" w:space="0" w:color="auto"/>
        <w:bottom w:val="none" w:sz="0" w:space="0" w:color="auto"/>
        <w:right w:val="none" w:sz="0" w:space="0" w:color="auto"/>
      </w:divBdr>
      <w:divsChild>
        <w:div w:id="371812673">
          <w:marLeft w:val="0"/>
          <w:marRight w:val="0"/>
          <w:marTop w:val="0"/>
          <w:marBottom w:val="0"/>
          <w:divBdr>
            <w:top w:val="none" w:sz="0" w:space="0" w:color="auto"/>
            <w:left w:val="none" w:sz="0" w:space="0" w:color="auto"/>
            <w:bottom w:val="none" w:sz="0" w:space="0" w:color="auto"/>
            <w:right w:val="none" w:sz="0" w:space="0" w:color="auto"/>
          </w:divBdr>
          <w:divsChild>
            <w:div w:id="638461665">
              <w:marLeft w:val="0"/>
              <w:marRight w:val="0"/>
              <w:marTop w:val="0"/>
              <w:marBottom w:val="0"/>
              <w:divBdr>
                <w:top w:val="none" w:sz="0" w:space="0" w:color="auto"/>
                <w:left w:val="none" w:sz="0" w:space="0" w:color="auto"/>
                <w:bottom w:val="none" w:sz="0" w:space="0" w:color="auto"/>
                <w:right w:val="none" w:sz="0" w:space="0" w:color="auto"/>
              </w:divBdr>
              <w:divsChild>
                <w:div w:id="2771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20576">
      <w:bodyDiv w:val="1"/>
      <w:marLeft w:val="0"/>
      <w:marRight w:val="0"/>
      <w:marTop w:val="0"/>
      <w:marBottom w:val="0"/>
      <w:divBdr>
        <w:top w:val="none" w:sz="0" w:space="0" w:color="auto"/>
        <w:left w:val="none" w:sz="0" w:space="0" w:color="auto"/>
        <w:bottom w:val="none" w:sz="0" w:space="0" w:color="auto"/>
        <w:right w:val="none" w:sz="0" w:space="0" w:color="auto"/>
      </w:divBdr>
      <w:divsChild>
        <w:div w:id="260140250">
          <w:marLeft w:val="0"/>
          <w:marRight w:val="0"/>
          <w:marTop w:val="0"/>
          <w:marBottom w:val="0"/>
          <w:divBdr>
            <w:top w:val="none" w:sz="0" w:space="0" w:color="auto"/>
            <w:left w:val="none" w:sz="0" w:space="0" w:color="auto"/>
            <w:bottom w:val="none" w:sz="0" w:space="0" w:color="auto"/>
            <w:right w:val="none" w:sz="0" w:space="0" w:color="auto"/>
          </w:divBdr>
          <w:divsChild>
            <w:div w:id="937130900">
              <w:marLeft w:val="0"/>
              <w:marRight w:val="0"/>
              <w:marTop w:val="0"/>
              <w:marBottom w:val="0"/>
              <w:divBdr>
                <w:top w:val="none" w:sz="0" w:space="0" w:color="auto"/>
                <w:left w:val="none" w:sz="0" w:space="0" w:color="auto"/>
                <w:bottom w:val="none" w:sz="0" w:space="0" w:color="auto"/>
                <w:right w:val="none" w:sz="0" w:space="0" w:color="auto"/>
              </w:divBdr>
              <w:divsChild>
                <w:div w:id="17907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68833">
      <w:bodyDiv w:val="1"/>
      <w:marLeft w:val="0"/>
      <w:marRight w:val="0"/>
      <w:marTop w:val="0"/>
      <w:marBottom w:val="0"/>
      <w:divBdr>
        <w:top w:val="none" w:sz="0" w:space="0" w:color="auto"/>
        <w:left w:val="none" w:sz="0" w:space="0" w:color="auto"/>
        <w:bottom w:val="none" w:sz="0" w:space="0" w:color="auto"/>
        <w:right w:val="none" w:sz="0" w:space="0" w:color="auto"/>
      </w:divBdr>
    </w:div>
    <w:div w:id="407923310">
      <w:bodyDiv w:val="1"/>
      <w:marLeft w:val="0"/>
      <w:marRight w:val="0"/>
      <w:marTop w:val="0"/>
      <w:marBottom w:val="0"/>
      <w:divBdr>
        <w:top w:val="none" w:sz="0" w:space="0" w:color="auto"/>
        <w:left w:val="none" w:sz="0" w:space="0" w:color="auto"/>
        <w:bottom w:val="none" w:sz="0" w:space="0" w:color="auto"/>
        <w:right w:val="none" w:sz="0" w:space="0" w:color="auto"/>
      </w:divBdr>
    </w:div>
    <w:div w:id="418868437">
      <w:bodyDiv w:val="1"/>
      <w:marLeft w:val="0"/>
      <w:marRight w:val="0"/>
      <w:marTop w:val="0"/>
      <w:marBottom w:val="0"/>
      <w:divBdr>
        <w:top w:val="none" w:sz="0" w:space="0" w:color="auto"/>
        <w:left w:val="none" w:sz="0" w:space="0" w:color="auto"/>
        <w:bottom w:val="none" w:sz="0" w:space="0" w:color="auto"/>
        <w:right w:val="none" w:sz="0" w:space="0" w:color="auto"/>
      </w:divBdr>
    </w:div>
    <w:div w:id="454100837">
      <w:bodyDiv w:val="1"/>
      <w:marLeft w:val="0"/>
      <w:marRight w:val="0"/>
      <w:marTop w:val="0"/>
      <w:marBottom w:val="0"/>
      <w:divBdr>
        <w:top w:val="none" w:sz="0" w:space="0" w:color="auto"/>
        <w:left w:val="none" w:sz="0" w:space="0" w:color="auto"/>
        <w:bottom w:val="none" w:sz="0" w:space="0" w:color="auto"/>
        <w:right w:val="none" w:sz="0" w:space="0" w:color="auto"/>
      </w:divBdr>
    </w:div>
    <w:div w:id="485513834">
      <w:bodyDiv w:val="1"/>
      <w:marLeft w:val="0"/>
      <w:marRight w:val="0"/>
      <w:marTop w:val="0"/>
      <w:marBottom w:val="0"/>
      <w:divBdr>
        <w:top w:val="none" w:sz="0" w:space="0" w:color="auto"/>
        <w:left w:val="none" w:sz="0" w:space="0" w:color="auto"/>
        <w:bottom w:val="none" w:sz="0" w:space="0" w:color="auto"/>
        <w:right w:val="none" w:sz="0" w:space="0" w:color="auto"/>
      </w:divBdr>
    </w:div>
    <w:div w:id="520583280">
      <w:bodyDiv w:val="1"/>
      <w:marLeft w:val="0"/>
      <w:marRight w:val="0"/>
      <w:marTop w:val="0"/>
      <w:marBottom w:val="0"/>
      <w:divBdr>
        <w:top w:val="none" w:sz="0" w:space="0" w:color="auto"/>
        <w:left w:val="none" w:sz="0" w:space="0" w:color="auto"/>
        <w:bottom w:val="none" w:sz="0" w:space="0" w:color="auto"/>
        <w:right w:val="none" w:sz="0" w:space="0" w:color="auto"/>
      </w:divBdr>
      <w:divsChild>
        <w:div w:id="1399094522">
          <w:marLeft w:val="0"/>
          <w:marRight w:val="0"/>
          <w:marTop w:val="0"/>
          <w:marBottom w:val="0"/>
          <w:divBdr>
            <w:top w:val="none" w:sz="0" w:space="0" w:color="auto"/>
            <w:left w:val="none" w:sz="0" w:space="0" w:color="auto"/>
            <w:bottom w:val="none" w:sz="0" w:space="0" w:color="auto"/>
            <w:right w:val="none" w:sz="0" w:space="0" w:color="auto"/>
          </w:divBdr>
          <w:divsChild>
            <w:div w:id="384909012">
              <w:marLeft w:val="0"/>
              <w:marRight w:val="0"/>
              <w:marTop w:val="0"/>
              <w:marBottom w:val="0"/>
              <w:divBdr>
                <w:top w:val="none" w:sz="0" w:space="0" w:color="auto"/>
                <w:left w:val="none" w:sz="0" w:space="0" w:color="auto"/>
                <w:bottom w:val="none" w:sz="0" w:space="0" w:color="auto"/>
                <w:right w:val="none" w:sz="0" w:space="0" w:color="auto"/>
              </w:divBdr>
              <w:divsChild>
                <w:div w:id="20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19070">
      <w:bodyDiv w:val="1"/>
      <w:marLeft w:val="0"/>
      <w:marRight w:val="0"/>
      <w:marTop w:val="0"/>
      <w:marBottom w:val="0"/>
      <w:divBdr>
        <w:top w:val="none" w:sz="0" w:space="0" w:color="auto"/>
        <w:left w:val="none" w:sz="0" w:space="0" w:color="auto"/>
        <w:bottom w:val="none" w:sz="0" w:space="0" w:color="auto"/>
        <w:right w:val="none" w:sz="0" w:space="0" w:color="auto"/>
      </w:divBdr>
    </w:div>
    <w:div w:id="543101163">
      <w:bodyDiv w:val="1"/>
      <w:marLeft w:val="0"/>
      <w:marRight w:val="0"/>
      <w:marTop w:val="0"/>
      <w:marBottom w:val="0"/>
      <w:divBdr>
        <w:top w:val="none" w:sz="0" w:space="0" w:color="auto"/>
        <w:left w:val="none" w:sz="0" w:space="0" w:color="auto"/>
        <w:bottom w:val="none" w:sz="0" w:space="0" w:color="auto"/>
        <w:right w:val="none" w:sz="0" w:space="0" w:color="auto"/>
      </w:divBdr>
    </w:div>
    <w:div w:id="644315239">
      <w:bodyDiv w:val="1"/>
      <w:marLeft w:val="0"/>
      <w:marRight w:val="0"/>
      <w:marTop w:val="0"/>
      <w:marBottom w:val="0"/>
      <w:divBdr>
        <w:top w:val="none" w:sz="0" w:space="0" w:color="auto"/>
        <w:left w:val="none" w:sz="0" w:space="0" w:color="auto"/>
        <w:bottom w:val="none" w:sz="0" w:space="0" w:color="auto"/>
        <w:right w:val="none" w:sz="0" w:space="0" w:color="auto"/>
      </w:divBdr>
      <w:divsChild>
        <w:div w:id="1373068799">
          <w:marLeft w:val="0"/>
          <w:marRight w:val="0"/>
          <w:marTop w:val="0"/>
          <w:marBottom w:val="0"/>
          <w:divBdr>
            <w:top w:val="none" w:sz="0" w:space="0" w:color="auto"/>
            <w:left w:val="none" w:sz="0" w:space="0" w:color="auto"/>
            <w:bottom w:val="none" w:sz="0" w:space="0" w:color="auto"/>
            <w:right w:val="none" w:sz="0" w:space="0" w:color="auto"/>
          </w:divBdr>
          <w:divsChild>
            <w:div w:id="880551430">
              <w:marLeft w:val="0"/>
              <w:marRight w:val="0"/>
              <w:marTop w:val="0"/>
              <w:marBottom w:val="0"/>
              <w:divBdr>
                <w:top w:val="none" w:sz="0" w:space="0" w:color="auto"/>
                <w:left w:val="none" w:sz="0" w:space="0" w:color="auto"/>
                <w:bottom w:val="none" w:sz="0" w:space="0" w:color="auto"/>
                <w:right w:val="none" w:sz="0" w:space="0" w:color="auto"/>
              </w:divBdr>
              <w:divsChild>
                <w:div w:id="1741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3104">
      <w:bodyDiv w:val="1"/>
      <w:marLeft w:val="0"/>
      <w:marRight w:val="0"/>
      <w:marTop w:val="0"/>
      <w:marBottom w:val="0"/>
      <w:divBdr>
        <w:top w:val="none" w:sz="0" w:space="0" w:color="auto"/>
        <w:left w:val="none" w:sz="0" w:space="0" w:color="auto"/>
        <w:bottom w:val="none" w:sz="0" w:space="0" w:color="auto"/>
        <w:right w:val="none" w:sz="0" w:space="0" w:color="auto"/>
      </w:divBdr>
      <w:divsChild>
        <w:div w:id="271668841">
          <w:marLeft w:val="0"/>
          <w:marRight w:val="0"/>
          <w:marTop w:val="0"/>
          <w:marBottom w:val="0"/>
          <w:divBdr>
            <w:top w:val="none" w:sz="0" w:space="0" w:color="auto"/>
            <w:left w:val="none" w:sz="0" w:space="0" w:color="auto"/>
            <w:bottom w:val="none" w:sz="0" w:space="0" w:color="auto"/>
            <w:right w:val="none" w:sz="0" w:space="0" w:color="auto"/>
          </w:divBdr>
          <w:divsChild>
            <w:div w:id="1129593839">
              <w:marLeft w:val="0"/>
              <w:marRight w:val="0"/>
              <w:marTop w:val="0"/>
              <w:marBottom w:val="0"/>
              <w:divBdr>
                <w:top w:val="none" w:sz="0" w:space="0" w:color="auto"/>
                <w:left w:val="none" w:sz="0" w:space="0" w:color="auto"/>
                <w:bottom w:val="none" w:sz="0" w:space="0" w:color="auto"/>
                <w:right w:val="none" w:sz="0" w:space="0" w:color="auto"/>
              </w:divBdr>
              <w:divsChild>
                <w:div w:id="1703362953">
                  <w:marLeft w:val="0"/>
                  <w:marRight w:val="0"/>
                  <w:marTop w:val="0"/>
                  <w:marBottom w:val="0"/>
                  <w:divBdr>
                    <w:top w:val="none" w:sz="0" w:space="0" w:color="auto"/>
                    <w:left w:val="none" w:sz="0" w:space="0" w:color="auto"/>
                    <w:bottom w:val="none" w:sz="0" w:space="0" w:color="auto"/>
                    <w:right w:val="none" w:sz="0" w:space="0" w:color="auto"/>
                  </w:divBdr>
                </w:div>
              </w:divsChild>
            </w:div>
            <w:div w:id="1029835198">
              <w:marLeft w:val="0"/>
              <w:marRight w:val="0"/>
              <w:marTop w:val="0"/>
              <w:marBottom w:val="0"/>
              <w:divBdr>
                <w:top w:val="none" w:sz="0" w:space="0" w:color="auto"/>
                <w:left w:val="none" w:sz="0" w:space="0" w:color="auto"/>
                <w:bottom w:val="none" w:sz="0" w:space="0" w:color="auto"/>
                <w:right w:val="none" w:sz="0" w:space="0" w:color="auto"/>
              </w:divBdr>
              <w:divsChild>
                <w:div w:id="1191915318">
                  <w:marLeft w:val="0"/>
                  <w:marRight w:val="0"/>
                  <w:marTop w:val="0"/>
                  <w:marBottom w:val="0"/>
                  <w:divBdr>
                    <w:top w:val="none" w:sz="0" w:space="0" w:color="auto"/>
                    <w:left w:val="none" w:sz="0" w:space="0" w:color="auto"/>
                    <w:bottom w:val="none" w:sz="0" w:space="0" w:color="auto"/>
                    <w:right w:val="none" w:sz="0" w:space="0" w:color="auto"/>
                  </w:divBdr>
                </w:div>
              </w:divsChild>
            </w:div>
            <w:div w:id="1367830983">
              <w:marLeft w:val="0"/>
              <w:marRight w:val="0"/>
              <w:marTop w:val="0"/>
              <w:marBottom w:val="0"/>
              <w:divBdr>
                <w:top w:val="none" w:sz="0" w:space="0" w:color="auto"/>
                <w:left w:val="none" w:sz="0" w:space="0" w:color="auto"/>
                <w:bottom w:val="none" w:sz="0" w:space="0" w:color="auto"/>
                <w:right w:val="none" w:sz="0" w:space="0" w:color="auto"/>
              </w:divBdr>
              <w:divsChild>
                <w:div w:id="9024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8035">
          <w:marLeft w:val="0"/>
          <w:marRight w:val="0"/>
          <w:marTop w:val="0"/>
          <w:marBottom w:val="0"/>
          <w:divBdr>
            <w:top w:val="none" w:sz="0" w:space="0" w:color="auto"/>
            <w:left w:val="none" w:sz="0" w:space="0" w:color="auto"/>
            <w:bottom w:val="none" w:sz="0" w:space="0" w:color="auto"/>
            <w:right w:val="none" w:sz="0" w:space="0" w:color="auto"/>
          </w:divBdr>
          <w:divsChild>
            <w:div w:id="1955793955">
              <w:marLeft w:val="0"/>
              <w:marRight w:val="0"/>
              <w:marTop w:val="0"/>
              <w:marBottom w:val="0"/>
              <w:divBdr>
                <w:top w:val="none" w:sz="0" w:space="0" w:color="auto"/>
                <w:left w:val="none" w:sz="0" w:space="0" w:color="auto"/>
                <w:bottom w:val="none" w:sz="0" w:space="0" w:color="auto"/>
                <w:right w:val="none" w:sz="0" w:space="0" w:color="auto"/>
              </w:divBdr>
              <w:divsChild>
                <w:div w:id="430317039">
                  <w:marLeft w:val="0"/>
                  <w:marRight w:val="0"/>
                  <w:marTop w:val="0"/>
                  <w:marBottom w:val="0"/>
                  <w:divBdr>
                    <w:top w:val="none" w:sz="0" w:space="0" w:color="auto"/>
                    <w:left w:val="none" w:sz="0" w:space="0" w:color="auto"/>
                    <w:bottom w:val="none" w:sz="0" w:space="0" w:color="auto"/>
                    <w:right w:val="none" w:sz="0" w:space="0" w:color="auto"/>
                  </w:divBdr>
                </w:div>
              </w:divsChild>
            </w:div>
            <w:div w:id="688259238">
              <w:marLeft w:val="0"/>
              <w:marRight w:val="0"/>
              <w:marTop w:val="0"/>
              <w:marBottom w:val="0"/>
              <w:divBdr>
                <w:top w:val="none" w:sz="0" w:space="0" w:color="auto"/>
                <w:left w:val="none" w:sz="0" w:space="0" w:color="auto"/>
                <w:bottom w:val="none" w:sz="0" w:space="0" w:color="auto"/>
                <w:right w:val="none" w:sz="0" w:space="0" w:color="auto"/>
              </w:divBdr>
              <w:divsChild>
                <w:div w:id="743987828">
                  <w:marLeft w:val="0"/>
                  <w:marRight w:val="0"/>
                  <w:marTop w:val="0"/>
                  <w:marBottom w:val="0"/>
                  <w:divBdr>
                    <w:top w:val="none" w:sz="0" w:space="0" w:color="auto"/>
                    <w:left w:val="none" w:sz="0" w:space="0" w:color="auto"/>
                    <w:bottom w:val="none" w:sz="0" w:space="0" w:color="auto"/>
                    <w:right w:val="none" w:sz="0" w:space="0" w:color="auto"/>
                  </w:divBdr>
                </w:div>
              </w:divsChild>
            </w:div>
            <w:div w:id="554967714">
              <w:marLeft w:val="0"/>
              <w:marRight w:val="0"/>
              <w:marTop w:val="0"/>
              <w:marBottom w:val="0"/>
              <w:divBdr>
                <w:top w:val="none" w:sz="0" w:space="0" w:color="auto"/>
                <w:left w:val="none" w:sz="0" w:space="0" w:color="auto"/>
                <w:bottom w:val="none" w:sz="0" w:space="0" w:color="auto"/>
                <w:right w:val="none" w:sz="0" w:space="0" w:color="auto"/>
              </w:divBdr>
              <w:divsChild>
                <w:div w:id="17612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7986">
      <w:bodyDiv w:val="1"/>
      <w:marLeft w:val="0"/>
      <w:marRight w:val="0"/>
      <w:marTop w:val="0"/>
      <w:marBottom w:val="0"/>
      <w:divBdr>
        <w:top w:val="none" w:sz="0" w:space="0" w:color="auto"/>
        <w:left w:val="none" w:sz="0" w:space="0" w:color="auto"/>
        <w:bottom w:val="none" w:sz="0" w:space="0" w:color="auto"/>
        <w:right w:val="none" w:sz="0" w:space="0" w:color="auto"/>
      </w:divBdr>
      <w:divsChild>
        <w:div w:id="30763260">
          <w:marLeft w:val="0"/>
          <w:marRight w:val="0"/>
          <w:marTop w:val="0"/>
          <w:marBottom w:val="0"/>
          <w:divBdr>
            <w:top w:val="none" w:sz="0" w:space="0" w:color="auto"/>
            <w:left w:val="none" w:sz="0" w:space="0" w:color="auto"/>
            <w:bottom w:val="none" w:sz="0" w:space="0" w:color="auto"/>
            <w:right w:val="none" w:sz="0" w:space="0" w:color="auto"/>
          </w:divBdr>
          <w:divsChild>
            <w:div w:id="1781953547">
              <w:marLeft w:val="0"/>
              <w:marRight w:val="0"/>
              <w:marTop w:val="0"/>
              <w:marBottom w:val="0"/>
              <w:divBdr>
                <w:top w:val="none" w:sz="0" w:space="0" w:color="auto"/>
                <w:left w:val="none" w:sz="0" w:space="0" w:color="auto"/>
                <w:bottom w:val="none" w:sz="0" w:space="0" w:color="auto"/>
                <w:right w:val="none" w:sz="0" w:space="0" w:color="auto"/>
              </w:divBdr>
              <w:divsChild>
                <w:div w:id="6049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4525">
      <w:bodyDiv w:val="1"/>
      <w:marLeft w:val="0"/>
      <w:marRight w:val="0"/>
      <w:marTop w:val="0"/>
      <w:marBottom w:val="0"/>
      <w:divBdr>
        <w:top w:val="none" w:sz="0" w:space="0" w:color="auto"/>
        <w:left w:val="none" w:sz="0" w:space="0" w:color="auto"/>
        <w:bottom w:val="none" w:sz="0" w:space="0" w:color="auto"/>
        <w:right w:val="none" w:sz="0" w:space="0" w:color="auto"/>
      </w:divBdr>
      <w:divsChild>
        <w:div w:id="436145734">
          <w:marLeft w:val="0"/>
          <w:marRight w:val="0"/>
          <w:marTop w:val="0"/>
          <w:marBottom w:val="0"/>
          <w:divBdr>
            <w:top w:val="none" w:sz="0" w:space="0" w:color="auto"/>
            <w:left w:val="none" w:sz="0" w:space="0" w:color="auto"/>
            <w:bottom w:val="none" w:sz="0" w:space="0" w:color="auto"/>
            <w:right w:val="none" w:sz="0" w:space="0" w:color="auto"/>
          </w:divBdr>
          <w:divsChild>
            <w:div w:id="486552621">
              <w:marLeft w:val="0"/>
              <w:marRight w:val="0"/>
              <w:marTop w:val="0"/>
              <w:marBottom w:val="0"/>
              <w:divBdr>
                <w:top w:val="none" w:sz="0" w:space="0" w:color="auto"/>
                <w:left w:val="none" w:sz="0" w:space="0" w:color="auto"/>
                <w:bottom w:val="none" w:sz="0" w:space="0" w:color="auto"/>
                <w:right w:val="none" w:sz="0" w:space="0" w:color="auto"/>
              </w:divBdr>
              <w:divsChild>
                <w:div w:id="779496852">
                  <w:marLeft w:val="0"/>
                  <w:marRight w:val="0"/>
                  <w:marTop w:val="0"/>
                  <w:marBottom w:val="0"/>
                  <w:divBdr>
                    <w:top w:val="none" w:sz="0" w:space="0" w:color="auto"/>
                    <w:left w:val="none" w:sz="0" w:space="0" w:color="auto"/>
                    <w:bottom w:val="none" w:sz="0" w:space="0" w:color="auto"/>
                    <w:right w:val="none" w:sz="0" w:space="0" w:color="auto"/>
                  </w:divBdr>
                </w:div>
              </w:divsChild>
            </w:div>
            <w:div w:id="489030744">
              <w:marLeft w:val="0"/>
              <w:marRight w:val="0"/>
              <w:marTop w:val="0"/>
              <w:marBottom w:val="0"/>
              <w:divBdr>
                <w:top w:val="none" w:sz="0" w:space="0" w:color="auto"/>
                <w:left w:val="none" w:sz="0" w:space="0" w:color="auto"/>
                <w:bottom w:val="none" w:sz="0" w:space="0" w:color="auto"/>
                <w:right w:val="none" w:sz="0" w:space="0" w:color="auto"/>
              </w:divBdr>
              <w:divsChild>
                <w:div w:id="653342000">
                  <w:marLeft w:val="0"/>
                  <w:marRight w:val="0"/>
                  <w:marTop w:val="0"/>
                  <w:marBottom w:val="0"/>
                  <w:divBdr>
                    <w:top w:val="none" w:sz="0" w:space="0" w:color="auto"/>
                    <w:left w:val="none" w:sz="0" w:space="0" w:color="auto"/>
                    <w:bottom w:val="none" w:sz="0" w:space="0" w:color="auto"/>
                    <w:right w:val="none" w:sz="0" w:space="0" w:color="auto"/>
                  </w:divBdr>
                </w:div>
                <w:div w:id="476578330">
                  <w:marLeft w:val="0"/>
                  <w:marRight w:val="0"/>
                  <w:marTop w:val="0"/>
                  <w:marBottom w:val="0"/>
                  <w:divBdr>
                    <w:top w:val="none" w:sz="0" w:space="0" w:color="auto"/>
                    <w:left w:val="none" w:sz="0" w:space="0" w:color="auto"/>
                    <w:bottom w:val="none" w:sz="0" w:space="0" w:color="auto"/>
                    <w:right w:val="none" w:sz="0" w:space="0" w:color="auto"/>
                  </w:divBdr>
                </w:div>
              </w:divsChild>
            </w:div>
            <w:div w:id="1317077069">
              <w:marLeft w:val="0"/>
              <w:marRight w:val="0"/>
              <w:marTop w:val="0"/>
              <w:marBottom w:val="0"/>
              <w:divBdr>
                <w:top w:val="none" w:sz="0" w:space="0" w:color="auto"/>
                <w:left w:val="none" w:sz="0" w:space="0" w:color="auto"/>
                <w:bottom w:val="none" w:sz="0" w:space="0" w:color="auto"/>
                <w:right w:val="none" w:sz="0" w:space="0" w:color="auto"/>
              </w:divBdr>
              <w:divsChild>
                <w:div w:id="7671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6243">
      <w:bodyDiv w:val="1"/>
      <w:marLeft w:val="0"/>
      <w:marRight w:val="0"/>
      <w:marTop w:val="0"/>
      <w:marBottom w:val="0"/>
      <w:divBdr>
        <w:top w:val="none" w:sz="0" w:space="0" w:color="auto"/>
        <w:left w:val="none" w:sz="0" w:space="0" w:color="auto"/>
        <w:bottom w:val="none" w:sz="0" w:space="0" w:color="auto"/>
        <w:right w:val="none" w:sz="0" w:space="0" w:color="auto"/>
      </w:divBdr>
    </w:div>
    <w:div w:id="706952706">
      <w:bodyDiv w:val="1"/>
      <w:marLeft w:val="0"/>
      <w:marRight w:val="0"/>
      <w:marTop w:val="0"/>
      <w:marBottom w:val="0"/>
      <w:divBdr>
        <w:top w:val="none" w:sz="0" w:space="0" w:color="auto"/>
        <w:left w:val="none" w:sz="0" w:space="0" w:color="auto"/>
        <w:bottom w:val="none" w:sz="0" w:space="0" w:color="auto"/>
        <w:right w:val="none" w:sz="0" w:space="0" w:color="auto"/>
      </w:divBdr>
      <w:divsChild>
        <w:div w:id="1590625174">
          <w:marLeft w:val="0"/>
          <w:marRight w:val="0"/>
          <w:marTop w:val="0"/>
          <w:marBottom w:val="0"/>
          <w:divBdr>
            <w:top w:val="none" w:sz="0" w:space="0" w:color="auto"/>
            <w:left w:val="none" w:sz="0" w:space="0" w:color="auto"/>
            <w:bottom w:val="none" w:sz="0" w:space="0" w:color="auto"/>
            <w:right w:val="none" w:sz="0" w:space="0" w:color="auto"/>
          </w:divBdr>
          <w:divsChild>
            <w:div w:id="111706033">
              <w:marLeft w:val="0"/>
              <w:marRight w:val="0"/>
              <w:marTop w:val="0"/>
              <w:marBottom w:val="0"/>
              <w:divBdr>
                <w:top w:val="none" w:sz="0" w:space="0" w:color="auto"/>
                <w:left w:val="none" w:sz="0" w:space="0" w:color="auto"/>
                <w:bottom w:val="none" w:sz="0" w:space="0" w:color="auto"/>
                <w:right w:val="none" w:sz="0" w:space="0" w:color="auto"/>
              </w:divBdr>
              <w:divsChild>
                <w:div w:id="19796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501">
      <w:bodyDiv w:val="1"/>
      <w:marLeft w:val="0"/>
      <w:marRight w:val="0"/>
      <w:marTop w:val="0"/>
      <w:marBottom w:val="0"/>
      <w:divBdr>
        <w:top w:val="none" w:sz="0" w:space="0" w:color="auto"/>
        <w:left w:val="none" w:sz="0" w:space="0" w:color="auto"/>
        <w:bottom w:val="none" w:sz="0" w:space="0" w:color="auto"/>
        <w:right w:val="none" w:sz="0" w:space="0" w:color="auto"/>
      </w:divBdr>
    </w:div>
    <w:div w:id="920525812">
      <w:bodyDiv w:val="1"/>
      <w:marLeft w:val="0"/>
      <w:marRight w:val="0"/>
      <w:marTop w:val="0"/>
      <w:marBottom w:val="0"/>
      <w:divBdr>
        <w:top w:val="none" w:sz="0" w:space="0" w:color="auto"/>
        <w:left w:val="none" w:sz="0" w:space="0" w:color="auto"/>
        <w:bottom w:val="none" w:sz="0" w:space="0" w:color="auto"/>
        <w:right w:val="none" w:sz="0" w:space="0" w:color="auto"/>
      </w:divBdr>
      <w:divsChild>
        <w:div w:id="1245455781">
          <w:marLeft w:val="0"/>
          <w:marRight w:val="0"/>
          <w:marTop w:val="0"/>
          <w:marBottom w:val="0"/>
          <w:divBdr>
            <w:top w:val="none" w:sz="0" w:space="0" w:color="auto"/>
            <w:left w:val="none" w:sz="0" w:space="0" w:color="auto"/>
            <w:bottom w:val="none" w:sz="0" w:space="0" w:color="auto"/>
            <w:right w:val="none" w:sz="0" w:space="0" w:color="auto"/>
          </w:divBdr>
          <w:divsChild>
            <w:div w:id="600987539">
              <w:marLeft w:val="0"/>
              <w:marRight w:val="0"/>
              <w:marTop w:val="0"/>
              <w:marBottom w:val="0"/>
              <w:divBdr>
                <w:top w:val="none" w:sz="0" w:space="0" w:color="auto"/>
                <w:left w:val="none" w:sz="0" w:space="0" w:color="auto"/>
                <w:bottom w:val="none" w:sz="0" w:space="0" w:color="auto"/>
                <w:right w:val="none" w:sz="0" w:space="0" w:color="auto"/>
              </w:divBdr>
              <w:divsChild>
                <w:div w:id="1003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4724">
      <w:bodyDiv w:val="1"/>
      <w:marLeft w:val="0"/>
      <w:marRight w:val="0"/>
      <w:marTop w:val="0"/>
      <w:marBottom w:val="0"/>
      <w:divBdr>
        <w:top w:val="none" w:sz="0" w:space="0" w:color="auto"/>
        <w:left w:val="none" w:sz="0" w:space="0" w:color="auto"/>
        <w:bottom w:val="none" w:sz="0" w:space="0" w:color="auto"/>
        <w:right w:val="none" w:sz="0" w:space="0" w:color="auto"/>
      </w:divBdr>
      <w:divsChild>
        <w:div w:id="1066729857">
          <w:marLeft w:val="0"/>
          <w:marRight w:val="0"/>
          <w:marTop w:val="0"/>
          <w:marBottom w:val="0"/>
          <w:divBdr>
            <w:top w:val="none" w:sz="0" w:space="0" w:color="auto"/>
            <w:left w:val="none" w:sz="0" w:space="0" w:color="auto"/>
            <w:bottom w:val="none" w:sz="0" w:space="0" w:color="auto"/>
            <w:right w:val="none" w:sz="0" w:space="0" w:color="auto"/>
          </w:divBdr>
          <w:divsChild>
            <w:div w:id="741030751">
              <w:marLeft w:val="0"/>
              <w:marRight w:val="0"/>
              <w:marTop w:val="0"/>
              <w:marBottom w:val="0"/>
              <w:divBdr>
                <w:top w:val="none" w:sz="0" w:space="0" w:color="auto"/>
                <w:left w:val="none" w:sz="0" w:space="0" w:color="auto"/>
                <w:bottom w:val="none" w:sz="0" w:space="0" w:color="auto"/>
                <w:right w:val="none" w:sz="0" w:space="0" w:color="auto"/>
              </w:divBdr>
              <w:divsChild>
                <w:div w:id="13936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4367">
      <w:bodyDiv w:val="1"/>
      <w:marLeft w:val="0"/>
      <w:marRight w:val="0"/>
      <w:marTop w:val="0"/>
      <w:marBottom w:val="0"/>
      <w:divBdr>
        <w:top w:val="none" w:sz="0" w:space="0" w:color="auto"/>
        <w:left w:val="none" w:sz="0" w:space="0" w:color="auto"/>
        <w:bottom w:val="none" w:sz="0" w:space="0" w:color="auto"/>
        <w:right w:val="none" w:sz="0" w:space="0" w:color="auto"/>
      </w:divBdr>
      <w:divsChild>
        <w:div w:id="1395661584">
          <w:marLeft w:val="0"/>
          <w:marRight w:val="0"/>
          <w:marTop w:val="0"/>
          <w:marBottom w:val="0"/>
          <w:divBdr>
            <w:top w:val="none" w:sz="0" w:space="0" w:color="auto"/>
            <w:left w:val="none" w:sz="0" w:space="0" w:color="auto"/>
            <w:bottom w:val="none" w:sz="0" w:space="0" w:color="auto"/>
            <w:right w:val="none" w:sz="0" w:space="0" w:color="auto"/>
          </w:divBdr>
          <w:divsChild>
            <w:div w:id="1518272774">
              <w:marLeft w:val="0"/>
              <w:marRight w:val="0"/>
              <w:marTop w:val="0"/>
              <w:marBottom w:val="0"/>
              <w:divBdr>
                <w:top w:val="none" w:sz="0" w:space="0" w:color="auto"/>
                <w:left w:val="none" w:sz="0" w:space="0" w:color="auto"/>
                <w:bottom w:val="none" w:sz="0" w:space="0" w:color="auto"/>
                <w:right w:val="none" w:sz="0" w:space="0" w:color="auto"/>
              </w:divBdr>
              <w:divsChild>
                <w:div w:id="77361522">
                  <w:marLeft w:val="0"/>
                  <w:marRight w:val="0"/>
                  <w:marTop w:val="0"/>
                  <w:marBottom w:val="0"/>
                  <w:divBdr>
                    <w:top w:val="none" w:sz="0" w:space="0" w:color="auto"/>
                    <w:left w:val="none" w:sz="0" w:space="0" w:color="auto"/>
                    <w:bottom w:val="none" w:sz="0" w:space="0" w:color="auto"/>
                    <w:right w:val="none" w:sz="0" w:space="0" w:color="auto"/>
                  </w:divBdr>
                </w:div>
              </w:divsChild>
            </w:div>
            <w:div w:id="1816676561">
              <w:marLeft w:val="0"/>
              <w:marRight w:val="0"/>
              <w:marTop w:val="0"/>
              <w:marBottom w:val="0"/>
              <w:divBdr>
                <w:top w:val="none" w:sz="0" w:space="0" w:color="auto"/>
                <w:left w:val="none" w:sz="0" w:space="0" w:color="auto"/>
                <w:bottom w:val="none" w:sz="0" w:space="0" w:color="auto"/>
                <w:right w:val="none" w:sz="0" w:space="0" w:color="auto"/>
              </w:divBdr>
              <w:divsChild>
                <w:div w:id="1367876986">
                  <w:marLeft w:val="0"/>
                  <w:marRight w:val="0"/>
                  <w:marTop w:val="0"/>
                  <w:marBottom w:val="0"/>
                  <w:divBdr>
                    <w:top w:val="none" w:sz="0" w:space="0" w:color="auto"/>
                    <w:left w:val="none" w:sz="0" w:space="0" w:color="auto"/>
                    <w:bottom w:val="none" w:sz="0" w:space="0" w:color="auto"/>
                    <w:right w:val="none" w:sz="0" w:space="0" w:color="auto"/>
                  </w:divBdr>
                </w:div>
                <w:div w:id="1575242436">
                  <w:marLeft w:val="0"/>
                  <w:marRight w:val="0"/>
                  <w:marTop w:val="0"/>
                  <w:marBottom w:val="0"/>
                  <w:divBdr>
                    <w:top w:val="none" w:sz="0" w:space="0" w:color="auto"/>
                    <w:left w:val="none" w:sz="0" w:space="0" w:color="auto"/>
                    <w:bottom w:val="none" w:sz="0" w:space="0" w:color="auto"/>
                    <w:right w:val="none" w:sz="0" w:space="0" w:color="auto"/>
                  </w:divBdr>
                </w:div>
              </w:divsChild>
            </w:div>
            <w:div w:id="1016148981">
              <w:marLeft w:val="0"/>
              <w:marRight w:val="0"/>
              <w:marTop w:val="0"/>
              <w:marBottom w:val="0"/>
              <w:divBdr>
                <w:top w:val="none" w:sz="0" w:space="0" w:color="auto"/>
                <w:left w:val="none" w:sz="0" w:space="0" w:color="auto"/>
                <w:bottom w:val="none" w:sz="0" w:space="0" w:color="auto"/>
                <w:right w:val="none" w:sz="0" w:space="0" w:color="auto"/>
              </w:divBdr>
              <w:divsChild>
                <w:div w:id="76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3648">
          <w:marLeft w:val="0"/>
          <w:marRight w:val="0"/>
          <w:marTop w:val="0"/>
          <w:marBottom w:val="0"/>
          <w:divBdr>
            <w:top w:val="none" w:sz="0" w:space="0" w:color="auto"/>
            <w:left w:val="none" w:sz="0" w:space="0" w:color="auto"/>
            <w:bottom w:val="none" w:sz="0" w:space="0" w:color="auto"/>
            <w:right w:val="none" w:sz="0" w:space="0" w:color="auto"/>
          </w:divBdr>
          <w:divsChild>
            <w:div w:id="505828197">
              <w:marLeft w:val="0"/>
              <w:marRight w:val="0"/>
              <w:marTop w:val="0"/>
              <w:marBottom w:val="0"/>
              <w:divBdr>
                <w:top w:val="none" w:sz="0" w:space="0" w:color="auto"/>
                <w:left w:val="none" w:sz="0" w:space="0" w:color="auto"/>
                <w:bottom w:val="none" w:sz="0" w:space="0" w:color="auto"/>
                <w:right w:val="none" w:sz="0" w:space="0" w:color="auto"/>
              </w:divBdr>
              <w:divsChild>
                <w:div w:id="1196578980">
                  <w:marLeft w:val="0"/>
                  <w:marRight w:val="0"/>
                  <w:marTop w:val="0"/>
                  <w:marBottom w:val="0"/>
                  <w:divBdr>
                    <w:top w:val="none" w:sz="0" w:space="0" w:color="auto"/>
                    <w:left w:val="none" w:sz="0" w:space="0" w:color="auto"/>
                    <w:bottom w:val="none" w:sz="0" w:space="0" w:color="auto"/>
                    <w:right w:val="none" w:sz="0" w:space="0" w:color="auto"/>
                  </w:divBdr>
                </w:div>
              </w:divsChild>
            </w:div>
            <w:div w:id="2032609776">
              <w:marLeft w:val="0"/>
              <w:marRight w:val="0"/>
              <w:marTop w:val="0"/>
              <w:marBottom w:val="0"/>
              <w:divBdr>
                <w:top w:val="none" w:sz="0" w:space="0" w:color="auto"/>
                <w:left w:val="none" w:sz="0" w:space="0" w:color="auto"/>
                <w:bottom w:val="none" w:sz="0" w:space="0" w:color="auto"/>
                <w:right w:val="none" w:sz="0" w:space="0" w:color="auto"/>
              </w:divBdr>
              <w:divsChild>
                <w:div w:id="18733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6435">
      <w:bodyDiv w:val="1"/>
      <w:marLeft w:val="0"/>
      <w:marRight w:val="0"/>
      <w:marTop w:val="0"/>
      <w:marBottom w:val="0"/>
      <w:divBdr>
        <w:top w:val="none" w:sz="0" w:space="0" w:color="auto"/>
        <w:left w:val="none" w:sz="0" w:space="0" w:color="auto"/>
        <w:bottom w:val="none" w:sz="0" w:space="0" w:color="auto"/>
        <w:right w:val="none" w:sz="0" w:space="0" w:color="auto"/>
      </w:divBdr>
      <w:divsChild>
        <w:div w:id="1183400297">
          <w:marLeft w:val="0"/>
          <w:marRight w:val="0"/>
          <w:marTop w:val="0"/>
          <w:marBottom w:val="0"/>
          <w:divBdr>
            <w:top w:val="none" w:sz="0" w:space="0" w:color="auto"/>
            <w:left w:val="none" w:sz="0" w:space="0" w:color="auto"/>
            <w:bottom w:val="none" w:sz="0" w:space="0" w:color="auto"/>
            <w:right w:val="none" w:sz="0" w:space="0" w:color="auto"/>
          </w:divBdr>
          <w:divsChild>
            <w:div w:id="1411997737">
              <w:marLeft w:val="0"/>
              <w:marRight w:val="0"/>
              <w:marTop w:val="0"/>
              <w:marBottom w:val="0"/>
              <w:divBdr>
                <w:top w:val="none" w:sz="0" w:space="0" w:color="auto"/>
                <w:left w:val="none" w:sz="0" w:space="0" w:color="auto"/>
                <w:bottom w:val="none" w:sz="0" w:space="0" w:color="auto"/>
                <w:right w:val="none" w:sz="0" w:space="0" w:color="auto"/>
              </w:divBdr>
              <w:divsChild>
                <w:div w:id="1813477316">
                  <w:marLeft w:val="0"/>
                  <w:marRight w:val="0"/>
                  <w:marTop w:val="0"/>
                  <w:marBottom w:val="0"/>
                  <w:divBdr>
                    <w:top w:val="none" w:sz="0" w:space="0" w:color="auto"/>
                    <w:left w:val="none" w:sz="0" w:space="0" w:color="auto"/>
                    <w:bottom w:val="none" w:sz="0" w:space="0" w:color="auto"/>
                    <w:right w:val="none" w:sz="0" w:space="0" w:color="auto"/>
                  </w:divBdr>
                </w:div>
              </w:divsChild>
            </w:div>
            <w:div w:id="166795212">
              <w:marLeft w:val="0"/>
              <w:marRight w:val="0"/>
              <w:marTop w:val="0"/>
              <w:marBottom w:val="0"/>
              <w:divBdr>
                <w:top w:val="none" w:sz="0" w:space="0" w:color="auto"/>
                <w:left w:val="none" w:sz="0" w:space="0" w:color="auto"/>
                <w:bottom w:val="none" w:sz="0" w:space="0" w:color="auto"/>
                <w:right w:val="none" w:sz="0" w:space="0" w:color="auto"/>
              </w:divBdr>
              <w:divsChild>
                <w:div w:id="387152635">
                  <w:marLeft w:val="0"/>
                  <w:marRight w:val="0"/>
                  <w:marTop w:val="0"/>
                  <w:marBottom w:val="0"/>
                  <w:divBdr>
                    <w:top w:val="none" w:sz="0" w:space="0" w:color="auto"/>
                    <w:left w:val="none" w:sz="0" w:space="0" w:color="auto"/>
                    <w:bottom w:val="none" w:sz="0" w:space="0" w:color="auto"/>
                    <w:right w:val="none" w:sz="0" w:space="0" w:color="auto"/>
                  </w:divBdr>
                </w:div>
              </w:divsChild>
            </w:div>
            <w:div w:id="1385525741">
              <w:marLeft w:val="0"/>
              <w:marRight w:val="0"/>
              <w:marTop w:val="0"/>
              <w:marBottom w:val="0"/>
              <w:divBdr>
                <w:top w:val="none" w:sz="0" w:space="0" w:color="auto"/>
                <w:left w:val="none" w:sz="0" w:space="0" w:color="auto"/>
                <w:bottom w:val="none" w:sz="0" w:space="0" w:color="auto"/>
                <w:right w:val="none" w:sz="0" w:space="0" w:color="auto"/>
              </w:divBdr>
              <w:divsChild>
                <w:div w:id="18075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4034">
          <w:marLeft w:val="0"/>
          <w:marRight w:val="0"/>
          <w:marTop w:val="0"/>
          <w:marBottom w:val="0"/>
          <w:divBdr>
            <w:top w:val="none" w:sz="0" w:space="0" w:color="auto"/>
            <w:left w:val="none" w:sz="0" w:space="0" w:color="auto"/>
            <w:bottom w:val="none" w:sz="0" w:space="0" w:color="auto"/>
            <w:right w:val="none" w:sz="0" w:space="0" w:color="auto"/>
          </w:divBdr>
          <w:divsChild>
            <w:div w:id="2117481710">
              <w:marLeft w:val="0"/>
              <w:marRight w:val="0"/>
              <w:marTop w:val="0"/>
              <w:marBottom w:val="0"/>
              <w:divBdr>
                <w:top w:val="none" w:sz="0" w:space="0" w:color="auto"/>
                <w:left w:val="none" w:sz="0" w:space="0" w:color="auto"/>
                <w:bottom w:val="none" w:sz="0" w:space="0" w:color="auto"/>
                <w:right w:val="none" w:sz="0" w:space="0" w:color="auto"/>
              </w:divBdr>
              <w:divsChild>
                <w:div w:id="1839151071">
                  <w:marLeft w:val="0"/>
                  <w:marRight w:val="0"/>
                  <w:marTop w:val="0"/>
                  <w:marBottom w:val="0"/>
                  <w:divBdr>
                    <w:top w:val="none" w:sz="0" w:space="0" w:color="auto"/>
                    <w:left w:val="none" w:sz="0" w:space="0" w:color="auto"/>
                    <w:bottom w:val="none" w:sz="0" w:space="0" w:color="auto"/>
                    <w:right w:val="none" w:sz="0" w:space="0" w:color="auto"/>
                  </w:divBdr>
                </w:div>
              </w:divsChild>
            </w:div>
            <w:div w:id="1216700432">
              <w:marLeft w:val="0"/>
              <w:marRight w:val="0"/>
              <w:marTop w:val="0"/>
              <w:marBottom w:val="0"/>
              <w:divBdr>
                <w:top w:val="none" w:sz="0" w:space="0" w:color="auto"/>
                <w:left w:val="none" w:sz="0" w:space="0" w:color="auto"/>
                <w:bottom w:val="none" w:sz="0" w:space="0" w:color="auto"/>
                <w:right w:val="none" w:sz="0" w:space="0" w:color="auto"/>
              </w:divBdr>
              <w:divsChild>
                <w:div w:id="778918383">
                  <w:marLeft w:val="0"/>
                  <w:marRight w:val="0"/>
                  <w:marTop w:val="0"/>
                  <w:marBottom w:val="0"/>
                  <w:divBdr>
                    <w:top w:val="none" w:sz="0" w:space="0" w:color="auto"/>
                    <w:left w:val="none" w:sz="0" w:space="0" w:color="auto"/>
                    <w:bottom w:val="none" w:sz="0" w:space="0" w:color="auto"/>
                    <w:right w:val="none" w:sz="0" w:space="0" w:color="auto"/>
                  </w:divBdr>
                </w:div>
                <w:div w:id="10906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8049">
      <w:bodyDiv w:val="1"/>
      <w:marLeft w:val="0"/>
      <w:marRight w:val="0"/>
      <w:marTop w:val="0"/>
      <w:marBottom w:val="0"/>
      <w:divBdr>
        <w:top w:val="none" w:sz="0" w:space="0" w:color="auto"/>
        <w:left w:val="none" w:sz="0" w:space="0" w:color="auto"/>
        <w:bottom w:val="none" w:sz="0" w:space="0" w:color="auto"/>
        <w:right w:val="none" w:sz="0" w:space="0" w:color="auto"/>
      </w:divBdr>
    </w:div>
    <w:div w:id="1051924489">
      <w:bodyDiv w:val="1"/>
      <w:marLeft w:val="0"/>
      <w:marRight w:val="0"/>
      <w:marTop w:val="0"/>
      <w:marBottom w:val="0"/>
      <w:divBdr>
        <w:top w:val="none" w:sz="0" w:space="0" w:color="auto"/>
        <w:left w:val="none" w:sz="0" w:space="0" w:color="auto"/>
        <w:bottom w:val="none" w:sz="0" w:space="0" w:color="auto"/>
        <w:right w:val="none" w:sz="0" w:space="0" w:color="auto"/>
      </w:divBdr>
    </w:div>
    <w:div w:id="1148979868">
      <w:bodyDiv w:val="1"/>
      <w:marLeft w:val="0"/>
      <w:marRight w:val="0"/>
      <w:marTop w:val="0"/>
      <w:marBottom w:val="0"/>
      <w:divBdr>
        <w:top w:val="none" w:sz="0" w:space="0" w:color="auto"/>
        <w:left w:val="none" w:sz="0" w:space="0" w:color="auto"/>
        <w:bottom w:val="none" w:sz="0" w:space="0" w:color="auto"/>
        <w:right w:val="none" w:sz="0" w:space="0" w:color="auto"/>
      </w:divBdr>
    </w:div>
    <w:div w:id="1160118345">
      <w:bodyDiv w:val="1"/>
      <w:marLeft w:val="0"/>
      <w:marRight w:val="0"/>
      <w:marTop w:val="0"/>
      <w:marBottom w:val="0"/>
      <w:divBdr>
        <w:top w:val="none" w:sz="0" w:space="0" w:color="auto"/>
        <w:left w:val="none" w:sz="0" w:space="0" w:color="auto"/>
        <w:bottom w:val="none" w:sz="0" w:space="0" w:color="auto"/>
        <w:right w:val="none" w:sz="0" w:space="0" w:color="auto"/>
      </w:divBdr>
    </w:div>
    <w:div w:id="1194683890">
      <w:bodyDiv w:val="1"/>
      <w:marLeft w:val="0"/>
      <w:marRight w:val="0"/>
      <w:marTop w:val="0"/>
      <w:marBottom w:val="0"/>
      <w:divBdr>
        <w:top w:val="none" w:sz="0" w:space="0" w:color="auto"/>
        <w:left w:val="none" w:sz="0" w:space="0" w:color="auto"/>
        <w:bottom w:val="none" w:sz="0" w:space="0" w:color="auto"/>
        <w:right w:val="none" w:sz="0" w:space="0" w:color="auto"/>
      </w:divBdr>
      <w:divsChild>
        <w:div w:id="658118222">
          <w:marLeft w:val="0"/>
          <w:marRight w:val="0"/>
          <w:marTop w:val="0"/>
          <w:marBottom w:val="0"/>
          <w:divBdr>
            <w:top w:val="none" w:sz="0" w:space="0" w:color="auto"/>
            <w:left w:val="none" w:sz="0" w:space="0" w:color="auto"/>
            <w:bottom w:val="none" w:sz="0" w:space="0" w:color="auto"/>
            <w:right w:val="none" w:sz="0" w:space="0" w:color="auto"/>
          </w:divBdr>
          <w:divsChild>
            <w:div w:id="647593780">
              <w:marLeft w:val="0"/>
              <w:marRight w:val="0"/>
              <w:marTop w:val="0"/>
              <w:marBottom w:val="0"/>
              <w:divBdr>
                <w:top w:val="none" w:sz="0" w:space="0" w:color="auto"/>
                <w:left w:val="none" w:sz="0" w:space="0" w:color="auto"/>
                <w:bottom w:val="none" w:sz="0" w:space="0" w:color="auto"/>
                <w:right w:val="none" w:sz="0" w:space="0" w:color="auto"/>
              </w:divBdr>
              <w:divsChild>
                <w:div w:id="11636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2997">
      <w:bodyDiv w:val="1"/>
      <w:marLeft w:val="0"/>
      <w:marRight w:val="0"/>
      <w:marTop w:val="0"/>
      <w:marBottom w:val="0"/>
      <w:divBdr>
        <w:top w:val="none" w:sz="0" w:space="0" w:color="auto"/>
        <w:left w:val="none" w:sz="0" w:space="0" w:color="auto"/>
        <w:bottom w:val="none" w:sz="0" w:space="0" w:color="auto"/>
        <w:right w:val="none" w:sz="0" w:space="0" w:color="auto"/>
      </w:divBdr>
    </w:div>
    <w:div w:id="1285426679">
      <w:bodyDiv w:val="1"/>
      <w:marLeft w:val="0"/>
      <w:marRight w:val="0"/>
      <w:marTop w:val="0"/>
      <w:marBottom w:val="0"/>
      <w:divBdr>
        <w:top w:val="none" w:sz="0" w:space="0" w:color="auto"/>
        <w:left w:val="none" w:sz="0" w:space="0" w:color="auto"/>
        <w:bottom w:val="none" w:sz="0" w:space="0" w:color="auto"/>
        <w:right w:val="none" w:sz="0" w:space="0" w:color="auto"/>
      </w:divBdr>
      <w:divsChild>
        <w:div w:id="1710492968">
          <w:marLeft w:val="0"/>
          <w:marRight w:val="0"/>
          <w:marTop w:val="0"/>
          <w:marBottom w:val="0"/>
          <w:divBdr>
            <w:top w:val="none" w:sz="0" w:space="0" w:color="auto"/>
            <w:left w:val="none" w:sz="0" w:space="0" w:color="auto"/>
            <w:bottom w:val="none" w:sz="0" w:space="0" w:color="auto"/>
            <w:right w:val="none" w:sz="0" w:space="0" w:color="auto"/>
          </w:divBdr>
          <w:divsChild>
            <w:div w:id="825515868">
              <w:marLeft w:val="0"/>
              <w:marRight w:val="0"/>
              <w:marTop w:val="0"/>
              <w:marBottom w:val="0"/>
              <w:divBdr>
                <w:top w:val="none" w:sz="0" w:space="0" w:color="auto"/>
                <w:left w:val="none" w:sz="0" w:space="0" w:color="auto"/>
                <w:bottom w:val="none" w:sz="0" w:space="0" w:color="auto"/>
                <w:right w:val="none" w:sz="0" w:space="0" w:color="auto"/>
              </w:divBdr>
              <w:divsChild>
                <w:div w:id="1462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6910">
      <w:bodyDiv w:val="1"/>
      <w:marLeft w:val="0"/>
      <w:marRight w:val="0"/>
      <w:marTop w:val="0"/>
      <w:marBottom w:val="0"/>
      <w:divBdr>
        <w:top w:val="none" w:sz="0" w:space="0" w:color="auto"/>
        <w:left w:val="none" w:sz="0" w:space="0" w:color="auto"/>
        <w:bottom w:val="none" w:sz="0" w:space="0" w:color="auto"/>
        <w:right w:val="none" w:sz="0" w:space="0" w:color="auto"/>
      </w:divBdr>
      <w:divsChild>
        <w:div w:id="1977758198">
          <w:marLeft w:val="0"/>
          <w:marRight w:val="0"/>
          <w:marTop w:val="0"/>
          <w:marBottom w:val="0"/>
          <w:divBdr>
            <w:top w:val="none" w:sz="0" w:space="0" w:color="auto"/>
            <w:left w:val="none" w:sz="0" w:space="0" w:color="auto"/>
            <w:bottom w:val="none" w:sz="0" w:space="0" w:color="auto"/>
            <w:right w:val="none" w:sz="0" w:space="0" w:color="auto"/>
          </w:divBdr>
          <w:divsChild>
            <w:div w:id="555361125">
              <w:marLeft w:val="0"/>
              <w:marRight w:val="0"/>
              <w:marTop w:val="0"/>
              <w:marBottom w:val="0"/>
              <w:divBdr>
                <w:top w:val="none" w:sz="0" w:space="0" w:color="auto"/>
                <w:left w:val="none" w:sz="0" w:space="0" w:color="auto"/>
                <w:bottom w:val="none" w:sz="0" w:space="0" w:color="auto"/>
                <w:right w:val="none" w:sz="0" w:space="0" w:color="auto"/>
              </w:divBdr>
              <w:divsChild>
                <w:div w:id="2310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2520">
      <w:bodyDiv w:val="1"/>
      <w:marLeft w:val="0"/>
      <w:marRight w:val="0"/>
      <w:marTop w:val="0"/>
      <w:marBottom w:val="0"/>
      <w:divBdr>
        <w:top w:val="none" w:sz="0" w:space="0" w:color="auto"/>
        <w:left w:val="none" w:sz="0" w:space="0" w:color="auto"/>
        <w:bottom w:val="none" w:sz="0" w:space="0" w:color="auto"/>
        <w:right w:val="none" w:sz="0" w:space="0" w:color="auto"/>
      </w:divBdr>
    </w:div>
    <w:div w:id="1333608862">
      <w:bodyDiv w:val="1"/>
      <w:marLeft w:val="0"/>
      <w:marRight w:val="0"/>
      <w:marTop w:val="0"/>
      <w:marBottom w:val="0"/>
      <w:divBdr>
        <w:top w:val="none" w:sz="0" w:space="0" w:color="auto"/>
        <w:left w:val="none" w:sz="0" w:space="0" w:color="auto"/>
        <w:bottom w:val="none" w:sz="0" w:space="0" w:color="auto"/>
        <w:right w:val="none" w:sz="0" w:space="0" w:color="auto"/>
      </w:divBdr>
      <w:divsChild>
        <w:div w:id="1393387075">
          <w:marLeft w:val="0"/>
          <w:marRight w:val="0"/>
          <w:marTop w:val="0"/>
          <w:marBottom w:val="0"/>
          <w:divBdr>
            <w:top w:val="none" w:sz="0" w:space="0" w:color="auto"/>
            <w:left w:val="none" w:sz="0" w:space="0" w:color="auto"/>
            <w:bottom w:val="none" w:sz="0" w:space="0" w:color="auto"/>
            <w:right w:val="none" w:sz="0" w:space="0" w:color="auto"/>
          </w:divBdr>
          <w:divsChild>
            <w:div w:id="1492984306">
              <w:marLeft w:val="0"/>
              <w:marRight w:val="0"/>
              <w:marTop w:val="0"/>
              <w:marBottom w:val="0"/>
              <w:divBdr>
                <w:top w:val="none" w:sz="0" w:space="0" w:color="auto"/>
                <w:left w:val="none" w:sz="0" w:space="0" w:color="auto"/>
                <w:bottom w:val="none" w:sz="0" w:space="0" w:color="auto"/>
                <w:right w:val="none" w:sz="0" w:space="0" w:color="auto"/>
              </w:divBdr>
              <w:divsChild>
                <w:div w:id="12492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55770">
      <w:bodyDiv w:val="1"/>
      <w:marLeft w:val="0"/>
      <w:marRight w:val="0"/>
      <w:marTop w:val="0"/>
      <w:marBottom w:val="0"/>
      <w:divBdr>
        <w:top w:val="none" w:sz="0" w:space="0" w:color="auto"/>
        <w:left w:val="none" w:sz="0" w:space="0" w:color="auto"/>
        <w:bottom w:val="none" w:sz="0" w:space="0" w:color="auto"/>
        <w:right w:val="none" w:sz="0" w:space="0" w:color="auto"/>
      </w:divBdr>
      <w:divsChild>
        <w:div w:id="1999382226">
          <w:marLeft w:val="0"/>
          <w:marRight w:val="0"/>
          <w:marTop w:val="0"/>
          <w:marBottom w:val="0"/>
          <w:divBdr>
            <w:top w:val="none" w:sz="0" w:space="0" w:color="auto"/>
            <w:left w:val="none" w:sz="0" w:space="0" w:color="auto"/>
            <w:bottom w:val="none" w:sz="0" w:space="0" w:color="auto"/>
            <w:right w:val="none" w:sz="0" w:space="0" w:color="auto"/>
          </w:divBdr>
          <w:divsChild>
            <w:div w:id="218590646">
              <w:marLeft w:val="0"/>
              <w:marRight w:val="0"/>
              <w:marTop w:val="0"/>
              <w:marBottom w:val="0"/>
              <w:divBdr>
                <w:top w:val="none" w:sz="0" w:space="0" w:color="auto"/>
                <w:left w:val="none" w:sz="0" w:space="0" w:color="auto"/>
                <w:bottom w:val="none" w:sz="0" w:space="0" w:color="auto"/>
                <w:right w:val="none" w:sz="0" w:space="0" w:color="auto"/>
              </w:divBdr>
              <w:divsChild>
                <w:div w:id="18985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62551">
      <w:bodyDiv w:val="1"/>
      <w:marLeft w:val="0"/>
      <w:marRight w:val="0"/>
      <w:marTop w:val="0"/>
      <w:marBottom w:val="0"/>
      <w:divBdr>
        <w:top w:val="none" w:sz="0" w:space="0" w:color="auto"/>
        <w:left w:val="none" w:sz="0" w:space="0" w:color="auto"/>
        <w:bottom w:val="none" w:sz="0" w:space="0" w:color="auto"/>
        <w:right w:val="none" w:sz="0" w:space="0" w:color="auto"/>
      </w:divBdr>
    </w:div>
    <w:div w:id="1455058358">
      <w:bodyDiv w:val="1"/>
      <w:marLeft w:val="0"/>
      <w:marRight w:val="0"/>
      <w:marTop w:val="0"/>
      <w:marBottom w:val="0"/>
      <w:divBdr>
        <w:top w:val="none" w:sz="0" w:space="0" w:color="auto"/>
        <w:left w:val="none" w:sz="0" w:space="0" w:color="auto"/>
        <w:bottom w:val="none" w:sz="0" w:space="0" w:color="auto"/>
        <w:right w:val="none" w:sz="0" w:space="0" w:color="auto"/>
      </w:divBdr>
    </w:div>
    <w:div w:id="1511918852">
      <w:bodyDiv w:val="1"/>
      <w:marLeft w:val="0"/>
      <w:marRight w:val="0"/>
      <w:marTop w:val="0"/>
      <w:marBottom w:val="0"/>
      <w:divBdr>
        <w:top w:val="none" w:sz="0" w:space="0" w:color="auto"/>
        <w:left w:val="none" w:sz="0" w:space="0" w:color="auto"/>
        <w:bottom w:val="none" w:sz="0" w:space="0" w:color="auto"/>
        <w:right w:val="none" w:sz="0" w:space="0" w:color="auto"/>
      </w:divBdr>
      <w:divsChild>
        <w:div w:id="1599942064">
          <w:marLeft w:val="0"/>
          <w:marRight w:val="0"/>
          <w:marTop w:val="0"/>
          <w:marBottom w:val="0"/>
          <w:divBdr>
            <w:top w:val="none" w:sz="0" w:space="0" w:color="auto"/>
            <w:left w:val="none" w:sz="0" w:space="0" w:color="auto"/>
            <w:bottom w:val="none" w:sz="0" w:space="0" w:color="auto"/>
            <w:right w:val="none" w:sz="0" w:space="0" w:color="auto"/>
          </w:divBdr>
          <w:divsChild>
            <w:div w:id="257058267">
              <w:marLeft w:val="0"/>
              <w:marRight w:val="0"/>
              <w:marTop w:val="0"/>
              <w:marBottom w:val="0"/>
              <w:divBdr>
                <w:top w:val="none" w:sz="0" w:space="0" w:color="auto"/>
                <w:left w:val="none" w:sz="0" w:space="0" w:color="auto"/>
                <w:bottom w:val="none" w:sz="0" w:space="0" w:color="auto"/>
                <w:right w:val="none" w:sz="0" w:space="0" w:color="auto"/>
              </w:divBdr>
              <w:divsChild>
                <w:div w:id="1954945476">
                  <w:marLeft w:val="0"/>
                  <w:marRight w:val="0"/>
                  <w:marTop w:val="0"/>
                  <w:marBottom w:val="0"/>
                  <w:divBdr>
                    <w:top w:val="none" w:sz="0" w:space="0" w:color="auto"/>
                    <w:left w:val="none" w:sz="0" w:space="0" w:color="auto"/>
                    <w:bottom w:val="none" w:sz="0" w:space="0" w:color="auto"/>
                    <w:right w:val="none" w:sz="0" w:space="0" w:color="auto"/>
                  </w:divBdr>
                </w:div>
              </w:divsChild>
            </w:div>
            <w:div w:id="223152161">
              <w:marLeft w:val="0"/>
              <w:marRight w:val="0"/>
              <w:marTop w:val="0"/>
              <w:marBottom w:val="0"/>
              <w:divBdr>
                <w:top w:val="none" w:sz="0" w:space="0" w:color="auto"/>
                <w:left w:val="none" w:sz="0" w:space="0" w:color="auto"/>
                <w:bottom w:val="none" w:sz="0" w:space="0" w:color="auto"/>
                <w:right w:val="none" w:sz="0" w:space="0" w:color="auto"/>
              </w:divBdr>
              <w:divsChild>
                <w:div w:id="908811026">
                  <w:marLeft w:val="0"/>
                  <w:marRight w:val="0"/>
                  <w:marTop w:val="0"/>
                  <w:marBottom w:val="0"/>
                  <w:divBdr>
                    <w:top w:val="none" w:sz="0" w:space="0" w:color="auto"/>
                    <w:left w:val="none" w:sz="0" w:space="0" w:color="auto"/>
                    <w:bottom w:val="none" w:sz="0" w:space="0" w:color="auto"/>
                    <w:right w:val="none" w:sz="0" w:space="0" w:color="auto"/>
                  </w:divBdr>
                </w:div>
                <w:div w:id="1458643737">
                  <w:marLeft w:val="0"/>
                  <w:marRight w:val="0"/>
                  <w:marTop w:val="0"/>
                  <w:marBottom w:val="0"/>
                  <w:divBdr>
                    <w:top w:val="none" w:sz="0" w:space="0" w:color="auto"/>
                    <w:left w:val="none" w:sz="0" w:space="0" w:color="auto"/>
                    <w:bottom w:val="none" w:sz="0" w:space="0" w:color="auto"/>
                    <w:right w:val="none" w:sz="0" w:space="0" w:color="auto"/>
                  </w:divBdr>
                </w:div>
              </w:divsChild>
            </w:div>
            <w:div w:id="1479567189">
              <w:marLeft w:val="0"/>
              <w:marRight w:val="0"/>
              <w:marTop w:val="0"/>
              <w:marBottom w:val="0"/>
              <w:divBdr>
                <w:top w:val="none" w:sz="0" w:space="0" w:color="auto"/>
                <w:left w:val="none" w:sz="0" w:space="0" w:color="auto"/>
                <w:bottom w:val="none" w:sz="0" w:space="0" w:color="auto"/>
                <w:right w:val="none" w:sz="0" w:space="0" w:color="auto"/>
              </w:divBdr>
              <w:divsChild>
                <w:div w:id="14293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7355">
      <w:bodyDiv w:val="1"/>
      <w:marLeft w:val="0"/>
      <w:marRight w:val="0"/>
      <w:marTop w:val="0"/>
      <w:marBottom w:val="0"/>
      <w:divBdr>
        <w:top w:val="none" w:sz="0" w:space="0" w:color="auto"/>
        <w:left w:val="none" w:sz="0" w:space="0" w:color="auto"/>
        <w:bottom w:val="none" w:sz="0" w:space="0" w:color="auto"/>
        <w:right w:val="none" w:sz="0" w:space="0" w:color="auto"/>
      </w:divBdr>
    </w:div>
    <w:div w:id="1577395498">
      <w:bodyDiv w:val="1"/>
      <w:marLeft w:val="0"/>
      <w:marRight w:val="0"/>
      <w:marTop w:val="0"/>
      <w:marBottom w:val="0"/>
      <w:divBdr>
        <w:top w:val="none" w:sz="0" w:space="0" w:color="auto"/>
        <w:left w:val="none" w:sz="0" w:space="0" w:color="auto"/>
        <w:bottom w:val="none" w:sz="0" w:space="0" w:color="auto"/>
        <w:right w:val="none" w:sz="0" w:space="0" w:color="auto"/>
      </w:divBdr>
      <w:divsChild>
        <w:div w:id="1218470609">
          <w:marLeft w:val="0"/>
          <w:marRight w:val="0"/>
          <w:marTop w:val="0"/>
          <w:marBottom w:val="0"/>
          <w:divBdr>
            <w:top w:val="none" w:sz="0" w:space="0" w:color="auto"/>
            <w:left w:val="none" w:sz="0" w:space="0" w:color="auto"/>
            <w:bottom w:val="none" w:sz="0" w:space="0" w:color="auto"/>
            <w:right w:val="none" w:sz="0" w:space="0" w:color="auto"/>
          </w:divBdr>
          <w:divsChild>
            <w:div w:id="1635142177">
              <w:marLeft w:val="0"/>
              <w:marRight w:val="0"/>
              <w:marTop w:val="0"/>
              <w:marBottom w:val="0"/>
              <w:divBdr>
                <w:top w:val="none" w:sz="0" w:space="0" w:color="auto"/>
                <w:left w:val="none" w:sz="0" w:space="0" w:color="auto"/>
                <w:bottom w:val="none" w:sz="0" w:space="0" w:color="auto"/>
                <w:right w:val="none" w:sz="0" w:space="0" w:color="auto"/>
              </w:divBdr>
              <w:divsChild>
                <w:div w:id="239170410">
                  <w:marLeft w:val="0"/>
                  <w:marRight w:val="0"/>
                  <w:marTop w:val="0"/>
                  <w:marBottom w:val="0"/>
                  <w:divBdr>
                    <w:top w:val="none" w:sz="0" w:space="0" w:color="auto"/>
                    <w:left w:val="none" w:sz="0" w:space="0" w:color="auto"/>
                    <w:bottom w:val="none" w:sz="0" w:space="0" w:color="auto"/>
                    <w:right w:val="none" w:sz="0" w:space="0" w:color="auto"/>
                  </w:divBdr>
                </w:div>
              </w:divsChild>
            </w:div>
            <w:div w:id="1945529996">
              <w:marLeft w:val="0"/>
              <w:marRight w:val="0"/>
              <w:marTop w:val="0"/>
              <w:marBottom w:val="0"/>
              <w:divBdr>
                <w:top w:val="none" w:sz="0" w:space="0" w:color="auto"/>
                <w:left w:val="none" w:sz="0" w:space="0" w:color="auto"/>
                <w:bottom w:val="none" w:sz="0" w:space="0" w:color="auto"/>
                <w:right w:val="none" w:sz="0" w:space="0" w:color="auto"/>
              </w:divBdr>
              <w:divsChild>
                <w:div w:id="1750036734">
                  <w:marLeft w:val="0"/>
                  <w:marRight w:val="0"/>
                  <w:marTop w:val="0"/>
                  <w:marBottom w:val="0"/>
                  <w:divBdr>
                    <w:top w:val="none" w:sz="0" w:space="0" w:color="auto"/>
                    <w:left w:val="none" w:sz="0" w:space="0" w:color="auto"/>
                    <w:bottom w:val="none" w:sz="0" w:space="0" w:color="auto"/>
                    <w:right w:val="none" w:sz="0" w:space="0" w:color="auto"/>
                  </w:divBdr>
                </w:div>
              </w:divsChild>
            </w:div>
            <w:div w:id="1309477574">
              <w:marLeft w:val="0"/>
              <w:marRight w:val="0"/>
              <w:marTop w:val="0"/>
              <w:marBottom w:val="0"/>
              <w:divBdr>
                <w:top w:val="none" w:sz="0" w:space="0" w:color="auto"/>
                <w:left w:val="none" w:sz="0" w:space="0" w:color="auto"/>
                <w:bottom w:val="none" w:sz="0" w:space="0" w:color="auto"/>
                <w:right w:val="none" w:sz="0" w:space="0" w:color="auto"/>
              </w:divBdr>
              <w:divsChild>
                <w:div w:id="2094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3494">
          <w:marLeft w:val="0"/>
          <w:marRight w:val="0"/>
          <w:marTop w:val="0"/>
          <w:marBottom w:val="0"/>
          <w:divBdr>
            <w:top w:val="none" w:sz="0" w:space="0" w:color="auto"/>
            <w:left w:val="none" w:sz="0" w:space="0" w:color="auto"/>
            <w:bottom w:val="none" w:sz="0" w:space="0" w:color="auto"/>
            <w:right w:val="none" w:sz="0" w:space="0" w:color="auto"/>
          </w:divBdr>
          <w:divsChild>
            <w:div w:id="2013221327">
              <w:marLeft w:val="0"/>
              <w:marRight w:val="0"/>
              <w:marTop w:val="0"/>
              <w:marBottom w:val="0"/>
              <w:divBdr>
                <w:top w:val="none" w:sz="0" w:space="0" w:color="auto"/>
                <w:left w:val="none" w:sz="0" w:space="0" w:color="auto"/>
                <w:bottom w:val="none" w:sz="0" w:space="0" w:color="auto"/>
                <w:right w:val="none" w:sz="0" w:space="0" w:color="auto"/>
              </w:divBdr>
              <w:divsChild>
                <w:div w:id="254481639">
                  <w:marLeft w:val="0"/>
                  <w:marRight w:val="0"/>
                  <w:marTop w:val="0"/>
                  <w:marBottom w:val="0"/>
                  <w:divBdr>
                    <w:top w:val="none" w:sz="0" w:space="0" w:color="auto"/>
                    <w:left w:val="none" w:sz="0" w:space="0" w:color="auto"/>
                    <w:bottom w:val="none" w:sz="0" w:space="0" w:color="auto"/>
                    <w:right w:val="none" w:sz="0" w:space="0" w:color="auto"/>
                  </w:divBdr>
                </w:div>
              </w:divsChild>
            </w:div>
            <w:div w:id="1676372572">
              <w:marLeft w:val="0"/>
              <w:marRight w:val="0"/>
              <w:marTop w:val="0"/>
              <w:marBottom w:val="0"/>
              <w:divBdr>
                <w:top w:val="none" w:sz="0" w:space="0" w:color="auto"/>
                <w:left w:val="none" w:sz="0" w:space="0" w:color="auto"/>
                <w:bottom w:val="none" w:sz="0" w:space="0" w:color="auto"/>
                <w:right w:val="none" w:sz="0" w:space="0" w:color="auto"/>
              </w:divBdr>
              <w:divsChild>
                <w:div w:id="267393182">
                  <w:marLeft w:val="0"/>
                  <w:marRight w:val="0"/>
                  <w:marTop w:val="0"/>
                  <w:marBottom w:val="0"/>
                  <w:divBdr>
                    <w:top w:val="none" w:sz="0" w:space="0" w:color="auto"/>
                    <w:left w:val="none" w:sz="0" w:space="0" w:color="auto"/>
                    <w:bottom w:val="none" w:sz="0" w:space="0" w:color="auto"/>
                    <w:right w:val="none" w:sz="0" w:space="0" w:color="auto"/>
                  </w:divBdr>
                </w:div>
              </w:divsChild>
            </w:div>
            <w:div w:id="474877394">
              <w:marLeft w:val="0"/>
              <w:marRight w:val="0"/>
              <w:marTop w:val="0"/>
              <w:marBottom w:val="0"/>
              <w:divBdr>
                <w:top w:val="none" w:sz="0" w:space="0" w:color="auto"/>
                <w:left w:val="none" w:sz="0" w:space="0" w:color="auto"/>
                <w:bottom w:val="none" w:sz="0" w:space="0" w:color="auto"/>
                <w:right w:val="none" w:sz="0" w:space="0" w:color="auto"/>
              </w:divBdr>
              <w:divsChild>
                <w:div w:id="20735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9396">
      <w:bodyDiv w:val="1"/>
      <w:marLeft w:val="0"/>
      <w:marRight w:val="0"/>
      <w:marTop w:val="0"/>
      <w:marBottom w:val="0"/>
      <w:divBdr>
        <w:top w:val="none" w:sz="0" w:space="0" w:color="auto"/>
        <w:left w:val="none" w:sz="0" w:space="0" w:color="auto"/>
        <w:bottom w:val="none" w:sz="0" w:space="0" w:color="auto"/>
        <w:right w:val="none" w:sz="0" w:space="0" w:color="auto"/>
      </w:divBdr>
    </w:div>
    <w:div w:id="1649094502">
      <w:bodyDiv w:val="1"/>
      <w:marLeft w:val="0"/>
      <w:marRight w:val="0"/>
      <w:marTop w:val="0"/>
      <w:marBottom w:val="0"/>
      <w:divBdr>
        <w:top w:val="none" w:sz="0" w:space="0" w:color="auto"/>
        <w:left w:val="none" w:sz="0" w:space="0" w:color="auto"/>
        <w:bottom w:val="none" w:sz="0" w:space="0" w:color="auto"/>
        <w:right w:val="none" w:sz="0" w:space="0" w:color="auto"/>
      </w:divBdr>
      <w:divsChild>
        <w:div w:id="1698120424">
          <w:marLeft w:val="0"/>
          <w:marRight w:val="0"/>
          <w:marTop w:val="0"/>
          <w:marBottom w:val="0"/>
          <w:divBdr>
            <w:top w:val="none" w:sz="0" w:space="0" w:color="auto"/>
            <w:left w:val="none" w:sz="0" w:space="0" w:color="auto"/>
            <w:bottom w:val="none" w:sz="0" w:space="0" w:color="auto"/>
            <w:right w:val="none" w:sz="0" w:space="0" w:color="auto"/>
          </w:divBdr>
          <w:divsChild>
            <w:div w:id="1058092078">
              <w:marLeft w:val="0"/>
              <w:marRight w:val="0"/>
              <w:marTop w:val="0"/>
              <w:marBottom w:val="0"/>
              <w:divBdr>
                <w:top w:val="none" w:sz="0" w:space="0" w:color="auto"/>
                <w:left w:val="none" w:sz="0" w:space="0" w:color="auto"/>
                <w:bottom w:val="none" w:sz="0" w:space="0" w:color="auto"/>
                <w:right w:val="none" w:sz="0" w:space="0" w:color="auto"/>
              </w:divBdr>
              <w:divsChild>
                <w:div w:id="8870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19579">
      <w:bodyDiv w:val="1"/>
      <w:marLeft w:val="0"/>
      <w:marRight w:val="0"/>
      <w:marTop w:val="0"/>
      <w:marBottom w:val="0"/>
      <w:divBdr>
        <w:top w:val="none" w:sz="0" w:space="0" w:color="auto"/>
        <w:left w:val="none" w:sz="0" w:space="0" w:color="auto"/>
        <w:bottom w:val="none" w:sz="0" w:space="0" w:color="auto"/>
        <w:right w:val="none" w:sz="0" w:space="0" w:color="auto"/>
      </w:divBdr>
    </w:div>
    <w:div w:id="1893272723">
      <w:bodyDiv w:val="1"/>
      <w:marLeft w:val="0"/>
      <w:marRight w:val="0"/>
      <w:marTop w:val="0"/>
      <w:marBottom w:val="0"/>
      <w:divBdr>
        <w:top w:val="none" w:sz="0" w:space="0" w:color="auto"/>
        <w:left w:val="none" w:sz="0" w:space="0" w:color="auto"/>
        <w:bottom w:val="none" w:sz="0" w:space="0" w:color="auto"/>
        <w:right w:val="none" w:sz="0" w:space="0" w:color="auto"/>
      </w:divBdr>
      <w:divsChild>
        <w:div w:id="1585142311">
          <w:marLeft w:val="0"/>
          <w:marRight w:val="0"/>
          <w:marTop w:val="0"/>
          <w:marBottom w:val="0"/>
          <w:divBdr>
            <w:top w:val="none" w:sz="0" w:space="0" w:color="auto"/>
            <w:left w:val="none" w:sz="0" w:space="0" w:color="auto"/>
            <w:bottom w:val="none" w:sz="0" w:space="0" w:color="auto"/>
            <w:right w:val="none" w:sz="0" w:space="0" w:color="auto"/>
          </w:divBdr>
          <w:divsChild>
            <w:div w:id="493179536">
              <w:marLeft w:val="0"/>
              <w:marRight w:val="0"/>
              <w:marTop w:val="0"/>
              <w:marBottom w:val="0"/>
              <w:divBdr>
                <w:top w:val="none" w:sz="0" w:space="0" w:color="auto"/>
                <w:left w:val="none" w:sz="0" w:space="0" w:color="auto"/>
                <w:bottom w:val="none" w:sz="0" w:space="0" w:color="auto"/>
                <w:right w:val="none" w:sz="0" w:space="0" w:color="auto"/>
              </w:divBdr>
              <w:divsChild>
                <w:div w:id="2092695589">
                  <w:marLeft w:val="0"/>
                  <w:marRight w:val="0"/>
                  <w:marTop w:val="0"/>
                  <w:marBottom w:val="0"/>
                  <w:divBdr>
                    <w:top w:val="none" w:sz="0" w:space="0" w:color="auto"/>
                    <w:left w:val="none" w:sz="0" w:space="0" w:color="auto"/>
                    <w:bottom w:val="none" w:sz="0" w:space="0" w:color="auto"/>
                    <w:right w:val="none" w:sz="0" w:space="0" w:color="auto"/>
                  </w:divBdr>
                </w:div>
              </w:divsChild>
            </w:div>
            <w:div w:id="1104378094">
              <w:marLeft w:val="0"/>
              <w:marRight w:val="0"/>
              <w:marTop w:val="0"/>
              <w:marBottom w:val="0"/>
              <w:divBdr>
                <w:top w:val="none" w:sz="0" w:space="0" w:color="auto"/>
                <w:left w:val="none" w:sz="0" w:space="0" w:color="auto"/>
                <w:bottom w:val="none" w:sz="0" w:space="0" w:color="auto"/>
                <w:right w:val="none" w:sz="0" w:space="0" w:color="auto"/>
              </w:divBdr>
              <w:divsChild>
                <w:div w:id="161623702">
                  <w:marLeft w:val="0"/>
                  <w:marRight w:val="0"/>
                  <w:marTop w:val="0"/>
                  <w:marBottom w:val="0"/>
                  <w:divBdr>
                    <w:top w:val="none" w:sz="0" w:space="0" w:color="auto"/>
                    <w:left w:val="none" w:sz="0" w:space="0" w:color="auto"/>
                    <w:bottom w:val="none" w:sz="0" w:space="0" w:color="auto"/>
                    <w:right w:val="none" w:sz="0" w:space="0" w:color="auto"/>
                  </w:divBdr>
                </w:div>
              </w:divsChild>
            </w:div>
            <w:div w:id="1199004300">
              <w:marLeft w:val="0"/>
              <w:marRight w:val="0"/>
              <w:marTop w:val="0"/>
              <w:marBottom w:val="0"/>
              <w:divBdr>
                <w:top w:val="none" w:sz="0" w:space="0" w:color="auto"/>
                <w:left w:val="none" w:sz="0" w:space="0" w:color="auto"/>
                <w:bottom w:val="none" w:sz="0" w:space="0" w:color="auto"/>
                <w:right w:val="none" w:sz="0" w:space="0" w:color="auto"/>
              </w:divBdr>
              <w:divsChild>
                <w:div w:id="179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3342">
          <w:marLeft w:val="0"/>
          <w:marRight w:val="0"/>
          <w:marTop w:val="0"/>
          <w:marBottom w:val="0"/>
          <w:divBdr>
            <w:top w:val="none" w:sz="0" w:space="0" w:color="auto"/>
            <w:left w:val="none" w:sz="0" w:space="0" w:color="auto"/>
            <w:bottom w:val="none" w:sz="0" w:space="0" w:color="auto"/>
            <w:right w:val="none" w:sz="0" w:space="0" w:color="auto"/>
          </w:divBdr>
          <w:divsChild>
            <w:div w:id="1101947583">
              <w:marLeft w:val="0"/>
              <w:marRight w:val="0"/>
              <w:marTop w:val="0"/>
              <w:marBottom w:val="0"/>
              <w:divBdr>
                <w:top w:val="none" w:sz="0" w:space="0" w:color="auto"/>
                <w:left w:val="none" w:sz="0" w:space="0" w:color="auto"/>
                <w:bottom w:val="none" w:sz="0" w:space="0" w:color="auto"/>
                <w:right w:val="none" w:sz="0" w:space="0" w:color="auto"/>
              </w:divBdr>
              <w:divsChild>
                <w:div w:id="884096333">
                  <w:marLeft w:val="0"/>
                  <w:marRight w:val="0"/>
                  <w:marTop w:val="0"/>
                  <w:marBottom w:val="0"/>
                  <w:divBdr>
                    <w:top w:val="none" w:sz="0" w:space="0" w:color="auto"/>
                    <w:left w:val="none" w:sz="0" w:space="0" w:color="auto"/>
                    <w:bottom w:val="none" w:sz="0" w:space="0" w:color="auto"/>
                    <w:right w:val="none" w:sz="0" w:space="0" w:color="auto"/>
                  </w:divBdr>
                </w:div>
              </w:divsChild>
            </w:div>
            <w:div w:id="1711612929">
              <w:marLeft w:val="0"/>
              <w:marRight w:val="0"/>
              <w:marTop w:val="0"/>
              <w:marBottom w:val="0"/>
              <w:divBdr>
                <w:top w:val="none" w:sz="0" w:space="0" w:color="auto"/>
                <w:left w:val="none" w:sz="0" w:space="0" w:color="auto"/>
                <w:bottom w:val="none" w:sz="0" w:space="0" w:color="auto"/>
                <w:right w:val="none" w:sz="0" w:space="0" w:color="auto"/>
              </w:divBdr>
              <w:divsChild>
                <w:div w:id="1867983666">
                  <w:marLeft w:val="0"/>
                  <w:marRight w:val="0"/>
                  <w:marTop w:val="0"/>
                  <w:marBottom w:val="0"/>
                  <w:divBdr>
                    <w:top w:val="none" w:sz="0" w:space="0" w:color="auto"/>
                    <w:left w:val="none" w:sz="0" w:space="0" w:color="auto"/>
                    <w:bottom w:val="none" w:sz="0" w:space="0" w:color="auto"/>
                    <w:right w:val="none" w:sz="0" w:space="0" w:color="auto"/>
                  </w:divBdr>
                </w:div>
                <w:div w:id="10166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68436">
      <w:bodyDiv w:val="1"/>
      <w:marLeft w:val="0"/>
      <w:marRight w:val="0"/>
      <w:marTop w:val="0"/>
      <w:marBottom w:val="0"/>
      <w:divBdr>
        <w:top w:val="none" w:sz="0" w:space="0" w:color="auto"/>
        <w:left w:val="none" w:sz="0" w:space="0" w:color="auto"/>
        <w:bottom w:val="none" w:sz="0" w:space="0" w:color="auto"/>
        <w:right w:val="none" w:sz="0" w:space="0" w:color="auto"/>
      </w:divBdr>
      <w:divsChild>
        <w:div w:id="155927366">
          <w:marLeft w:val="0"/>
          <w:marRight w:val="0"/>
          <w:marTop w:val="0"/>
          <w:marBottom w:val="0"/>
          <w:divBdr>
            <w:top w:val="none" w:sz="0" w:space="0" w:color="auto"/>
            <w:left w:val="none" w:sz="0" w:space="0" w:color="auto"/>
            <w:bottom w:val="none" w:sz="0" w:space="0" w:color="auto"/>
            <w:right w:val="none" w:sz="0" w:space="0" w:color="auto"/>
          </w:divBdr>
          <w:divsChild>
            <w:div w:id="1031303066">
              <w:marLeft w:val="0"/>
              <w:marRight w:val="0"/>
              <w:marTop w:val="0"/>
              <w:marBottom w:val="0"/>
              <w:divBdr>
                <w:top w:val="none" w:sz="0" w:space="0" w:color="auto"/>
                <w:left w:val="none" w:sz="0" w:space="0" w:color="auto"/>
                <w:bottom w:val="none" w:sz="0" w:space="0" w:color="auto"/>
                <w:right w:val="none" w:sz="0" w:space="0" w:color="auto"/>
              </w:divBdr>
              <w:divsChild>
                <w:div w:id="9871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0883">
      <w:bodyDiv w:val="1"/>
      <w:marLeft w:val="0"/>
      <w:marRight w:val="0"/>
      <w:marTop w:val="0"/>
      <w:marBottom w:val="0"/>
      <w:divBdr>
        <w:top w:val="none" w:sz="0" w:space="0" w:color="auto"/>
        <w:left w:val="none" w:sz="0" w:space="0" w:color="auto"/>
        <w:bottom w:val="none" w:sz="0" w:space="0" w:color="auto"/>
        <w:right w:val="none" w:sz="0" w:space="0" w:color="auto"/>
      </w:divBdr>
      <w:divsChild>
        <w:div w:id="46269680">
          <w:marLeft w:val="0"/>
          <w:marRight w:val="0"/>
          <w:marTop w:val="0"/>
          <w:marBottom w:val="0"/>
          <w:divBdr>
            <w:top w:val="none" w:sz="0" w:space="0" w:color="auto"/>
            <w:left w:val="none" w:sz="0" w:space="0" w:color="auto"/>
            <w:bottom w:val="none" w:sz="0" w:space="0" w:color="auto"/>
            <w:right w:val="none" w:sz="0" w:space="0" w:color="auto"/>
          </w:divBdr>
          <w:divsChild>
            <w:div w:id="499589446">
              <w:marLeft w:val="0"/>
              <w:marRight w:val="0"/>
              <w:marTop w:val="0"/>
              <w:marBottom w:val="0"/>
              <w:divBdr>
                <w:top w:val="none" w:sz="0" w:space="0" w:color="auto"/>
                <w:left w:val="none" w:sz="0" w:space="0" w:color="auto"/>
                <w:bottom w:val="none" w:sz="0" w:space="0" w:color="auto"/>
                <w:right w:val="none" w:sz="0" w:space="0" w:color="auto"/>
              </w:divBdr>
              <w:divsChild>
                <w:div w:id="4969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6866">
      <w:bodyDiv w:val="1"/>
      <w:marLeft w:val="0"/>
      <w:marRight w:val="0"/>
      <w:marTop w:val="0"/>
      <w:marBottom w:val="0"/>
      <w:divBdr>
        <w:top w:val="none" w:sz="0" w:space="0" w:color="auto"/>
        <w:left w:val="none" w:sz="0" w:space="0" w:color="auto"/>
        <w:bottom w:val="none" w:sz="0" w:space="0" w:color="auto"/>
        <w:right w:val="none" w:sz="0" w:space="0" w:color="auto"/>
      </w:divBdr>
    </w:div>
    <w:div w:id="2069188639">
      <w:bodyDiv w:val="1"/>
      <w:marLeft w:val="0"/>
      <w:marRight w:val="0"/>
      <w:marTop w:val="0"/>
      <w:marBottom w:val="0"/>
      <w:divBdr>
        <w:top w:val="none" w:sz="0" w:space="0" w:color="auto"/>
        <w:left w:val="none" w:sz="0" w:space="0" w:color="auto"/>
        <w:bottom w:val="none" w:sz="0" w:space="0" w:color="auto"/>
        <w:right w:val="none" w:sz="0" w:space="0" w:color="auto"/>
      </w:divBdr>
      <w:divsChild>
        <w:div w:id="1664967001">
          <w:marLeft w:val="0"/>
          <w:marRight w:val="0"/>
          <w:marTop w:val="0"/>
          <w:marBottom w:val="0"/>
          <w:divBdr>
            <w:top w:val="none" w:sz="0" w:space="0" w:color="auto"/>
            <w:left w:val="none" w:sz="0" w:space="0" w:color="auto"/>
            <w:bottom w:val="none" w:sz="0" w:space="0" w:color="auto"/>
            <w:right w:val="none" w:sz="0" w:space="0" w:color="auto"/>
          </w:divBdr>
          <w:divsChild>
            <w:div w:id="444226969">
              <w:marLeft w:val="0"/>
              <w:marRight w:val="0"/>
              <w:marTop w:val="0"/>
              <w:marBottom w:val="0"/>
              <w:divBdr>
                <w:top w:val="none" w:sz="0" w:space="0" w:color="auto"/>
                <w:left w:val="none" w:sz="0" w:space="0" w:color="auto"/>
                <w:bottom w:val="none" w:sz="0" w:space="0" w:color="auto"/>
                <w:right w:val="none" w:sz="0" w:space="0" w:color="auto"/>
              </w:divBdr>
              <w:divsChild>
                <w:div w:id="9851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1509">
          <w:marLeft w:val="0"/>
          <w:marRight w:val="0"/>
          <w:marTop w:val="0"/>
          <w:marBottom w:val="0"/>
          <w:divBdr>
            <w:top w:val="none" w:sz="0" w:space="0" w:color="auto"/>
            <w:left w:val="none" w:sz="0" w:space="0" w:color="auto"/>
            <w:bottom w:val="none" w:sz="0" w:space="0" w:color="auto"/>
            <w:right w:val="none" w:sz="0" w:space="0" w:color="auto"/>
          </w:divBdr>
          <w:divsChild>
            <w:div w:id="1785465045">
              <w:marLeft w:val="0"/>
              <w:marRight w:val="0"/>
              <w:marTop w:val="0"/>
              <w:marBottom w:val="0"/>
              <w:divBdr>
                <w:top w:val="none" w:sz="0" w:space="0" w:color="auto"/>
                <w:left w:val="none" w:sz="0" w:space="0" w:color="auto"/>
                <w:bottom w:val="none" w:sz="0" w:space="0" w:color="auto"/>
                <w:right w:val="none" w:sz="0" w:space="0" w:color="auto"/>
              </w:divBdr>
              <w:divsChild>
                <w:div w:id="10910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4996">
      <w:bodyDiv w:val="1"/>
      <w:marLeft w:val="0"/>
      <w:marRight w:val="0"/>
      <w:marTop w:val="0"/>
      <w:marBottom w:val="0"/>
      <w:divBdr>
        <w:top w:val="none" w:sz="0" w:space="0" w:color="auto"/>
        <w:left w:val="none" w:sz="0" w:space="0" w:color="auto"/>
        <w:bottom w:val="none" w:sz="0" w:space="0" w:color="auto"/>
        <w:right w:val="none" w:sz="0" w:space="0" w:color="auto"/>
      </w:divBdr>
      <w:divsChild>
        <w:div w:id="332341507">
          <w:marLeft w:val="0"/>
          <w:marRight w:val="0"/>
          <w:marTop w:val="0"/>
          <w:marBottom w:val="0"/>
          <w:divBdr>
            <w:top w:val="none" w:sz="0" w:space="0" w:color="auto"/>
            <w:left w:val="none" w:sz="0" w:space="0" w:color="auto"/>
            <w:bottom w:val="none" w:sz="0" w:space="0" w:color="auto"/>
            <w:right w:val="none" w:sz="0" w:space="0" w:color="auto"/>
          </w:divBdr>
          <w:divsChild>
            <w:div w:id="1208881557">
              <w:marLeft w:val="0"/>
              <w:marRight w:val="0"/>
              <w:marTop w:val="0"/>
              <w:marBottom w:val="0"/>
              <w:divBdr>
                <w:top w:val="none" w:sz="0" w:space="0" w:color="auto"/>
                <w:left w:val="none" w:sz="0" w:space="0" w:color="auto"/>
                <w:bottom w:val="none" w:sz="0" w:space="0" w:color="auto"/>
                <w:right w:val="none" w:sz="0" w:space="0" w:color="auto"/>
              </w:divBdr>
              <w:divsChild>
                <w:div w:id="15082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38399">
      <w:bodyDiv w:val="1"/>
      <w:marLeft w:val="0"/>
      <w:marRight w:val="0"/>
      <w:marTop w:val="0"/>
      <w:marBottom w:val="0"/>
      <w:divBdr>
        <w:top w:val="none" w:sz="0" w:space="0" w:color="auto"/>
        <w:left w:val="none" w:sz="0" w:space="0" w:color="auto"/>
        <w:bottom w:val="none" w:sz="0" w:space="0" w:color="auto"/>
        <w:right w:val="none" w:sz="0" w:space="0" w:color="auto"/>
      </w:divBdr>
      <w:divsChild>
        <w:div w:id="505049997">
          <w:marLeft w:val="0"/>
          <w:marRight w:val="0"/>
          <w:marTop w:val="0"/>
          <w:marBottom w:val="0"/>
          <w:divBdr>
            <w:top w:val="none" w:sz="0" w:space="0" w:color="auto"/>
            <w:left w:val="none" w:sz="0" w:space="0" w:color="auto"/>
            <w:bottom w:val="none" w:sz="0" w:space="0" w:color="auto"/>
            <w:right w:val="none" w:sz="0" w:space="0" w:color="auto"/>
          </w:divBdr>
          <w:divsChild>
            <w:div w:id="679427220">
              <w:marLeft w:val="0"/>
              <w:marRight w:val="0"/>
              <w:marTop w:val="0"/>
              <w:marBottom w:val="0"/>
              <w:divBdr>
                <w:top w:val="none" w:sz="0" w:space="0" w:color="auto"/>
                <w:left w:val="none" w:sz="0" w:space="0" w:color="auto"/>
                <w:bottom w:val="none" w:sz="0" w:space="0" w:color="auto"/>
                <w:right w:val="none" w:sz="0" w:space="0" w:color="auto"/>
              </w:divBdr>
              <w:divsChild>
                <w:div w:id="672147269">
                  <w:marLeft w:val="0"/>
                  <w:marRight w:val="0"/>
                  <w:marTop w:val="0"/>
                  <w:marBottom w:val="0"/>
                  <w:divBdr>
                    <w:top w:val="none" w:sz="0" w:space="0" w:color="auto"/>
                    <w:left w:val="none" w:sz="0" w:space="0" w:color="auto"/>
                    <w:bottom w:val="none" w:sz="0" w:space="0" w:color="auto"/>
                    <w:right w:val="none" w:sz="0" w:space="0" w:color="auto"/>
                  </w:divBdr>
                </w:div>
              </w:divsChild>
            </w:div>
            <w:div w:id="212231116">
              <w:marLeft w:val="0"/>
              <w:marRight w:val="0"/>
              <w:marTop w:val="0"/>
              <w:marBottom w:val="0"/>
              <w:divBdr>
                <w:top w:val="none" w:sz="0" w:space="0" w:color="auto"/>
                <w:left w:val="none" w:sz="0" w:space="0" w:color="auto"/>
                <w:bottom w:val="none" w:sz="0" w:space="0" w:color="auto"/>
                <w:right w:val="none" w:sz="0" w:space="0" w:color="auto"/>
              </w:divBdr>
              <w:divsChild>
                <w:div w:id="4335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0081">
          <w:marLeft w:val="0"/>
          <w:marRight w:val="0"/>
          <w:marTop w:val="0"/>
          <w:marBottom w:val="0"/>
          <w:divBdr>
            <w:top w:val="none" w:sz="0" w:space="0" w:color="auto"/>
            <w:left w:val="none" w:sz="0" w:space="0" w:color="auto"/>
            <w:bottom w:val="none" w:sz="0" w:space="0" w:color="auto"/>
            <w:right w:val="none" w:sz="0" w:space="0" w:color="auto"/>
          </w:divBdr>
          <w:divsChild>
            <w:div w:id="116025828">
              <w:marLeft w:val="0"/>
              <w:marRight w:val="0"/>
              <w:marTop w:val="0"/>
              <w:marBottom w:val="0"/>
              <w:divBdr>
                <w:top w:val="none" w:sz="0" w:space="0" w:color="auto"/>
                <w:left w:val="none" w:sz="0" w:space="0" w:color="auto"/>
                <w:bottom w:val="none" w:sz="0" w:space="0" w:color="auto"/>
                <w:right w:val="none" w:sz="0" w:space="0" w:color="auto"/>
              </w:divBdr>
              <w:divsChild>
                <w:div w:id="3246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03163">
      <w:bodyDiv w:val="1"/>
      <w:marLeft w:val="0"/>
      <w:marRight w:val="0"/>
      <w:marTop w:val="0"/>
      <w:marBottom w:val="0"/>
      <w:divBdr>
        <w:top w:val="none" w:sz="0" w:space="0" w:color="auto"/>
        <w:left w:val="none" w:sz="0" w:space="0" w:color="auto"/>
        <w:bottom w:val="none" w:sz="0" w:space="0" w:color="auto"/>
        <w:right w:val="none" w:sz="0" w:space="0" w:color="auto"/>
      </w:divBdr>
    </w:div>
    <w:div w:id="21465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1400&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D4C7-2E36-4AE3-AA90-C882F466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4507</Words>
  <Characters>25692</Characters>
  <Application>Microsoft Office Word</Application>
  <DocSecurity>2</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Juan Ignacio Perez Bello</cp:lastModifiedBy>
  <cp:revision>15</cp:revision>
  <dcterms:created xsi:type="dcterms:W3CDTF">2022-08-09T10:03:00Z</dcterms:created>
  <dcterms:modified xsi:type="dcterms:W3CDTF">2023-05-04T12:45:00Z</dcterms:modified>
</cp:coreProperties>
</file>