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D5B41" w14:textId="1E9F1E04" w:rsidR="00513C80" w:rsidRPr="000F7D37" w:rsidRDefault="000F7D37" w:rsidP="00363CF5">
      <w:pPr>
        <w:snapToGrid w:val="0"/>
        <w:spacing w:before="120" w:after="120"/>
        <w:contextualSpacing/>
        <w:jc w:val="both"/>
        <w:rPr>
          <w:rFonts w:ascii="Roboto" w:hAnsi="Roboto" w:cstheme="majorHAnsi"/>
          <w:b/>
          <w:bCs/>
          <w:color w:val="000000" w:themeColor="text1"/>
          <w:sz w:val="32"/>
          <w:szCs w:val="32"/>
        </w:rPr>
      </w:pPr>
      <w:r w:rsidRPr="000F7D37">
        <w:rPr>
          <w:rFonts w:ascii="Roboto" w:hAnsi="Roboto" w:cstheme="majorHAnsi"/>
          <w:b/>
          <w:bCs/>
          <w:noProof/>
          <w:color w:val="000000" w:themeColor="text1"/>
          <w:sz w:val="32"/>
          <w:szCs w:val="32"/>
        </w:rPr>
        <w:drawing>
          <wp:inline distT="0" distB="0" distL="0" distR="0" wp14:anchorId="4B162784" wp14:editId="7FC40920">
            <wp:extent cx="5126990" cy="2573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6990" cy="2573020"/>
                    </a:xfrm>
                    <a:prstGeom prst="rect">
                      <a:avLst/>
                    </a:prstGeom>
                    <a:noFill/>
                  </pic:spPr>
                </pic:pic>
              </a:graphicData>
            </a:graphic>
          </wp:inline>
        </w:drawing>
      </w:r>
    </w:p>
    <w:p w14:paraId="5694B84B" w14:textId="226F0438" w:rsidR="00513C80" w:rsidRPr="000F7D37" w:rsidRDefault="00513C80" w:rsidP="00363CF5">
      <w:pPr>
        <w:snapToGrid w:val="0"/>
        <w:spacing w:before="120" w:after="120"/>
        <w:contextualSpacing/>
        <w:jc w:val="both"/>
        <w:rPr>
          <w:rFonts w:ascii="Roboto" w:hAnsi="Roboto" w:cstheme="majorHAnsi"/>
          <w:b/>
          <w:bCs/>
          <w:color w:val="000000" w:themeColor="text1"/>
          <w:sz w:val="32"/>
          <w:szCs w:val="32"/>
        </w:rPr>
      </w:pPr>
    </w:p>
    <w:p w14:paraId="18018C32" w14:textId="0E6C2851" w:rsidR="00513C80" w:rsidRPr="000F7D37" w:rsidRDefault="00513C80" w:rsidP="00363CF5">
      <w:pPr>
        <w:snapToGrid w:val="0"/>
        <w:spacing w:before="120" w:after="120"/>
        <w:contextualSpacing/>
        <w:jc w:val="both"/>
        <w:rPr>
          <w:rFonts w:ascii="Roboto" w:hAnsi="Roboto" w:cstheme="majorHAnsi"/>
          <w:b/>
          <w:bCs/>
          <w:color w:val="000000" w:themeColor="text1"/>
          <w:sz w:val="32"/>
          <w:szCs w:val="32"/>
        </w:rPr>
      </w:pPr>
    </w:p>
    <w:p w14:paraId="66537035" w14:textId="2A0497B8" w:rsidR="00513C80" w:rsidRPr="000F7D37" w:rsidRDefault="00513C80" w:rsidP="00363CF5">
      <w:pPr>
        <w:snapToGrid w:val="0"/>
        <w:spacing w:before="120" w:after="120"/>
        <w:contextualSpacing/>
        <w:jc w:val="both"/>
        <w:rPr>
          <w:rFonts w:ascii="Roboto" w:hAnsi="Roboto" w:cstheme="majorHAnsi"/>
          <w:b/>
          <w:bCs/>
          <w:color w:val="000000" w:themeColor="text1"/>
          <w:sz w:val="32"/>
          <w:szCs w:val="32"/>
        </w:rPr>
      </w:pPr>
    </w:p>
    <w:p w14:paraId="0D3D27FE" w14:textId="5B05E9DB" w:rsidR="00513C80" w:rsidRPr="000F7D37" w:rsidRDefault="000F7D37" w:rsidP="00363CF5">
      <w:pPr>
        <w:snapToGrid w:val="0"/>
        <w:spacing w:before="120" w:after="120"/>
        <w:contextualSpacing/>
        <w:jc w:val="center"/>
        <w:rPr>
          <w:rFonts w:ascii="Roboto" w:hAnsi="Roboto" w:cstheme="majorHAnsi"/>
          <w:b/>
          <w:bCs/>
          <w:color w:val="000000" w:themeColor="text1"/>
          <w:sz w:val="32"/>
          <w:szCs w:val="32"/>
        </w:rPr>
      </w:pPr>
      <w:r w:rsidRPr="00DE62A4">
        <w:rPr>
          <w:rFonts w:ascii="Roboto" w:eastAsia="Calibri" w:hAnsi="Roboto"/>
          <w:b/>
          <w:bCs/>
          <w:color w:val="4F81BD"/>
          <w:sz w:val="56"/>
          <w:szCs w:val="56"/>
          <w:lang w:val="en-US"/>
        </w:rPr>
        <w:t xml:space="preserve">IDA’s Compilation of </w:t>
      </w:r>
      <w:r w:rsidRPr="000F7D37">
        <w:rPr>
          <w:rFonts w:ascii="Roboto" w:eastAsia="Calibri" w:hAnsi="Roboto"/>
          <w:b/>
          <w:bCs/>
          <w:color w:val="4F81BD"/>
          <w:sz w:val="56"/>
          <w:szCs w:val="56"/>
          <w:lang w:val="en-US"/>
        </w:rPr>
        <w:t xml:space="preserve">Disability Related Extracts of Concluding Observations of the Committee on </w:t>
      </w:r>
      <w:r w:rsidR="00901822">
        <w:rPr>
          <w:rFonts w:ascii="Roboto" w:eastAsia="Calibri" w:hAnsi="Roboto"/>
          <w:b/>
          <w:bCs/>
          <w:color w:val="4F81BD"/>
          <w:sz w:val="56"/>
          <w:szCs w:val="56"/>
          <w:lang w:val="en-US"/>
        </w:rPr>
        <w:t>the Rights of the Child</w:t>
      </w:r>
    </w:p>
    <w:p w14:paraId="29161087" w14:textId="4E84D466" w:rsidR="00513C80" w:rsidRPr="000F7D37" w:rsidRDefault="00513C80" w:rsidP="00363CF5">
      <w:pPr>
        <w:snapToGrid w:val="0"/>
        <w:spacing w:before="120" w:after="120"/>
        <w:contextualSpacing/>
        <w:jc w:val="both"/>
        <w:rPr>
          <w:rFonts w:ascii="Roboto" w:hAnsi="Roboto" w:cstheme="majorHAnsi"/>
          <w:b/>
          <w:bCs/>
          <w:color w:val="000000" w:themeColor="text1"/>
          <w:sz w:val="32"/>
          <w:szCs w:val="32"/>
        </w:rPr>
      </w:pPr>
    </w:p>
    <w:p w14:paraId="58D52039" w14:textId="03421C61" w:rsidR="00513C80" w:rsidRPr="000F7D37" w:rsidRDefault="00513C80" w:rsidP="00363CF5">
      <w:pPr>
        <w:snapToGrid w:val="0"/>
        <w:spacing w:before="120" w:after="120"/>
        <w:contextualSpacing/>
        <w:jc w:val="both"/>
        <w:rPr>
          <w:rFonts w:ascii="Roboto" w:hAnsi="Roboto" w:cstheme="majorHAnsi"/>
          <w:b/>
          <w:bCs/>
          <w:color w:val="000000" w:themeColor="text1"/>
          <w:sz w:val="32"/>
          <w:szCs w:val="32"/>
        </w:rPr>
      </w:pPr>
    </w:p>
    <w:p w14:paraId="75222883" w14:textId="77777777" w:rsidR="00776DA8" w:rsidRDefault="00776DA8" w:rsidP="00363CF5">
      <w:pPr>
        <w:snapToGrid w:val="0"/>
        <w:spacing w:before="120" w:after="120"/>
        <w:contextualSpacing/>
        <w:rPr>
          <w:rFonts w:ascii="Roboto" w:eastAsia="Calibri" w:hAnsi="Roboto"/>
          <w:b/>
          <w:bCs/>
          <w:color w:val="000000"/>
          <w:sz w:val="52"/>
          <w:szCs w:val="52"/>
        </w:rPr>
      </w:pPr>
    </w:p>
    <w:p w14:paraId="53DDD2BC" w14:textId="7489D183" w:rsidR="00776DA8" w:rsidRPr="002D6981" w:rsidRDefault="00776DA8" w:rsidP="00363CF5">
      <w:pPr>
        <w:snapToGrid w:val="0"/>
        <w:spacing w:before="120" w:after="120"/>
        <w:contextualSpacing/>
        <w:jc w:val="center"/>
        <w:rPr>
          <w:rFonts w:ascii="Roboto" w:eastAsia="Calibri" w:hAnsi="Roboto"/>
          <w:b/>
          <w:bCs/>
          <w:color w:val="000000"/>
          <w:sz w:val="52"/>
          <w:szCs w:val="52"/>
          <w:lang w:val="en-US"/>
        </w:rPr>
      </w:pPr>
      <w:r w:rsidRPr="002D6981">
        <w:rPr>
          <w:rFonts w:ascii="Roboto" w:eastAsia="Calibri" w:hAnsi="Roboto"/>
          <w:b/>
          <w:bCs/>
          <w:color w:val="000000"/>
          <w:sz w:val="52"/>
          <w:szCs w:val="52"/>
          <w:lang w:val="en-US"/>
        </w:rPr>
        <w:t>C</w:t>
      </w:r>
      <w:r w:rsidR="00901822" w:rsidRPr="002D6981">
        <w:rPr>
          <w:rFonts w:ascii="Roboto" w:eastAsia="Calibri" w:hAnsi="Roboto"/>
          <w:b/>
          <w:bCs/>
          <w:color w:val="000000"/>
          <w:sz w:val="52"/>
          <w:szCs w:val="52"/>
          <w:lang w:val="en-US"/>
        </w:rPr>
        <w:t>RC</w:t>
      </w:r>
      <w:r w:rsidRPr="002D6981">
        <w:rPr>
          <w:rFonts w:ascii="Roboto" w:eastAsia="Calibri" w:hAnsi="Roboto"/>
          <w:b/>
          <w:bCs/>
          <w:color w:val="000000"/>
          <w:sz w:val="52"/>
          <w:szCs w:val="52"/>
          <w:lang w:val="en-US"/>
        </w:rPr>
        <w:t xml:space="preserve"> Committee’s </w:t>
      </w:r>
      <w:r w:rsidR="00901822" w:rsidRPr="002D6981">
        <w:rPr>
          <w:rFonts w:ascii="Roboto" w:eastAsia="Calibri" w:hAnsi="Roboto"/>
          <w:b/>
          <w:bCs/>
          <w:color w:val="000000"/>
          <w:sz w:val="52"/>
          <w:szCs w:val="52"/>
          <w:lang w:val="en-US"/>
        </w:rPr>
        <w:t>9</w:t>
      </w:r>
      <w:r w:rsidR="00683EDE">
        <w:rPr>
          <w:rFonts w:ascii="Roboto" w:eastAsia="Calibri" w:hAnsi="Roboto"/>
          <w:b/>
          <w:bCs/>
          <w:color w:val="000000"/>
          <w:sz w:val="52"/>
          <w:szCs w:val="52"/>
          <w:lang w:val="en-US"/>
        </w:rPr>
        <w:t>4</w:t>
      </w:r>
      <w:r w:rsidR="00683EDE" w:rsidRPr="00683EDE">
        <w:rPr>
          <w:rFonts w:ascii="Roboto" w:eastAsia="Calibri" w:hAnsi="Roboto"/>
          <w:b/>
          <w:bCs/>
          <w:color w:val="000000"/>
          <w:sz w:val="52"/>
          <w:szCs w:val="52"/>
          <w:vertAlign w:val="superscript"/>
          <w:lang w:val="en-US"/>
        </w:rPr>
        <w:t>th</w:t>
      </w:r>
      <w:r w:rsidR="00683EDE">
        <w:rPr>
          <w:rFonts w:ascii="Roboto" w:eastAsia="Calibri" w:hAnsi="Roboto"/>
          <w:b/>
          <w:bCs/>
          <w:color w:val="000000"/>
          <w:sz w:val="52"/>
          <w:szCs w:val="52"/>
          <w:lang w:val="en-US"/>
        </w:rPr>
        <w:t xml:space="preserve"> </w:t>
      </w:r>
      <w:r w:rsidR="000A1B5A" w:rsidRPr="002D6981">
        <w:rPr>
          <w:rFonts w:ascii="Roboto" w:eastAsia="Calibri" w:hAnsi="Roboto"/>
          <w:b/>
          <w:bCs/>
          <w:color w:val="000000"/>
          <w:sz w:val="52"/>
          <w:szCs w:val="52"/>
          <w:lang w:val="en-US"/>
        </w:rPr>
        <w:t>session</w:t>
      </w:r>
    </w:p>
    <w:p w14:paraId="623469D1" w14:textId="0D2F8EE6" w:rsidR="00513C80" w:rsidRPr="000F7D37" w:rsidRDefault="000F7D37" w:rsidP="00363CF5">
      <w:pPr>
        <w:snapToGrid w:val="0"/>
        <w:spacing w:before="120" w:after="120"/>
        <w:contextualSpacing/>
        <w:jc w:val="center"/>
        <w:rPr>
          <w:rFonts w:ascii="Roboto" w:hAnsi="Roboto" w:cstheme="majorHAnsi"/>
          <w:b/>
          <w:bCs/>
          <w:color w:val="000000" w:themeColor="text1"/>
          <w:sz w:val="32"/>
          <w:szCs w:val="32"/>
        </w:rPr>
      </w:pPr>
      <w:r w:rsidRPr="000F7D37">
        <w:rPr>
          <w:rFonts w:ascii="Roboto" w:eastAsia="Calibri" w:hAnsi="Roboto"/>
          <w:b/>
          <w:bCs/>
          <w:color w:val="000000"/>
          <w:sz w:val="52"/>
          <w:szCs w:val="52"/>
        </w:rPr>
        <w:t>(</w:t>
      </w:r>
      <w:r w:rsidR="000A1B5A">
        <w:rPr>
          <w:rFonts w:ascii="Roboto" w:eastAsia="Calibri" w:hAnsi="Roboto"/>
          <w:b/>
          <w:bCs/>
          <w:color w:val="000000"/>
          <w:sz w:val="52"/>
          <w:szCs w:val="52"/>
        </w:rPr>
        <w:t>0</w:t>
      </w:r>
      <w:r w:rsidR="00683EDE">
        <w:rPr>
          <w:rFonts w:ascii="Roboto" w:eastAsia="Calibri" w:hAnsi="Roboto"/>
          <w:b/>
          <w:bCs/>
          <w:color w:val="000000"/>
          <w:sz w:val="52"/>
          <w:szCs w:val="52"/>
        </w:rPr>
        <w:t>4</w:t>
      </w:r>
      <w:r w:rsidR="00901822">
        <w:rPr>
          <w:rFonts w:ascii="Roboto" w:eastAsia="Calibri" w:hAnsi="Roboto"/>
          <w:b/>
          <w:bCs/>
          <w:color w:val="000000"/>
          <w:sz w:val="52"/>
          <w:szCs w:val="52"/>
        </w:rPr>
        <w:t xml:space="preserve"> </w:t>
      </w:r>
      <w:r w:rsidR="00683EDE">
        <w:rPr>
          <w:rFonts w:ascii="Roboto" w:eastAsia="Calibri" w:hAnsi="Roboto"/>
          <w:b/>
          <w:bCs/>
          <w:color w:val="000000"/>
          <w:sz w:val="52"/>
          <w:szCs w:val="52"/>
        </w:rPr>
        <w:t>Sep</w:t>
      </w:r>
      <w:r w:rsidR="00A84F29">
        <w:rPr>
          <w:rFonts w:ascii="Roboto" w:eastAsia="Calibri" w:hAnsi="Roboto"/>
          <w:b/>
          <w:bCs/>
          <w:color w:val="000000"/>
          <w:sz w:val="52"/>
          <w:szCs w:val="52"/>
        </w:rPr>
        <w:t xml:space="preserve"> </w:t>
      </w:r>
      <w:r w:rsidR="00901822">
        <w:rPr>
          <w:rFonts w:ascii="Roboto" w:eastAsia="Calibri" w:hAnsi="Roboto"/>
          <w:b/>
          <w:bCs/>
          <w:color w:val="000000"/>
          <w:sz w:val="52"/>
          <w:szCs w:val="52"/>
        </w:rPr>
        <w:t>–</w:t>
      </w:r>
      <w:r w:rsidRPr="000F7D37">
        <w:rPr>
          <w:rFonts w:ascii="Roboto" w:eastAsia="Calibri" w:hAnsi="Roboto"/>
          <w:b/>
          <w:bCs/>
          <w:color w:val="000000"/>
          <w:sz w:val="52"/>
          <w:szCs w:val="52"/>
        </w:rPr>
        <w:t xml:space="preserve"> </w:t>
      </w:r>
      <w:r w:rsidR="000A1B5A">
        <w:rPr>
          <w:rFonts w:ascii="Roboto" w:eastAsia="Calibri" w:hAnsi="Roboto"/>
          <w:b/>
          <w:bCs/>
          <w:color w:val="000000"/>
          <w:sz w:val="52"/>
          <w:szCs w:val="52"/>
        </w:rPr>
        <w:t>2</w:t>
      </w:r>
      <w:r w:rsidR="00683EDE">
        <w:rPr>
          <w:rFonts w:ascii="Roboto" w:eastAsia="Calibri" w:hAnsi="Roboto"/>
          <w:b/>
          <w:bCs/>
          <w:color w:val="000000"/>
          <w:sz w:val="52"/>
          <w:szCs w:val="52"/>
        </w:rPr>
        <w:t>2</w:t>
      </w:r>
      <w:r w:rsidR="00901822">
        <w:rPr>
          <w:rFonts w:ascii="Roboto" w:eastAsia="Calibri" w:hAnsi="Roboto"/>
          <w:b/>
          <w:bCs/>
          <w:color w:val="000000"/>
          <w:sz w:val="52"/>
          <w:szCs w:val="52"/>
        </w:rPr>
        <w:t xml:space="preserve"> </w:t>
      </w:r>
      <w:r w:rsidR="00683EDE">
        <w:rPr>
          <w:rFonts w:ascii="Roboto" w:eastAsia="Calibri" w:hAnsi="Roboto"/>
          <w:b/>
          <w:bCs/>
          <w:color w:val="000000"/>
          <w:sz w:val="52"/>
          <w:szCs w:val="52"/>
        </w:rPr>
        <w:t>Sep</w:t>
      </w:r>
      <w:r w:rsidRPr="000F7D37">
        <w:rPr>
          <w:rFonts w:ascii="Roboto" w:eastAsia="Calibri" w:hAnsi="Roboto"/>
          <w:b/>
          <w:bCs/>
          <w:color w:val="000000"/>
          <w:sz w:val="52"/>
          <w:szCs w:val="52"/>
        </w:rPr>
        <w:t xml:space="preserve"> 202</w:t>
      </w:r>
      <w:r w:rsidR="00901822">
        <w:rPr>
          <w:rFonts w:ascii="Roboto" w:eastAsia="Calibri" w:hAnsi="Roboto"/>
          <w:b/>
          <w:bCs/>
          <w:color w:val="000000"/>
          <w:sz w:val="52"/>
          <w:szCs w:val="52"/>
        </w:rPr>
        <w:t>3</w:t>
      </w:r>
      <w:r w:rsidRPr="000F7D37">
        <w:rPr>
          <w:rFonts w:ascii="Roboto" w:eastAsia="Calibri" w:hAnsi="Roboto"/>
          <w:b/>
          <w:bCs/>
          <w:color w:val="000000"/>
          <w:sz w:val="52"/>
          <w:szCs w:val="52"/>
        </w:rPr>
        <w:t>)</w:t>
      </w:r>
    </w:p>
    <w:p w14:paraId="2D71134C" w14:textId="65FE1948" w:rsidR="00513C80" w:rsidRPr="000F7D37" w:rsidRDefault="00513C80" w:rsidP="00363CF5">
      <w:pPr>
        <w:snapToGrid w:val="0"/>
        <w:spacing w:before="120" w:after="120"/>
        <w:contextualSpacing/>
        <w:jc w:val="both"/>
        <w:rPr>
          <w:rFonts w:ascii="Roboto" w:hAnsi="Roboto" w:cstheme="majorHAnsi"/>
          <w:b/>
          <w:bCs/>
          <w:color w:val="000000" w:themeColor="text1"/>
          <w:sz w:val="32"/>
          <w:szCs w:val="32"/>
        </w:rPr>
      </w:pPr>
    </w:p>
    <w:p w14:paraId="601CD4B8" w14:textId="4D197075" w:rsidR="00513C80" w:rsidRPr="000F7D37" w:rsidRDefault="00513C80" w:rsidP="00363CF5">
      <w:pPr>
        <w:snapToGrid w:val="0"/>
        <w:spacing w:before="120" w:after="120"/>
        <w:contextualSpacing/>
        <w:jc w:val="both"/>
        <w:rPr>
          <w:rFonts w:ascii="Roboto" w:hAnsi="Roboto" w:cstheme="majorHAnsi"/>
          <w:b/>
          <w:bCs/>
          <w:color w:val="000000" w:themeColor="text1"/>
          <w:sz w:val="32"/>
          <w:szCs w:val="32"/>
        </w:rPr>
      </w:pPr>
    </w:p>
    <w:p w14:paraId="63FC1BA2" w14:textId="59BCFB9A" w:rsidR="00513C80" w:rsidRPr="000F7D37" w:rsidRDefault="00513C80" w:rsidP="00363CF5">
      <w:pPr>
        <w:snapToGrid w:val="0"/>
        <w:spacing w:before="120" w:after="120"/>
        <w:contextualSpacing/>
        <w:jc w:val="both"/>
        <w:rPr>
          <w:rFonts w:ascii="Roboto" w:hAnsi="Roboto" w:cstheme="majorHAnsi"/>
          <w:b/>
          <w:bCs/>
          <w:color w:val="000000" w:themeColor="text1"/>
          <w:sz w:val="32"/>
          <w:szCs w:val="32"/>
        </w:rPr>
      </w:pPr>
    </w:p>
    <w:p w14:paraId="420D3669" w14:textId="0FED3077" w:rsidR="00513C80" w:rsidRPr="000F7D37" w:rsidRDefault="00513C80" w:rsidP="00363CF5">
      <w:pPr>
        <w:snapToGrid w:val="0"/>
        <w:spacing w:before="120" w:after="120"/>
        <w:contextualSpacing/>
        <w:jc w:val="both"/>
        <w:rPr>
          <w:rFonts w:ascii="Roboto" w:hAnsi="Roboto" w:cstheme="majorHAnsi"/>
          <w:b/>
          <w:bCs/>
          <w:color w:val="000000" w:themeColor="text1"/>
          <w:sz w:val="32"/>
          <w:szCs w:val="32"/>
        </w:rPr>
      </w:pPr>
    </w:p>
    <w:p w14:paraId="1969024D" w14:textId="01C57DCA" w:rsidR="00513C80" w:rsidRPr="000F7D37" w:rsidRDefault="00513C80" w:rsidP="00363CF5">
      <w:pPr>
        <w:snapToGrid w:val="0"/>
        <w:spacing w:before="120" w:after="120"/>
        <w:contextualSpacing/>
        <w:jc w:val="both"/>
        <w:rPr>
          <w:rFonts w:ascii="Roboto" w:hAnsi="Roboto" w:cstheme="majorHAnsi"/>
          <w:b/>
          <w:bCs/>
          <w:color w:val="000000" w:themeColor="text1"/>
          <w:sz w:val="32"/>
          <w:szCs w:val="32"/>
        </w:rPr>
      </w:pPr>
    </w:p>
    <w:p w14:paraId="107763CF" w14:textId="4F3CC33C" w:rsidR="000F7D37" w:rsidRPr="000F7D37" w:rsidRDefault="000F7D37" w:rsidP="00363CF5">
      <w:pPr>
        <w:snapToGrid w:val="0"/>
        <w:spacing w:before="120" w:after="120"/>
        <w:contextualSpacing/>
        <w:jc w:val="both"/>
        <w:rPr>
          <w:rFonts w:ascii="Roboto" w:hAnsi="Roboto" w:cstheme="majorHAnsi"/>
          <w:b/>
          <w:bCs/>
          <w:color w:val="000000" w:themeColor="text1"/>
          <w:sz w:val="32"/>
          <w:szCs w:val="32"/>
        </w:rPr>
      </w:pPr>
    </w:p>
    <w:p w14:paraId="2B959804" w14:textId="3E7CA277" w:rsidR="000F7D37" w:rsidRPr="000F7D37" w:rsidRDefault="000F7D37" w:rsidP="00363CF5">
      <w:pPr>
        <w:spacing w:after="160" w:line="259" w:lineRule="auto"/>
        <w:rPr>
          <w:rFonts w:ascii="Roboto" w:hAnsi="Roboto" w:cstheme="majorHAnsi"/>
          <w:b/>
          <w:bCs/>
          <w:color w:val="000000" w:themeColor="text1"/>
          <w:sz w:val="32"/>
          <w:szCs w:val="32"/>
        </w:rPr>
      </w:pPr>
      <w:r w:rsidRPr="000F7D37">
        <w:rPr>
          <w:rFonts w:ascii="Roboto" w:hAnsi="Roboto" w:cstheme="majorHAnsi"/>
          <w:b/>
          <w:bCs/>
          <w:color w:val="000000" w:themeColor="text1"/>
          <w:sz w:val="32"/>
          <w:szCs w:val="32"/>
        </w:rPr>
        <w:br w:type="page"/>
      </w:r>
    </w:p>
    <w:p w14:paraId="4E719356" w14:textId="77777777" w:rsidR="001C48ED" w:rsidRPr="000F7D37" w:rsidRDefault="001C48ED" w:rsidP="00363CF5">
      <w:pPr>
        <w:snapToGrid w:val="0"/>
        <w:spacing w:before="120" w:after="120"/>
        <w:contextualSpacing/>
        <w:jc w:val="both"/>
        <w:rPr>
          <w:rFonts w:ascii="Roboto" w:hAnsi="Roboto" w:cstheme="majorHAnsi"/>
        </w:rPr>
      </w:pPr>
    </w:p>
    <w:tbl>
      <w:tblPr>
        <w:tblStyle w:val="TableGridLight1"/>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5"/>
        <w:gridCol w:w="1139"/>
      </w:tblGrid>
      <w:tr w:rsidR="002D6981" w:rsidRPr="0088552C" w14:paraId="7C5BA2CD" w14:textId="77777777" w:rsidTr="002D6981">
        <w:trPr>
          <w:trHeight w:val="316"/>
          <w:jc w:val="center"/>
        </w:trPr>
        <w:tc>
          <w:tcPr>
            <w:tcW w:w="9214" w:type="dxa"/>
            <w:gridSpan w:val="2"/>
            <w:noWrap/>
            <w:tcMar>
              <w:top w:w="113" w:type="dxa"/>
              <w:bottom w:w="113" w:type="dxa"/>
            </w:tcMar>
            <w:vAlign w:val="center"/>
            <w:hideMark/>
          </w:tcPr>
          <w:p w14:paraId="7E96DAFA" w14:textId="46F708F5" w:rsidR="00824945" w:rsidRPr="0088552C" w:rsidRDefault="00824945" w:rsidP="00363CF5">
            <w:pPr>
              <w:snapToGrid w:val="0"/>
              <w:spacing w:after="120"/>
              <w:jc w:val="center"/>
              <w:rPr>
                <w:rFonts w:ascii="Roboto" w:hAnsi="Roboto" w:cstheme="majorHAnsi"/>
                <w:b/>
                <w:bCs/>
                <w:color w:val="000000"/>
                <w:lang w:val="en-US"/>
              </w:rPr>
            </w:pPr>
            <w:r>
              <w:rPr>
                <w:rFonts w:ascii="Roboto" w:hAnsi="Roboto" w:cstheme="majorHAnsi"/>
                <w:b/>
                <w:bCs/>
                <w:color w:val="000000"/>
                <w:lang w:val="en-US"/>
              </w:rPr>
              <w:t>Committee on the Rights of the Child</w:t>
            </w:r>
            <w:r w:rsidR="002D6981">
              <w:rPr>
                <w:rFonts w:ascii="Roboto" w:hAnsi="Roboto" w:cstheme="majorHAnsi"/>
                <w:b/>
                <w:bCs/>
                <w:color w:val="000000"/>
                <w:lang w:val="en-US"/>
              </w:rPr>
              <w:t xml:space="preserve"> </w:t>
            </w:r>
            <w:r w:rsidR="00D83401">
              <w:rPr>
                <w:rFonts w:ascii="Roboto" w:hAnsi="Roboto" w:cstheme="majorHAnsi"/>
                <w:b/>
                <w:bCs/>
                <w:color w:val="000000"/>
                <w:lang w:val="en-US"/>
              </w:rPr>
              <w:t>–</w:t>
            </w:r>
            <w:r w:rsidR="002D6981">
              <w:rPr>
                <w:rFonts w:ascii="Roboto" w:hAnsi="Roboto" w:cstheme="majorHAnsi"/>
                <w:b/>
                <w:bCs/>
                <w:color w:val="000000"/>
                <w:lang w:val="en-US"/>
              </w:rPr>
              <w:t xml:space="preserve"> </w:t>
            </w:r>
            <w:r>
              <w:rPr>
                <w:rFonts w:ascii="Roboto" w:hAnsi="Roboto" w:cstheme="majorHAnsi"/>
                <w:b/>
                <w:bCs/>
                <w:color w:val="000000"/>
                <w:lang w:val="en-US"/>
              </w:rPr>
              <w:t>9</w:t>
            </w:r>
            <w:r w:rsidR="00D622F5">
              <w:rPr>
                <w:rFonts w:ascii="Roboto" w:hAnsi="Roboto" w:cstheme="majorHAnsi"/>
                <w:b/>
                <w:bCs/>
                <w:color w:val="000000"/>
                <w:lang w:val="en-US"/>
              </w:rPr>
              <w:t>4</w:t>
            </w:r>
            <w:r w:rsidR="00E26149" w:rsidRPr="00D622F5">
              <w:rPr>
                <w:rFonts w:ascii="Roboto" w:hAnsi="Roboto" w:cstheme="majorHAnsi"/>
                <w:b/>
                <w:bCs/>
                <w:color w:val="000000"/>
                <w:vertAlign w:val="superscript"/>
                <w:lang w:val="en-US"/>
              </w:rPr>
              <w:t>th</w:t>
            </w:r>
            <w:r w:rsidR="00E26149">
              <w:rPr>
                <w:rFonts w:ascii="Roboto" w:hAnsi="Roboto" w:cstheme="majorHAnsi"/>
                <w:b/>
                <w:bCs/>
                <w:color w:val="000000"/>
                <w:lang w:val="en-US"/>
              </w:rPr>
              <w:t xml:space="preserve"> session</w:t>
            </w:r>
            <w:r w:rsidR="002D6981">
              <w:rPr>
                <w:rFonts w:ascii="Roboto" w:hAnsi="Roboto" w:cstheme="majorHAnsi"/>
                <w:b/>
                <w:bCs/>
                <w:color w:val="000000"/>
                <w:lang w:val="en-US"/>
              </w:rPr>
              <w:t xml:space="preserve"> </w:t>
            </w:r>
            <w:r>
              <w:rPr>
                <w:rFonts w:ascii="Roboto" w:hAnsi="Roboto" w:cstheme="majorHAnsi"/>
                <w:b/>
                <w:bCs/>
                <w:color w:val="000000"/>
                <w:lang w:val="en-US"/>
              </w:rPr>
              <w:t>-</w:t>
            </w:r>
            <w:r w:rsidR="002D6981">
              <w:rPr>
                <w:rFonts w:ascii="Roboto" w:hAnsi="Roboto" w:cstheme="majorHAnsi"/>
                <w:b/>
                <w:bCs/>
                <w:color w:val="000000"/>
                <w:lang w:val="en-US"/>
              </w:rPr>
              <w:t xml:space="preserve"> </w:t>
            </w:r>
            <w:r>
              <w:rPr>
                <w:rFonts w:ascii="Roboto" w:hAnsi="Roboto" w:cstheme="majorHAnsi"/>
                <w:b/>
                <w:bCs/>
                <w:color w:val="000000"/>
                <w:lang w:val="en-US"/>
              </w:rPr>
              <w:t>2023</w:t>
            </w:r>
          </w:p>
        </w:tc>
      </w:tr>
      <w:tr w:rsidR="002D6981" w:rsidRPr="000F7D37" w14:paraId="663B17C2" w14:textId="77777777" w:rsidTr="001B725A">
        <w:trPr>
          <w:trHeight w:val="626"/>
          <w:jc w:val="center"/>
        </w:trPr>
        <w:tc>
          <w:tcPr>
            <w:tcW w:w="8075" w:type="dxa"/>
            <w:noWrap/>
            <w:tcMar>
              <w:top w:w="113" w:type="dxa"/>
              <w:bottom w:w="113" w:type="dxa"/>
            </w:tcMar>
            <w:vAlign w:val="center"/>
            <w:hideMark/>
          </w:tcPr>
          <w:p w14:paraId="62818795" w14:textId="15C614FC" w:rsidR="001C48ED" w:rsidRPr="000F7D37" w:rsidRDefault="001C48ED" w:rsidP="00363CF5">
            <w:pPr>
              <w:snapToGrid w:val="0"/>
              <w:spacing w:after="120"/>
              <w:rPr>
                <w:rFonts w:ascii="Roboto" w:hAnsi="Roboto" w:cstheme="majorHAnsi"/>
                <w:color w:val="000000"/>
                <w:lang w:val="en-US"/>
              </w:rPr>
            </w:pPr>
            <w:r w:rsidRPr="000F7D37">
              <w:rPr>
                <w:rFonts w:ascii="Roboto" w:hAnsi="Roboto" w:cstheme="majorHAnsi"/>
                <w:color w:val="000000"/>
                <w:lang w:val="en-US"/>
              </w:rPr>
              <w:t xml:space="preserve">Total </w:t>
            </w:r>
            <w:r w:rsidR="0088552C">
              <w:rPr>
                <w:rFonts w:ascii="Roboto" w:hAnsi="Roboto" w:cstheme="majorHAnsi"/>
                <w:color w:val="000000"/>
                <w:lang w:val="en-US"/>
              </w:rPr>
              <w:t>number</w:t>
            </w:r>
            <w:r w:rsidRPr="000F7D37">
              <w:rPr>
                <w:rFonts w:ascii="Roboto" w:hAnsi="Roboto" w:cstheme="majorHAnsi"/>
                <w:color w:val="000000"/>
                <w:lang w:val="en-US"/>
              </w:rPr>
              <w:t xml:space="preserve"> of Concluding Observation</w:t>
            </w:r>
            <w:r w:rsidR="006321DA">
              <w:rPr>
                <w:rFonts w:ascii="Roboto" w:hAnsi="Roboto" w:cstheme="majorHAnsi"/>
                <w:color w:val="000000"/>
                <w:lang w:val="en-US"/>
              </w:rPr>
              <w:t>s</w:t>
            </w:r>
          </w:p>
        </w:tc>
        <w:tc>
          <w:tcPr>
            <w:tcW w:w="1134" w:type="dxa"/>
            <w:noWrap/>
            <w:tcMar>
              <w:top w:w="113" w:type="dxa"/>
              <w:bottom w:w="113" w:type="dxa"/>
            </w:tcMar>
            <w:vAlign w:val="center"/>
          </w:tcPr>
          <w:p w14:paraId="1E3B5BBD" w14:textId="07C3C62C" w:rsidR="001C48ED" w:rsidRPr="000F7D37" w:rsidRDefault="00252463" w:rsidP="00363CF5">
            <w:pPr>
              <w:snapToGrid w:val="0"/>
              <w:spacing w:after="120"/>
              <w:jc w:val="center"/>
              <w:rPr>
                <w:rFonts w:ascii="Roboto" w:hAnsi="Roboto" w:cstheme="majorHAnsi"/>
                <w:color w:val="000000"/>
                <w:lang w:val="en-US"/>
              </w:rPr>
            </w:pPr>
            <w:r>
              <w:rPr>
                <w:rFonts w:ascii="Roboto" w:hAnsi="Roboto" w:cstheme="majorHAnsi"/>
                <w:color w:val="000000"/>
                <w:lang w:val="en-US"/>
              </w:rPr>
              <w:t>6</w:t>
            </w:r>
          </w:p>
        </w:tc>
      </w:tr>
      <w:tr w:rsidR="002D6981" w:rsidRPr="000F7D37" w14:paraId="011FF462" w14:textId="77777777" w:rsidTr="001B725A">
        <w:trPr>
          <w:trHeight w:val="663"/>
          <w:jc w:val="center"/>
        </w:trPr>
        <w:tc>
          <w:tcPr>
            <w:tcW w:w="8075" w:type="dxa"/>
            <w:noWrap/>
            <w:tcMar>
              <w:top w:w="113" w:type="dxa"/>
              <w:bottom w:w="113" w:type="dxa"/>
            </w:tcMar>
            <w:vAlign w:val="center"/>
            <w:hideMark/>
          </w:tcPr>
          <w:p w14:paraId="040B4CDD" w14:textId="0E508F9D" w:rsidR="001C48ED" w:rsidRPr="000F7D37" w:rsidRDefault="001C48ED" w:rsidP="00363CF5">
            <w:pPr>
              <w:snapToGrid w:val="0"/>
              <w:spacing w:after="120"/>
              <w:rPr>
                <w:rFonts w:ascii="Roboto" w:hAnsi="Roboto" w:cstheme="majorHAnsi"/>
                <w:color w:val="000000"/>
                <w:lang w:val="en-US"/>
              </w:rPr>
            </w:pPr>
            <w:r w:rsidRPr="000F7D37">
              <w:rPr>
                <w:rFonts w:ascii="Roboto" w:hAnsi="Roboto" w:cstheme="majorHAnsi"/>
                <w:color w:val="000000"/>
                <w:lang w:val="en-US"/>
              </w:rPr>
              <w:t>N</w:t>
            </w:r>
            <w:r w:rsidR="00824945">
              <w:rPr>
                <w:rFonts w:ascii="Roboto" w:hAnsi="Roboto" w:cstheme="majorHAnsi"/>
                <w:color w:val="000000"/>
                <w:lang w:val="en-US"/>
              </w:rPr>
              <w:t>umber</w:t>
            </w:r>
            <w:r w:rsidRPr="000F7D37">
              <w:rPr>
                <w:rFonts w:ascii="Roboto" w:hAnsi="Roboto" w:cstheme="majorHAnsi"/>
                <w:color w:val="000000"/>
                <w:lang w:val="en-US"/>
              </w:rPr>
              <w:t xml:space="preserve"> of countries receiving recommendations on persons with </w:t>
            </w:r>
            <w:r w:rsidR="001D6ED3" w:rsidRPr="000F7D37">
              <w:rPr>
                <w:rFonts w:ascii="Roboto" w:hAnsi="Roboto" w:cstheme="majorHAnsi"/>
                <w:color w:val="000000"/>
                <w:lang w:val="en-US"/>
              </w:rPr>
              <w:t>disab</w:t>
            </w:r>
            <w:r w:rsidRPr="000F7D37">
              <w:rPr>
                <w:rFonts w:ascii="Roboto" w:hAnsi="Roboto" w:cstheme="majorHAnsi"/>
                <w:color w:val="000000"/>
                <w:lang w:val="en-US"/>
              </w:rPr>
              <w:t>ilities</w:t>
            </w:r>
          </w:p>
        </w:tc>
        <w:tc>
          <w:tcPr>
            <w:tcW w:w="1134" w:type="dxa"/>
            <w:noWrap/>
            <w:tcMar>
              <w:top w:w="113" w:type="dxa"/>
              <w:bottom w:w="113" w:type="dxa"/>
            </w:tcMar>
            <w:vAlign w:val="center"/>
          </w:tcPr>
          <w:p w14:paraId="40907687" w14:textId="2A581358" w:rsidR="001C48ED" w:rsidRPr="000F7D37" w:rsidRDefault="00252463" w:rsidP="00363CF5">
            <w:pPr>
              <w:snapToGrid w:val="0"/>
              <w:spacing w:after="120"/>
              <w:jc w:val="center"/>
              <w:rPr>
                <w:rFonts w:ascii="Roboto" w:hAnsi="Roboto" w:cstheme="majorHAnsi"/>
                <w:color w:val="000000"/>
                <w:lang w:val="en-US"/>
              </w:rPr>
            </w:pPr>
            <w:r>
              <w:rPr>
                <w:rFonts w:ascii="Roboto" w:hAnsi="Roboto" w:cstheme="majorHAnsi"/>
                <w:color w:val="000000"/>
                <w:lang w:val="en-US"/>
              </w:rPr>
              <w:t>6</w:t>
            </w:r>
          </w:p>
        </w:tc>
      </w:tr>
      <w:tr w:rsidR="002D6981" w:rsidRPr="000F7D37" w14:paraId="5BC9D988" w14:textId="77777777" w:rsidTr="001B725A">
        <w:trPr>
          <w:trHeight w:val="865"/>
          <w:jc w:val="center"/>
        </w:trPr>
        <w:tc>
          <w:tcPr>
            <w:tcW w:w="8075" w:type="dxa"/>
            <w:noWrap/>
            <w:tcMar>
              <w:top w:w="113" w:type="dxa"/>
              <w:bottom w:w="113" w:type="dxa"/>
            </w:tcMar>
            <w:vAlign w:val="center"/>
            <w:hideMark/>
          </w:tcPr>
          <w:p w14:paraId="41EF1730" w14:textId="0D17E75C" w:rsidR="001C48ED" w:rsidRPr="000F7D37" w:rsidRDefault="0088552C" w:rsidP="00363CF5">
            <w:pPr>
              <w:snapToGrid w:val="0"/>
              <w:spacing w:after="120"/>
              <w:rPr>
                <w:rFonts w:ascii="Roboto" w:hAnsi="Roboto" w:cstheme="majorHAnsi"/>
                <w:color w:val="000000"/>
                <w:lang w:val="en-US"/>
              </w:rPr>
            </w:pPr>
            <w:r>
              <w:rPr>
                <w:rFonts w:ascii="Roboto" w:hAnsi="Roboto" w:cstheme="majorHAnsi"/>
                <w:color w:val="000000"/>
                <w:lang w:val="en-US"/>
              </w:rPr>
              <w:t>Percentage</w:t>
            </w:r>
            <w:r w:rsidR="001C48ED" w:rsidRPr="000F7D37">
              <w:rPr>
                <w:rFonts w:ascii="Roboto" w:hAnsi="Roboto" w:cstheme="majorHAnsi"/>
                <w:color w:val="000000"/>
                <w:lang w:val="en-US"/>
              </w:rPr>
              <w:t xml:space="preserve"> of countries receiving recommendations on persons with </w:t>
            </w:r>
            <w:r w:rsidR="001D6ED3" w:rsidRPr="000F7D37">
              <w:rPr>
                <w:rFonts w:ascii="Roboto" w:hAnsi="Roboto" w:cstheme="majorHAnsi"/>
                <w:color w:val="000000"/>
                <w:lang w:val="en-US"/>
              </w:rPr>
              <w:t>disab</w:t>
            </w:r>
            <w:r w:rsidR="001C48ED" w:rsidRPr="000F7D37">
              <w:rPr>
                <w:rFonts w:ascii="Roboto" w:hAnsi="Roboto" w:cstheme="majorHAnsi"/>
                <w:color w:val="000000"/>
                <w:lang w:val="en-US"/>
              </w:rPr>
              <w:t>ilities</w:t>
            </w:r>
          </w:p>
        </w:tc>
        <w:tc>
          <w:tcPr>
            <w:tcW w:w="1134" w:type="dxa"/>
            <w:noWrap/>
            <w:tcMar>
              <w:top w:w="113" w:type="dxa"/>
              <w:bottom w:w="113" w:type="dxa"/>
            </w:tcMar>
            <w:vAlign w:val="center"/>
          </w:tcPr>
          <w:p w14:paraId="0C596023" w14:textId="087C81A2" w:rsidR="001C48ED" w:rsidRPr="000F7D37" w:rsidRDefault="001D6ED3" w:rsidP="00363CF5">
            <w:pPr>
              <w:snapToGrid w:val="0"/>
              <w:spacing w:after="120"/>
              <w:jc w:val="center"/>
              <w:rPr>
                <w:rFonts w:ascii="Roboto" w:hAnsi="Roboto" w:cstheme="majorHAnsi"/>
                <w:color w:val="000000"/>
                <w:lang w:val="en-US"/>
              </w:rPr>
            </w:pPr>
            <w:r w:rsidRPr="000F7D37">
              <w:rPr>
                <w:rFonts w:ascii="Roboto" w:hAnsi="Roboto" w:cstheme="majorHAnsi"/>
                <w:color w:val="000000"/>
                <w:lang w:val="en-US"/>
              </w:rPr>
              <w:t>100%</w:t>
            </w:r>
          </w:p>
        </w:tc>
      </w:tr>
      <w:tr w:rsidR="002D6981" w:rsidRPr="000F7D37" w14:paraId="1AEE526E" w14:textId="77777777" w:rsidTr="001B725A">
        <w:trPr>
          <w:trHeight w:val="316"/>
          <w:jc w:val="center"/>
        </w:trPr>
        <w:tc>
          <w:tcPr>
            <w:tcW w:w="8075" w:type="dxa"/>
            <w:noWrap/>
            <w:tcMar>
              <w:top w:w="113" w:type="dxa"/>
              <w:bottom w:w="113" w:type="dxa"/>
            </w:tcMar>
            <w:vAlign w:val="center"/>
            <w:hideMark/>
          </w:tcPr>
          <w:p w14:paraId="69AB26CC" w14:textId="1EC1A6C4" w:rsidR="001C48ED" w:rsidRPr="000F7D37" w:rsidRDefault="001C48ED" w:rsidP="00363CF5">
            <w:pPr>
              <w:snapToGrid w:val="0"/>
              <w:spacing w:after="120"/>
              <w:rPr>
                <w:rFonts w:ascii="Roboto" w:hAnsi="Roboto" w:cstheme="majorHAnsi"/>
                <w:color w:val="000000"/>
                <w:lang w:val="en-US"/>
              </w:rPr>
            </w:pPr>
            <w:r w:rsidRPr="000F7D37">
              <w:rPr>
                <w:rFonts w:ascii="Roboto" w:hAnsi="Roboto" w:cstheme="majorHAnsi"/>
                <w:color w:val="000000"/>
                <w:lang w:val="en-US"/>
              </w:rPr>
              <w:t>N</w:t>
            </w:r>
            <w:r w:rsidR="0088552C">
              <w:rPr>
                <w:rFonts w:ascii="Roboto" w:hAnsi="Roboto" w:cstheme="majorHAnsi"/>
                <w:color w:val="000000"/>
                <w:lang w:val="en-US"/>
              </w:rPr>
              <w:t>umber</w:t>
            </w:r>
            <w:r w:rsidRPr="000F7D37">
              <w:rPr>
                <w:rFonts w:ascii="Roboto" w:hAnsi="Roboto" w:cstheme="majorHAnsi"/>
                <w:color w:val="000000"/>
                <w:lang w:val="en-US"/>
              </w:rPr>
              <w:t xml:space="preserve"> of recommendations including explicit references on </w:t>
            </w:r>
            <w:r w:rsidR="001D6ED3" w:rsidRPr="000F7D37">
              <w:rPr>
                <w:rFonts w:ascii="Roboto" w:hAnsi="Roboto" w:cstheme="majorHAnsi"/>
                <w:color w:val="000000"/>
                <w:lang w:val="en-US"/>
              </w:rPr>
              <w:t>disab</w:t>
            </w:r>
            <w:r w:rsidRPr="000F7D37">
              <w:rPr>
                <w:rFonts w:ascii="Roboto" w:hAnsi="Roboto" w:cstheme="majorHAnsi"/>
                <w:color w:val="000000"/>
                <w:lang w:val="en-US"/>
              </w:rPr>
              <w:t>ility</w:t>
            </w:r>
          </w:p>
        </w:tc>
        <w:tc>
          <w:tcPr>
            <w:tcW w:w="1134" w:type="dxa"/>
            <w:noWrap/>
            <w:tcMar>
              <w:top w:w="113" w:type="dxa"/>
              <w:bottom w:w="113" w:type="dxa"/>
            </w:tcMar>
            <w:vAlign w:val="center"/>
          </w:tcPr>
          <w:p w14:paraId="65FC4BA1" w14:textId="22D71B8E" w:rsidR="001C48ED" w:rsidRPr="000F7D37" w:rsidRDefault="003E42DB" w:rsidP="00363CF5">
            <w:pPr>
              <w:snapToGrid w:val="0"/>
              <w:spacing w:after="120"/>
              <w:jc w:val="center"/>
              <w:rPr>
                <w:rFonts w:ascii="Roboto" w:hAnsi="Roboto" w:cstheme="majorHAnsi"/>
                <w:color w:val="000000"/>
                <w:lang w:val="en-US"/>
              </w:rPr>
            </w:pPr>
            <w:r>
              <w:rPr>
                <w:rFonts w:ascii="Roboto" w:hAnsi="Roboto" w:cstheme="majorHAnsi"/>
                <w:color w:val="000000"/>
                <w:lang w:val="en-US"/>
              </w:rPr>
              <w:t>76</w:t>
            </w:r>
          </w:p>
        </w:tc>
      </w:tr>
    </w:tbl>
    <w:p w14:paraId="7BA18928" w14:textId="77777777" w:rsidR="001C48ED" w:rsidRPr="000F7D37" w:rsidRDefault="001C48ED" w:rsidP="00363CF5">
      <w:pPr>
        <w:snapToGrid w:val="0"/>
        <w:spacing w:before="120" w:after="120"/>
        <w:contextualSpacing/>
        <w:jc w:val="both"/>
        <w:rPr>
          <w:rFonts w:ascii="Roboto" w:hAnsi="Roboto" w:cstheme="majorHAnsi"/>
        </w:rPr>
      </w:pPr>
    </w:p>
    <w:p w14:paraId="6459EA20" w14:textId="73C8E69E" w:rsidR="00E26149" w:rsidRPr="00E26149" w:rsidRDefault="00D41E71">
      <w:pPr>
        <w:pStyle w:val="TOC1"/>
        <w:tabs>
          <w:tab w:val="right" w:pos="9062"/>
        </w:tabs>
        <w:rPr>
          <w:rFonts w:ascii="Roboto" w:eastAsiaTheme="minorEastAsia" w:hAnsi="Roboto" w:cstheme="minorBidi"/>
          <w:b w:val="0"/>
          <w:bCs w:val="0"/>
          <w:noProof/>
          <w:kern w:val="2"/>
          <w:sz w:val="24"/>
          <w:szCs w:val="24"/>
          <w:lang/>
          <w14:ligatures w14:val="standardContextual"/>
        </w:rPr>
      </w:pPr>
      <w:r w:rsidRPr="00E26149">
        <w:rPr>
          <w:rFonts w:ascii="Roboto" w:hAnsi="Roboto" w:cstheme="majorHAnsi"/>
          <w:bCs w:val="0"/>
          <w:caps/>
          <w:color w:val="000000" w:themeColor="text1"/>
          <w:sz w:val="24"/>
          <w:szCs w:val="24"/>
        </w:rPr>
        <w:fldChar w:fldCharType="begin"/>
      </w:r>
      <w:r w:rsidRPr="00E26149">
        <w:rPr>
          <w:rFonts w:ascii="Roboto" w:hAnsi="Roboto" w:cstheme="majorHAnsi"/>
          <w:bCs w:val="0"/>
          <w:caps/>
          <w:color w:val="000000" w:themeColor="text1"/>
          <w:sz w:val="24"/>
          <w:szCs w:val="24"/>
        </w:rPr>
        <w:instrText xml:space="preserve"> TOC \o "1-1" \n \p " " \h \z \u </w:instrText>
      </w:r>
      <w:r w:rsidRPr="00E26149">
        <w:rPr>
          <w:rFonts w:ascii="Roboto" w:hAnsi="Roboto" w:cstheme="majorHAnsi"/>
          <w:bCs w:val="0"/>
          <w:caps/>
          <w:color w:val="000000" w:themeColor="text1"/>
          <w:sz w:val="24"/>
          <w:szCs w:val="24"/>
        </w:rPr>
        <w:fldChar w:fldCharType="separate"/>
      </w:r>
      <w:hyperlink w:anchor="_Toc150254690" w:history="1">
        <w:r w:rsidR="00E26149" w:rsidRPr="00E26149">
          <w:rPr>
            <w:rStyle w:val="Hyperlink"/>
            <w:rFonts w:ascii="Roboto" w:hAnsi="Roboto"/>
            <w:noProof/>
            <w:sz w:val="24"/>
            <w:szCs w:val="24"/>
          </w:rPr>
          <w:t>ALBANIA - CRC /C/ ALB /CO/5-6</w:t>
        </w:r>
      </w:hyperlink>
    </w:p>
    <w:p w14:paraId="6877AF2E" w14:textId="3AEC3482" w:rsidR="00E26149" w:rsidRPr="00E26149" w:rsidRDefault="00000000">
      <w:pPr>
        <w:pStyle w:val="TOC1"/>
        <w:tabs>
          <w:tab w:val="right" w:pos="9062"/>
        </w:tabs>
        <w:rPr>
          <w:rFonts w:ascii="Roboto" w:eastAsiaTheme="minorEastAsia" w:hAnsi="Roboto" w:cstheme="minorBidi"/>
          <w:b w:val="0"/>
          <w:bCs w:val="0"/>
          <w:noProof/>
          <w:kern w:val="2"/>
          <w:sz w:val="24"/>
          <w:szCs w:val="24"/>
          <w:lang/>
          <w14:ligatures w14:val="standardContextual"/>
        </w:rPr>
      </w:pPr>
      <w:hyperlink w:anchor="_Toc150254691" w:history="1">
        <w:r w:rsidR="00E26149" w:rsidRPr="00E26149">
          <w:rPr>
            <w:rStyle w:val="Hyperlink"/>
            <w:rFonts w:ascii="Roboto" w:hAnsi="Roboto"/>
            <w:noProof/>
            <w:sz w:val="24"/>
            <w:szCs w:val="24"/>
          </w:rPr>
          <w:t>ANDORRA</w:t>
        </w:r>
        <w:r w:rsidR="00E26149" w:rsidRPr="00E26149">
          <w:rPr>
            <w:rStyle w:val="Hyperlink"/>
            <w:rFonts w:ascii="Roboto" w:hAnsi="Roboto"/>
            <w:noProof/>
            <w:sz w:val="24"/>
            <w:szCs w:val="24"/>
            <w:lang w:val="en-US"/>
          </w:rPr>
          <w:t xml:space="preserve"> – </w:t>
        </w:r>
        <w:r w:rsidR="00E26149" w:rsidRPr="00E26149">
          <w:rPr>
            <w:rStyle w:val="Hyperlink"/>
            <w:rFonts w:ascii="Roboto" w:hAnsi="Roboto"/>
            <w:noProof/>
            <w:sz w:val="24"/>
            <w:szCs w:val="24"/>
          </w:rPr>
          <w:t>CRC/C/AND/CO/3-5</w:t>
        </w:r>
      </w:hyperlink>
    </w:p>
    <w:p w14:paraId="52886495" w14:textId="31F4ED7D" w:rsidR="00E26149" w:rsidRPr="00E26149" w:rsidRDefault="00000000">
      <w:pPr>
        <w:pStyle w:val="TOC1"/>
        <w:tabs>
          <w:tab w:val="right" w:pos="9062"/>
        </w:tabs>
        <w:rPr>
          <w:rFonts w:ascii="Roboto" w:eastAsiaTheme="minorEastAsia" w:hAnsi="Roboto" w:cstheme="minorBidi"/>
          <w:b w:val="0"/>
          <w:bCs w:val="0"/>
          <w:noProof/>
          <w:kern w:val="2"/>
          <w:sz w:val="24"/>
          <w:szCs w:val="24"/>
          <w:lang/>
          <w14:ligatures w14:val="standardContextual"/>
        </w:rPr>
      </w:pPr>
      <w:hyperlink w:anchor="_Toc150254692" w:history="1">
        <w:r w:rsidR="00E26149" w:rsidRPr="00E26149">
          <w:rPr>
            <w:rStyle w:val="Hyperlink"/>
            <w:rFonts w:ascii="Roboto" w:hAnsi="Roboto"/>
            <w:noProof/>
            <w:sz w:val="24"/>
            <w:szCs w:val="24"/>
          </w:rPr>
          <w:t>DOMINICAN REPUBLIC</w:t>
        </w:r>
        <w:r w:rsidR="00E26149" w:rsidRPr="00E26149">
          <w:rPr>
            <w:rStyle w:val="Hyperlink"/>
            <w:rFonts w:ascii="Roboto" w:hAnsi="Roboto"/>
            <w:noProof/>
            <w:sz w:val="24"/>
            <w:szCs w:val="24"/>
            <w:lang w:val="en-US"/>
          </w:rPr>
          <w:t xml:space="preserve">– </w:t>
        </w:r>
        <w:r w:rsidR="00E26149" w:rsidRPr="00E26149">
          <w:rPr>
            <w:rStyle w:val="Hyperlink"/>
            <w:rFonts w:ascii="Roboto" w:hAnsi="Roboto"/>
            <w:noProof/>
            <w:sz w:val="24"/>
            <w:szCs w:val="24"/>
          </w:rPr>
          <w:t>CRC/C/DOM/CO/6</w:t>
        </w:r>
      </w:hyperlink>
    </w:p>
    <w:p w14:paraId="55877F0B" w14:textId="05A1172B" w:rsidR="00E26149" w:rsidRPr="00E26149" w:rsidRDefault="00000000">
      <w:pPr>
        <w:pStyle w:val="TOC1"/>
        <w:tabs>
          <w:tab w:val="right" w:pos="9062"/>
        </w:tabs>
        <w:rPr>
          <w:rFonts w:ascii="Roboto" w:eastAsiaTheme="minorEastAsia" w:hAnsi="Roboto" w:cstheme="minorBidi"/>
          <w:b w:val="0"/>
          <w:bCs w:val="0"/>
          <w:noProof/>
          <w:kern w:val="2"/>
          <w:sz w:val="24"/>
          <w:szCs w:val="24"/>
          <w:lang/>
          <w14:ligatures w14:val="standardContextual"/>
        </w:rPr>
      </w:pPr>
      <w:hyperlink w:anchor="_Toc150254693" w:history="1">
        <w:r w:rsidR="00E26149" w:rsidRPr="00E26149">
          <w:rPr>
            <w:rStyle w:val="Hyperlink"/>
            <w:rFonts w:ascii="Roboto" w:hAnsi="Roboto"/>
            <w:noProof/>
            <w:sz w:val="24"/>
            <w:szCs w:val="24"/>
            <w:lang w:val="en-GB"/>
          </w:rPr>
          <w:t>KYRGYZSTAN – CRC/C/KGZ/CO/5-6</w:t>
        </w:r>
      </w:hyperlink>
    </w:p>
    <w:p w14:paraId="4A21BDCF" w14:textId="48586F04" w:rsidR="00E26149" w:rsidRPr="00E26149" w:rsidRDefault="00000000">
      <w:pPr>
        <w:pStyle w:val="TOC1"/>
        <w:tabs>
          <w:tab w:val="right" w:pos="9062"/>
        </w:tabs>
        <w:rPr>
          <w:rFonts w:ascii="Roboto" w:eastAsiaTheme="minorEastAsia" w:hAnsi="Roboto" w:cstheme="minorBidi"/>
          <w:b w:val="0"/>
          <w:bCs w:val="0"/>
          <w:noProof/>
          <w:kern w:val="2"/>
          <w:sz w:val="24"/>
          <w:szCs w:val="24"/>
          <w:lang/>
          <w14:ligatures w14:val="standardContextual"/>
        </w:rPr>
      </w:pPr>
      <w:hyperlink w:anchor="_Toc150254694" w:history="1">
        <w:r w:rsidR="00E26149" w:rsidRPr="00E26149">
          <w:rPr>
            <w:rStyle w:val="Hyperlink"/>
            <w:rFonts w:ascii="Roboto" w:hAnsi="Roboto"/>
            <w:noProof/>
            <w:sz w:val="24"/>
            <w:szCs w:val="24"/>
            <w:lang w:val="en-GB"/>
          </w:rPr>
          <w:t xml:space="preserve">LIECHTENSTEIN </w:t>
        </w:r>
        <w:r w:rsidR="00E26149" w:rsidRPr="00E26149">
          <w:rPr>
            <w:rStyle w:val="Hyperlink"/>
            <w:rFonts w:ascii="Roboto" w:hAnsi="Roboto"/>
            <w:noProof/>
            <w:sz w:val="24"/>
            <w:szCs w:val="24"/>
            <w:lang w:val="en-US"/>
          </w:rPr>
          <w:t xml:space="preserve">– </w:t>
        </w:r>
        <w:r w:rsidR="00E26149" w:rsidRPr="00E26149">
          <w:rPr>
            <w:rStyle w:val="Hyperlink"/>
            <w:rFonts w:ascii="Roboto" w:hAnsi="Roboto"/>
            <w:noProof/>
            <w:sz w:val="24"/>
            <w:szCs w:val="24"/>
          </w:rPr>
          <w:t>CRC/C/STP/CO/5-6</w:t>
        </w:r>
      </w:hyperlink>
    </w:p>
    <w:p w14:paraId="0B7B8EDC" w14:textId="5726F4A4" w:rsidR="00E26149" w:rsidRPr="00E26149" w:rsidRDefault="00000000">
      <w:pPr>
        <w:pStyle w:val="TOC1"/>
        <w:tabs>
          <w:tab w:val="right" w:pos="9062"/>
        </w:tabs>
        <w:rPr>
          <w:rFonts w:ascii="Roboto" w:eastAsiaTheme="minorEastAsia" w:hAnsi="Roboto" w:cstheme="minorBidi"/>
          <w:b w:val="0"/>
          <w:bCs w:val="0"/>
          <w:noProof/>
          <w:kern w:val="2"/>
          <w:sz w:val="24"/>
          <w:szCs w:val="24"/>
          <w:lang/>
          <w14:ligatures w14:val="standardContextual"/>
        </w:rPr>
      </w:pPr>
      <w:hyperlink w:anchor="_Toc150254695" w:history="1">
        <w:r w:rsidR="00E26149" w:rsidRPr="00E26149">
          <w:rPr>
            <w:rStyle w:val="Hyperlink"/>
            <w:rFonts w:ascii="Roboto" w:hAnsi="Roboto"/>
            <w:noProof/>
            <w:sz w:val="24"/>
            <w:szCs w:val="24"/>
            <w:lang w:val="en-GB"/>
          </w:rPr>
          <w:t>TOGO</w:t>
        </w:r>
        <w:r w:rsidR="00E26149" w:rsidRPr="00E26149">
          <w:rPr>
            <w:rStyle w:val="Hyperlink"/>
            <w:rFonts w:ascii="Roboto" w:hAnsi="Roboto"/>
            <w:noProof/>
            <w:sz w:val="24"/>
            <w:szCs w:val="24"/>
            <w:lang w:val="en-US"/>
          </w:rPr>
          <w:t xml:space="preserve"> – CRC/TGO/CO/5-6</w:t>
        </w:r>
      </w:hyperlink>
    </w:p>
    <w:p w14:paraId="459EE4F7" w14:textId="1E244D8A" w:rsidR="00D41E71" w:rsidRPr="000F7D37" w:rsidRDefault="00D41E71" w:rsidP="00363CF5">
      <w:pPr>
        <w:snapToGrid w:val="0"/>
        <w:spacing w:before="120" w:after="240"/>
        <w:jc w:val="both"/>
        <w:rPr>
          <w:rFonts w:ascii="Roboto" w:hAnsi="Roboto" w:cstheme="majorHAnsi"/>
          <w:bCs/>
          <w:color w:val="000000" w:themeColor="text1"/>
        </w:rPr>
      </w:pPr>
      <w:r w:rsidRPr="00E26149">
        <w:rPr>
          <w:rFonts w:ascii="Roboto" w:hAnsi="Roboto" w:cstheme="majorHAnsi"/>
          <w:bCs/>
          <w:caps/>
          <w:color w:val="000000" w:themeColor="text1"/>
        </w:rPr>
        <w:fldChar w:fldCharType="end"/>
      </w:r>
    </w:p>
    <w:p w14:paraId="63893E59" w14:textId="7CDCE838" w:rsidR="00DB044A" w:rsidRPr="007D3397" w:rsidRDefault="00DB044A" w:rsidP="00363CF5">
      <w:pPr>
        <w:snapToGrid w:val="0"/>
        <w:spacing w:before="120" w:after="120"/>
        <w:contextualSpacing/>
        <w:jc w:val="both"/>
        <w:rPr>
          <w:rFonts w:ascii="Roboto" w:hAnsi="Roboto" w:cstheme="majorHAnsi"/>
          <w:lang w:val="en-GB"/>
        </w:rPr>
      </w:pPr>
      <w:r w:rsidRPr="007D3397">
        <w:rPr>
          <w:rFonts w:ascii="Roboto" w:hAnsi="Roboto"/>
          <w:b/>
          <w:bCs/>
          <w:lang w:val="en-GB"/>
        </w:rPr>
        <w:t xml:space="preserve">Official versions of Concluding Observation are available on the website devoted to the session </w:t>
      </w:r>
      <w:hyperlink r:id="rId8" w:history="1">
        <w:r w:rsidRPr="00E26149">
          <w:rPr>
            <w:rStyle w:val="Hyperlink"/>
            <w:rFonts w:ascii="Roboto" w:hAnsi="Roboto"/>
            <w:b/>
            <w:bCs/>
            <w:lang w:val="en-GB"/>
          </w:rPr>
          <w:t>here.</w:t>
        </w:r>
      </w:hyperlink>
    </w:p>
    <w:p w14:paraId="2C934481" w14:textId="77777777" w:rsidR="00F65BD4" w:rsidRPr="000F7D37" w:rsidRDefault="00F65BD4" w:rsidP="00363CF5">
      <w:pPr>
        <w:spacing w:after="160" w:line="259" w:lineRule="auto"/>
        <w:rPr>
          <w:rFonts w:ascii="Roboto" w:eastAsiaTheme="majorEastAsia" w:hAnsi="Roboto" w:cstheme="majorBidi"/>
          <w:color w:val="2E74B5" w:themeColor="accent1" w:themeShade="BF"/>
          <w:sz w:val="32"/>
          <w:szCs w:val="32"/>
        </w:rPr>
      </w:pPr>
      <w:r w:rsidRPr="000F7D37">
        <w:rPr>
          <w:rFonts w:ascii="Roboto" w:hAnsi="Roboto"/>
        </w:rPr>
        <w:br w:type="page"/>
      </w:r>
    </w:p>
    <w:p w14:paraId="759374D4" w14:textId="411F7E93" w:rsidR="00A6580D" w:rsidRPr="00A84F29" w:rsidRDefault="00690957" w:rsidP="00380ED5">
      <w:pPr>
        <w:pStyle w:val="Heading1"/>
        <w:rPr>
          <w:lang w:val="it-CH"/>
        </w:rPr>
      </w:pPr>
      <w:bookmarkStart w:id="0" w:name="_Toc150254690"/>
      <w:r w:rsidRPr="00A84F29">
        <w:rPr>
          <w:lang w:val="it-CH"/>
        </w:rPr>
        <w:lastRenderedPageBreak/>
        <w:t>ALBANIA</w:t>
      </w:r>
      <w:r w:rsidR="00546911" w:rsidRPr="00A84F29">
        <w:rPr>
          <w:lang w:val="it-CH"/>
        </w:rPr>
        <w:t xml:space="preserve"> </w:t>
      </w:r>
      <w:r w:rsidR="008B2930" w:rsidRPr="00A84F29">
        <w:rPr>
          <w:lang w:val="it-CH"/>
        </w:rPr>
        <w:t xml:space="preserve">- CRC </w:t>
      </w:r>
      <w:r w:rsidR="00A2359B" w:rsidRPr="00A84F29">
        <w:rPr>
          <w:lang w:val="it-CH"/>
        </w:rPr>
        <w:t>/C</w:t>
      </w:r>
      <w:r w:rsidR="008B2930" w:rsidRPr="00A84F29">
        <w:rPr>
          <w:lang w:val="it-CH"/>
        </w:rPr>
        <w:t xml:space="preserve">/ </w:t>
      </w:r>
      <w:r w:rsidRPr="00A84F29">
        <w:rPr>
          <w:lang w:val="it-CH"/>
        </w:rPr>
        <w:t xml:space="preserve">ALB </w:t>
      </w:r>
      <w:r w:rsidR="00A2359B" w:rsidRPr="00A84F29">
        <w:rPr>
          <w:lang w:val="it-CH"/>
        </w:rPr>
        <w:t>/CO/5-6</w:t>
      </w:r>
      <w:bookmarkEnd w:id="0"/>
    </w:p>
    <w:p w14:paraId="51048095" w14:textId="77777777" w:rsidR="00690957" w:rsidRPr="00690957" w:rsidRDefault="00690957" w:rsidP="00690957">
      <w:pPr>
        <w:snapToGrid w:val="0"/>
        <w:jc w:val="both"/>
        <w:rPr>
          <w:rFonts w:ascii="Roboto" w:hAnsi="Roboto" w:cstheme="majorHAnsi"/>
          <w:b/>
          <w:bCs/>
          <w:color w:val="000000" w:themeColor="text1"/>
          <w:lang w:val="en-GB"/>
        </w:rPr>
      </w:pPr>
      <w:r w:rsidRPr="00690957">
        <w:rPr>
          <w:rFonts w:ascii="Roboto" w:hAnsi="Roboto" w:cstheme="majorHAnsi"/>
          <w:b/>
          <w:bCs/>
          <w:color w:val="000000" w:themeColor="text1"/>
          <w:lang w:val="en-GB"/>
        </w:rPr>
        <w:t>Data collection</w:t>
      </w:r>
    </w:p>
    <w:p w14:paraId="34C5AE92" w14:textId="77777777" w:rsidR="00690957" w:rsidRPr="00690957" w:rsidRDefault="00690957" w:rsidP="00690957">
      <w:pPr>
        <w:snapToGrid w:val="0"/>
        <w:jc w:val="both"/>
        <w:rPr>
          <w:rFonts w:ascii="Roboto" w:hAnsi="Roboto" w:cstheme="majorHAnsi"/>
          <w:b/>
          <w:bCs/>
          <w:color w:val="000000" w:themeColor="text1"/>
          <w:lang w:val="en-GB"/>
        </w:rPr>
      </w:pPr>
      <w:r w:rsidRPr="00690957">
        <w:rPr>
          <w:rFonts w:ascii="Roboto" w:hAnsi="Roboto" w:cstheme="majorHAnsi"/>
          <w:b/>
          <w:bCs/>
          <w:color w:val="000000" w:themeColor="text1"/>
          <w:lang w:val="en-GB"/>
        </w:rPr>
        <w:t>10.</w:t>
      </w:r>
      <w:r w:rsidRPr="00690957">
        <w:rPr>
          <w:rFonts w:ascii="Roboto" w:hAnsi="Roboto" w:cstheme="majorHAnsi"/>
          <w:b/>
          <w:bCs/>
          <w:color w:val="000000" w:themeColor="text1"/>
          <w:lang w:val="en-GB"/>
        </w:rPr>
        <w:tab/>
        <w:t>Recalling its general comment No. 5 (2003) on general measures of implementation of the Convention, the Committee recommends that the State party:</w:t>
      </w:r>
    </w:p>
    <w:p w14:paraId="1EC6D3BC" w14:textId="77777777" w:rsidR="00690957" w:rsidRPr="00690957" w:rsidRDefault="00690957" w:rsidP="00690957">
      <w:pPr>
        <w:snapToGrid w:val="0"/>
        <w:jc w:val="both"/>
        <w:rPr>
          <w:rFonts w:ascii="Roboto" w:hAnsi="Roboto" w:cstheme="majorHAnsi"/>
          <w:b/>
          <w:bCs/>
          <w:color w:val="000000" w:themeColor="text1"/>
          <w:lang w:val="en-GB"/>
        </w:rPr>
      </w:pPr>
      <w:r w:rsidRPr="00690957">
        <w:rPr>
          <w:rFonts w:ascii="Roboto" w:hAnsi="Roboto" w:cstheme="majorHAnsi"/>
          <w:b/>
          <w:bCs/>
          <w:color w:val="000000" w:themeColor="text1"/>
          <w:lang w:val="en-GB"/>
        </w:rPr>
        <w:tab/>
        <w:t>(a)</w:t>
      </w:r>
      <w:r w:rsidRPr="00690957">
        <w:rPr>
          <w:rFonts w:ascii="Roboto" w:hAnsi="Roboto" w:cstheme="majorHAnsi"/>
          <w:b/>
          <w:bCs/>
          <w:color w:val="000000" w:themeColor="text1"/>
          <w:lang w:val="en-GB"/>
        </w:rPr>
        <w:tab/>
        <w:t>Expeditiously improve the data-collection and data-sharing system managed by the Institute of Statistics and ensure that data collected on children’s rights cover all areas of the Convention and the Optional Protocols thereto, with data disaggregated by age, sex, disability, geographical location, ethnic and national origin, religious affiliation and socioeconomic background, in order to facilitate the analysis of the situation of children, in particular those in situations of vulnerability, with due regard to privacy laws;</w:t>
      </w:r>
    </w:p>
    <w:p w14:paraId="51386EFE" w14:textId="77777777" w:rsidR="002D25ED" w:rsidRPr="008B2930" w:rsidRDefault="002D25ED" w:rsidP="00363CF5">
      <w:pPr>
        <w:snapToGrid w:val="0"/>
        <w:jc w:val="both"/>
        <w:rPr>
          <w:rFonts w:ascii="Roboto" w:hAnsi="Roboto" w:cstheme="majorHAnsi"/>
          <w:b/>
          <w:bCs/>
          <w:color w:val="000000" w:themeColor="text1"/>
          <w:lang/>
        </w:rPr>
      </w:pPr>
    </w:p>
    <w:p w14:paraId="7AEC6322" w14:textId="77777777" w:rsidR="00690957" w:rsidRPr="00690957" w:rsidRDefault="00690957" w:rsidP="00690957">
      <w:pPr>
        <w:snapToGrid w:val="0"/>
        <w:jc w:val="both"/>
        <w:rPr>
          <w:rFonts w:ascii="Roboto" w:hAnsi="Roboto" w:cstheme="majorHAnsi"/>
          <w:b/>
          <w:bCs/>
          <w:color w:val="000000" w:themeColor="text1"/>
          <w:lang w:val="en-GB"/>
        </w:rPr>
      </w:pPr>
      <w:r w:rsidRPr="00690957">
        <w:rPr>
          <w:rFonts w:ascii="Roboto" w:hAnsi="Roboto" w:cstheme="majorHAnsi"/>
          <w:b/>
          <w:bCs/>
          <w:color w:val="000000" w:themeColor="text1"/>
          <w:lang w:val="en-GB"/>
        </w:rPr>
        <w:t>Non-discrimination</w:t>
      </w:r>
    </w:p>
    <w:p w14:paraId="59A41446" w14:textId="77777777" w:rsidR="00690957" w:rsidRPr="00690957" w:rsidRDefault="00690957" w:rsidP="00690957">
      <w:pPr>
        <w:snapToGrid w:val="0"/>
        <w:jc w:val="both"/>
        <w:rPr>
          <w:rFonts w:ascii="Roboto" w:hAnsi="Roboto" w:cstheme="majorHAnsi"/>
          <w:color w:val="000000" w:themeColor="text1"/>
          <w:lang w:val="en-GB"/>
        </w:rPr>
      </w:pPr>
      <w:r w:rsidRPr="00690957">
        <w:rPr>
          <w:rFonts w:ascii="Roboto" w:hAnsi="Roboto" w:cstheme="majorHAnsi"/>
          <w:color w:val="000000" w:themeColor="text1"/>
          <w:lang w:val="en-GB"/>
        </w:rPr>
        <w:t>16.</w:t>
      </w:r>
      <w:r w:rsidRPr="00690957">
        <w:rPr>
          <w:rFonts w:ascii="Roboto" w:hAnsi="Roboto" w:cstheme="majorHAnsi"/>
          <w:color w:val="000000" w:themeColor="text1"/>
          <w:lang w:val="en-GB"/>
        </w:rPr>
        <w:tab/>
        <w:t>The Committee is deeply concerned that:</w:t>
      </w:r>
    </w:p>
    <w:p w14:paraId="06AAA444" w14:textId="77777777" w:rsidR="00690957" w:rsidRPr="00690957" w:rsidRDefault="00690957" w:rsidP="00690957">
      <w:pPr>
        <w:snapToGrid w:val="0"/>
        <w:jc w:val="both"/>
        <w:rPr>
          <w:rFonts w:ascii="Roboto" w:hAnsi="Roboto" w:cstheme="majorHAnsi"/>
          <w:color w:val="000000" w:themeColor="text1"/>
          <w:lang w:val="en-GB"/>
        </w:rPr>
      </w:pPr>
      <w:r w:rsidRPr="00690957">
        <w:rPr>
          <w:rFonts w:ascii="Roboto" w:hAnsi="Roboto" w:cstheme="majorHAnsi"/>
          <w:color w:val="000000" w:themeColor="text1"/>
          <w:lang w:val="en-GB"/>
        </w:rPr>
        <w:tab/>
        <w:t>(a)</w:t>
      </w:r>
      <w:r w:rsidRPr="00690957">
        <w:rPr>
          <w:rFonts w:ascii="Roboto" w:hAnsi="Roboto" w:cstheme="majorHAnsi"/>
          <w:color w:val="000000" w:themeColor="text1"/>
          <w:lang w:val="en-GB"/>
        </w:rPr>
        <w:tab/>
        <w:t>Discrimination against children in disadvantaged situations, including children from Roma, Egyptian and other minority groups, children with disabilities, girls, children living in rural areas and LGBTI+ children, persists, noting in particular the limited ability of children in disadvantaged situations to benefit from basic services in such areas as education, health care and protection from violence, including hate speech, and to enjoy an adequate standard of living;</w:t>
      </w:r>
    </w:p>
    <w:p w14:paraId="4BBACD02" w14:textId="0F2F325A" w:rsidR="00690957" w:rsidRPr="00690957" w:rsidRDefault="00690957" w:rsidP="00690957">
      <w:pPr>
        <w:snapToGrid w:val="0"/>
        <w:jc w:val="both"/>
        <w:rPr>
          <w:rFonts w:ascii="Roboto" w:hAnsi="Roboto" w:cstheme="majorHAnsi"/>
          <w:b/>
          <w:bCs/>
          <w:color w:val="000000" w:themeColor="text1"/>
          <w:lang w:val="en-GB"/>
        </w:rPr>
      </w:pPr>
      <w:r w:rsidRPr="00690957">
        <w:rPr>
          <w:rFonts w:ascii="Roboto" w:hAnsi="Roboto" w:cstheme="majorHAnsi"/>
          <w:b/>
          <w:bCs/>
          <w:color w:val="000000" w:themeColor="text1"/>
          <w:lang w:val="en-GB"/>
        </w:rPr>
        <w:t>17.</w:t>
      </w:r>
      <w:r w:rsidRPr="00690957">
        <w:rPr>
          <w:rFonts w:ascii="Roboto" w:hAnsi="Roboto" w:cstheme="majorHAnsi"/>
          <w:b/>
          <w:bCs/>
          <w:color w:val="000000" w:themeColor="text1"/>
          <w:lang w:val="en-GB"/>
        </w:rPr>
        <w:tab/>
        <w:t>Recalling its previous recommendations and targets 5.1 and 10.3 of the Sustainable Development Goals, the Committee recommends that the State party combat discrimination against children in marginalized and disadvantaged situations, including by:</w:t>
      </w:r>
    </w:p>
    <w:p w14:paraId="58579B4B" w14:textId="77777777" w:rsidR="00690957" w:rsidRPr="00690957" w:rsidRDefault="00690957" w:rsidP="00690957">
      <w:pPr>
        <w:snapToGrid w:val="0"/>
        <w:jc w:val="both"/>
        <w:rPr>
          <w:rFonts w:ascii="Roboto" w:hAnsi="Roboto" w:cstheme="majorHAnsi"/>
          <w:b/>
          <w:bCs/>
          <w:color w:val="000000" w:themeColor="text1"/>
          <w:lang w:val="en-GB"/>
        </w:rPr>
      </w:pPr>
      <w:r w:rsidRPr="00690957">
        <w:rPr>
          <w:rFonts w:ascii="Roboto" w:hAnsi="Roboto" w:cstheme="majorHAnsi"/>
          <w:b/>
          <w:bCs/>
          <w:color w:val="000000" w:themeColor="text1"/>
          <w:lang w:val="en-GB"/>
        </w:rPr>
        <w:tab/>
        <w:t>(a)</w:t>
      </w:r>
      <w:r w:rsidRPr="00690957">
        <w:rPr>
          <w:rFonts w:ascii="Roboto" w:hAnsi="Roboto" w:cstheme="majorHAnsi"/>
          <w:b/>
          <w:bCs/>
          <w:color w:val="000000" w:themeColor="text1"/>
          <w:lang w:val="en-GB"/>
        </w:rPr>
        <w:tab/>
        <w:t>Strengthening legislation, institutional arrangements and programmes to address negative social norms and stereotypes and promote attitudinal change in society, monitoring and combating discrimination and hate speech and ensuring accountability and redress;</w:t>
      </w:r>
    </w:p>
    <w:p w14:paraId="32318942" w14:textId="77777777" w:rsidR="00690957" w:rsidRPr="00690957" w:rsidRDefault="00690957" w:rsidP="00690957">
      <w:pPr>
        <w:snapToGrid w:val="0"/>
        <w:jc w:val="both"/>
        <w:rPr>
          <w:rFonts w:ascii="Roboto" w:hAnsi="Roboto" w:cstheme="majorHAnsi"/>
          <w:b/>
          <w:bCs/>
          <w:color w:val="000000" w:themeColor="text1"/>
          <w:lang w:val="en-GB"/>
        </w:rPr>
      </w:pPr>
      <w:r w:rsidRPr="00690957">
        <w:rPr>
          <w:rFonts w:ascii="Roboto" w:hAnsi="Roboto" w:cstheme="majorHAnsi"/>
          <w:b/>
          <w:bCs/>
          <w:color w:val="000000" w:themeColor="text1"/>
          <w:lang w:val="en-GB"/>
        </w:rPr>
        <w:t>(b)</w:t>
      </w:r>
      <w:r w:rsidRPr="00690957">
        <w:rPr>
          <w:rFonts w:ascii="Roboto" w:hAnsi="Roboto" w:cstheme="majorHAnsi"/>
          <w:b/>
          <w:bCs/>
          <w:color w:val="000000" w:themeColor="text1"/>
          <w:lang w:val="en-GB"/>
        </w:rPr>
        <w:tab/>
        <w:t>Investing resources in the implementation of existing cross-sectoral strategies and action plans relating to children, gender equality, disability, minorities and LGBTI+ persons;</w:t>
      </w:r>
    </w:p>
    <w:p w14:paraId="3E102B05" w14:textId="77777777" w:rsidR="00690957" w:rsidRPr="00690957" w:rsidRDefault="00690957" w:rsidP="00690957">
      <w:pPr>
        <w:snapToGrid w:val="0"/>
        <w:jc w:val="both"/>
        <w:rPr>
          <w:rFonts w:ascii="Roboto" w:hAnsi="Roboto" w:cstheme="majorHAnsi"/>
          <w:b/>
          <w:bCs/>
          <w:color w:val="000000" w:themeColor="text1"/>
          <w:lang w:val="en-GB"/>
        </w:rPr>
      </w:pPr>
    </w:p>
    <w:p w14:paraId="225F7E35" w14:textId="77777777" w:rsidR="005C6AD1" w:rsidRPr="005C6AD1" w:rsidRDefault="005C6AD1" w:rsidP="005C6AD1">
      <w:pPr>
        <w:snapToGrid w:val="0"/>
        <w:jc w:val="both"/>
        <w:rPr>
          <w:rFonts w:ascii="Roboto" w:hAnsi="Roboto" w:cstheme="majorHAnsi"/>
          <w:b/>
          <w:bCs/>
          <w:color w:val="000000" w:themeColor="text1"/>
          <w:lang w:val="en-GB"/>
        </w:rPr>
      </w:pPr>
      <w:r w:rsidRPr="005C6AD1">
        <w:rPr>
          <w:rFonts w:ascii="Roboto" w:hAnsi="Roboto" w:cstheme="majorHAnsi"/>
          <w:b/>
          <w:bCs/>
          <w:color w:val="000000" w:themeColor="text1"/>
          <w:lang w:val="en-GB"/>
        </w:rPr>
        <w:t xml:space="preserve">Children deprived of a family environment </w:t>
      </w:r>
    </w:p>
    <w:p w14:paraId="44798986" w14:textId="20AB60EB" w:rsidR="005C6AD1" w:rsidRPr="005C6AD1" w:rsidRDefault="005C6AD1" w:rsidP="005C6AD1">
      <w:pPr>
        <w:snapToGrid w:val="0"/>
        <w:jc w:val="both"/>
        <w:rPr>
          <w:rFonts w:ascii="Roboto" w:hAnsi="Roboto" w:cstheme="majorHAnsi"/>
          <w:b/>
          <w:bCs/>
          <w:color w:val="000000" w:themeColor="text1"/>
          <w:lang w:val="en-GB"/>
        </w:rPr>
      </w:pPr>
      <w:r w:rsidRPr="005C6AD1">
        <w:rPr>
          <w:rFonts w:ascii="Roboto" w:hAnsi="Roboto" w:cstheme="majorHAnsi"/>
          <w:b/>
          <w:bCs/>
          <w:color w:val="000000" w:themeColor="text1"/>
          <w:lang w:val="en-GB"/>
        </w:rPr>
        <w:t>30.</w:t>
      </w:r>
      <w:r w:rsidRPr="005C6AD1">
        <w:rPr>
          <w:rFonts w:ascii="Roboto" w:hAnsi="Roboto" w:cstheme="majorHAnsi"/>
          <w:b/>
          <w:bCs/>
          <w:color w:val="000000" w:themeColor="text1"/>
          <w:lang w:val="en-GB"/>
        </w:rPr>
        <w:tab/>
        <w:t>Drawing the State party’s attention to the Guidelines for the Alternative Care of Children, the Committee recalls its previous recommendations</w:t>
      </w:r>
      <w:r w:rsidRPr="005C6AD1">
        <w:rPr>
          <w:rFonts w:ascii="Roboto" w:hAnsi="Roboto" w:cstheme="majorHAnsi"/>
          <w:b/>
          <w:bCs/>
          <w:color w:val="000000" w:themeColor="text1"/>
          <w:vertAlign w:val="superscript"/>
          <w:lang w:val="en-GB"/>
        </w:rPr>
        <w:footnoteReference w:id="1"/>
      </w:r>
      <w:r w:rsidRPr="005C6AD1">
        <w:rPr>
          <w:rFonts w:ascii="Roboto" w:hAnsi="Roboto" w:cstheme="majorHAnsi"/>
          <w:b/>
          <w:bCs/>
          <w:color w:val="000000" w:themeColor="text1"/>
          <w:lang w:val="en-GB"/>
        </w:rPr>
        <w:t xml:space="preserve"> and recommends that the State party:</w:t>
      </w:r>
    </w:p>
    <w:p w14:paraId="289166D2" w14:textId="77777777" w:rsidR="005C6AD1" w:rsidRPr="005C6AD1" w:rsidRDefault="005C6AD1" w:rsidP="005C6AD1">
      <w:pPr>
        <w:snapToGrid w:val="0"/>
        <w:jc w:val="both"/>
        <w:rPr>
          <w:rFonts w:ascii="Roboto" w:hAnsi="Roboto" w:cstheme="majorHAnsi"/>
          <w:b/>
          <w:bCs/>
          <w:color w:val="000000" w:themeColor="text1"/>
          <w:lang w:val="en-GB"/>
        </w:rPr>
      </w:pPr>
      <w:r w:rsidRPr="005C6AD1">
        <w:rPr>
          <w:rFonts w:ascii="Roboto" w:hAnsi="Roboto" w:cstheme="majorHAnsi"/>
          <w:b/>
          <w:bCs/>
          <w:color w:val="000000" w:themeColor="text1"/>
          <w:lang w:val="en-GB"/>
        </w:rPr>
        <w:t>(b)</w:t>
      </w:r>
      <w:r w:rsidRPr="005C6AD1">
        <w:rPr>
          <w:rFonts w:ascii="Roboto" w:hAnsi="Roboto" w:cstheme="majorHAnsi"/>
          <w:b/>
          <w:bCs/>
          <w:color w:val="000000" w:themeColor="text1"/>
          <w:lang w:val="en-GB"/>
        </w:rPr>
        <w:tab/>
        <w:t>Adopt regulations to incentivize municipalities to provide a minimum package of childcare services and prevent the unnecessary separation of children, paying particular attention to low-income families and families with children with disabilities;</w:t>
      </w:r>
    </w:p>
    <w:p w14:paraId="7612034D" w14:textId="77777777" w:rsidR="002D25ED" w:rsidRPr="002D25ED" w:rsidRDefault="002D25ED" w:rsidP="00363CF5">
      <w:pPr>
        <w:snapToGrid w:val="0"/>
        <w:jc w:val="both"/>
        <w:rPr>
          <w:rFonts w:ascii="Roboto" w:hAnsi="Roboto" w:cstheme="majorHAnsi"/>
          <w:b/>
          <w:bCs/>
          <w:color w:val="000000" w:themeColor="text1"/>
          <w:lang/>
        </w:rPr>
      </w:pPr>
    </w:p>
    <w:p w14:paraId="5011B7A0" w14:textId="77777777" w:rsidR="005C6AD1" w:rsidRPr="005C6AD1" w:rsidRDefault="005C6AD1" w:rsidP="005C6AD1">
      <w:pPr>
        <w:snapToGrid w:val="0"/>
        <w:jc w:val="both"/>
        <w:rPr>
          <w:rFonts w:ascii="Roboto" w:hAnsi="Roboto" w:cstheme="majorHAnsi"/>
          <w:b/>
          <w:bCs/>
          <w:color w:val="000000" w:themeColor="text1"/>
          <w:lang w:val="en-GB"/>
        </w:rPr>
      </w:pPr>
      <w:r w:rsidRPr="005C6AD1">
        <w:rPr>
          <w:rFonts w:ascii="Roboto" w:hAnsi="Roboto" w:cstheme="majorHAnsi"/>
          <w:b/>
          <w:bCs/>
          <w:color w:val="000000" w:themeColor="text1"/>
          <w:lang w:val="en-GB"/>
        </w:rPr>
        <w:t>Children with disabilities (art. 23)</w:t>
      </w:r>
    </w:p>
    <w:p w14:paraId="52BE4812" w14:textId="77777777" w:rsidR="005C6AD1" w:rsidRPr="005C6AD1" w:rsidRDefault="005C6AD1" w:rsidP="005C6AD1">
      <w:pPr>
        <w:snapToGrid w:val="0"/>
        <w:jc w:val="both"/>
        <w:rPr>
          <w:rFonts w:ascii="Roboto" w:hAnsi="Roboto" w:cstheme="majorHAnsi"/>
          <w:b/>
          <w:bCs/>
          <w:color w:val="000000" w:themeColor="text1"/>
          <w:lang w:val="en-GB"/>
        </w:rPr>
      </w:pPr>
      <w:r w:rsidRPr="005C6AD1">
        <w:rPr>
          <w:rFonts w:ascii="Roboto" w:hAnsi="Roboto" w:cstheme="majorHAnsi"/>
          <w:b/>
          <w:bCs/>
          <w:color w:val="000000" w:themeColor="text1"/>
          <w:lang w:val="en-GB"/>
        </w:rPr>
        <w:t>32.</w:t>
      </w:r>
      <w:r w:rsidRPr="005C6AD1">
        <w:rPr>
          <w:rFonts w:ascii="Roboto" w:hAnsi="Roboto" w:cstheme="majorHAnsi"/>
          <w:b/>
          <w:bCs/>
          <w:color w:val="000000" w:themeColor="text1"/>
          <w:lang w:val="en-GB"/>
        </w:rPr>
        <w:tab/>
        <w:t>Noting the positive developments that have taken place in the legal and regulatory framework in advancing the rights of children with disabilities, the Committee recalls its general comment No. 9 (2006) on the rights of children with disabilities and recommends that the State party:</w:t>
      </w:r>
    </w:p>
    <w:p w14:paraId="68DFB74C" w14:textId="77777777" w:rsidR="005C6AD1" w:rsidRPr="005C6AD1" w:rsidRDefault="005C6AD1" w:rsidP="005C6AD1">
      <w:pPr>
        <w:snapToGrid w:val="0"/>
        <w:jc w:val="both"/>
        <w:rPr>
          <w:rFonts w:ascii="Roboto" w:hAnsi="Roboto" w:cstheme="majorHAnsi"/>
          <w:b/>
          <w:bCs/>
          <w:color w:val="000000" w:themeColor="text1"/>
          <w:lang w:val="en-GB"/>
        </w:rPr>
      </w:pPr>
      <w:r w:rsidRPr="005C6AD1">
        <w:rPr>
          <w:rFonts w:ascii="Roboto" w:hAnsi="Roboto" w:cstheme="majorHAnsi"/>
          <w:b/>
          <w:bCs/>
          <w:color w:val="000000" w:themeColor="text1"/>
          <w:lang w:val="en-GB"/>
        </w:rPr>
        <w:tab/>
        <w:t>(a)</w:t>
      </w:r>
      <w:r w:rsidRPr="005C6AD1">
        <w:rPr>
          <w:rFonts w:ascii="Roboto" w:hAnsi="Roboto" w:cstheme="majorHAnsi"/>
          <w:b/>
          <w:bCs/>
          <w:color w:val="000000" w:themeColor="text1"/>
          <w:lang w:val="en-GB"/>
        </w:rPr>
        <w:tab/>
        <w:t>Implement the human rights-based approach to disability and increase political attention to and investments for children with disabilities;</w:t>
      </w:r>
    </w:p>
    <w:p w14:paraId="0D2FE400" w14:textId="77777777" w:rsidR="005C6AD1" w:rsidRPr="005C6AD1" w:rsidRDefault="005C6AD1" w:rsidP="005C6AD1">
      <w:pPr>
        <w:snapToGrid w:val="0"/>
        <w:jc w:val="both"/>
        <w:rPr>
          <w:rFonts w:ascii="Roboto" w:hAnsi="Roboto" w:cstheme="majorHAnsi"/>
          <w:b/>
          <w:bCs/>
          <w:color w:val="000000" w:themeColor="text1"/>
          <w:lang w:val="en-GB"/>
        </w:rPr>
      </w:pPr>
      <w:r w:rsidRPr="005C6AD1">
        <w:rPr>
          <w:rFonts w:ascii="Roboto" w:hAnsi="Roboto" w:cstheme="majorHAnsi"/>
          <w:b/>
          <w:bCs/>
          <w:color w:val="000000" w:themeColor="text1"/>
          <w:lang w:val="en-GB"/>
        </w:rPr>
        <w:lastRenderedPageBreak/>
        <w:t>(b)</w:t>
      </w:r>
      <w:r w:rsidRPr="005C6AD1">
        <w:rPr>
          <w:rFonts w:ascii="Roboto" w:hAnsi="Roboto" w:cstheme="majorHAnsi"/>
          <w:b/>
          <w:bCs/>
          <w:color w:val="000000" w:themeColor="text1"/>
          <w:lang w:val="en-GB"/>
        </w:rPr>
        <w:tab/>
        <w:t>Promptly evaluate and scale up the social disability assessment pilot scheme and increase financing and capacities for the early identification of developmental difficulties;</w:t>
      </w:r>
    </w:p>
    <w:p w14:paraId="014A8F7F" w14:textId="77777777" w:rsidR="005C6AD1" w:rsidRPr="005C6AD1" w:rsidRDefault="005C6AD1" w:rsidP="005C6AD1">
      <w:pPr>
        <w:snapToGrid w:val="0"/>
        <w:jc w:val="both"/>
        <w:rPr>
          <w:rFonts w:ascii="Roboto" w:hAnsi="Roboto" w:cstheme="majorHAnsi"/>
          <w:b/>
          <w:bCs/>
          <w:color w:val="000000" w:themeColor="text1"/>
          <w:lang w:val="en-GB"/>
        </w:rPr>
      </w:pPr>
      <w:r w:rsidRPr="005C6AD1">
        <w:rPr>
          <w:rFonts w:ascii="Roboto" w:hAnsi="Roboto" w:cstheme="majorHAnsi"/>
          <w:b/>
          <w:bCs/>
          <w:color w:val="000000" w:themeColor="text1"/>
          <w:lang w:val="en-GB"/>
        </w:rPr>
        <w:tab/>
        <w:t>(c)</w:t>
      </w:r>
      <w:r w:rsidRPr="005C6AD1">
        <w:rPr>
          <w:rFonts w:ascii="Roboto" w:hAnsi="Roboto" w:cstheme="majorHAnsi"/>
          <w:b/>
          <w:bCs/>
          <w:color w:val="000000" w:themeColor="text1"/>
          <w:lang w:val="en-GB"/>
        </w:rPr>
        <w:tab/>
        <w:t>Increase budgets to cover not only cash allowances but also inclusive, community-based and school-based services with a focus on preventing institutionalization;</w:t>
      </w:r>
    </w:p>
    <w:p w14:paraId="246FB728" w14:textId="77777777" w:rsidR="005C6AD1" w:rsidRPr="005C6AD1" w:rsidRDefault="005C6AD1" w:rsidP="005C6AD1">
      <w:pPr>
        <w:snapToGrid w:val="0"/>
        <w:jc w:val="both"/>
        <w:rPr>
          <w:rFonts w:ascii="Roboto" w:hAnsi="Roboto" w:cstheme="majorHAnsi"/>
          <w:b/>
          <w:bCs/>
          <w:color w:val="000000" w:themeColor="text1"/>
          <w:lang w:val="en-GB"/>
        </w:rPr>
      </w:pPr>
      <w:r w:rsidRPr="005C6AD1">
        <w:rPr>
          <w:rFonts w:ascii="Roboto" w:hAnsi="Roboto" w:cstheme="majorHAnsi"/>
          <w:b/>
          <w:bCs/>
          <w:color w:val="000000" w:themeColor="text1"/>
          <w:lang w:val="en-GB"/>
        </w:rPr>
        <w:tab/>
        <w:t>(d)</w:t>
      </w:r>
      <w:r w:rsidRPr="005C6AD1">
        <w:rPr>
          <w:rFonts w:ascii="Roboto" w:hAnsi="Roboto" w:cstheme="majorHAnsi"/>
          <w:b/>
          <w:bCs/>
          <w:color w:val="000000" w:themeColor="text1"/>
          <w:lang w:val="en-GB"/>
        </w:rPr>
        <w:tab/>
        <w:t>Establish a policy for the provision of assistive devices and technology to facilitate access by and the inclusion of children with disabilities;</w:t>
      </w:r>
    </w:p>
    <w:p w14:paraId="6CD23FF6" w14:textId="77777777" w:rsidR="005C6AD1" w:rsidRPr="005C6AD1" w:rsidRDefault="005C6AD1" w:rsidP="005C6AD1">
      <w:pPr>
        <w:snapToGrid w:val="0"/>
        <w:jc w:val="both"/>
        <w:rPr>
          <w:rFonts w:ascii="Roboto" w:hAnsi="Roboto" w:cstheme="majorHAnsi"/>
          <w:b/>
          <w:bCs/>
          <w:color w:val="000000" w:themeColor="text1"/>
          <w:lang w:val="en-GB"/>
        </w:rPr>
      </w:pPr>
      <w:r w:rsidRPr="005C6AD1">
        <w:rPr>
          <w:rFonts w:ascii="Roboto" w:hAnsi="Roboto" w:cstheme="majorHAnsi"/>
          <w:b/>
          <w:bCs/>
          <w:color w:val="000000" w:themeColor="text1"/>
          <w:lang w:val="en-GB"/>
        </w:rPr>
        <w:tab/>
        <w:t>(e)</w:t>
      </w:r>
      <w:r w:rsidRPr="005C6AD1">
        <w:rPr>
          <w:rFonts w:ascii="Roboto" w:hAnsi="Roboto" w:cstheme="majorHAnsi"/>
          <w:b/>
          <w:bCs/>
          <w:color w:val="000000" w:themeColor="text1"/>
          <w:lang w:val="en-GB"/>
        </w:rPr>
        <w:tab/>
        <w:t>Ensure the accessibility of schools, health-care centres and public spaces, buildings, services and information to children with disabilities;</w:t>
      </w:r>
    </w:p>
    <w:p w14:paraId="58ECC22E" w14:textId="77777777" w:rsidR="005C6AD1" w:rsidRPr="005C6AD1" w:rsidRDefault="005C6AD1" w:rsidP="005C6AD1">
      <w:pPr>
        <w:snapToGrid w:val="0"/>
        <w:jc w:val="both"/>
        <w:rPr>
          <w:rFonts w:ascii="Roboto" w:hAnsi="Roboto" w:cstheme="majorHAnsi"/>
          <w:b/>
          <w:bCs/>
          <w:color w:val="000000" w:themeColor="text1"/>
          <w:lang w:val="en-GB"/>
        </w:rPr>
      </w:pPr>
      <w:r w:rsidRPr="005C6AD1">
        <w:rPr>
          <w:rFonts w:ascii="Roboto" w:hAnsi="Roboto" w:cstheme="majorHAnsi"/>
          <w:b/>
          <w:bCs/>
          <w:color w:val="000000" w:themeColor="text1"/>
          <w:lang w:val="en-GB"/>
        </w:rPr>
        <w:tab/>
        <w:t>(f)</w:t>
      </w:r>
      <w:r w:rsidRPr="005C6AD1">
        <w:rPr>
          <w:rFonts w:ascii="Roboto" w:hAnsi="Roboto" w:cstheme="majorHAnsi"/>
          <w:b/>
          <w:bCs/>
          <w:color w:val="000000" w:themeColor="text1"/>
          <w:lang w:val="en-GB"/>
        </w:rPr>
        <w:tab/>
        <w:t>Strengthen the capacity of professionals to work with and support the families of children with disabilities.</w:t>
      </w:r>
    </w:p>
    <w:p w14:paraId="23D1B95F" w14:textId="77777777" w:rsidR="00C1746C" w:rsidRDefault="00C1746C" w:rsidP="00363CF5">
      <w:pPr>
        <w:snapToGrid w:val="0"/>
        <w:jc w:val="both"/>
        <w:rPr>
          <w:rFonts w:ascii="Roboto" w:hAnsi="Roboto" w:cstheme="majorHAnsi"/>
          <w:b/>
          <w:bCs/>
          <w:color w:val="000000" w:themeColor="text1"/>
          <w:lang/>
        </w:rPr>
      </w:pPr>
    </w:p>
    <w:p w14:paraId="348E551D" w14:textId="77777777" w:rsidR="005C6AD1" w:rsidRPr="005C6AD1" w:rsidRDefault="005C6AD1" w:rsidP="005C6AD1">
      <w:pPr>
        <w:snapToGrid w:val="0"/>
        <w:jc w:val="both"/>
        <w:rPr>
          <w:rFonts w:ascii="Roboto" w:hAnsi="Roboto" w:cstheme="majorHAnsi"/>
          <w:b/>
          <w:bCs/>
          <w:color w:val="000000" w:themeColor="text1"/>
          <w:lang w:val="en-GB"/>
        </w:rPr>
      </w:pPr>
      <w:r w:rsidRPr="005C6AD1">
        <w:rPr>
          <w:rFonts w:ascii="Roboto" w:hAnsi="Roboto" w:cstheme="majorHAnsi"/>
          <w:b/>
          <w:bCs/>
          <w:color w:val="000000" w:themeColor="text1"/>
          <w:lang w:val="en-GB"/>
        </w:rPr>
        <w:t>Education, including vocational training and guidance</w:t>
      </w:r>
    </w:p>
    <w:p w14:paraId="53640CC8" w14:textId="77777777" w:rsidR="005C6AD1" w:rsidRPr="005C6AD1" w:rsidRDefault="005C6AD1" w:rsidP="005C6AD1">
      <w:pPr>
        <w:snapToGrid w:val="0"/>
        <w:jc w:val="both"/>
        <w:rPr>
          <w:rFonts w:ascii="Roboto" w:hAnsi="Roboto" w:cstheme="majorHAnsi"/>
          <w:color w:val="000000" w:themeColor="text1"/>
          <w:lang w:val="en-GB"/>
        </w:rPr>
      </w:pPr>
      <w:r w:rsidRPr="005C6AD1">
        <w:rPr>
          <w:rFonts w:ascii="Roboto" w:hAnsi="Roboto" w:cstheme="majorHAnsi"/>
          <w:color w:val="000000" w:themeColor="text1"/>
          <w:lang w:val="en-GB"/>
        </w:rPr>
        <w:t>38.</w:t>
      </w:r>
      <w:r w:rsidRPr="005C6AD1">
        <w:rPr>
          <w:rFonts w:ascii="Roboto" w:hAnsi="Roboto" w:cstheme="majorHAnsi"/>
          <w:color w:val="000000" w:themeColor="text1"/>
          <w:lang w:val="en-GB"/>
        </w:rPr>
        <w:tab/>
        <w:t>The Committee notes the improvements in the regulatory framework for and quality of education and the efforts made to include children from Roma and Egyptian minority groups in education and to increase the quality of early childhood education. It is concerned, however, about:</w:t>
      </w:r>
    </w:p>
    <w:p w14:paraId="404B26EE" w14:textId="77777777" w:rsidR="005C6AD1" w:rsidRPr="005C6AD1" w:rsidRDefault="005C6AD1" w:rsidP="005C6AD1">
      <w:pPr>
        <w:snapToGrid w:val="0"/>
        <w:jc w:val="both"/>
        <w:rPr>
          <w:rFonts w:ascii="Roboto" w:hAnsi="Roboto" w:cstheme="majorHAnsi"/>
          <w:color w:val="000000" w:themeColor="text1"/>
          <w:lang w:val="en-GB"/>
        </w:rPr>
      </w:pPr>
      <w:r w:rsidRPr="005C6AD1">
        <w:rPr>
          <w:rFonts w:ascii="Roboto" w:hAnsi="Roboto" w:cstheme="majorHAnsi"/>
          <w:color w:val="000000" w:themeColor="text1"/>
          <w:lang w:val="en-GB"/>
        </w:rPr>
        <w:tab/>
        <w:t>(a)</w:t>
      </w:r>
      <w:r w:rsidRPr="005C6AD1">
        <w:rPr>
          <w:rFonts w:ascii="Roboto" w:hAnsi="Roboto" w:cstheme="majorHAnsi"/>
          <w:color w:val="000000" w:themeColor="text1"/>
          <w:lang w:val="en-GB"/>
        </w:rPr>
        <w:tab/>
        <w:t>The quality, relevance and delivery of education on an equitable basis for all children in the State party, with poorer educational performance disproportionately affecting groups of children in marginalized and disadvantaged situations, including children with disabilities;</w:t>
      </w:r>
    </w:p>
    <w:p w14:paraId="54127EB5" w14:textId="77777777" w:rsidR="005C6AD1" w:rsidRPr="005C6AD1" w:rsidRDefault="005C6AD1" w:rsidP="005C6AD1">
      <w:pPr>
        <w:snapToGrid w:val="0"/>
        <w:jc w:val="both"/>
        <w:rPr>
          <w:rFonts w:ascii="Roboto" w:hAnsi="Roboto" w:cstheme="majorHAnsi"/>
          <w:b/>
          <w:bCs/>
          <w:color w:val="000000" w:themeColor="text1"/>
          <w:lang w:val="en-GB"/>
        </w:rPr>
      </w:pPr>
      <w:r w:rsidRPr="005C6AD1">
        <w:rPr>
          <w:rFonts w:ascii="Roboto" w:hAnsi="Roboto" w:cstheme="majorHAnsi"/>
          <w:b/>
          <w:bCs/>
          <w:color w:val="000000" w:themeColor="text1"/>
          <w:lang w:val="en-GB"/>
        </w:rPr>
        <w:t>39.</w:t>
      </w:r>
      <w:r w:rsidRPr="005C6AD1">
        <w:rPr>
          <w:rFonts w:ascii="Roboto" w:hAnsi="Roboto" w:cstheme="majorHAnsi"/>
          <w:b/>
          <w:bCs/>
          <w:color w:val="000000" w:themeColor="text1"/>
          <w:lang w:val="en-GB"/>
        </w:rPr>
        <w:tab/>
        <w:t>Recalling targets 4.1–4.7 and 4.a of the Sustainable Development Goals, the Committee recommends that the State party:</w:t>
      </w:r>
    </w:p>
    <w:p w14:paraId="624337F6" w14:textId="77777777" w:rsidR="005C6AD1" w:rsidRPr="005C6AD1" w:rsidRDefault="005C6AD1" w:rsidP="005C6AD1">
      <w:pPr>
        <w:snapToGrid w:val="0"/>
        <w:jc w:val="both"/>
        <w:rPr>
          <w:rFonts w:ascii="Roboto" w:hAnsi="Roboto" w:cstheme="majorHAnsi"/>
          <w:b/>
          <w:bCs/>
          <w:color w:val="000000" w:themeColor="text1"/>
          <w:lang w:val="en-GB"/>
        </w:rPr>
      </w:pPr>
      <w:r w:rsidRPr="005C6AD1">
        <w:rPr>
          <w:rFonts w:ascii="Roboto" w:hAnsi="Roboto" w:cstheme="majorHAnsi"/>
          <w:b/>
          <w:bCs/>
          <w:color w:val="000000" w:themeColor="text1"/>
          <w:lang w:val="en-GB"/>
        </w:rPr>
        <w:t>(b)</w:t>
      </w:r>
      <w:r w:rsidRPr="005C6AD1">
        <w:rPr>
          <w:rFonts w:ascii="Roboto" w:hAnsi="Roboto" w:cstheme="majorHAnsi"/>
          <w:b/>
          <w:bCs/>
          <w:color w:val="000000" w:themeColor="text1"/>
          <w:lang w:val="en-GB"/>
        </w:rPr>
        <w:tab/>
        <w:t>Ensure inclusive education in early childhood education settings and mainstream schools for all children with disabilities by adapting curricula and training and assigning specialized teachers and professionals to integrated classes, so that children with disabilities and learning difficulties receive individualized support and due attention, providing transportation and ensuring reasonable accommodation in schools;</w:t>
      </w:r>
    </w:p>
    <w:p w14:paraId="47C6B62D" w14:textId="77777777" w:rsidR="005C6AD1" w:rsidRPr="005C6AD1" w:rsidRDefault="005C6AD1" w:rsidP="005C6AD1">
      <w:pPr>
        <w:snapToGrid w:val="0"/>
        <w:jc w:val="both"/>
        <w:rPr>
          <w:rFonts w:ascii="Roboto" w:hAnsi="Roboto" w:cstheme="majorHAnsi"/>
          <w:b/>
          <w:bCs/>
          <w:color w:val="000000" w:themeColor="text1"/>
          <w:lang w:val="en-GB"/>
        </w:rPr>
      </w:pPr>
      <w:r w:rsidRPr="005C6AD1">
        <w:rPr>
          <w:rFonts w:ascii="Roboto" w:hAnsi="Roboto" w:cstheme="majorHAnsi"/>
          <w:b/>
          <w:bCs/>
          <w:color w:val="000000" w:themeColor="text1"/>
          <w:lang w:val="en-GB"/>
        </w:rPr>
        <w:tab/>
        <w:t>(c)</w:t>
      </w:r>
      <w:r w:rsidRPr="005C6AD1">
        <w:rPr>
          <w:rFonts w:ascii="Roboto" w:hAnsi="Roboto" w:cstheme="majorHAnsi"/>
          <w:b/>
          <w:bCs/>
          <w:color w:val="000000" w:themeColor="text1"/>
          <w:lang w:val="en-GB"/>
        </w:rPr>
        <w:tab/>
        <w:t>Take targeted measures to address school dropout rates and their causes, paying particular attention to girls, children with disabilities, children from Roma and Egyptian minority groups and children in disadvantaged situations, including by ensuring that all children, including pregnant teenagers and adolescent mothers, remain in and finish school;</w:t>
      </w:r>
    </w:p>
    <w:p w14:paraId="602AEA7A" w14:textId="77777777" w:rsidR="005C6AD1" w:rsidRPr="005C6AD1" w:rsidRDefault="005C6AD1" w:rsidP="005C6AD1">
      <w:pPr>
        <w:snapToGrid w:val="0"/>
        <w:jc w:val="both"/>
        <w:rPr>
          <w:rFonts w:ascii="Roboto" w:hAnsi="Roboto" w:cstheme="majorHAnsi"/>
          <w:b/>
          <w:bCs/>
          <w:color w:val="000000" w:themeColor="text1"/>
          <w:lang w:val="en-GB"/>
        </w:rPr>
      </w:pPr>
      <w:r w:rsidRPr="005C6AD1">
        <w:rPr>
          <w:rFonts w:ascii="Roboto" w:hAnsi="Roboto" w:cstheme="majorHAnsi"/>
          <w:b/>
          <w:bCs/>
          <w:color w:val="000000" w:themeColor="text1"/>
          <w:lang w:val="en-GB"/>
        </w:rPr>
        <w:t>(e)</w:t>
      </w:r>
      <w:r w:rsidRPr="005C6AD1">
        <w:rPr>
          <w:rFonts w:ascii="Roboto" w:hAnsi="Roboto" w:cstheme="majorHAnsi"/>
          <w:b/>
          <w:bCs/>
          <w:color w:val="000000" w:themeColor="text1"/>
          <w:lang w:val="en-GB"/>
        </w:rPr>
        <w:tab/>
        <w:t>Strengthen efforts to address shortcomings in learning outcomes due to the coronavirus disease (COVID-19) pandemic, targeting children with disabilities, from low-income households, in rural areas and from Roma and Egyptian minority groups;</w:t>
      </w:r>
    </w:p>
    <w:p w14:paraId="1C85F8D9" w14:textId="77777777" w:rsidR="005C6AD1" w:rsidRPr="005C6AD1" w:rsidRDefault="005C6AD1" w:rsidP="005C6AD1">
      <w:pPr>
        <w:snapToGrid w:val="0"/>
        <w:jc w:val="both"/>
        <w:rPr>
          <w:rFonts w:ascii="Roboto" w:hAnsi="Roboto" w:cstheme="majorHAnsi"/>
          <w:b/>
          <w:bCs/>
          <w:color w:val="000000" w:themeColor="text1"/>
          <w:lang w:val="en-GB"/>
        </w:rPr>
      </w:pPr>
      <w:r w:rsidRPr="005C6AD1">
        <w:rPr>
          <w:rFonts w:ascii="Roboto" w:hAnsi="Roboto" w:cstheme="majorHAnsi"/>
          <w:b/>
          <w:bCs/>
          <w:color w:val="000000" w:themeColor="text1"/>
          <w:lang w:val="en-GB"/>
        </w:rPr>
        <w:t>(h)</w:t>
      </w:r>
      <w:r w:rsidRPr="005C6AD1">
        <w:rPr>
          <w:rFonts w:ascii="Roboto" w:hAnsi="Roboto" w:cstheme="majorHAnsi"/>
          <w:b/>
          <w:bCs/>
          <w:color w:val="000000" w:themeColor="text1"/>
          <w:lang w:val="en-GB"/>
        </w:rPr>
        <w:tab/>
        <w:t>Ensure equal access to preschool education for children living in poverty, children in rural areas, children with disabilities and other groups of children in marginalized and disadvantaged situations;</w:t>
      </w:r>
    </w:p>
    <w:p w14:paraId="5AA86EE1" w14:textId="77777777" w:rsidR="005C6AD1" w:rsidRPr="005C6AD1" w:rsidRDefault="005C6AD1" w:rsidP="005C6AD1">
      <w:pPr>
        <w:snapToGrid w:val="0"/>
        <w:jc w:val="both"/>
        <w:rPr>
          <w:rFonts w:ascii="Roboto" w:hAnsi="Roboto" w:cstheme="majorHAnsi"/>
          <w:b/>
          <w:bCs/>
          <w:color w:val="000000" w:themeColor="text1"/>
          <w:lang w:val="en-GB"/>
        </w:rPr>
      </w:pPr>
      <w:r w:rsidRPr="005C6AD1">
        <w:rPr>
          <w:rFonts w:ascii="Roboto" w:hAnsi="Roboto" w:cstheme="majorHAnsi"/>
          <w:b/>
          <w:bCs/>
          <w:color w:val="000000" w:themeColor="text1"/>
          <w:lang w:val="en-GB"/>
        </w:rPr>
        <w:tab/>
        <w:t>(</w:t>
      </w:r>
      <w:proofErr w:type="spellStart"/>
      <w:r w:rsidRPr="005C6AD1">
        <w:rPr>
          <w:rFonts w:ascii="Roboto" w:hAnsi="Roboto" w:cstheme="majorHAnsi"/>
          <w:b/>
          <w:bCs/>
          <w:color w:val="000000" w:themeColor="text1"/>
          <w:lang w:val="en-GB"/>
        </w:rPr>
        <w:t>i</w:t>
      </w:r>
      <w:proofErr w:type="spellEnd"/>
      <w:r w:rsidRPr="005C6AD1">
        <w:rPr>
          <w:rFonts w:ascii="Roboto" w:hAnsi="Roboto" w:cstheme="majorHAnsi"/>
          <w:b/>
          <w:bCs/>
          <w:color w:val="000000" w:themeColor="text1"/>
          <w:lang w:val="en-GB"/>
        </w:rPr>
        <w:t>)</w:t>
      </w:r>
      <w:r w:rsidRPr="005C6AD1">
        <w:rPr>
          <w:rFonts w:ascii="Roboto" w:hAnsi="Roboto" w:cstheme="majorHAnsi"/>
          <w:b/>
          <w:bCs/>
          <w:color w:val="000000" w:themeColor="text1"/>
          <w:lang w:val="en-GB"/>
        </w:rPr>
        <w:tab/>
        <w:t>Ensure that leisure, sporting and artistic activities and green spaces are available and accessible in all municipalities, in particular for girls, children with disabilities, children belonging to minority groups and children belonging to other marginalized groups;</w:t>
      </w:r>
    </w:p>
    <w:p w14:paraId="0350DE0A" w14:textId="77777777" w:rsidR="005C6AD1" w:rsidRDefault="005C6AD1" w:rsidP="005C6AD1">
      <w:pPr>
        <w:snapToGrid w:val="0"/>
        <w:jc w:val="both"/>
        <w:rPr>
          <w:rFonts w:ascii="Roboto" w:hAnsi="Roboto" w:cstheme="majorHAnsi"/>
          <w:b/>
          <w:bCs/>
          <w:color w:val="000000" w:themeColor="text1"/>
          <w:lang w:val="en-GB"/>
        </w:rPr>
      </w:pPr>
    </w:p>
    <w:p w14:paraId="77EEDA47" w14:textId="77777777" w:rsidR="008B2930" w:rsidRDefault="008B2930" w:rsidP="00363CF5">
      <w:pPr>
        <w:snapToGrid w:val="0"/>
        <w:jc w:val="both"/>
        <w:rPr>
          <w:rFonts w:ascii="Roboto" w:hAnsi="Roboto" w:cstheme="majorHAnsi"/>
          <w:b/>
          <w:bCs/>
          <w:color w:val="000000" w:themeColor="text1"/>
        </w:rPr>
      </w:pPr>
    </w:p>
    <w:p w14:paraId="657BC7D7" w14:textId="3AF0EAC4" w:rsidR="00FC60B3" w:rsidRPr="000F7D37" w:rsidRDefault="00441D24" w:rsidP="00380ED5">
      <w:pPr>
        <w:pStyle w:val="Heading1"/>
      </w:pPr>
      <w:bookmarkStart w:id="1" w:name="_Toc150254691"/>
      <w:r>
        <w:t>ANDORRA</w:t>
      </w:r>
      <w:r w:rsidR="00A2359B" w:rsidRPr="000F7D37">
        <w:rPr>
          <w:lang w:val="en-US"/>
        </w:rPr>
        <w:t xml:space="preserve"> </w:t>
      </w:r>
      <w:r w:rsidR="00A2359B">
        <w:rPr>
          <w:lang w:val="en-US"/>
        </w:rPr>
        <w:t>–</w:t>
      </w:r>
      <w:r w:rsidR="00A2359B" w:rsidRPr="000F7D37">
        <w:rPr>
          <w:lang w:val="en-US"/>
        </w:rPr>
        <w:t xml:space="preserve"> </w:t>
      </w:r>
      <w:r w:rsidR="00A2359B">
        <w:t>CRC/C/</w:t>
      </w:r>
      <w:r>
        <w:t>AND</w:t>
      </w:r>
      <w:r w:rsidR="00A2359B">
        <w:t>/CO/</w:t>
      </w:r>
      <w:r>
        <w:t>3</w:t>
      </w:r>
      <w:r w:rsidR="00163EAB">
        <w:t>-</w:t>
      </w:r>
      <w:r>
        <w:t>5</w:t>
      </w:r>
      <w:bookmarkEnd w:id="1"/>
    </w:p>
    <w:p w14:paraId="2B8A72C8" w14:textId="77777777" w:rsidR="00441D24" w:rsidRPr="00441D24" w:rsidRDefault="00441D24" w:rsidP="00441D24">
      <w:pPr>
        <w:snapToGrid w:val="0"/>
        <w:jc w:val="both"/>
        <w:rPr>
          <w:rFonts w:ascii="Roboto" w:hAnsi="Roboto" w:cstheme="majorHAnsi"/>
          <w:b/>
          <w:bCs/>
          <w:color w:val="000000" w:themeColor="text1"/>
          <w:lang w:val="en-GB"/>
        </w:rPr>
      </w:pPr>
      <w:r w:rsidRPr="00441D24">
        <w:rPr>
          <w:rFonts w:ascii="Roboto" w:hAnsi="Roboto" w:cstheme="majorHAnsi"/>
          <w:b/>
          <w:bCs/>
          <w:color w:val="000000" w:themeColor="text1"/>
          <w:lang w:val="en-GB"/>
        </w:rPr>
        <w:t>Data collection</w:t>
      </w:r>
    </w:p>
    <w:p w14:paraId="796228C9" w14:textId="77777777" w:rsidR="00441D24" w:rsidRPr="00441D24" w:rsidRDefault="00441D24" w:rsidP="00441D24">
      <w:pPr>
        <w:snapToGrid w:val="0"/>
        <w:jc w:val="both"/>
        <w:rPr>
          <w:rFonts w:ascii="Roboto" w:hAnsi="Roboto" w:cstheme="majorHAnsi"/>
          <w:b/>
          <w:bCs/>
          <w:color w:val="000000" w:themeColor="text1"/>
          <w:lang w:val="en-GB"/>
        </w:rPr>
      </w:pPr>
      <w:r w:rsidRPr="00441D24">
        <w:rPr>
          <w:rFonts w:ascii="Roboto" w:hAnsi="Roboto" w:cstheme="majorHAnsi"/>
          <w:b/>
          <w:bCs/>
          <w:color w:val="000000" w:themeColor="text1"/>
          <w:lang w:val="en-GB"/>
        </w:rPr>
        <w:t>11.</w:t>
      </w:r>
      <w:r w:rsidRPr="00441D24">
        <w:rPr>
          <w:rFonts w:ascii="Roboto" w:hAnsi="Roboto" w:cstheme="majorHAnsi"/>
          <w:b/>
          <w:bCs/>
          <w:color w:val="000000" w:themeColor="text1"/>
          <w:lang w:val="en-GB"/>
        </w:rPr>
        <w:tab/>
        <w:t>Recalling its general comment No. 5 (2003) on general measures of implementation of the Convention, the Committee recommends that the State party:</w:t>
      </w:r>
    </w:p>
    <w:p w14:paraId="45C3A7D2" w14:textId="77777777" w:rsidR="00441D24" w:rsidRDefault="00441D24" w:rsidP="00441D24">
      <w:pPr>
        <w:snapToGrid w:val="0"/>
        <w:jc w:val="both"/>
        <w:rPr>
          <w:rFonts w:ascii="Roboto" w:hAnsi="Roboto" w:cstheme="majorHAnsi"/>
          <w:b/>
          <w:bCs/>
          <w:color w:val="000000" w:themeColor="text1"/>
          <w:lang w:val="en-GB"/>
        </w:rPr>
      </w:pPr>
      <w:r w:rsidRPr="00441D24">
        <w:rPr>
          <w:rFonts w:ascii="Roboto" w:hAnsi="Roboto" w:cstheme="majorHAnsi"/>
          <w:b/>
          <w:bCs/>
          <w:color w:val="000000" w:themeColor="text1"/>
          <w:lang w:val="en-GB"/>
        </w:rPr>
        <w:lastRenderedPageBreak/>
        <w:t>(a)</w:t>
      </w:r>
      <w:r w:rsidRPr="00441D24">
        <w:rPr>
          <w:rFonts w:ascii="Roboto" w:hAnsi="Roboto" w:cstheme="majorHAnsi"/>
          <w:b/>
          <w:bCs/>
          <w:color w:val="000000" w:themeColor="text1"/>
          <w:lang w:val="en-GB"/>
        </w:rPr>
        <w:tab/>
        <w:t xml:space="preserve">Ensure that the </w:t>
      </w:r>
      <w:bookmarkStart w:id="2" w:name="_Hlk147989408"/>
      <w:r w:rsidRPr="00441D24">
        <w:rPr>
          <w:rFonts w:ascii="Roboto" w:hAnsi="Roboto" w:cstheme="majorHAnsi"/>
          <w:b/>
          <w:bCs/>
          <w:color w:val="000000" w:themeColor="text1"/>
          <w:lang w:val="en-GB"/>
        </w:rPr>
        <w:t xml:space="preserve">Andorran Observatory for Children’s Affairs </w:t>
      </w:r>
      <w:bookmarkEnd w:id="2"/>
      <w:r w:rsidRPr="00441D24">
        <w:rPr>
          <w:rFonts w:ascii="Roboto" w:hAnsi="Roboto" w:cstheme="majorHAnsi"/>
          <w:b/>
          <w:bCs/>
          <w:color w:val="000000" w:themeColor="text1"/>
          <w:lang w:val="en-GB"/>
        </w:rPr>
        <w:t>has sufficient human, technical and financial resources to collect data encompassing all areas of the Convention and its Optional Protocols, including data on nutrition, breastfeeding, mental health, abortion, substance abuse, school absenteeism and dropout rates, disaggregated by age, sex, disability, geographical location, ethnic origin, nationality and socioeconomic background;</w:t>
      </w:r>
    </w:p>
    <w:p w14:paraId="4304F0CA" w14:textId="77777777" w:rsidR="00441D24" w:rsidRPr="00441D24" w:rsidRDefault="00441D24" w:rsidP="00441D24">
      <w:pPr>
        <w:snapToGrid w:val="0"/>
        <w:jc w:val="both"/>
        <w:rPr>
          <w:rFonts w:ascii="Roboto" w:hAnsi="Roboto" w:cstheme="majorHAnsi"/>
          <w:b/>
          <w:bCs/>
          <w:color w:val="000000" w:themeColor="text1"/>
          <w:lang w:val="en-GB"/>
        </w:rPr>
      </w:pPr>
    </w:p>
    <w:p w14:paraId="02EC26C0" w14:textId="77777777" w:rsidR="00441D24" w:rsidRPr="00441D24" w:rsidRDefault="00441D24" w:rsidP="00441D24">
      <w:pPr>
        <w:snapToGrid w:val="0"/>
        <w:jc w:val="both"/>
        <w:rPr>
          <w:rFonts w:ascii="Roboto" w:hAnsi="Roboto" w:cstheme="majorHAnsi"/>
          <w:b/>
          <w:color w:val="000000" w:themeColor="text1"/>
          <w:lang w:val="en-GB"/>
        </w:rPr>
      </w:pPr>
      <w:r w:rsidRPr="00441D24">
        <w:rPr>
          <w:rFonts w:ascii="Roboto" w:hAnsi="Roboto" w:cstheme="majorHAnsi"/>
          <w:b/>
          <w:color w:val="000000" w:themeColor="text1"/>
          <w:lang w:val="en-GB"/>
        </w:rPr>
        <w:t>Non-discrimination</w:t>
      </w:r>
    </w:p>
    <w:p w14:paraId="38975337" w14:textId="77777777" w:rsidR="00441D24" w:rsidRPr="00441D24" w:rsidRDefault="00441D24" w:rsidP="00441D24">
      <w:pPr>
        <w:snapToGrid w:val="0"/>
        <w:jc w:val="both"/>
        <w:rPr>
          <w:rFonts w:ascii="Roboto" w:hAnsi="Roboto" w:cstheme="majorHAnsi"/>
          <w:bCs/>
          <w:color w:val="000000" w:themeColor="text1"/>
          <w:lang w:val="en-GB"/>
        </w:rPr>
      </w:pPr>
      <w:r w:rsidRPr="00441D24">
        <w:rPr>
          <w:rFonts w:ascii="Roboto" w:hAnsi="Roboto" w:cstheme="majorHAnsi"/>
          <w:bCs/>
          <w:color w:val="000000" w:themeColor="text1"/>
          <w:lang w:val="en-GB"/>
        </w:rPr>
        <w:t>16.</w:t>
      </w:r>
      <w:r w:rsidRPr="00441D24">
        <w:rPr>
          <w:rFonts w:ascii="Roboto" w:hAnsi="Roboto" w:cstheme="majorHAnsi"/>
          <w:bCs/>
          <w:color w:val="000000" w:themeColor="text1"/>
          <w:lang w:val="en-GB"/>
        </w:rPr>
        <w:tab/>
        <w:t xml:space="preserve">The Committee notes with appreciation the protection of children from discrimination under relevant legislation and the awareness-raising campaigns on disability, but is concerned about persistent discrimination against girls, children with disabilities and lesbian, gay, bisexual, transgender and intersex children. </w:t>
      </w:r>
    </w:p>
    <w:p w14:paraId="2060390E" w14:textId="77777777" w:rsidR="00441D24" w:rsidRPr="00441D24" w:rsidRDefault="00441D24" w:rsidP="00441D24">
      <w:pPr>
        <w:snapToGrid w:val="0"/>
        <w:jc w:val="both"/>
        <w:rPr>
          <w:rFonts w:ascii="Roboto" w:hAnsi="Roboto" w:cstheme="majorHAnsi"/>
          <w:b/>
          <w:color w:val="000000" w:themeColor="text1"/>
          <w:lang w:val="en-GB"/>
        </w:rPr>
      </w:pPr>
      <w:r w:rsidRPr="00441D24">
        <w:rPr>
          <w:rFonts w:ascii="Roboto" w:hAnsi="Roboto" w:cstheme="majorHAnsi"/>
          <w:b/>
          <w:color w:val="000000" w:themeColor="text1"/>
          <w:lang w:val="en-GB"/>
        </w:rPr>
        <w:t>17.</w:t>
      </w:r>
      <w:r w:rsidRPr="00441D24">
        <w:rPr>
          <w:rFonts w:ascii="Roboto" w:hAnsi="Roboto" w:cstheme="majorHAnsi"/>
          <w:b/>
          <w:color w:val="000000" w:themeColor="text1"/>
          <w:lang w:val="en-GB"/>
        </w:rPr>
        <w:tab/>
      </w:r>
      <w:r w:rsidRPr="00441D24">
        <w:rPr>
          <w:rFonts w:ascii="Roboto" w:hAnsi="Roboto" w:cstheme="majorHAnsi"/>
          <w:b/>
          <w:bCs/>
          <w:color w:val="000000" w:themeColor="text1"/>
          <w:lang w:val="en-GB"/>
        </w:rPr>
        <w:t>Recalling targets 5.1 and 10.3 of the Sustainable Development Goals, the Committee recommends that the State party</w:t>
      </w:r>
      <w:r w:rsidRPr="00441D24">
        <w:rPr>
          <w:rFonts w:ascii="Roboto" w:hAnsi="Roboto" w:cstheme="majorHAnsi"/>
          <w:b/>
          <w:color w:val="000000" w:themeColor="text1"/>
          <w:lang w:val="en-GB"/>
        </w:rPr>
        <w:t>:</w:t>
      </w:r>
    </w:p>
    <w:p w14:paraId="267990ED" w14:textId="77777777" w:rsidR="00441D24" w:rsidRPr="00441D24" w:rsidRDefault="00441D24" w:rsidP="00441D24">
      <w:pPr>
        <w:snapToGrid w:val="0"/>
        <w:jc w:val="both"/>
        <w:rPr>
          <w:rFonts w:ascii="Roboto" w:hAnsi="Roboto" w:cstheme="majorHAnsi"/>
          <w:b/>
          <w:color w:val="000000" w:themeColor="text1"/>
          <w:lang w:val="en-GB"/>
        </w:rPr>
      </w:pPr>
      <w:r w:rsidRPr="00441D24">
        <w:rPr>
          <w:rFonts w:ascii="Roboto" w:hAnsi="Roboto" w:cstheme="majorHAnsi"/>
          <w:b/>
          <w:color w:val="000000" w:themeColor="text1"/>
          <w:lang w:val="en-GB"/>
        </w:rPr>
        <w:t>(a)</w:t>
      </w:r>
      <w:r w:rsidRPr="00441D24">
        <w:rPr>
          <w:rFonts w:ascii="Roboto" w:hAnsi="Roboto" w:cstheme="majorHAnsi"/>
          <w:b/>
          <w:color w:val="000000" w:themeColor="text1"/>
          <w:lang w:val="en-GB"/>
        </w:rPr>
        <w:tab/>
      </w:r>
      <w:r w:rsidRPr="00441D24">
        <w:rPr>
          <w:rFonts w:ascii="Roboto" w:hAnsi="Roboto" w:cstheme="majorHAnsi"/>
          <w:b/>
          <w:bCs/>
          <w:color w:val="000000" w:themeColor="text1"/>
          <w:lang w:val="en-GB"/>
        </w:rPr>
        <w:t>Strengthen awareness-raising campaigns to combat stigmatization and discrimination against girls, children with disabilities and lesbian, gay, bisexual, transgender and intersex children, and to address discriminatory gender stereotypes</w:t>
      </w:r>
      <w:r w:rsidRPr="00441D24">
        <w:rPr>
          <w:rFonts w:ascii="Roboto" w:hAnsi="Roboto" w:cstheme="majorHAnsi"/>
          <w:b/>
          <w:color w:val="000000" w:themeColor="text1"/>
          <w:lang w:val="en-GB"/>
        </w:rPr>
        <w:t>;</w:t>
      </w:r>
    </w:p>
    <w:p w14:paraId="20B9887A" w14:textId="77777777" w:rsidR="00441D24" w:rsidRPr="00441D24" w:rsidRDefault="00441D24" w:rsidP="00441D24">
      <w:pPr>
        <w:snapToGrid w:val="0"/>
        <w:jc w:val="both"/>
        <w:rPr>
          <w:rFonts w:ascii="Roboto" w:hAnsi="Roboto" w:cstheme="majorHAnsi"/>
          <w:b/>
          <w:color w:val="000000" w:themeColor="text1"/>
          <w:lang w:val="en-GB"/>
        </w:rPr>
      </w:pPr>
      <w:r w:rsidRPr="00441D24">
        <w:rPr>
          <w:rFonts w:ascii="Roboto" w:hAnsi="Roboto" w:cstheme="majorHAnsi"/>
          <w:b/>
          <w:color w:val="000000" w:themeColor="text1"/>
          <w:lang w:val="en-GB"/>
        </w:rPr>
        <w:t>(b)</w:t>
      </w:r>
      <w:r w:rsidRPr="00441D24">
        <w:rPr>
          <w:rFonts w:ascii="Roboto" w:hAnsi="Roboto" w:cstheme="majorHAnsi"/>
          <w:b/>
          <w:color w:val="000000" w:themeColor="text1"/>
          <w:lang w:val="en-GB"/>
        </w:rPr>
        <w:tab/>
      </w:r>
      <w:r w:rsidRPr="00441D24">
        <w:rPr>
          <w:rFonts w:ascii="Roboto" w:hAnsi="Roboto" w:cstheme="majorHAnsi"/>
          <w:b/>
          <w:bCs/>
          <w:color w:val="000000" w:themeColor="text1"/>
          <w:lang w:val="en-GB"/>
        </w:rPr>
        <w:t>Monitor strategies and measures to combat discrimination against girls, children with disabilities and lesbian, gay, bisexual, transgender and intersex children;</w:t>
      </w:r>
    </w:p>
    <w:p w14:paraId="7864D1BA" w14:textId="77777777" w:rsidR="008B78A2" w:rsidRDefault="008B78A2" w:rsidP="00363CF5">
      <w:pPr>
        <w:snapToGrid w:val="0"/>
        <w:jc w:val="both"/>
        <w:rPr>
          <w:rFonts w:ascii="Roboto" w:hAnsi="Roboto" w:cstheme="majorHAnsi"/>
          <w:b/>
          <w:color w:val="000000" w:themeColor="text1"/>
        </w:rPr>
      </w:pPr>
    </w:p>
    <w:p w14:paraId="14BA0003" w14:textId="77777777" w:rsidR="00441D24" w:rsidRPr="00441D24" w:rsidRDefault="00441D24" w:rsidP="00441D24">
      <w:pPr>
        <w:snapToGrid w:val="0"/>
        <w:jc w:val="both"/>
        <w:rPr>
          <w:rFonts w:ascii="Roboto" w:hAnsi="Roboto" w:cstheme="majorHAnsi"/>
          <w:b/>
          <w:bCs/>
          <w:color w:val="000000" w:themeColor="text1"/>
          <w:lang w:val="en-GB"/>
        </w:rPr>
      </w:pPr>
      <w:r w:rsidRPr="00441D24">
        <w:rPr>
          <w:rFonts w:ascii="Roboto" w:hAnsi="Roboto" w:cstheme="majorHAnsi"/>
          <w:b/>
          <w:bCs/>
          <w:color w:val="000000" w:themeColor="text1"/>
          <w:lang w:val="en-GB"/>
        </w:rPr>
        <w:t>Children with disabilities (art. 23)</w:t>
      </w:r>
    </w:p>
    <w:p w14:paraId="3E9F4118" w14:textId="77777777" w:rsidR="00441D24" w:rsidRPr="00441D24" w:rsidRDefault="00441D24" w:rsidP="00441D24">
      <w:pPr>
        <w:snapToGrid w:val="0"/>
        <w:jc w:val="both"/>
        <w:rPr>
          <w:rFonts w:ascii="Roboto" w:hAnsi="Roboto" w:cstheme="majorHAnsi"/>
          <w:b/>
          <w:bCs/>
          <w:color w:val="000000" w:themeColor="text1"/>
          <w:lang w:val="en-GB"/>
        </w:rPr>
      </w:pPr>
      <w:r w:rsidRPr="00441D24">
        <w:rPr>
          <w:rFonts w:ascii="Roboto" w:hAnsi="Roboto" w:cstheme="majorHAnsi"/>
          <w:b/>
          <w:bCs/>
          <w:color w:val="000000" w:themeColor="text1"/>
          <w:lang w:val="en-GB"/>
        </w:rPr>
        <w:t>28.</w:t>
      </w:r>
      <w:r w:rsidRPr="00441D24">
        <w:rPr>
          <w:rFonts w:ascii="Roboto" w:hAnsi="Roboto" w:cstheme="majorHAnsi"/>
          <w:b/>
          <w:bCs/>
          <w:color w:val="000000" w:themeColor="text1"/>
          <w:lang w:val="en-GB"/>
        </w:rPr>
        <w:tab/>
        <w:t>The Committee commends the State party for the measures taken to ensure the access of children with disabilities to early intervention services, inclusive education and leisure activities, and recommends that the State party:</w:t>
      </w:r>
    </w:p>
    <w:p w14:paraId="7E910391" w14:textId="77777777" w:rsidR="00441D24" w:rsidRPr="00441D24" w:rsidRDefault="00441D24" w:rsidP="00441D24">
      <w:pPr>
        <w:snapToGrid w:val="0"/>
        <w:jc w:val="both"/>
        <w:rPr>
          <w:rFonts w:ascii="Roboto" w:hAnsi="Roboto" w:cstheme="majorHAnsi"/>
          <w:b/>
          <w:bCs/>
          <w:color w:val="000000" w:themeColor="text1"/>
          <w:lang w:val="en-GB"/>
        </w:rPr>
      </w:pPr>
      <w:r w:rsidRPr="00441D24">
        <w:rPr>
          <w:rFonts w:ascii="Roboto" w:hAnsi="Roboto" w:cstheme="majorHAnsi"/>
          <w:b/>
          <w:bCs/>
          <w:color w:val="000000" w:themeColor="text1"/>
          <w:lang w:val="en-GB"/>
        </w:rPr>
        <w:t>(a)</w:t>
      </w:r>
      <w:r w:rsidRPr="00441D24">
        <w:rPr>
          <w:rFonts w:ascii="Roboto" w:hAnsi="Roboto" w:cstheme="majorHAnsi"/>
          <w:b/>
          <w:bCs/>
          <w:color w:val="000000" w:themeColor="text1"/>
          <w:lang w:val="en-GB"/>
        </w:rPr>
        <w:tab/>
        <w:t>Allocate sufficient resources for the implementation of the Act on Social and Socio-Health Services and other legislative or policy frameworks aimed at supporting children with disabilities and their families;</w:t>
      </w:r>
    </w:p>
    <w:p w14:paraId="1C42C751" w14:textId="77777777" w:rsidR="00441D24" w:rsidRPr="00441D24" w:rsidRDefault="00441D24" w:rsidP="00441D24">
      <w:pPr>
        <w:snapToGrid w:val="0"/>
        <w:jc w:val="both"/>
        <w:rPr>
          <w:rFonts w:ascii="Roboto" w:hAnsi="Roboto" w:cstheme="majorHAnsi"/>
          <w:b/>
          <w:bCs/>
          <w:color w:val="000000" w:themeColor="text1"/>
          <w:lang w:val="en-GB"/>
        </w:rPr>
      </w:pPr>
      <w:r w:rsidRPr="00441D24">
        <w:rPr>
          <w:rFonts w:ascii="Roboto" w:hAnsi="Roboto" w:cstheme="majorHAnsi"/>
          <w:b/>
          <w:bCs/>
          <w:color w:val="000000" w:themeColor="text1"/>
          <w:lang w:val="en-GB"/>
        </w:rPr>
        <w:t>(b)</w:t>
      </w:r>
      <w:r w:rsidRPr="00441D24">
        <w:rPr>
          <w:rFonts w:ascii="Roboto" w:hAnsi="Roboto" w:cstheme="majorHAnsi"/>
          <w:b/>
          <w:bCs/>
          <w:color w:val="000000" w:themeColor="text1"/>
          <w:lang w:val="en-GB"/>
        </w:rPr>
        <w:tab/>
        <w:t>Strengthen support for parents of children with disabilities, such as through supplementary income and social services;</w:t>
      </w:r>
    </w:p>
    <w:p w14:paraId="48E528CB" w14:textId="77777777" w:rsidR="00441D24" w:rsidRPr="00441D24" w:rsidRDefault="00441D24" w:rsidP="00441D24">
      <w:pPr>
        <w:snapToGrid w:val="0"/>
        <w:jc w:val="both"/>
        <w:rPr>
          <w:rFonts w:ascii="Roboto" w:hAnsi="Roboto" w:cstheme="majorHAnsi"/>
          <w:b/>
          <w:bCs/>
          <w:color w:val="000000" w:themeColor="text1"/>
          <w:lang w:val="en-GB"/>
        </w:rPr>
      </w:pPr>
      <w:r w:rsidRPr="00441D24">
        <w:rPr>
          <w:rFonts w:ascii="Roboto" w:hAnsi="Roboto" w:cstheme="majorHAnsi"/>
          <w:b/>
          <w:bCs/>
          <w:color w:val="000000" w:themeColor="text1"/>
          <w:lang w:val="en-GB"/>
        </w:rPr>
        <w:t>(c)</w:t>
      </w:r>
      <w:r w:rsidRPr="00441D24">
        <w:rPr>
          <w:rFonts w:ascii="Roboto" w:hAnsi="Roboto" w:cstheme="majorHAnsi"/>
          <w:b/>
          <w:bCs/>
          <w:color w:val="000000" w:themeColor="text1"/>
          <w:lang w:val="en-GB"/>
        </w:rPr>
        <w:tab/>
        <w:t>Strengthen support for the social integration and individual development of children with disabilities, including by providing capacity-building to child protection professionals on the rights and specific needs of children with disabilities and ensuring their access to personal assistance, rehabilitation and assistive devices.</w:t>
      </w:r>
    </w:p>
    <w:p w14:paraId="70F3971B" w14:textId="024E665F" w:rsidR="00163EAB" w:rsidRPr="00163EAB" w:rsidRDefault="00163EAB" w:rsidP="00363CF5">
      <w:pPr>
        <w:snapToGrid w:val="0"/>
        <w:jc w:val="both"/>
        <w:rPr>
          <w:rFonts w:ascii="Roboto" w:hAnsi="Roboto" w:cstheme="majorHAnsi"/>
          <w:b/>
          <w:color w:val="000000" w:themeColor="text1"/>
          <w:lang/>
        </w:rPr>
      </w:pPr>
    </w:p>
    <w:p w14:paraId="0A92ACC9" w14:textId="77777777" w:rsidR="00F27FF8" w:rsidRPr="00F27FF8" w:rsidRDefault="00F27FF8" w:rsidP="00F27FF8">
      <w:pPr>
        <w:snapToGrid w:val="0"/>
        <w:jc w:val="both"/>
        <w:rPr>
          <w:rFonts w:ascii="Roboto" w:hAnsi="Roboto" w:cstheme="majorHAnsi"/>
          <w:b/>
          <w:color w:val="000000" w:themeColor="text1"/>
          <w:lang w:val="en-GB"/>
        </w:rPr>
      </w:pPr>
      <w:r w:rsidRPr="00F27FF8">
        <w:rPr>
          <w:rFonts w:ascii="Roboto" w:hAnsi="Roboto" w:cstheme="majorHAnsi"/>
          <w:b/>
          <w:color w:val="000000" w:themeColor="text1"/>
          <w:lang w:val="en-GB"/>
        </w:rPr>
        <w:t>Education, including vocational training and guidance</w:t>
      </w:r>
    </w:p>
    <w:p w14:paraId="1AF91090" w14:textId="0C0B92C5" w:rsidR="00F27FF8" w:rsidRPr="00F27FF8" w:rsidRDefault="00F27FF8" w:rsidP="00F27FF8">
      <w:pPr>
        <w:snapToGrid w:val="0"/>
        <w:jc w:val="both"/>
        <w:rPr>
          <w:rFonts w:ascii="Roboto" w:hAnsi="Roboto" w:cstheme="majorHAnsi"/>
          <w:bCs/>
          <w:color w:val="000000" w:themeColor="text1"/>
          <w:lang w:val="en-GB"/>
        </w:rPr>
      </w:pPr>
      <w:r w:rsidRPr="00F27FF8">
        <w:rPr>
          <w:rFonts w:ascii="Roboto" w:hAnsi="Roboto" w:cstheme="majorHAnsi"/>
          <w:bCs/>
          <w:color w:val="000000" w:themeColor="text1"/>
          <w:lang w:val="en-GB"/>
        </w:rPr>
        <w:t>36.</w:t>
      </w:r>
      <w:r w:rsidRPr="00F27FF8">
        <w:rPr>
          <w:rFonts w:ascii="Roboto" w:hAnsi="Roboto" w:cstheme="majorHAnsi"/>
          <w:bCs/>
          <w:color w:val="000000" w:themeColor="text1"/>
          <w:lang w:val="en-GB"/>
        </w:rPr>
        <w:tab/>
        <w:t xml:space="preserve">The Committee welcomes the measures taken to ensure the access of all children to education and address truancy and bullying in </w:t>
      </w:r>
      <w:proofErr w:type="gramStart"/>
      <w:r w:rsidRPr="00F27FF8">
        <w:rPr>
          <w:rFonts w:ascii="Roboto" w:hAnsi="Roboto" w:cstheme="majorHAnsi"/>
          <w:bCs/>
          <w:color w:val="000000" w:themeColor="text1"/>
          <w:lang w:val="en-GB"/>
        </w:rPr>
        <w:t>schools, but</w:t>
      </w:r>
      <w:proofErr w:type="gramEnd"/>
      <w:r w:rsidRPr="00F27FF8">
        <w:rPr>
          <w:rFonts w:ascii="Roboto" w:hAnsi="Roboto" w:cstheme="majorHAnsi"/>
          <w:bCs/>
          <w:color w:val="000000" w:themeColor="text1"/>
          <w:lang w:val="en-GB"/>
        </w:rPr>
        <w:t xml:space="preserve"> is concerned about the lack of</w:t>
      </w:r>
      <w:r w:rsidRPr="00F27FF8">
        <w:rPr>
          <w:rFonts w:eastAsia="SimSun"/>
          <w:bCs/>
          <w:lang w:val="en-GB" w:eastAsia="zh-CN"/>
        </w:rPr>
        <w:t xml:space="preserve"> </w:t>
      </w:r>
      <w:r w:rsidRPr="00F27FF8">
        <w:rPr>
          <w:rFonts w:ascii="Roboto" w:hAnsi="Roboto" w:cstheme="majorHAnsi"/>
          <w:bCs/>
          <w:color w:val="000000" w:themeColor="text1"/>
          <w:lang w:val="en-GB"/>
        </w:rPr>
        <w:t>data on school dropout rates and absenteeism, and the prevalence of bullying, including cyberbullying, and violence in schools.</w:t>
      </w:r>
    </w:p>
    <w:p w14:paraId="5EB3B041" w14:textId="77777777" w:rsidR="00F27FF8" w:rsidRPr="00F27FF8" w:rsidRDefault="00F27FF8" w:rsidP="00F27FF8">
      <w:pPr>
        <w:snapToGrid w:val="0"/>
        <w:jc w:val="both"/>
        <w:rPr>
          <w:rFonts w:ascii="Roboto" w:hAnsi="Roboto" w:cstheme="majorHAnsi"/>
          <w:b/>
          <w:color w:val="000000" w:themeColor="text1"/>
          <w:lang w:val="en-GB"/>
        </w:rPr>
      </w:pPr>
      <w:r w:rsidRPr="00F27FF8">
        <w:rPr>
          <w:rFonts w:ascii="Roboto" w:hAnsi="Roboto" w:cstheme="majorHAnsi"/>
          <w:b/>
          <w:color w:val="000000" w:themeColor="text1"/>
          <w:lang w:val="en-GB"/>
        </w:rPr>
        <w:t>37.</w:t>
      </w:r>
      <w:r w:rsidRPr="00F27FF8">
        <w:rPr>
          <w:rFonts w:ascii="Roboto" w:hAnsi="Roboto" w:cstheme="majorHAnsi"/>
          <w:b/>
          <w:color w:val="000000" w:themeColor="text1"/>
          <w:lang w:val="en-GB"/>
        </w:rPr>
        <w:tab/>
      </w:r>
      <w:r w:rsidRPr="00F27FF8">
        <w:rPr>
          <w:rFonts w:ascii="Roboto" w:hAnsi="Roboto" w:cstheme="majorHAnsi"/>
          <w:b/>
          <w:bCs/>
          <w:color w:val="000000" w:themeColor="text1"/>
          <w:lang w:val="en-GB"/>
        </w:rPr>
        <w:t>Recalling targets 4.1, 4.2, 4.5 and 4.a of the Sustainable Development Goals, the Committee recommends that the State party</w:t>
      </w:r>
      <w:r w:rsidRPr="00F27FF8">
        <w:rPr>
          <w:rFonts w:ascii="Roboto" w:hAnsi="Roboto" w:cstheme="majorHAnsi"/>
          <w:b/>
          <w:color w:val="000000" w:themeColor="text1"/>
          <w:lang w:val="en-GB"/>
        </w:rPr>
        <w:t>:</w:t>
      </w:r>
    </w:p>
    <w:p w14:paraId="7DA76B76" w14:textId="77777777" w:rsidR="00F27FF8" w:rsidRDefault="00F27FF8" w:rsidP="00F27FF8">
      <w:pPr>
        <w:snapToGrid w:val="0"/>
        <w:jc w:val="both"/>
        <w:rPr>
          <w:rFonts w:ascii="Roboto" w:hAnsi="Roboto" w:cstheme="majorHAnsi"/>
          <w:b/>
          <w:bCs/>
          <w:color w:val="000000" w:themeColor="text1"/>
          <w:lang w:val="en-GB"/>
        </w:rPr>
      </w:pPr>
      <w:r w:rsidRPr="00F27FF8">
        <w:rPr>
          <w:rFonts w:ascii="Roboto" w:hAnsi="Roboto" w:cstheme="majorHAnsi"/>
          <w:b/>
          <w:bCs/>
          <w:color w:val="000000" w:themeColor="text1"/>
          <w:lang w:val="en-GB"/>
        </w:rPr>
        <w:t>(c)</w:t>
      </w:r>
      <w:r w:rsidRPr="00F27FF8">
        <w:rPr>
          <w:rFonts w:ascii="Roboto" w:hAnsi="Roboto" w:cstheme="majorHAnsi"/>
          <w:b/>
          <w:color w:val="000000" w:themeColor="text1"/>
          <w:lang w:val="en-GB"/>
        </w:rPr>
        <w:tab/>
      </w:r>
      <w:r w:rsidRPr="00F27FF8">
        <w:rPr>
          <w:rFonts w:ascii="Roboto" w:hAnsi="Roboto" w:cstheme="majorHAnsi"/>
          <w:b/>
          <w:bCs/>
          <w:color w:val="000000" w:themeColor="text1"/>
          <w:lang w:val="en-GB"/>
        </w:rPr>
        <w:t>Continue to ensure that all children with disabilities have access to and benefit from inclusive education, including through adapted curricula and training, specialized teachers and professionals and individual support and attention.</w:t>
      </w:r>
    </w:p>
    <w:p w14:paraId="596B9398" w14:textId="77777777" w:rsidR="001C5E6C" w:rsidRPr="00F27FF8" w:rsidRDefault="001C5E6C" w:rsidP="00F27FF8">
      <w:pPr>
        <w:snapToGrid w:val="0"/>
        <w:jc w:val="both"/>
        <w:rPr>
          <w:rFonts w:ascii="Roboto" w:hAnsi="Roboto" w:cstheme="majorHAnsi"/>
          <w:b/>
          <w:color w:val="000000" w:themeColor="text1"/>
          <w:lang w:val="en-GB"/>
        </w:rPr>
      </w:pPr>
    </w:p>
    <w:p w14:paraId="198B33CB" w14:textId="77777777" w:rsidR="00F27FF8" w:rsidRPr="00F27FF8" w:rsidRDefault="00F27FF8" w:rsidP="00F27FF8">
      <w:pPr>
        <w:snapToGrid w:val="0"/>
        <w:jc w:val="both"/>
        <w:rPr>
          <w:rFonts w:ascii="Roboto" w:hAnsi="Roboto" w:cstheme="majorHAnsi"/>
          <w:b/>
          <w:color w:val="000000" w:themeColor="text1"/>
          <w:lang w:val="en-GB"/>
        </w:rPr>
      </w:pPr>
      <w:r w:rsidRPr="00F27FF8">
        <w:rPr>
          <w:rFonts w:ascii="Roboto" w:hAnsi="Roboto" w:cstheme="majorHAnsi"/>
          <w:b/>
          <w:color w:val="000000" w:themeColor="text1"/>
          <w:lang w:val="en-GB"/>
        </w:rPr>
        <w:t>Rest, play, leisure, recreation and cultural and artistic activities</w:t>
      </w:r>
    </w:p>
    <w:p w14:paraId="0C4EA254" w14:textId="77777777" w:rsidR="00F27FF8" w:rsidRPr="00F27FF8" w:rsidRDefault="00F27FF8" w:rsidP="00F27FF8">
      <w:pPr>
        <w:snapToGrid w:val="0"/>
        <w:jc w:val="both"/>
        <w:rPr>
          <w:rFonts w:ascii="Roboto" w:hAnsi="Roboto" w:cstheme="majorHAnsi"/>
          <w:b/>
          <w:color w:val="000000" w:themeColor="text1"/>
          <w:lang w:val="en-GB"/>
        </w:rPr>
      </w:pPr>
      <w:r w:rsidRPr="00F27FF8">
        <w:rPr>
          <w:rFonts w:ascii="Roboto" w:hAnsi="Roboto" w:cstheme="majorHAnsi"/>
          <w:b/>
          <w:color w:val="000000" w:themeColor="text1"/>
          <w:lang w:val="en-GB"/>
        </w:rPr>
        <w:t>38.</w:t>
      </w:r>
      <w:r w:rsidRPr="00F27FF8">
        <w:rPr>
          <w:rFonts w:ascii="Roboto" w:hAnsi="Roboto" w:cstheme="majorHAnsi"/>
          <w:b/>
          <w:color w:val="000000" w:themeColor="text1"/>
          <w:lang w:val="en-GB"/>
        </w:rPr>
        <w:tab/>
      </w:r>
      <w:r w:rsidRPr="00F27FF8">
        <w:rPr>
          <w:rFonts w:ascii="Roboto" w:hAnsi="Roboto" w:cstheme="majorHAnsi"/>
          <w:b/>
          <w:bCs/>
          <w:color w:val="000000" w:themeColor="text1"/>
          <w:lang w:val="en-GB"/>
        </w:rPr>
        <w:t>The Committee notes with appreciation the measures taken to promote all children’s access to sports and cultural activities, including through its regulation on reserving at least 10 per cent of available places for children with disabilities, and recommends that the State party</w:t>
      </w:r>
      <w:r w:rsidRPr="00F27FF8">
        <w:rPr>
          <w:rFonts w:ascii="Roboto" w:hAnsi="Roboto" w:cstheme="majorHAnsi"/>
          <w:b/>
          <w:color w:val="000000" w:themeColor="text1"/>
          <w:lang w:val="en-GB"/>
        </w:rPr>
        <w:t>:</w:t>
      </w:r>
    </w:p>
    <w:p w14:paraId="3FB6311B" w14:textId="77777777" w:rsidR="00F27FF8" w:rsidRPr="00F27FF8" w:rsidRDefault="00F27FF8" w:rsidP="00F27FF8">
      <w:pPr>
        <w:snapToGrid w:val="0"/>
        <w:jc w:val="both"/>
        <w:rPr>
          <w:rFonts w:ascii="Roboto" w:hAnsi="Roboto" w:cstheme="majorHAnsi"/>
          <w:b/>
          <w:color w:val="000000" w:themeColor="text1"/>
          <w:lang w:val="en-GB"/>
        </w:rPr>
      </w:pPr>
      <w:r w:rsidRPr="00F27FF8">
        <w:rPr>
          <w:rFonts w:ascii="Roboto" w:hAnsi="Roboto" w:cstheme="majorHAnsi"/>
          <w:b/>
          <w:bCs/>
          <w:color w:val="000000" w:themeColor="text1"/>
          <w:lang w:val="en-GB"/>
        </w:rPr>
        <w:lastRenderedPageBreak/>
        <w:t>(a)</w:t>
      </w:r>
      <w:r w:rsidRPr="00F27FF8">
        <w:rPr>
          <w:rFonts w:ascii="Roboto" w:hAnsi="Roboto" w:cstheme="majorHAnsi"/>
          <w:b/>
          <w:color w:val="000000" w:themeColor="text1"/>
          <w:lang w:val="en-GB"/>
        </w:rPr>
        <w:tab/>
      </w:r>
      <w:r w:rsidRPr="00F27FF8">
        <w:rPr>
          <w:rFonts w:ascii="Roboto" w:hAnsi="Roboto" w:cstheme="majorHAnsi"/>
          <w:b/>
          <w:bCs/>
          <w:color w:val="000000" w:themeColor="text1"/>
          <w:lang w:val="en-GB"/>
        </w:rPr>
        <w:t>Strengthen measures to ensure that all children, including children with disabilities, have access to accessible and safe public outdoor play spaces</w:t>
      </w:r>
      <w:r w:rsidRPr="00F27FF8">
        <w:rPr>
          <w:rFonts w:ascii="Roboto" w:hAnsi="Roboto" w:cstheme="majorHAnsi"/>
          <w:b/>
          <w:color w:val="000000" w:themeColor="text1"/>
          <w:lang w:val="en-GB"/>
        </w:rPr>
        <w:t xml:space="preserve">; </w:t>
      </w:r>
    </w:p>
    <w:p w14:paraId="51D35B60" w14:textId="43FA2472" w:rsidR="00FC60B3" w:rsidRDefault="00323FB5" w:rsidP="00380ED5">
      <w:pPr>
        <w:pStyle w:val="Heading1"/>
      </w:pPr>
      <w:bookmarkStart w:id="3" w:name="_Toc150254692"/>
      <w:r>
        <w:t>DOMINICAN REPUBLIC</w:t>
      </w:r>
      <w:r w:rsidR="00A84F29">
        <w:t xml:space="preserve"> </w:t>
      </w:r>
      <w:r w:rsidR="00A2359B">
        <w:rPr>
          <w:lang w:val="en-US"/>
        </w:rPr>
        <w:t>–</w:t>
      </w:r>
      <w:r w:rsidR="00A2359B" w:rsidRPr="000F7D37">
        <w:rPr>
          <w:lang w:val="en-US"/>
        </w:rPr>
        <w:t xml:space="preserve"> </w:t>
      </w:r>
      <w:r w:rsidR="00A2359B">
        <w:t>CRC/C/</w:t>
      </w:r>
      <w:r>
        <w:t>DOM</w:t>
      </w:r>
      <w:r w:rsidR="00A2359B">
        <w:t>/CO/</w:t>
      </w:r>
      <w:r w:rsidR="00C15DC8">
        <w:t>6</w:t>
      </w:r>
      <w:bookmarkEnd w:id="3"/>
    </w:p>
    <w:p w14:paraId="3F1ABE54" w14:textId="77777777" w:rsidR="00AC793F" w:rsidRPr="00AC793F" w:rsidRDefault="00AC793F" w:rsidP="00363CF5">
      <w:pPr>
        <w:snapToGrid w:val="0"/>
        <w:jc w:val="both"/>
        <w:rPr>
          <w:rFonts w:ascii="Roboto" w:hAnsi="Roboto" w:cstheme="majorHAnsi"/>
          <w:b/>
          <w:color w:val="000000" w:themeColor="text1"/>
          <w:lang/>
        </w:rPr>
      </w:pPr>
      <w:r w:rsidRPr="00AC793F">
        <w:rPr>
          <w:rFonts w:ascii="Roboto" w:hAnsi="Roboto" w:cstheme="majorHAnsi"/>
          <w:b/>
          <w:color w:val="000000" w:themeColor="text1"/>
          <w:lang/>
        </w:rPr>
        <w:t xml:space="preserve">Allocation of resources </w:t>
      </w:r>
    </w:p>
    <w:p w14:paraId="0A51D1E6" w14:textId="13EA32E9" w:rsidR="00AC793F" w:rsidRPr="00AC793F" w:rsidRDefault="00AC793F" w:rsidP="00363CF5">
      <w:pPr>
        <w:snapToGrid w:val="0"/>
        <w:jc w:val="both"/>
        <w:rPr>
          <w:rFonts w:ascii="Roboto" w:hAnsi="Roboto" w:cstheme="majorHAnsi"/>
          <w:bCs/>
          <w:color w:val="000000" w:themeColor="text1"/>
          <w:lang/>
        </w:rPr>
      </w:pPr>
      <w:r w:rsidRPr="00AC793F">
        <w:rPr>
          <w:rFonts w:ascii="Roboto" w:hAnsi="Roboto" w:cstheme="majorHAnsi"/>
          <w:bCs/>
          <w:color w:val="000000" w:themeColor="text1"/>
          <w:lang/>
        </w:rPr>
        <w:t xml:space="preserve">10. Recalling its general comment No. 19 (2016) on public budgeting for the realization of children’s rights, the Committee welcomes the increased budget allocations for children since 2020 and the prioritization of spending on social sectors, and recommends that the State party: </w:t>
      </w:r>
    </w:p>
    <w:p w14:paraId="6B5C253E" w14:textId="77777777" w:rsidR="00AC793F" w:rsidRDefault="00AC793F" w:rsidP="00363CF5">
      <w:pPr>
        <w:snapToGrid w:val="0"/>
        <w:jc w:val="both"/>
        <w:rPr>
          <w:rFonts w:ascii="Roboto" w:hAnsi="Roboto" w:cstheme="majorHAnsi"/>
          <w:b/>
          <w:bCs/>
          <w:color w:val="000000" w:themeColor="text1"/>
          <w:lang/>
        </w:rPr>
      </w:pPr>
      <w:r w:rsidRPr="00AC793F">
        <w:rPr>
          <w:rFonts w:ascii="Roboto" w:hAnsi="Roboto" w:cstheme="majorHAnsi"/>
          <w:b/>
          <w:color w:val="000000" w:themeColor="text1"/>
          <w:lang/>
        </w:rPr>
        <w:t xml:space="preserve">(b) </w:t>
      </w:r>
      <w:r w:rsidRPr="00AC793F">
        <w:rPr>
          <w:rFonts w:ascii="Roboto" w:hAnsi="Roboto" w:cstheme="majorHAnsi"/>
          <w:b/>
          <w:bCs/>
          <w:color w:val="000000" w:themeColor="text1"/>
          <w:lang/>
        </w:rPr>
        <w:t xml:space="preserve">Define specific budget lines for all children, paying special attention to those in disadvantaged situations, including children with disabilities; </w:t>
      </w:r>
    </w:p>
    <w:p w14:paraId="1353781F" w14:textId="77777777" w:rsidR="00AC793F" w:rsidRPr="00AC793F" w:rsidRDefault="00AC793F" w:rsidP="00363CF5">
      <w:pPr>
        <w:snapToGrid w:val="0"/>
        <w:jc w:val="both"/>
        <w:rPr>
          <w:rFonts w:ascii="Roboto" w:hAnsi="Roboto" w:cstheme="majorHAnsi"/>
          <w:b/>
          <w:color w:val="000000" w:themeColor="text1"/>
          <w:lang/>
        </w:rPr>
      </w:pPr>
    </w:p>
    <w:p w14:paraId="06233941" w14:textId="77777777" w:rsidR="00323FB5" w:rsidRPr="00323FB5" w:rsidRDefault="00323FB5" w:rsidP="00323FB5">
      <w:pPr>
        <w:snapToGrid w:val="0"/>
        <w:jc w:val="both"/>
        <w:rPr>
          <w:rFonts w:ascii="Roboto" w:hAnsi="Roboto" w:cstheme="majorHAnsi"/>
          <w:b/>
          <w:bCs/>
          <w:color w:val="000000" w:themeColor="text1"/>
          <w:lang w:val="en-GB"/>
        </w:rPr>
      </w:pPr>
      <w:r w:rsidRPr="00323FB5">
        <w:rPr>
          <w:rFonts w:ascii="Roboto" w:hAnsi="Roboto" w:cstheme="majorHAnsi"/>
          <w:b/>
          <w:bCs/>
          <w:color w:val="000000" w:themeColor="text1"/>
          <w:lang w:val="en-GB"/>
        </w:rPr>
        <w:t>Data collection</w:t>
      </w:r>
    </w:p>
    <w:p w14:paraId="10581994" w14:textId="77777777" w:rsidR="00323FB5" w:rsidRPr="00323FB5" w:rsidRDefault="00323FB5" w:rsidP="00323FB5">
      <w:pPr>
        <w:snapToGrid w:val="0"/>
        <w:jc w:val="both"/>
        <w:rPr>
          <w:rFonts w:ascii="Roboto" w:hAnsi="Roboto" w:cstheme="majorHAnsi"/>
          <w:b/>
          <w:bCs/>
          <w:color w:val="000000" w:themeColor="text1"/>
          <w:lang w:val="en-GB"/>
        </w:rPr>
      </w:pPr>
      <w:r w:rsidRPr="00323FB5">
        <w:rPr>
          <w:rFonts w:ascii="Roboto" w:hAnsi="Roboto" w:cstheme="majorHAnsi"/>
          <w:b/>
          <w:bCs/>
          <w:color w:val="000000" w:themeColor="text1"/>
          <w:lang w:val="en-GB"/>
        </w:rPr>
        <w:t>10.</w:t>
      </w:r>
      <w:r w:rsidRPr="00323FB5">
        <w:rPr>
          <w:rFonts w:ascii="Roboto" w:hAnsi="Roboto" w:cstheme="majorHAnsi"/>
          <w:b/>
          <w:bCs/>
          <w:color w:val="000000" w:themeColor="text1"/>
          <w:lang w:val="en-GB"/>
        </w:rPr>
        <w:tab/>
        <w:t>With reference to its general comment No. 5 (2003) on general measures of implementation of the Convention, the Committee recommends that the State party:</w:t>
      </w:r>
    </w:p>
    <w:p w14:paraId="1EDA07A1" w14:textId="77777777" w:rsidR="00323FB5" w:rsidRPr="00323FB5" w:rsidRDefault="00323FB5" w:rsidP="00323FB5">
      <w:pPr>
        <w:snapToGrid w:val="0"/>
        <w:jc w:val="both"/>
        <w:rPr>
          <w:rFonts w:ascii="Roboto" w:hAnsi="Roboto" w:cstheme="majorHAnsi"/>
          <w:b/>
          <w:bCs/>
          <w:color w:val="000000" w:themeColor="text1"/>
          <w:lang w:val="en-GB"/>
        </w:rPr>
      </w:pPr>
      <w:r w:rsidRPr="00323FB5">
        <w:rPr>
          <w:rFonts w:ascii="Roboto" w:hAnsi="Roboto" w:cstheme="majorHAnsi"/>
          <w:b/>
          <w:bCs/>
          <w:color w:val="000000" w:themeColor="text1"/>
          <w:lang w:val="en-GB"/>
        </w:rPr>
        <w:tab/>
        <w:t>(a)</w:t>
      </w:r>
      <w:r w:rsidRPr="00323FB5">
        <w:rPr>
          <w:rFonts w:ascii="Roboto" w:hAnsi="Roboto" w:cstheme="majorHAnsi"/>
          <w:b/>
          <w:bCs/>
          <w:color w:val="000000" w:themeColor="text1"/>
          <w:lang w:val="en-GB"/>
        </w:rPr>
        <w:tab/>
        <w:t>Expeditiously improve its data-collection system. The data should cover all areas of the Convention and should be disaggregated by age, sex, disability, geographic location, racial/ethnic origin, nationality, migratory status and socioeconomic background in order to facilitate analysis of the situation of all children, particularly children in situations of vulnerability, including girls, children with disabilities, migrant children, children without legal documentation and lesbian, gay, bisexual, transgender and intersex children;</w:t>
      </w:r>
    </w:p>
    <w:p w14:paraId="1993C615" w14:textId="77777777" w:rsidR="000E03D7" w:rsidRDefault="000E03D7" w:rsidP="00363CF5">
      <w:pPr>
        <w:snapToGrid w:val="0"/>
        <w:jc w:val="both"/>
        <w:rPr>
          <w:rFonts w:ascii="Roboto" w:hAnsi="Roboto" w:cstheme="majorHAnsi"/>
          <w:b/>
          <w:color w:val="000000" w:themeColor="text1"/>
          <w:lang/>
        </w:rPr>
      </w:pPr>
    </w:p>
    <w:p w14:paraId="145D0919" w14:textId="77777777" w:rsidR="00323FB5" w:rsidRPr="00323FB5" w:rsidRDefault="00323FB5" w:rsidP="00323FB5">
      <w:pPr>
        <w:snapToGrid w:val="0"/>
        <w:jc w:val="both"/>
        <w:rPr>
          <w:rFonts w:ascii="Roboto" w:hAnsi="Roboto" w:cstheme="majorHAnsi"/>
          <w:b/>
          <w:bCs/>
          <w:color w:val="000000" w:themeColor="text1"/>
          <w:lang w:val="en-GB"/>
        </w:rPr>
      </w:pPr>
      <w:r w:rsidRPr="00323FB5">
        <w:rPr>
          <w:rFonts w:ascii="Roboto" w:hAnsi="Roboto" w:cstheme="majorHAnsi"/>
          <w:b/>
          <w:bCs/>
          <w:color w:val="000000" w:themeColor="text1"/>
          <w:lang w:val="en-GB"/>
        </w:rPr>
        <w:t>Non-discrimination</w:t>
      </w:r>
    </w:p>
    <w:p w14:paraId="5032CCFD" w14:textId="77777777" w:rsidR="00323FB5" w:rsidRPr="00323FB5" w:rsidRDefault="00323FB5" w:rsidP="00323FB5">
      <w:pPr>
        <w:snapToGrid w:val="0"/>
        <w:jc w:val="both"/>
        <w:rPr>
          <w:rFonts w:ascii="Roboto" w:hAnsi="Roboto" w:cstheme="majorHAnsi"/>
          <w:color w:val="000000" w:themeColor="text1"/>
          <w:lang w:val="en-GB"/>
        </w:rPr>
      </w:pPr>
      <w:r w:rsidRPr="00323FB5">
        <w:rPr>
          <w:rFonts w:ascii="Roboto" w:hAnsi="Roboto" w:cstheme="majorHAnsi"/>
          <w:color w:val="000000" w:themeColor="text1"/>
          <w:lang w:val="en-GB"/>
        </w:rPr>
        <w:t>15.</w:t>
      </w:r>
      <w:r w:rsidRPr="00323FB5">
        <w:rPr>
          <w:rFonts w:ascii="Roboto" w:hAnsi="Roboto" w:cstheme="majorHAnsi"/>
          <w:color w:val="000000" w:themeColor="text1"/>
          <w:lang w:val="en-GB"/>
        </w:rPr>
        <w:tab/>
        <w:t>While noting progress in normative and public policies on social inclusion and equal opportunities, the Committee is seriously concerned about:</w:t>
      </w:r>
    </w:p>
    <w:p w14:paraId="47EED5A2" w14:textId="77777777" w:rsidR="00323FB5" w:rsidRPr="00323FB5" w:rsidRDefault="00323FB5" w:rsidP="00323FB5">
      <w:pPr>
        <w:snapToGrid w:val="0"/>
        <w:jc w:val="both"/>
        <w:rPr>
          <w:rFonts w:ascii="Roboto" w:hAnsi="Roboto" w:cstheme="majorHAnsi"/>
          <w:color w:val="000000" w:themeColor="text1"/>
          <w:lang w:val="en-GB"/>
        </w:rPr>
      </w:pPr>
      <w:r w:rsidRPr="00323FB5">
        <w:rPr>
          <w:rFonts w:ascii="Roboto" w:hAnsi="Roboto" w:cstheme="majorHAnsi"/>
          <w:color w:val="000000" w:themeColor="text1"/>
          <w:lang w:val="en-GB"/>
        </w:rPr>
        <w:tab/>
        <w:t>(a)</w:t>
      </w:r>
      <w:r w:rsidRPr="00323FB5">
        <w:rPr>
          <w:rFonts w:ascii="Roboto" w:hAnsi="Roboto" w:cstheme="majorHAnsi"/>
          <w:color w:val="000000" w:themeColor="text1"/>
          <w:lang w:val="en-GB"/>
        </w:rPr>
        <w:tab/>
        <w:t>Racial discrimination, in particular against Haitians and Dominicans of Haitian descent;</w:t>
      </w:r>
    </w:p>
    <w:p w14:paraId="30868BE2" w14:textId="77777777" w:rsidR="00323FB5" w:rsidRPr="00323FB5" w:rsidRDefault="00323FB5" w:rsidP="00323FB5">
      <w:pPr>
        <w:snapToGrid w:val="0"/>
        <w:jc w:val="both"/>
        <w:rPr>
          <w:rFonts w:ascii="Roboto" w:hAnsi="Roboto" w:cstheme="majorHAnsi"/>
          <w:color w:val="000000" w:themeColor="text1"/>
          <w:lang w:val="en-GB"/>
        </w:rPr>
      </w:pPr>
      <w:r w:rsidRPr="00323FB5">
        <w:rPr>
          <w:rFonts w:ascii="Roboto" w:hAnsi="Roboto" w:cstheme="majorHAnsi"/>
          <w:color w:val="000000" w:themeColor="text1"/>
          <w:lang w:val="en-GB"/>
        </w:rPr>
        <w:tab/>
        <w:t>(b)</w:t>
      </w:r>
      <w:r w:rsidRPr="00323FB5">
        <w:rPr>
          <w:rFonts w:ascii="Roboto" w:hAnsi="Roboto" w:cstheme="majorHAnsi"/>
          <w:color w:val="000000" w:themeColor="text1"/>
          <w:lang w:val="en-GB"/>
        </w:rPr>
        <w:tab/>
        <w:t>Discrimination on the grounds of sexual orientation and gender identity;</w:t>
      </w:r>
    </w:p>
    <w:p w14:paraId="34B12363" w14:textId="77777777" w:rsidR="00323FB5" w:rsidRPr="00323FB5" w:rsidRDefault="00323FB5" w:rsidP="00323FB5">
      <w:pPr>
        <w:snapToGrid w:val="0"/>
        <w:jc w:val="both"/>
        <w:rPr>
          <w:rFonts w:ascii="Roboto" w:hAnsi="Roboto" w:cstheme="majorHAnsi"/>
          <w:color w:val="000000" w:themeColor="text1"/>
          <w:lang w:val="en-GB"/>
        </w:rPr>
      </w:pPr>
      <w:r w:rsidRPr="00323FB5">
        <w:rPr>
          <w:rFonts w:ascii="Roboto" w:hAnsi="Roboto" w:cstheme="majorHAnsi"/>
          <w:color w:val="000000" w:themeColor="text1"/>
          <w:lang w:val="en-GB"/>
        </w:rPr>
        <w:tab/>
        <w:t>(c)</w:t>
      </w:r>
      <w:r w:rsidRPr="00323FB5">
        <w:rPr>
          <w:rFonts w:ascii="Roboto" w:hAnsi="Roboto" w:cstheme="majorHAnsi"/>
          <w:color w:val="000000" w:themeColor="text1"/>
          <w:lang w:val="en-GB"/>
        </w:rPr>
        <w:tab/>
        <w:t>Bullying in schools of pregnant girls and adolescent mothers, lesbian, gay, bisexual, transgender and intersex children and migrant children;</w:t>
      </w:r>
    </w:p>
    <w:p w14:paraId="0AA74EFB" w14:textId="77777777" w:rsidR="00323FB5" w:rsidRPr="00323FB5" w:rsidRDefault="00323FB5" w:rsidP="00323FB5">
      <w:pPr>
        <w:snapToGrid w:val="0"/>
        <w:jc w:val="both"/>
        <w:rPr>
          <w:rFonts w:ascii="Roboto" w:hAnsi="Roboto" w:cstheme="majorHAnsi"/>
          <w:color w:val="000000" w:themeColor="text1"/>
          <w:lang w:val="en-GB"/>
        </w:rPr>
      </w:pPr>
      <w:r w:rsidRPr="00323FB5">
        <w:rPr>
          <w:rFonts w:ascii="Roboto" w:hAnsi="Roboto" w:cstheme="majorHAnsi"/>
          <w:color w:val="000000" w:themeColor="text1"/>
          <w:lang w:val="en-GB"/>
        </w:rPr>
        <w:tab/>
        <w:t>(d)</w:t>
      </w:r>
      <w:r w:rsidRPr="00323FB5">
        <w:rPr>
          <w:rFonts w:ascii="Roboto" w:hAnsi="Roboto" w:cstheme="majorHAnsi"/>
          <w:color w:val="000000" w:themeColor="text1"/>
          <w:lang w:val="en-GB"/>
        </w:rPr>
        <w:tab/>
        <w:t>Multiple gender-based discrimination from the earliest stages of girls’ life and throughout their childhood.</w:t>
      </w:r>
    </w:p>
    <w:p w14:paraId="4F8DA7A2" w14:textId="77777777" w:rsidR="00323FB5" w:rsidRPr="00323FB5" w:rsidRDefault="00323FB5" w:rsidP="00323FB5">
      <w:pPr>
        <w:snapToGrid w:val="0"/>
        <w:jc w:val="both"/>
        <w:rPr>
          <w:rFonts w:ascii="Roboto" w:hAnsi="Roboto" w:cstheme="majorHAnsi"/>
          <w:b/>
          <w:bCs/>
          <w:color w:val="000000" w:themeColor="text1"/>
          <w:lang w:val="en-GB"/>
        </w:rPr>
      </w:pPr>
      <w:r w:rsidRPr="00323FB5">
        <w:rPr>
          <w:rFonts w:ascii="Roboto" w:hAnsi="Roboto" w:cstheme="majorHAnsi"/>
          <w:b/>
          <w:bCs/>
          <w:color w:val="000000" w:themeColor="text1"/>
          <w:lang w:val="en-GB"/>
        </w:rPr>
        <w:t>16.</w:t>
      </w:r>
      <w:r w:rsidRPr="00323FB5">
        <w:rPr>
          <w:rFonts w:ascii="Roboto" w:hAnsi="Roboto" w:cstheme="majorHAnsi"/>
          <w:b/>
          <w:bCs/>
          <w:color w:val="000000" w:themeColor="text1"/>
          <w:lang w:val="en-GB"/>
        </w:rPr>
        <w:tab/>
        <w:t>Taking note of targets 5.1 and 10.3 of the Sustainable Development Goals, the Committee urges the State party:</w:t>
      </w:r>
    </w:p>
    <w:p w14:paraId="0864D164" w14:textId="77777777" w:rsidR="00323FB5" w:rsidRDefault="00323FB5" w:rsidP="00323FB5">
      <w:pPr>
        <w:snapToGrid w:val="0"/>
        <w:jc w:val="both"/>
        <w:rPr>
          <w:rFonts w:ascii="Roboto" w:hAnsi="Roboto" w:cstheme="majorHAnsi"/>
          <w:b/>
          <w:bCs/>
          <w:color w:val="000000" w:themeColor="text1"/>
          <w:lang w:val="en-GB"/>
        </w:rPr>
      </w:pPr>
      <w:r w:rsidRPr="00323FB5">
        <w:rPr>
          <w:rFonts w:ascii="Roboto" w:hAnsi="Roboto" w:cstheme="majorHAnsi"/>
          <w:b/>
          <w:bCs/>
          <w:color w:val="000000" w:themeColor="text1"/>
          <w:lang w:val="en-GB"/>
        </w:rPr>
        <w:tab/>
        <w:t>(a)</w:t>
      </w:r>
      <w:r w:rsidRPr="00323FB5">
        <w:rPr>
          <w:rFonts w:ascii="Roboto" w:hAnsi="Roboto" w:cstheme="majorHAnsi"/>
          <w:b/>
          <w:bCs/>
          <w:color w:val="000000" w:themeColor="text1"/>
          <w:lang w:val="en-GB"/>
        </w:rPr>
        <w:tab/>
        <w:t>To expeditiously approve the draft general law on equality and non</w:t>
      </w:r>
      <w:r w:rsidRPr="00323FB5">
        <w:rPr>
          <w:rFonts w:ascii="Roboto" w:hAnsi="Roboto" w:cstheme="majorHAnsi"/>
          <w:b/>
          <w:bCs/>
          <w:color w:val="000000" w:themeColor="text1"/>
          <w:lang w:val="en-GB"/>
        </w:rPr>
        <w:noBreakHyphen/>
        <w:t>discrimination and ensure its full alignment with the Convention and Act No. 136</w:t>
      </w:r>
      <w:r w:rsidRPr="00323FB5">
        <w:rPr>
          <w:rFonts w:ascii="Roboto" w:hAnsi="Roboto" w:cstheme="majorHAnsi"/>
          <w:b/>
          <w:bCs/>
          <w:color w:val="000000" w:themeColor="text1"/>
          <w:lang w:val="en-GB"/>
        </w:rPr>
        <w:noBreakHyphen/>
        <w:t>03 to protect all children against discrimination on the grounds of race, colour, sex, age, gender, socioeconomic status, disability, national, ethnic or social origin, migration status, sexual orientation and gender identity;</w:t>
      </w:r>
    </w:p>
    <w:p w14:paraId="3601A0C2" w14:textId="77777777" w:rsidR="0078498D" w:rsidRDefault="0078498D" w:rsidP="0078498D">
      <w:pPr>
        <w:snapToGrid w:val="0"/>
        <w:jc w:val="both"/>
        <w:rPr>
          <w:rFonts w:ascii="Roboto" w:hAnsi="Roboto" w:cstheme="majorHAnsi"/>
          <w:b/>
          <w:bCs/>
          <w:color w:val="000000" w:themeColor="text1"/>
          <w:lang w:val="en-GB"/>
        </w:rPr>
      </w:pPr>
      <w:r w:rsidRPr="0078498D">
        <w:rPr>
          <w:rFonts w:ascii="Roboto" w:hAnsi="Roboto" w:cstheme="majorHAnsi"/>
          <w:b/>
          <w:bCs/>
          <w:color w:val="000000" w:themeColor="text1"/>
          <w:lang w:val="en-GB"/>
        </w:rPr>
        <w:t>(d)</w:t>
      </w:r>
      <w:r w:rsidRPr="0078498D">
        <w:rPr>
          <w:rFonts w:ascii="Roboto" w:hAnsi="Roboto" w:cstheme="majorHAnsi"/>
          <w:b/>
          <w:bCs/>
          <w:color w:val="000000" w:themeColor="text1"/>
          <w:lang w:val="en-GB"/>
        </w:rPr>
        <w:tab/>
        <w:t>To implement affirmative actions with a gender perspective and with sufficient resources to tackle intersecting discrimination and reduce inequalities affecting the most marginalized and excluded groups, paying particular attention to poor, rural and less educated girls, children with disabilities, migrant children, children without legal documentation, children of Haitian descent and lesbian, gay, bisexual, transgender and intersex children;</w:t>
      </w:r>
    </w:p>
    <w:p w14:paraId="02D307FF" w14:textId="77777777" w:rsidR="0078498D" w:rsidRDefault="0078498D" w:rsidP="0078498D">
      <w:pPr>
        <w:snapToGrid w:val="0"/>
        <w:jc w:val="both"/>
        <w:rPr>
          <w:rFonts w:ascii="Roboto" w:hAnsi="Roboto" w:cstheme="majorHAnsi"/>
          <w:b/>
          <w:bCs/>
          <w:color w:val="000000" w:themeColor="text1"/>
          <w:lang w:val="en-GB"/>
        </w:rPr>
      </w:pPr>
    </w:p>
    <w:p w14:paraId="7C8F3A70" w14:textId="77777777" w:rsidR="0078498D" w:rsidRPr="0078498D" w:rsidRDefault="0078498D" w:rsidP="0078498D">
      <w:pPr>
        <w:snapToGrid w:val="0"/>
        <w:jc w:val="both"/>
        <w:rPr>
          <w:rFonts w:ascii="Roboto" w:hAnsi="Roboto" w:cstheme="majorHAnsi"/>
          <w:b/>
          <w:bCs/>
          <w:color w:val="000000" w:themeColor="text1"/>
          <w:lang w:val="en-GB"/>
        </w:rPr>
      </w:pPr>
      <w:r w:rsidRPr="0078498D">
        <w:rPr>
          <w:rFonts w:ascii="Roboto" w:hAnsi="Roboto" w:cstheme="majorHAnsi"/>
          <w:b/>
          <w:bCs/>
          <w:color w:val="000000" w:themeColor="text1"/>
          <w:lang w:val="en-GB"/>
        </w:rPr>
        <w:t>Children deprived of a family environment</w:t>
      </w:r>
    </w:p>
    <w:p w14:paraId="1DC1C756" w14:textId="6DF9473F" w:rsidR="0078498D" w:rsidRPr="0078498D" w:rsidRDefault="0078498D" w:rsidP="0078498D">
      <w:pPr>
        <w:snapToGrid w:val="0"/>
        <w:jc w:val="both"/>
        <w:rPr>
          <w:rFonts w:ascii="Roboto" w:hAnsi="Roboto" w:cstheme="majorHAnsi"/>
          <w:b/>
          <w:bCs/>
          <w:color w:val="000000" w:themeColor="text1"/>
          <w:lang w:val="en-GB"/>
        </w:rPr>
      </w:pPr>
      <w:r w:rsidRPr="0078498D">
        <w:rPr>
          <w:rFonts w:ascii="Roboto" w:hAnsi="Roboto" w:cstheme="majorHAnsi"/>
          <w:b/>
          <w:bCs/>
          <w:color w:val="000000" w:themeColor="text1"/>
          <w:lang w:val="en-GB"/>
        </w:rPr>
        <w:t>30.</w:t>
      </w:r>
      <w:r w:rsidRPr="0078498D">
        <w:rPr>
          <w:rFonts w:ascii="Roboto" w:hAnsi="Roboto" w:cstheme="majorHAnsi"/>
          <w:b/>
          <w:bCs/>
          <w:color w:val="000000" w:themeColor="text1"/>
          <w:lang w:val="en-GB"/>
        </w:rPr>
        <w:tab/>
        <w:t>Drawing the State party’s attention to the Guidelines for the Alternative Care of Children, the Committee recommends that the State party:</w:t>
      </w:r>
    </w:p>
    <w:p w14:paraId="2E08F068" w14:textId="77777777" w:rsidR="0078498D" w:rsidRDefault="0078498D" w:rsidP="0078498D">
      <w:pPr>
        <w:snapToGrid w:val="0"/>
        <w:jc w:val="both"/>
        <w:rPr>
          <w:rFonts w:ascii="Roboto" w:hAnsi="Roboto" w:cstheme="majorHAnsi"/>
          <w:b/>
          <w:bCs/>
          <w:color w:val="000000" w:themeColor="text1"/>
          <w:lang w:val="en-GB"/>
        </w:rPr>
      </w:pPr>
      <w:r w:rsidRPr="0078498D">
        <w:rPr>
          <w:rFonts w:ascii="Roboto" w:hAnsi="Roboto" w:cstheme="majorHAnsi"/>
          <w:b/>
          <w:bCs/>
          <w:color w:val="000000" w:themeColor="text1"/>
          <w:lang w:val="en-GB"/>
        </w:rPr>
        <w:lastRenderedPageBreak/>
        <w:tab/>
        <w:t>(a)</w:t>
      </w:r>
      <w:r w:rsidRPr="0078498D">
        <w:rPr>
          <w:rFonts w:ascii="Roboto" w:hAnsi="Roboto" w:cstheme="majorHAnsi"/>
          <w:b/>
          <w:bCs/>
          <w:color w:val="000000" w:themeColor="text1"/>
          <w:lang w:val="en-GB"/>
        </w:rPr>
        <w:tab/>
        <w:t>Urgently review its practices and alternative care policies, which continue to promote family separation and institutionalization of children, particularly in cases of violence, sexual abuse, poverty, disease and disability, and adopt a plan to deinstitutionalize children;</w:t>
      </w:r>
    </w:p>
    <w:p w14:paraId="08E492C6" w14:textId="77777777" w:rsidR="0078498D" w:rsidRPr="0078498D" w:rsidRDefault="0078498D" w:rsidP="0078498D">
      <w:pPr>
        <w:snapToGrid w:val="0"/>
        <w:jc w:val="both"/>
        <w:rPr>
          <w:rFonts w:ascii="Roboto" w:hAnsi="Roboto" w:cstheme="majorHAnsi"/>
          <w:b/>
          <w:bCs/>
          <w:color w:val="000000" w:themeColor="text1"/>
          <w:lang w:val="en-GB"/>
        </w:rPr>
      </w:pPr>
    </w:p>
    <w:p w14:paraId="1147A1EF" w14:textId="77777777" w:rsidR="0078498D" w:rsidRPr="0078498D" w:rsidRDefault="0078498D" w:rsidP="0078498D">
      <w:pPr>
        <w:snapToGrid w:val="0"/>
        <w:jc w:val="both"/>
        <w:rPr>
          <w:rFonts w:ascii="Roboto" w:hAnsi="Roboto" w:cstheme="majorHAnsi"/>
          <w:b/>
          <w:bCs/>
          <w:color w:val="000000" w:themeColor="text1"/>
          <w:lang w:val="en-GB"/>
        </w:rPr>
      </w:pPr>
      <w:r w:rsidRPr="0078498D">
        <w:rPr>
          <w:rFonts w:ascii="Roboto" w:hAnsi="Roboto" w:cstheme="majorHAnsi"/>
          <w:b/>
          <w:bCs/>
          <w:color w:val="000000" w:themeColor="text1"/>
          <w:lang w:val="en-GB"/>
        </w:rPr>
        <w:t>Children with disabilities (art. 23)</w:t>
      </w:r>
    </w:p>
    <w:p w14:paraId="041BF684" w14:textId="77777777" w:rsidR="0078498D" w:rsidRPr="0078498D" w:rsidRDefault="0078498D" w:rsidP="0078498D">
      <w:pPr>
        <w:snapToGrid w:val="0"/>
        <w:jc w:val="both"/>
        <w:rPr>
          <w:rFonts w:ascii="Roboto" w:hAnsi="Roboto" w:cstheme="majorHAnsi"/>
          <w:b/>
          <w:bCs/>
          <w:color w:val="000000" w:themeColor="text1"/>
          <w:lang w:val="en-GB"/>
        </w:rPr>
      </w:pPr>
      <w:r w:rsidRPr="0078498D">
        <w:rPr>
          <w:rFonts w:ascii="Roboto" w:hAnsi="Roboto" w:cstheme="majorHAnsi"/>
          <w:b/>
          <w:bCs/>
          <w:color w:val="000000" w:themeColor="text1"/>
          <w:lang w:val="en-GB"/>
        </w:rPr>
        <w:t>31.</w:t>
      </w:r>
      <w:r w:rsidRPr="0078498D">
        <w:rPr>
          <w:rFonts w:ascii="Roboto" w:hAnsi="Roboto" w:cstheme="majorHAnsi"/>
          <w:b/>
          <w:bCs/>
          <w:color w:val="000000" w:themeColor="text1"/>
          <w:lang w:val="en-GB"/>
        </w:rPr>
        <w:tab/>
        <w:t>With reference to its general comment No. 9 (2006) on the rights of children with disabilities, the Committee urges the State party to adopt a human rights-based approach to disability, to develop a comprehensive strategy for the inclusion of children with disabilities and:</w:t>
      </w:r>
    </w:p>
    <w:p w14:paraId="3FCCCB45" w14:textId="77777777" w:rsidR="0078498D" w:rsidRPr="0078498D" w:rsidRDefault="0078498D" w:rsidP="0078498D">
      <w:pPr>
        <w:snapToGrid w:val="0"/>
        <w:jc w:val="both"/>
        <w:rPr>
          <w:rFonts w:ascii="Roboto" w:hAnsi="Roboto" w:cstheme="majorHAnsi"/>
          <w:b/>
          <w:bCs/>
          <w:color w:val="000000" w:themeColor="text1"/>
          <w:lang w:val="en-GB"/>
        </w:rPr>
      </w:pPr>
      <w:r w:rsidRPr="0078498D">
        <w:rPr>
          <w:rFonts w:ascii="Roboto" w:hAnsi="Roboto" w:cstheme="majorHAnsi"/>
          <w:b/>
          <w:bCs/>
          <w:color w:val="000000" w:themeColor="text1"/>
          <w:lang w:val="en-GB"/>
        </w:rPr>
        <w:tab/>
        <w:t>(a)</w:t>
      </w:r>
      <w:r w:rsidRPr="0078498D">
        <w:rPr>
          <w:rFonts w:ascii="Roboto" w:hAnsi="Roboto" w:cstheme="majorHAnsi"/>
          <w:b/>
          <w:bCs/>
          <w:color w:val="000000" w:themeColor="text1"/>
          <w:lang w:val="en-GB"/>
        </w:rPr>
        <w:tab/>
        <w:t>To organize the collection of data on children with disabilities and develop an efficient system for diagnosing disability, which is necessary in order to be able to put in place appropriate policies and programmes for children with disabilities;</w:t>
      </w:r>
    </w:p>
    <w:p w14:paraId="2E9EDB14" w14:textId="77777777" w:rsidR="0078498D" w:rsidRPr="0078498D" w:rsidRDefault="0078498D" w:rsidP="0078498D">
      <w:pPr>
        <w:snapToGrid w:val="0"/>
        <w:jc w:val="both"/>
        <w:rPr>
          <w:rFonts w:ascii="Roboto" w:hAnsi="Roboto" w:cstheme="majorHAnsi"/>
          <w:b/>
          <w:bCs/>
          <w:color w:val="000000" w:themeColor="text1"/>
          <w:lang w:val="en-GB"/>
        </w:rPr>
      </w:pPr>
      <w:r w:rsidRPr="0078498D">
        <w:rPr>
          <w:rFonts w:ascii="Roboto" w:hAnsi="Roboto" w:cstheme="majorHAnsi"/>
          <w:b/>
          <w:bCs/>
          <w:color w:val="000000" w:themeColor="text1"/>
          <w:lang w:val="en-GB"/>
        </w:rPr>
        <w:tab/>
        <w:t>(b)</w:t>
      </w:r>
      <w:r w:rsidRPr="0078498D">
        <w:rPr>
          <w:rFonts w:ascii="Roboto" w:hAnsi="Roboto" w:cstheme="majorHAnsi"/>
          <w:b/>
          <w:bCs/>
          <w:color w:val="000000" w:themeColor="text1"/>
          <w:lang w:val="en-GB"/>
        </w:rPr>
        <w:tab/>
        <w:t>To take immediate measures to ensure that children with disabilities have access to health care, including early detection and intervention programmes;</w:t>
      </w:r>
    </w:p>
    <w:p w14:paraId="1F474CE8" w14:textId="77777777" w:rsidR="0078498D" w:rsidRPr="0078498D" w:rsidRDefault="0078498D" w:rsidP="0078498D">
      <w:pPr>
        <w:snapToGrid w:val="0"/>
        <w:jc w:val="both"/>
        <w:rPr>
          <w:rFonts w:ascii="Roboto" w:hAnsi="Roboto" w:cstheme="majorHAnsi"/>
          <w:b/>
          <w:bCs/>
          <w:color w:val="000000" w:themeColor="text1"/>
          <w:lang w:val="en-GB"/>
        </w:rPr>
      </w:pPr>
      <w:r w:rsidRPr="0078498D">
        <w:rPr>
          <w:rFonts w:ascii="Roboto" w:hAnsi="Roboto" w:cstheme="majorHAnsi"/>
          <w:b/>
          <w:bCs/>
          <w:color w:val="000000" w:themeColor="text1"/>
          <w:lang w:val="en-GB"/>
        </w:rPr>
        <w:tab/>
        <w:t>(c)</w:t>
      </w:r>
      <w:r w:rsidRPr="0078498D">
        <w:rPr>
          <w:rFonts w:ascii="Roboto" w:hAnsi="Roboto" w:cstheme="majorHAnsi"/>
          <w:b/>
          <w:bCs/>
          <w:color w:val="000000" w:themeColor="text1"/>
          <w:lang w:val="en-GB"/>
        </w:rPr>
        <w:tab/>
        <w:t>To develop a comprehensive national policy for the prevention, care, rehabilitation and social inclusion of children with disabilities, devising indicators and establishing monitoring mechanisms to measure progress, and to develop public policies and programmes that effectively include children with disabilities in practice;</w:t>
      </w:r>
    </w:p>
    <w:p w14:paraId="0D5E346E" w14:textId="77777777" w:rsidR="0078498D" w:rsidRPr="0078498D" w:rsidRDefault="0078498D" w:rsidP="0078498D">
      <w:pPr>
        <w:snapToGrid w:val="0"/>
        <w:jc w:val="both"/>
        <w:rPr>
          <w:rFonts w:ascii="Roboto" w:hAnsi="Roboto" w:cstheme="majorHAnsi"/>
          <w:b/>
          <w:bCs/>
          <w:color w:val="000000" w:themeColor="text1"/>
          <w:lang w:val="en-GB"/>
        </w:rPr>
      </w:pPr>
      <w:r w:rsidRPr="0078498D">
        <w:rPr>
          <w:rFonts w:ascii="Roboto" w:hAnsi="Roboto" w:cstheme="majorHAnsi"/>
          <w:b/>
          <w:bCs/>
          <w:color w:val="000000" w:themeColor="text1"/>
          <w:lang w:val="en-GB"/>
        </w:rPr>
        <w:tab/>
        <w:t>(d)</w:t>
      </w:r>
      <w:r w:rsidRPr="0078498D">
        <w:rPr>
          <w:rFonts w:ascii="Roboto" w:hAnsi="Roboto" w:cstheme="majorHAnsi"/>
          <w:b/>
          <w:bCs/>
          <w:color w:val="000000" w:themeColor="text1"/>
          <w:lang w:val="en-GB"/>
        </w:rPr>
        <w:tab/>
        <w:t>To guarantee the establishment at the highest level possible, including by legal provision, of the national fund for children and adolescents with disabilities;</w:t>
      </w:r>
    </w:p>
    <w:p w14:paraId="720E12C2" w14:textId="77777777" w:rsidR="0078498D" w:rsidRDefault="0078498D" w:rsidP="0078498D">
      <w:pPr>
        <w:snapToGrid w:val="0"/>
        <w:jc w:val="both"/>
        <w:rPr>
          <w:rFonts w:ascii="Roboto" w:hAnsi="Roboto" w:cstheme="majorHAnsi"/>
          <w:b/>
          <w:bCs/>
          <w:color w:val="000000" w:themeColor="text1"/>
          <w:lang w:val="en-GB"/>
        </w:rPr>
      </w:pPr>
      <w:r w:rsidRPr="0078498D">
        <w:rPr>
          <w:rFonts w:ascii="Roboto" w:hAnsi="Roboto" w:cstheme="majorHAnsi"/>
          <w:b/>
          <w:bCs/>
          <w:color w:val="000000" w:themeColor="text1"/>
          <w:lang w:val="en-GB"/>
        </w:rPr>
        <w:tab/>
        <w:t>(e)</w:t>
      </w:r>
      <w:r w:rsidRPr="0078498D">
        <w:rPr>
          <w:rFonts w:ascii="Roboto" w:hAnsi="Roboto" w:cstheme="majorHAnsi"/>
          <w:b/>
          <w:bCs/>
          <w:color w:val="000000" w:themeColor="text1"/>
          <w:lang w:val="en-GB"/>
        </w:rPr>
        <w:tab/>
        <w:t>To ensure that all children with disabilities have access to inclusive education in integrated classes and that they have access to and benefit from quality, inclusive and accessible national and local services for health, birth registration, social protection, early childhood development, childcare and protection from violence;</w:t>
      </w:r>
    </w:p>
    <w:p w14:paraId="3C5D1BAE" w14:textId="1B9F116E" w:rsidR="00AC793F" w:rsidRPr="00AC793F" w:rsidRDefault="00922F29" w:rsidP="00380ED5">
      <w:pPr>
        <w:pStyle w:val="Heading1"/>
        <w:rPr>
          <w:lang w:val="en-GB"/>
        </w:rPr>
      </w:pPr>
      <w:bookmarkStart w:id="4" w:name="_Toc150254693"/>
      <w:r>
        <w:rPr>
          <w:lang w:val="en-GB"/>
        </w:rPr>
        <w:t>KYRGYZSTAN</w:t>
      </w:r>
      <w:r w:rsidR="00450E96" w:rsidRPr="00450E96">
        <w:rPr>
          <w:lang w:val="en-GB"/>
        </w:rPr>
        <w:t xml:space="preserve"> – CRC/C/</w:t>
      </w:r>
      <w:r>
        <w:rPr>
          <w:lang w:val="en-GB"/>
        </w:rPr>
        <w:t>KGZ</w:t>
      </w:r>
      <w:r w:rsidR="00450E96" w:rsidRPr="00450E96">
        <w:rPr>
          <w:lang w:val="en-GB"/>
        </w:rPr>
        <w:t>/CO/</w:t>
      </w:r>
      <w:r>
        <w:rPr>
          <w:lang w:val="en-GB"/>
        </w:rPr>
        <w:t>5</w:t>
      </w:r>
      <w:r w:rsidR="00450E96" w:rsidRPr="00450E96">
        <w:rPr>
          <w:lang w:val="en-GB"/>
        </w:rPr>
        <w:t>-</w:t>
      </w:r>
      <w:r>
        <w:rPr>
          <w:lang w:val="en-GB"/>
        </w:rPr>
        <w:t>6</w:t>
      </w:r>
      <w:bookmarkEnd w:id="4"/>
    </w:p>
    <w:p w14:paraId="043F743B" w14:textId="77777777" w:rsidR="00922F29" w:rsidRPr="00922F29" w:rsidRDefault="00922F29" w:rsidP="00922F29">
      <w:pPr>
        <w:snapToGrid w:val="0"/>
        <w:jc w:val="both"/>
        <w:rPr>
          <w:rFonts w:ascii="Roboto" w:hAnsi="Roboto" w:cstheme="majorHAnsi"/>
          <w:b/>
          <w:bCs/>
          <w:color w:val="000000" w:themeColor="text1"/>
          <w:lang w:val="en-GB"/>
        </w:rPr>
      </w:pPr>
      <w:r w:rsidRPr="00922F29">
        <w:rPr>
          <w:rFonts w:ascii="Roboto" w:hAnsi="Roboto" w:cstheme="majorHAnsi"/>
          <w:b/>
          <w:bCs/>
          <w:color w:val="000000" w:themeColor="text1"/>
          <w:lang w:val="en-GB"/>
        </w:rPr>
        <w:t>Data collection</w:t>
      </w:r>
    </w:p>
    <w:p w14:paraId="115AAE9D" w14:textId="489096E2" w:rsidR="00922F29" w:rsidRPr="00922F29" w:rsidRDefault="00922F29" w:rsidP="00922F29">
      <w:pPr>
        <w:snapToGrid w:val="0"/>
        <w:jc w:val="both"/>
        <w:rPr>
          <w:rFonts w:ascii="Roboto" w:hAnsi="Roboto" w:cstheme="majorHAnsi"/>
          <w:b/>
          <w:bCs/>
          <w:color w:val="000000" w:themeColor="text1"/>
          <w:lang w:val="en-GB"/>
        </w:rPr>
      </w:pPr>
      <w:r w:rsidRPr="00922F29">
        <w:rPr>
          <w:rFonts w:ascii="Roboto" w:hAnsi="Roboto" w:cstheme="majorHAnsi"/>
          <w:b/>
          <w:color w:val="000000" w:themeColor="text1"/>
          <w:lang w:val="en-GB"/>
        </w:rPr>
        <w:t>11.</w:t>
      </w:r>
      <w:r w:rsidRPr="00922F29">
        <w:rPr>
          <w:rFonts w:ascii="Roboto" w:hAnsi="Roboto" w:cstheme="majorHAnsi"/>
          <w:b/>
          <w:color w:val="000000" w:themeColor="text1"/>
          <w:lang w:val="en-GB"/>
        </w:rPr>
        <w:tab/>
      </w:r>
      <w:r w:rsidRPr="00922F29">
        <w:rPr>
          <w:rFonts w:ascii="Roboto" w:hAnsi="Roboto" w:cstheme="majorHAnsi"/>
          <w:b/>
          <w:bCs/>
          <w:color w:val="000000" w:themeColor="text1"/>
          <w:lang w:val="en-GB"/>
        </w:rPr>
        <w:t>The Committee welcomes the measures taken to strengthen the collection of data on the Sustainable Development Goals but is concerned that varying methodologies and software between the National Statistics Committee and the relevant ministries do not allow for efficient sharing. Recalling its general comment No. 5 (2003) on general measures of implementation of the Convention, and its previous recommendations, the Committee recommends that the State party:</w:t>
      </w:r>
    </w:p>
    <w:p w14:paraId="5EE972D5" w14:textId="77777777" w:rsidR="00922F29" w:rsidRPr="00922F29" w:rsidRDefault="00922F29" w:rsidP="00922F29">
      <w:pPr>
        <w:snapToGrid w:val="0"/>
        <w:jc w:val="both"/>
        <w:rPr>
          <w:rFonts w:ascii="Roboto" w:hAnsi="Roboto" w:cstheme="majorHAnsi"/>
          <w:b/>
          <w:bCs/>
          <w:color w:val="000000" w:themeColor="text1"/>
          <w:lang w:val="en-GB"/>
        </w:rPr>
      </w:pPr>
      <w:r w:rsidRPr="00922F29">
        <w:rPr>
          <w:rFonts w:ascii="Roboto" w:hAnsi="Roboto" w:cstheme="majorHAnsi"/>
          <w:b/>
          <w:color w:val="000000" w:themeColor="text1"/>
          <w:lang w:val="en-GB"/>
        </w:rPr>
        <w:tab/>
        <w:t>(a)</w:t>
      </w:r>
      <w:r w:rsidRPr="00922F29">
        <w:rPr>
          <w:rFonts w:ascii="Roboto" w:hAnsi="Roboto" w:cstheme="majorHAnsi"/>
          <w:b/>
          <w:color w:val="000000" w:themeColor="text1"/>
          <w:lang w:val="en-GB"/>
        </w:rPr>
        <w:tab/>
      </w:r>
      <w:r w:rsidRPr="00922F29">
        <w:rPr>
          <w:rFonts w:ascii="Roboto" w:hAnsi="Roboto" w:cstheme="majorHAnsi"/>
          <w:b/>
          <w:bCs/>
          <w:color w:val="000000" w:themeColor="text1"/>
          <w:lang w:val="en-GB"/>
        </w:rPr>
        <w:t>Address the incompatibilities in the software used by the relevant actors, such as by establishing a central data-collection system encompassing all areas of the Convention and its Optional Protocols, covering both qualitative and quantitative indicators, and disaggregated by age, sex, disability, geographical location, ethnic origin, nationality and socioeconomic background;</w:t>
      </w:r>
    </w:p>
    <w:p w14:paraId="3CE73F41" w14:textId="77777777" w:rsidR="00922F29" w:rsidRPr="00922F29" w:rsidRDefault="00922F29" w:rsidP="00922F29">
      <w:pPr>
        <w:snapToGrid w:val="0"/>
        <w:jc w:val="both"/>
        <w:rPr>
          <w:rFonts w:ascii="Roboto" w:hAnsi="Roboto" w:cstheme="majorHAnsi"/>
          <w:b/>
          <w:bCs/>
          <w:color w:val="000000" w:themeColor="text1"/>
          <w:lang w:val="en-GB"/>
        </w:rPr>
      </w:pPr>
      <w:r w:rsidRPr="00922F29">
        <w:rPr>
          <w:rFonts w:ascii="Roboto" w:hAnsi="Roboto" w:cstheme="majorHAnsi"/>
          <w:b/>
          <w:color w:val="000000" w:themeColor="text1"/>
          <w:lang w:val="en-GB"/>
        </w:rPr>
        <w:tab/>
        <w:t>(b)</w:t>
      </w:r>
      <w:r w:rsidRPr="00922F29">
        <w:rPr>
          <w:rFonts w:ascii="Roboto" w:hAnsi="Roboto" w:cstheme="majorHAnsi"/>
          <w:b/>
          <w:color w:val="000000" w:themeColor="text1"/>
          <w:lang w:val="en-GB"/>
        </w:rPr>
        <w:tab/>
      </w:r>
      <w:r w:rsidRPr="00922F29">
        <w:rPr>
          <w:rFonts w:ascii="Roboto" w:hAnsi="Roboto" w:cstheme="majorHAnsi"/>
          <w:b/>
          <w:bCs/>
          <w:color w:val="000000" w:themeColor="text1"/>
          <w:lang w:val="en-GB"/>
        </w:rPr>
        <w:t>Strengthen the collection and analysis of data on the Sustainable Development Goals, including by expanding the range of indicators, and ensure that data are collected on the situation of children with disabilities, children in alternative care, children belonging to minority groups, and asylum-seeking, refugee and migrant children;</w:t>
      </w:r>
    </w:p>
    <w:p w14:paraId="0EBDF4DD" w14:textId="77777777" w:rsidR="00450E96" w:rsidRDefault="00450E96" w:rsidP="00450E96">
      <w:pPr>
        <w:snapToGrid w:val="0"/>
        <w:jc w:val="both"/>
        <w:rPr>
          <w:rFonts w:ascii="Roboto" w:hAnsi="Roboto" w:cstheme="majorHAnsi"/>
          <w:b/>
          <w:color w:val="000000" w:themeColor="text1"/>
          <w:lang w:val="en-GB"/>
        </w:rPr>
      </w:pPr>
    </w:p>
    <w:p w14:paraId="0555A39A" w14:textId="77777777" w:rsidR="00922F29" w:rsidRPr="00922F29" w:rsidRDefault="00922F29" w:rsidP="00922F29">
      <w:pPr>
        <w:snapToGrid w:val="0"/>
        <w:jc w:val="both"/>
        <w:rPr>
          <w:rFonts w:ascii="Roboto" w:hAnsi="Roboto" w:cstheme="majorHAnsi"/>
          <w:b/>
          <w:bCs/>
          <w:color w:val="000000" w:themeColor="text1"/>
          <w:lang w:val="en-GB"/>
        </w:rPr>
      </w:pPr>
      <w:r w:rsidRPr="00922F29">
        <w:rPr>
          <w:rFonts w:ascii="Roboto" w:hAnsi="Roboto" w:cstheme="majorHAnsi"/>
          <w:b/>
          <w:bCs/>
          <w:color w:val="000000" w:themeColor="text1"/>
          <w:lang w:val="en-GB"/>
        </w:rPr>
        <w:t>Non-discrimination</w:t>
      </w:r>
    </w:p>
    <w:p w14:paraId="4171F953" w14:textId="77777777" w:rsidR="00922F29" w:rsidRPr="00922F29" w:rsidRDefault="00922F29" w:rsidP="00922F29">
      <w:pPr>
        <w:snapToGrid w:val="0"/>
        <w:jc w:val="both"/>
        <w:rPr>
          <w:rFonts w:ascii="Roboto" w:hAnsi="Roboto" w:cstheme="majorHAnsi"/>
          <w:b/>
          <w:bCs/>
          <w:color w:val="000000" w:themeColor="text1"/>
          <w:lang w:val="en-GB"/>
        </w:rPr>
      </w:pPr>
      <w:r w:rsidRPr="00922F29">
        <w:rPr>
          <w:rFonts w:ascii="Roboto" w:hAnsi="Roboto" w:cstheme="majorHAnsi"/>
          <w:b/>
          <w:color w:val="000000" w:themeColor="text1"/>
          <w:lang w:val="en-GB"/>
        </w:rPr>
        <w:t>17.</w:t>
      </w:r>
      <w:r w:rsidRPr="00922F29">
        <w:rPr>
          <w:rFonts w:ascii="Roboto" w:hAnsi="Roboto" w:cstheme="majorHAnsi"/>
          <w:b/>
          <w:color w:val="000000" w:themeColor="text1"/>
          <w:lang w:val="en-GB"/>
        </w:rPr>
        <w:tab/>
      </w:r>
      <w:r w:rsidRPr="00922F29">
        <w:rPr>
          <w:rFonts w:ascii="Roboto" w:hAnsi="Roboto" w:cstheme="majorHAnsi"/>
          <w:b/>
          <w:bCs/>
          <w:color w:val="000000" w:themeColor="text1"/>
          <w:lang w:val="en-GB"/>
        </w:rPr>
        <w:t>The Committee remains deeply concerned about persistent discrimination against girls and children in disadvantaged situations. Recalling targets 5.1 and 10.3 of the Sustainable Development Goals, the Committee urges the State party to:</w:t>
      </w:r>
    </w:p>
    <w:p w14:paraId="024F988B" w14:textId="0269E3F4" w:rsidR="00922F29" w:rsidRPr="00922F29" w:rsidRDefault="00922F29" w:rsidP="00922F29">
      <w:pPr>
        <w:snapToGrid w:val="0"/>
        <w:jc w:val="both"/>
        <w:rPr>
          <w:rFonts w:ascii="Roboto" w:hAnsi="Roboto" w:cstheme="majorHAnsi"/>
          <w:b/>
          <w:bCs/>
          <w:color w:val="000000" w:themeColor="text1"/>
          <w:lang w:val="en-GB"/>
        </w:rPr>
      </w:pPr>
      <w:r w:rsidRPr="00922F29">
        <w:rPr>
          <w:rFonts w:ascii="Roboto" w:hAnsi="Roboto" w:cstheme="majorHAnsi"/>
          <w:b/>
          <w:color w:val="000000" w:themeColor="text1"/>
          <w:lang w:val="en-GB"/>
        </w:rPr>
        <w:tab/>
        <w:t>(a)</w:t>
      </w:r>
      <w:r w:rsidRPr="00922F29">
        <w:rPr>
          <w:rFonts w:ascii="Roboto" w:hAnsi="Roboto" w:cstheme="majorHAnsi"/>
          <w:b/>
          <w:color w:val="000000" w:themeColor="text1"/>
          <w:lang w:val="en-GB"/>
        </w:rPr>
        <w:tab/>
      </w:r>
      <w:r w:rsidRPr="00922F29">
        <w:rPr>
          <w:rFonts w:ascii="Roboto" w:hAnsi="Roboto" w:cstheme="majorHAnsi"/>
          <w:b/>
          <w:bCs/>
          <w:color w:val="000000" w:themeColor="text1"/>
          <w:lang w:val="en-GB"/>
        </w:rPr>
        <w:t xml:space="preserve">Implement targeted policies and programmes to eliminate discrimination against all children in disadvantaged situations, including girls, children with disabilities, </w:t>
      </w:r>
      <w:r w:rsidRPr="00922F29">
        <w:rPr>
          <w:rFonts w:ascii="Roboto" w:hAnsi="Roboto" w:cstheme="majorHAnsi"/>
          <w:b/>
          <w:bCs/>
          <w:color w:val="000000" w:themeColor="text1"/>
          <w:lang w:val="en-GB"/>
        </w:rPr>
        <w:lastRenderedPageBreak/>
        <w:t>children belonging to ethnic minority groups, asylum-seeking, refugee and migrant children, children without a regular residence status, lesbian, gay,</w:t>
      </w:r>
      <w:r>
        <w:rPr>
          <w:rFonts w:ascii="Roboto" w:hAnsi="Roboto" w:cstheme="majorHAnsi"/>
          <w:b/>
          <w:bCs/>
          <w:color w:val="000000" w:themeColor="text1"/>
          <w:lang w:val="en-GB"/>
        </w:rPr>
        <w:t xml:space="preserve"> </w:t>
      </w:r>
      <w:r w:rsidRPr="00922F29">
        <w:rPr>
          <w:rFonts w:ascii="Roboto" w:hAnsi="Roboto" w:cstheme="majorHAnsi"/>
          <w:b/>
          <w:bCs/>
          <w:color w:val="000000" w:themeColor="text1"/>
          <w:lang w:val="en-GB"/>
        </w:rPr>
        <w:t>bisexual,</w:t>
      </w:r>
      <w:r w:rsidRPr="00922F29">
        <w:rPr>
          <w:rFonts w:eastAsia="SimSun"/>
          <w:b/>
          <w:bCs/>
          <w:lang w:val="en-GB" w:eastAsia="zh-CN"/>
        </w:rPr>
        <w:t xml:space="preserve"> </w:t>
      </w:r>
      <w:r w:rsidRPr="00922F29">
        <w:rPr>
          <w:rFonts w:ascii="Roboto" w:hAnsi="Roboto" w:cstheme="majorHAnsi"/>
          <w:b/>
          <w:bCs/>
          <w:color w:val="000000" w:themeColor="text1"/>
          <w:lang w:val="en-GB"/>
        </w:rPr>
        <w:t xml:space="preserve">transgender and intersex children, children in alternative care and children left behind by parents working abroad; </w:t>
      </w:r>
    </w:p>
    <w:p w14:paraId="3B72D7F1" w14:textId="77777777" w:rsidR="00922F29" w:rsidRDefault="00922F29" w:rsidP="00922F29">
      <w:pPr>
        <w:snapToGrid w:val="0"/>
        <w:jc w:val="both"/>
        <w:rPr>
          <w:rFonts w:ascii="Roboto" w:hAnsi="Roboto" w:cstheme="majorHAnsi"/>
          <w:b/>
          <w:bCs/>
          <w:color w:val="000000" w:themeColor="text1"/>
          <w:lang w:val="en-GB"/>
        </w:rPr>
      </w:pPr>
      <w:r w:rsidRPr="00922F29">
        <w:rPr>
          <w:rFonts w:ascii="Roboto" w:hAnsi="Roboto" w:cstheme="majorHAnsi"/>
          <w:b/>
          <w:color w:val="000000" w:themeColor="text1"/>
          <w:lang w:val="en-GB"/>
        </w:rPr>
        <w:t>(d)</w:t>
      </w:r>
      <w:r w:rsidRPr="00922F29">
        <w:rPr>
          <w:rFonts w:ascii="Roboto" w:hAnsi="Roboto" w:cstheme="majorHAnsi"/>
          <w:b/>
          <w:color w:val="000000" w:themeColor="text1"/>
          <w:lang w:val="en-GB"/>
        </w:rPr>
        <w:tab/>
      </w:r>
      <w:r w:rsidRPr="00922F29">
        <w:rPr>
          <w:rFonts w:ascii="Roboto" w:hAnsi="Roboto" w:cstheme="majorHAnsi"/>
          <w:b/>
          <w:bCs/>
          <w:color w:val="000000" w:themeColor="text1"/>
          <w:lang w:val="en-GB"/>
        </w:rPr>
        <w:t>Conduct media campaigns to change social norms and behaviours that contribute to discrimination, to raise public awareness of the prohibition of discrimination, particularly on the basis of gender and disability, and to combat stigmatization against children in disadvantaged situations;</w:t>
      </w:r>
    </w:p>
    <w:p w14:paraId="2F3E4C2C" w14:textId="77777777" w:rsidR="004334B9" w:rsidRPr="00922F29" w:rsidRDefault="004334B9" w:rsidP="00922F29">
      <w:pPr>
        <w:snapToGrid w:val="0"/>
        <w:jc w:val="both"/>
        <w:rPr>
          <w:rFonts w:ascii="Roboto" w:hAnsi="Roboto" w:cstheme="majorHAnsi"/>
          <w:b/>
          <w:bCs/>
          <w:color w:val="000000" w:themeColor="text1"/>
          <w:lang w:val="en-GB"/>
        </w:rPr>
      </w:pPr>
    </w:p>
    <w:p w14:paraId="0AB595B8" w14:textId="77777777" w:rsidR="004334B9" w:rsidRPr="004334B9" w:rsidRDefault="004334B9" w:rsidP="004334B9">
      <w:pPr>
        <w:snapToGrid w:val="0"/>
        <w:jc w:val="both"/>
        <w:rPr>
          <w:rFonts w:ascii="Roboto" w:hAnsi="Roboto" w:cstheme="majorHAnsi"/>
          <w:b/>
          <w:bCs/>
          <w:color w:val="000000" w:themeColor="text1"/>
          <w:lang w:val="en-GB"/>
        </w:rPr>
      </w:pPr>
      <w:r w:rsidRPr="004334B9">
        <w:rPr>
          <w:rFonts w:ascii="Roboto" w:hAnsi="Roboto" w:cstheme="majorHAnsi"/>
          <w:b/>
          <w:bCs/>
          <w:color w:val="000000" w:themeColor="text1"/>
          <w:lang w:val="en-GB"/>
        </w:rPr>
        <w:t>Respect for the views of the child</w:t>
      </w:r>
    </w:p>
    <w:p w14:paraId="733D5E66" w14:textId="77777777" w:rsidR="004334B9" w:rsidRPr="004334B9" w:rsidRDefault="004334B9" w:rsidP="004334B9">
      <w:pPr>
        <w:snapToGrid w:val="0"/>
        <w:jc w:val="both"/>
        <w:rPr>
          <w:rFonts w:ascii="Roboto" w:hAnsi="Roboto" w:cstheme="majorHAnsi"/>
          <w:b/>
          <w:bCs/>
          <w:color w:val="000000" w:themeColor="text1"/>
          <w:lang w:val="en-GB"/>
        </w:rPr>
      </w:pPr>
      <w:r w:rsidRPr="004334B9">
        <w:rPr>
          <w:rFonts w:ascii="Roboto" w:hAnsi="Roboto" w:cstheme="majorHAnsi"/>
          <w:b/>
          <w:color w:val="000000" w:themeColor="text1"/>
          <w:lang w:val="en-GB"/>
        </w:rPr>
        <w:t>19.</w:t>
      </w:r>
      <w:r w:rsidRPr="004334B9">
        <w:rPr>
          <w:rFonts w:ascii="Roboto" w:hAnsi="Roboto" w:cstheme="majorHAnsi"/>
          <w:b/>
          <w:color w:val="000000" w:themeColor="text1"/>
          <w:lang w:val="en-GB"/>
        </w:rPr>
        <w:tab/>
      </w:r>
      <w:r w:rsidRPr="004334B9">
        <w:rPr>
          <w:rFonts w:ascii="Roboto" w:hAnsi="Roboto" w:cstheme="majorHAnsi"/>
          <w:b/>
          <w:bCs/>
          <w:color w:val="000000" w:themeColor="text1"/>
          <w:lang w:val="en-GB"/>
        </w:rPr>
        <w:t xml:space="preserve">The Committee notes with appreciation the Decree on Participatory Local </w:t>
      </w:r>
      <w:proofErr w:type="gramStart"/>
      <w:r w:rsidRPr="004334B9">
        <w:rPr>
          <w:rFonts w:ascii="Roboto" w:hAnsi="Roboto" w:cstheme="majorHAnsi"/>
          <w:b/>
          <w:bCs/>
          <w:color w:val="000000" w:themeColor="text1"/>
          <w:lang w:val="en-GB"/>
        </w:rPr>
        <w:t>Governance, but</w:t>
      </w:r>
      <w:proofErr w:type="gramEnd"/>
      <w:r w:rsidRPr="004334B9">
        <w:rPr>
          <w:rFonts w:ascii="Roboto" w:hAnsi="Roboto" w:cstheme="majorHAnsi"/>
          <w:b/>
          <w:bCs/>
          <w:color w:val="000000" w:themeColor="text1"/>
          <w:lang w:val="en-GB"/>
        </w:rPr>
        <w:t xml:space="preserve"> is concerned about the lack of mechanisms in place to ensure the right of children to express their views and have these taken into account in all decisions affecting them. The Committee recommends that the State party:</w:t>
      </w:r>
    </w:p>
    <w:p w14:paraId="1CFFB53A" w14:textId="77777777" w:rsidR="004334B9" w:rsidRDefault="004334B9" w:rsidP="004334B9">
      <w:pPr>
        <w:snapToGrid w:val="0"/>
        <w:jc w:val="both"/>
        <w:rPr>
          <w:rFonts w:ascii="Roboto" w:hAnsi="Roboto" w:cstheme="majorHAnsi"/>
          <w:b/>
          <w:bCs/>
          <w:color w:val="000000" w:themeColor="text1"/>
          <w:lang w:val="en-GB"/>
        </w:rPr>
      </w:pPr>
      <w:r w:rsidRPr="004334B9">
        <w:rPr>
          <w:rFonts w:ascii="Roboto" w:hAnsi="Roboto" w:cstheme="majorHAnsi"/>
          <w:b/>
          <w:color w:val="000000" w:themeColor="text1"/>
          <w:lang w:val="en-GB"/>
        </w:rPr>
        <w:t>(b)</w:t>
      </w:r>
      <w:r w:rsidRPr="004334B9">
        <w:rPr>
          <w:rFonts w:ascii="Roboto" w:hAnsi="Roboto" w:cstheme="majorHAnsi"/>
          <w:b/>
          <w:color w:val="000000" w:themeColor="text1"/>
          <w:lang w:val="en-GB"/>
        </w:rPr>
        <w:tab/>
      </w:r>
      <w:r w:rsidRPr="004334B9">
        <w:rPr>
          <w:rFonts w:ascii="Roboto" w:hAnsi="Roboto" w:cstheme="majorHAnsi"/>
          <w:b/>
          <w:bCs/>
          <w:color w:val="000000" w:themeColor="text1"/>
          <w:lang w:val="en-GB"/>
        </w:rPr>
        <w:t xml:space="preserve">Promote the meaningful and empowered participation of all children in disadvantaged situations, including girls and children with disabilities, within the family, the community and schools, by developing adapted toolkits for consulting children on national and local policy issues, and by conducting awareness-raising activities to combat negative societal attitudes that hinder children’s participation in society and ensuring the training of teachers and other relevant professionals on the right of the child to be heard; </w:t>
      </w:r>
    </w:p>
    <w:p w14:paraId="15F654E0" w14:textId="77777777" w:rsidR="004334B9" w:rsidRPr="004334B9" w:rsidRDefault="004334B9" w:rsidP="004334B9">
      <w:pPr>
        <w:snapToGrid w:val="0"/>
        <w:jc w:val="both"/>
        <w:rPr>
          <w:rFonts w:ascii="Roboto" w:hAnsi="Roboto" w:cstheme="majorHAnsi"/>
          <w:b/>
          <w:bCs/>
          <w:color w:val="000000" w:themeColor="text1"/>
          <w:lang w:val="en-GB"/>
        </w:rPr>
      </w:pPr>
    </w:p>
    <w:p w14:paraId="3A8B5D4C" w14:textId="77777777" w:rsidR="004334B9" w:rsidRPr="004334B9" w:rsidRDefault="004334B9" w:rsidP="004334B9">
      <w:pPr>
        <w:snapToGrid w:val="0"/>
        <w:jc w:val="both"/>
        <w:rPr>
          <w:rFonts w:ascii="Roboto" w:hAnsi="Roboto" w:cstheme="majorHAnsi"/>
          <w:b/>
          <w:bCs/>
          <w:color w:val="000000" w:themeColor="text1"/>
          <w:lang w:val="en-GB"/>
        </w:rPr>
      </w:pPr>
      <w:r w:rsidRPr="004334B9">
        <w:rPr>
          <w:rFonts w:ascii="Roboto" w:hAnsi="Roboto" w:cstheme="majorHAnsi"/>
          <w:b/>
          <w:bCs/>
          <w:color w:val="000000" w:themeColor="text1"/>
          <w:lang w:val="en-GB"/>
        </w:rPr>
        <w:t>Torture and other cruel, inhuman or degrading treatment or punishment</w:t>
      </w:r>
    </w:p>
    <w:p w14:paraId="0F87058D" w14:textId="6C69DF38" w:rsidR="004334B9" w:rsidRDefault="004334B9" w:rsidP="004334B9">
      <w:pPr>
        <w:snapToGrid w:val="0"/>
        <w:jc w:val="both"/>
        <w:rPr>
          <w:rFonts w:ascii="Roboto" w:hAnsi="Roboto" w:cstheme="majorHAnsi"/>
          <w:b/>
          <w:bCs/>
          <w:color w:val="000000" w:themeColor="text1"/>
          <w:lang w:val="en-GB"/>
        </w:rPr>
      </w:pPr>
      <w:r w:rsidRPr="004334B9">
        <w:rPr>
          <w:rFonts w:ascii="Roboto" w:hAnsi="Roboto" w:cstheme="majorHAnsi"/>
          <w:b/>
          <w:color w:val="000000" w:themeColor="text1"/>
          <w:lang w:val="en-GB"/>
        </w:rPr>
        <w:t>23.</w:t>
      </w:r>
      <w:r w:rsidRPr="004334B9">
        <w:rPr>
          <w:rFonts w:ascii="Roboto" w:hAnsi="Roboto" w:cstheme="majorHAnsi"/>
          <w:b/>
          <w:color w:val="000000" w:themeColor="text1"/>
          <w:lang w:val="en-GB"/>
        </w:rPr>
        <w:tab/>
      </w:r>
      <w:r w:rsidRPr="004334B9">
        <w:rPr>
          <w:rFonts w:ascii="Roboto" w:hAnsi="Roboto" w:cstheme="majorHAnsi"/>
          <w:b/>
          <w:bCs/>
          <w:color w:val="000000" w:themeColor="text1"/>
          <w:lang w:val="en-GB"/>
        </w:rPr>
        <w:t xml:space="preserve">Recalling its previous recommendations and target 16.2 of the Sustainable Development Goals, the Committee recommends that the State party: </w:t>
      </w:r>
    </w:p>
    <w:p w14:paraId="36C0F23D" w14:textId="77777777" w:rsidR="004334B9" w:rsidRDefault="004334B9" w:rsidP="004334B9">
      <w:pPr>
        <w:snapToGrid w:val="0"/>
        <w:jc w:val="both"/>
        <w:rPr>
          <w:rFonts w:ascii="Roboto" w:hAnsi="Roboto" w:cstheme="majorHAnsi"/>
          <w:b/>
          <w:bCs/>
          <w:color w:val="000000" w:themeColor="text1"/>
          <w:lang w:val="en-GB"/>
        </w:rPr>
      </w:pPr>
      <w:r w:rsidRPr="004334B9">
        <w:rPr>
          <w:rFonts w:ascii="Roboto" w:hAnsi="Roboto" w:cstheme="majorHAnsi"/>
          <w:b/>
          <w:bCs/>
          <w:color w:val="000000" w:themeColor="text1"/>
          <w:lang w:val="en-GB"/>
        </w:rPr>
        <w:t>(c)</w:t>
      </w:r>
      <w:r w:rsidRPr="004334B9">
        <w:rPr>
          <w:rFonts w:ascii="Roboto" w:hAnsi="Roboto" w:cstheme="majorHAnsi"/>
          <w:b/>
          <w:bCs/>
          <w:color w:val="000000" w:themeColor="text1"/>
          <w:lang w:val="en-GB"/>
        </w:rPr>
        <w:tab/>
        <w:t>Investigate all cases of abuse and ill-treatment of children in detention and in alternative care settings, including among children with disabilities, adequately sanction perpetrators and provide reparation to victims;</w:t>
      </w:r>
    </w:p>
    <w:p w14:paraId="2FE06769" w14:textId="77777777" w:rsidR="004334B9" w:rsidRDefault="004334B9" w:rsidP="004334B9">
      <w:pPr>
        <w:snapToGrid w:val="0"/>
        <w:jc w:val="both"/>
        <w:rPr>
          <w:rFonts w:ascii="Roboto" w:hAnsi="Roboto" w:cstheme="majorHAnsi"/>
          <w:b/>
          <w:bCs/>
          <w:color w:val="000000" w:themeColor="text1"/>
          <w:lang w:val="en-GB"/>
        </w:rPr>
      </w:pPr>
    </w:p>
    <w:p w14:paraId="6C37FD26" w14:textId="77777777" w:rsidR="004334B9" w:rsidRPr="004334B9" w:rsidRDefault="004334B9" w:rsidP="004334B9">
      <w:pPr>
        <w:snapToGrid w:val="0"/>
        <w:jc w:val="both"/>
        <w:rPr>
          <w:rFonts w:ascii="Roboto" w:hAnsi="Roboto" w:cstheme="majorHAnsi"/>
          <w:b/>
          <w:bCs/>
          <w:color w:val="000000" w:themeColor="text1"/>
          <w:lang w:val="en-GB"/>
        </w:rPr>
      </w:pPr>
      <w:r w:rsidRPr="004334B9">
        <w:rPr>
          <w:rFonts w:ascii="Roboto" w:hAnsi="Roboto" w:cstheme="majorHAnsi"/>
          <w:b/>
          <w:bCs/>
          <w:color w:val="000000" w:themeColor="text1"/>
          <w:lang w:val="en-GB"/>
        </w:rPr>
        <w:t>Children deprived of a family environment</w:t>
      </w:r>
    </w:p>
    <w:p w14:paraId="3AF78700" w14:textId="77777777" w:rsidR="004334B9" w:rsidRPr="004334B9" w:rsidRDefault="004334B9" w:rsidP="004334B9">
      <w:pPr>
        <w:snapToGrid w:val="0"/>
        <w:jc w:val="both"/>
        <w:rPr>
          <w:rFonts w:ascii="Roboto" w:hAnsi="Roboto" w:cstheme="majorHAnsi"/>
          <w:b/>
          <w:bCs/>
          <w:color w:val="000000" w:themeColor="text1"/>
          <w:lang w:val="en-GB"/>
        </w:rPr>
      </w:pPr>
      <w:r w:rsidRPr="004334B9">
        <w:rPr>
          <w:rFonts w:ascii="Roboto" w:hAnsi="Roboto" w:cstheme="majorHAnsi"/>
          <w:color w:val="000000" w:themeColor="text1"/>
          <w:lang w:val="en-GB"/>
        </w:rPr>
        <w:t>30.</w:t>
      </w:r>
      <w:r w:rsidRPr="004334B9">
        <w:rPr>
          <w:rFonts w:ascii="Roboto" w:hAnsi="Roboto" w:cstheme="majorHAnsi"/>
          <w:color w:val="000000" w:themeColor="text1"/>
          <w:lang w:val="en-GB"/>
        </w:rPr>
        <w:tab/>
        <w:t>The Committee notes the introduction of digital case management of children in vulnerable situations and the ratification of the Hague Convention on Protection of Children and Cooperation in respect of Intercountry Adoption. Nonetheless, it remains deeply concerned about: (a) the large number of children living in institutions; (b) the insufficient measures to prevent the placement of children into residential care; and (c) reports of deaths of children and violence against them in alternative care.</w:t>
      </w:r>
    </w:p>
    <w:p w14:paraId="4502EFEE" w14:textId="34A567EC" w:rsidR="004334B9" w:rsidRPr="004334B9" w:rsidRDefault="004334B9" w:rsidP="004334B9">
      <w:pPr>
        <w:snapToGrid w:val="0"/>
        <w:jc w:val="both"/>
        <w:rPr>
          <w:rFonts w:ascii="Roboto" w:hAnsi="Roboto" w:cstheme="majorHAnsi"/>
          <w:b/>
          <w:bCs/>
          <w:color w:val="000000" w:themeColor="text1"/>
          <w:lang w:val="en-GB"/>
        </w:rPr>
      </w:pPr>
      <w:r w:rsidRPr="004334B9">
        <w:rPr>
          <w:rFonts w:ascii="Roboto" w:hAnsi="Roboto" w:cstheme="majorHAnsi"/>
          <w:b/>
          <w:bCs/>
          <w:color w:val="000000" w:themeColor="text1"/>
          <w:lang w:val="en-GB"/>
        </w:rPr>
        <w:t>31.</w:t>
      </w:r>
      <w:r w:rsidRPr="004334B9">
        <w:rPr>
          <w:rFonts w:ascii="Roboto" w:hAnsi="Roboto" w:cstheme="majorHAnsi"/>
          <w:b/>
          <w:bCs/>
          <w:color w:val="000000" w:themeColor="text1"/>
          <w:lang w:val="en-GB"/>
        </w:rPr>
        <w:tab/>
        <w:t>The Committee reiterates its previous recommendations and urges the State party to:</w:t>
      </w:r>
    </w:p>
    <w:p w14:paraId="634E00E8" w14:textId="77777777" w:rsidR="004334B9" w:rsidRPr="004334B9" w:rsidRDefault="004334B9" w:rsidP="004334B9">
      <w:pPr>
        <w:snapToGrid w:val="0"/>
        <w:jc w:val="both"/>
        <w:rPr>
          <w:rFonts w:ascii="Roboto" w:hAnsi="Roboto" w:cstheme="majorHAnsi"/>
          <w:b/>
          <w:bCs/>
          <w:color w:val="000000" w:themeColor="text1"/>
          <w:lang w:val="en-GB"/>
        </w:rPr>
      </w:pPr>
      <w:r w:rsidRPr="004334B9">
        <w:rPr>
          <w:rFonts w:ascii="Roboto" w:hAnsi="Roboto" w:cstheme="majorHAnsi"/>
          <w:b/>
          <w:bCs/>
          <w:color w:val="000000" w:themeColor="text1"/>
          <w:lang w:val="en-GB"/>
        </w:rPr>
        <w:t>(b)</w:t>
      </w:r>
      <w:r w:rsidRPr="004334B9">
        <w:rPr>
          <w:rFonts w:ascii="Roboto" w:hAnsi="Roboto" w:cstheme="majorHAnsi"/>
          <w:b/>
          <w:bCs/>
          <w:color w:val="000000" w:themeColor="text1"/>
          <w:lang w:val="en-GB"/>
        </w:rPr>
        <w:tab/>
        <w:t>Ensure that disability or migration status are never the sole justification for family separation, and that children are separated from their family only as a measure of last resort and if it is in their best interests after a comprehensive assessment of their situation;</w:t>
      </w:r>
    </w:p>
    <w:p w14:paraId="0EEC096D" w14:textId="77777777" w:rsidR="004334B9" w:rsidRDefault="004334B9" w:rsidP="004334B9">
      <w:pPr>
        <w:snapToGrid w:val="0"/>
        <w:jc w:val="both"/>
        <w:rPr>
          <w:rFonts w:ascii="Roboto" w:hAnsi="Roboto" w:cstheme="majorHAnsi"/>
          <w:b/>
          <w:bCs/>
          <w:color w:val="000000" w:themeColor="text1"/>
          <w:lang w:val="en-GB"/>
        </w:rPr>
      </w:pPr>
      <w:r w:rsidRPr="004334B9">
        <w:rPr>
          <w:rFonts w:ascii="Roboto" w:hAnsi="Roboto" w:cstheme="majorHAnsi"/>
          <w:b/>
          <w:bCs/>
          <w:color w:val="000000" w:themeColor="text1"/>
          <w:lang w:val="en-GB"/>
        </w:rPr>
        <w:t>(g)</w:t>
      </w:r>
      <w:r w:rsidRPr="004334B9">
        <w:rPr>
          <w:rFonts w:ascii="Roboto" w:hAnsi="Roboto" w:cstheme="majorHAnsi"/>
          <w:b/>
          <w:bCs/>
          <w:color w:val="000000" w:themeColor="text1"/>
          <w:lang w:val="en-GB"/>
        </w:rPr>
        <w:tab/>
        <w:t>Urgently investigate and prosecute cases of deaths of children and violence carried out against them in alternative care, especially children with disabilities, and ensure access for victims to child-friendly reporting channels, to reparation and to free assistance by interpreters, including in sign language.</w:t>
      </w:r>
    </w:p>
    <w:p w14:paraId="0670E068" w14:textId="77777777" w:rsidR="004334B9" w:rsidRPr="004334B9" w:rsidRDefault="004334B9" w:rsidP="004334B9">
      <w:pPr>
        <w:snapToGrid w:val="0"/>
        <w:jc w:val="both"/>
        <w:rPr>
          <w:rFonts w:ascii="Roboto" w:hAnsi="Roboto" w:cstheme="majorHAnsi"/>
          <w:b/>
          <w:bCs/>
          <w:color w:val="000000" w:themeColor="text1"/>
          <w:lang w:val="en-GB"/>
        </w:rPr>
      </w:pPr>
    </w:p>
    <w:p w14:paraId="3CC8AE0D" w14:textId="77777777" w:rsidR="004334B9" w:rsidRPr="004334B9" w:rsidRDefault="004334B9" w:rsidP="004334B9">
      <w:pPr>
        <w:snapToGrid w:val="0"/>
        <w:jc w:val="both"/>
        <w:rPr>
          <w:rFonts w:ascii="Roboto" w:hAnsi="Roboto" w:cstheme="majorHAnsi"/>
          <w:b/>
          <w:bCs/>
          <w:color w:val="000000" w:themeColor="text1"/>
          <w:lang w:val="en-GB"/>
        </w:rPr>
      </w:pPr>
      <w:r w:rsidRPr="004334B9">
        <w:rPr>
          <w:rFonts w:ascii="Roboto" w:hAnsi="Roboto" w:cstheme="majorHAnsi"/>
          <w:b/>
          <w:bCs/>
          <w:color w:val="000000" w:themeColor="text1"/>
          <w:lang w:val="en-GB"/>
        </w:rPr>
        <w:t>Children with disabilities (art. 23)</w:t>
      </w:r>
    </w:p>
    <w:p w14:paraId="79CA09E7" w14:textId="61BFD3FE" w:rsidR="004334B9" w:rsidRPr="00516209" w:rsidRDefault="004334B9" w:rsidP="004334B9">
      <w:pPr>
        <w:snapToGrid w:val="0"/>
        <w:jc w:val="both"/>
        <w:rPr>
          <w:rFonts w:ascii="Roboto" w:hAnsi="Roboto" w:cstheme="majorHAnsi"/>
          <w:color w:val="000000" w:themeColor="text1"/>
          <w:lang w:val="en-GB"/>
        </w:rPr>
      </w:pPr>
      <w:r w:rsidRPr="00516209">
        <w:rPr>
          <w:rFonts w:ascii="Roboto" w:hAnsi="Roboto" w:cstheme="majorHAnsi"/>
          <w:color w:val="000000" w:themeColor="text1"/>
          <w:lang w:val="en-GB"/>
        </w:rPr>
        <w:t>33.</w:t>
      </w:r>
      <w:r w:rsidRPr="00516209">
        <w:rPr>
          <w:rFonts w:ascii="Roboto" w:hAnsi="Roboto" w:cstheme="majorHAnsi"/>
          <w:color w:val="000000" w:themeColor="text1"/>
          <w:lang w:val="en-GB"/>
        </w:rPr>
        <w:tab/>
        <w:t xml:space="preserve">The Committee notes with appreciation the measures taken to revise the law on disability in line with international human </w:t>
      </w:r>
      <w:r w:rsidR="00516209" w:rsidRPr="00516209">
        <w:rPr>
          <w:rFonts w:ascii="Roboto" w:hAnsi="Roboto" w:cstheme="majorHAnsi"/>
          <w:color w:val="000000" w:themeColor="text1"/>
          <w:lang w:val="en-GB"/>
        </w:rPr>
        <w:t>rights standards but</w:t>
      </w:r>
      <w:r w:rsidRPr="00516209">
        <w:rPr>
          <w:rFonts w:ascii="Roboto" w:hAnsi="Roboto" w:cstheme="majorHAnsi"/>
          <w:color w:val="000000" w:themeColor="text1"/>
          <w:lang w:val="en-GB"/>
        </w:rPr>
        <w:t xml:space="preserve"> remains deeply concerned about persistent and widespread discrimination against and </w:t>
      </w:r>
      <w:r w:rsidRPr="00516209">
        <w:rPr>
          <w:rFonts w:ascii="Roboto" w:hAnsi="Roboto" w:cstheme="majorHAnsi"/>
          <w:color w:val="000000" w:themeColor="text1"/>
          <w:lang w:val="en-GB"/>
        </w:rPr>
        <w:lastRenderedPageBreak/>
        <w:t>institutionalization of children with disabilities, and about reports of abuse and violence, including sexual violence, against children with disabilities.</w:t>
      </w:r>
    </w:p>
    <w:p w14:paraId="56EAD34F" w14:textId="6E54F218" w:rsidR="004334B9" w:rsidRPr="004334B9" w:rsidRDefault="004334B9" w:rsidP="004334B9">
      <w:pPr>
        <w:snapToGrid w:val="0"/>
        <w:jc w:val="both"/>
        <w:rPr>
          <w:rFonts w:ascii="Roboto" w:hAnsi="Roboto" w:cstheme="majorHAnsi"/>
          <w:b/>
          <w:bCs/>
          <w:color w:val="000000" w:themeColor="text1"/>
          <w:lang w:val="en-GB"/>
        </w:rPr>
      </w:pPr>
      <w:r w:rsidRPr="004334B9">
        <w:rPr>
          <w:rFonts w:ascii="Roboto" w:hAnsi="Roboto" w:cstheme="majorHAnsi"/>
          <w:b/>
          <w:bCs/>
          <w:color w:val="000000" w:themeColor="text1"/>
          <w:lang w:val="en-GB"/>
        </w:rPr>
        <w:t>34.</w:t>
      </w:r>
      <w:r w:rsidRPr="004334B9">
        <w:rPr>
          <w:rFonts w:ascii="Roboto" w:hAnsi="Roboto" w:cstheme="majorHAnsi"/>
          <w:b/>
          <w:bCs/>
          <w:color w:val="000000" w:themeColor="text1"/>
          <w:lang w:val="en-GB"/>
        </w:rPr>
        <w:tab/>
        <w:t>The Committee reiterates its previous recommendations and further urges the State party to:</w:t>
      </w:r>
    </w:p>
    <w:p w14:paraId="09B9693A" w14:textId="77777777" w:rsidR="004334B9" w:rsidRPr="004334B9" w:rsidRDefault="004334B9" w:rsidP="004334B9">
      <w:pPr>
        <w:snapToGrid w:val="0"/>
        <w:jc w:val="both"/>
        <w:rPr>
          <w:rFonts w:ascii="Roboto" w:hAnsi="Roboto" w:cstheme="majorHAnsi"/>
          <w:b/>
          <w:bCs/>
          <w:color w:val="000000" w:themeColor="text1"/>
          <w:lang w:val="en-GB"/>
        </w:rPr>
      </w:pPr>
      <w:r w:rsidRPr="004334B9">
        <w:rPr>
          <w:rFonts w:ascii="Roboto" w:hAnsi="Roboto" w:cstheme="majorHAnsi"/>
          <w:b/>
          <w:bCs/>
          <w:color w:val="000000" w:themeColor="text1"/>
          <w:lang w:val="en-GB"/>
        </w:rPr>
        <w:tab/>
        <w:t>(a)</w:t>
      </w:r>
      <w:r w:rsidRPr="004334B9">
        <w:rPr>
          <w:rFonts w:ascii="Roboto" w:hAnsi="Roboto" w:cstheme="majorHAnsi"/>
          <w:b/>
          <w:bCs/>
          <w:color w:val="000000" w:themeColor="text1"/>
          <w:lang w:val="en-GB"/>
        </w:rPr>
        <w:tab/>
        <w:t>Adopt the draft amended law on disability and allocate sufficient resources for the development of family-based care options for children with disabilities;</w:t>
      </w:r>
    </w:p>
    <w:p w14:paraId="29067C49" w14:textId="77777777" w:rsidR="004334B9" w:rsidRPr="004334B9" w:rsidRDefault="004334B9" w:rsidP="004334B9">
      <w:pPr>
        <w:snapToGrid w:val="0"/>
        <w:jc w:val="both"/>
        <w:rPr>
          <w:rFonts w:ascii="Roboto" w:hAnsi="Roboto" w:cstheme="majorHAnsi"/>
          <w:b/>
          <w:bCs/>
          <w:color w:val="000000" w:themeColor="text1"/>
          <w:lang w:val="en-GB"/>
        </w:rPr>
      </w:pPr>
      <w:r w:rsidRPr="004334B9">
        <w:rPr>
          <w:rFonts w:ascii="Roboto" w:hAnsi="Roboto" w:cstheme="majorHAnsi"/>
          <w:b/>
          <w:bCs/>
          <w:color w:val="000000" w:themeColor="text1"/>
          <w:lang w:val="en-GB"/>
        </w:rPr>
        <w:tab/>
        <w:t>(b)</w:t>
      </w:r>
      <w:r w:rsidRPr="004334B9">
        <w:rPr>
          <w:rFonts w:ascii="Roboto" w:hAnsi="Roboto" w:cstheme="majorHAnsi"/>
          <w:b/>
          <w:bCs/>
          <w:color w:val="000000" w:themeColor="text1"/>
          <w:lang w:val="en-GB"/>
        </w:rPr>
        <w:tab/>
        <w:t>Facilitate access for children with all types of disabilities to accessible services, including education, health, social protection and support services, by developing regulations for reasonable accommodation and ensuring the accessibility of public spaces, buildings, services and information for children with disabilities;</w:t>
      </w:r>
    </w:p>
    <w:p w14:paraId="78DAC86B" w14:textId="77777777" w:rsidR="004334B9" w:rsidRPr="004334B9" w:rsidRDefault="004334B9" w:rsidP="004334B9">
      <w:pPr>
        <w:snapToGrid w:val="0"/>
        <w:jc w:val="both"/>
        <w:rPr>
          <w:rFonts w:ascii="Roboto" w:hAnsi="Roboto" w:cstheme="majorHAnsi"/>
          <w:b/>
          <w:bCs/>
          <w:color w:val="000000" w:themeColor="text1"/>
          <w:lang w:val="en-GB"/>
        </w:rPr>
      </w:pPr>
      <w:r w:rsidRPr="004334B9">
        <w:rPr>
          <w:rFonts w:ascii="Roboto" w:hAnsi="Roboto" w:cstheme="majorHAnsi"/>
          <w:b/>
          <w:bCs/>
          <w:color w:val="000000" w:themeColor="text1"/>
          <w:lang w:val="en-GB"/>
        </w:rPr>
        <w:tab/>
        <w:t>(c)</w:t>
      </w:r>
      <w:r w:rsidRPr="004334B9">
        <w:rPr>
          <w:rFonts w:ascii="Roboto" w:hAnsi="Roboto" w:cstheme="majorHAnsi"/>
          <w:b/>
          <w:bCs/>
          <w:color w:val="000000" w:themeColor="text1"/>
          <w:lang w:val="en-GB"/>
        </w:rPr>
        <w:tab/>
        <w:t>Strengthen support for parents of children with disabilities and ensure the right of those children to grow up in their family environment, including by: (</w:t>
      </w:r>
      <w:proofErr w:type="spellStart"/>
      <w:r w:rsidRPr="004334B9">
        <w:rPr>
          <w:rFonts w:ascii="Roboto" w:hAnsi="Roboto" w:cstheme="majorHAnsi"/>
          <w:b/>
          <w:bCs/>
          <w:color w:val="000000" w:themeColor="text1"/>
          <w:lang w:val="en-GB"/>
        </w:rPr>
        <w:t>i</w:t>
      </w:r>
      <w:proofErr w:type="spellEnd"/>
      <w:r w:rsidRPr="004334B9">
        <w:rPr>
          <w:rFonts w:ascii="Roboto" w:hAnsi="Roboto" w:cstheme="majorHAnsi"/>
          <w:b/>
          <w:bCs/>
          <w:color w:val="000000" w:themeColor="text1"/>
          <w:lang w:val="en-GB"/>
        </w:rPr>
        <w:t>) increasing the availability of early detection and early intervention services; (ii) ensuring the referral of children with disabilities to support services deemed necessary, including specialized and accessible health-care services; and (iii) providing supplementary income and social services for all children with disabilities;</w:t>
      </w:r>
    </w:p>
    <w:p w14:paraId="7C47B125" w14:textId="77777777" w:rsidR="004334B9" w:rsidRPr="004334B9" w:rsidRDefault="004334B9" w:rsidP="004334B9">
      <w:pPr>
        <w:snapToGrid w:val="0"/>
        <w:jc w:val="both"/>
        <w:rPr>
          <w:rFonts w:ascii="Roboto" w:hAnsi="Roboto" w:cstheme="majorHAnsi"/>
          <w:b/>
          <w:bCs/>
          <w:color w:val="000000" w:themeColor="text1"/>
          <w:lang w:val="en-GB"/>
        </w:rPr>
      </w:pPr>
      <w:r w:rsidRPr="004334B9">
        <w:rPr>
          <w:rFonts w:ascii="Roboto" w:hAnsi="Roboto" w:cstheme="majorHAnsi"/>
          <w:b/>
          <w:bCs/>
          <w:color w:val="000000" w:themeColor="text1"/>
          <w:lang w:val="en-GB"/>
        </w:rPr>
        <w:tab/>
        <w:t>(d)</w:t>
      </w:r>
      <w:r w:rsidRPr="004334B9">
        <w:rPr>
          <w:rFonts w:ascii="Roboto" w:hAnsi="Roboto" w:cstheme="majorHAnsi"/>
          <w:b/>
          <w:bCs/>
          <w:color w:val="000000" w:themeColor="text1"/>
          <w:lang w:val="en-GB"/>
        </w:rPr>
        <w:tab/>
        <w:t>Invest in measures to support the social integration and individual development of children with disabilities, including by providing capacity-building to child protection professionals on the rights and specific needs of children with disabilities and ensuring their access to personal assistance, rehabilitation and assistive devices;</w:t>
      </w:r>
    </w:p>
    <w:p w14:paraId="6563D771" w14:textId="77777777" w:rsidR="004334B9" w:rsidRPr="004334B9" w:rsidRDefault="004334B9" w:rsidP="004334B9">
      <w:pPr>
        <w:snapToGrid w:val="0"/>
        <w:jc w:val="both"/>
        <w:rPr>
          <w:rFonts w:ascii="Roboto" w:hAnsi="Roboto" w:cstheme="majorHAnsi"/>
          <w:b/>
          <w:bCs/>
          <w:color w:val="000000" w:themeColor="text1"/>
          <w:lang w:val="en-GB"/>
        </w:rPr>
      </w:pPr>
      <w:r w:rsidRPr="004334B9">
        <w:rPr>
          <w:rFonts w:ascii="Roboto" w:hAnsi="Roboto" w:cstheme="majorHAnsi"/>
          <w:b/>
          <w:bCs/>
          <w:color w:val="000000" w:themeColor="text1"/>
          <w:lang w:val="en-GB"/>
        </w:rPr>
        <w:tab/>
        <w:t>(e)</w:t>
      </w:r>
      <w:r w:rsidRPr="004334B9">
        <w:rPr>
          <w:rFonts w:ascii="Roboto" w:hAnsi="Roboto" w:cstheme="majorHAnsi"/>
          <w:b/>
          <w:bCs/>
          <w:color w:val="000000" w:themeColor="text1"/>
          <w:lang w:val="en-GB"/>
        </w:rPr>
        <w:tab/>
        <w:t>Take urgent measures to prevent and investigate cases of abuse, neglect and violence against children with disabilities, including sexual violence against girls, and ensure their access to remedies and the necessary support services;</w:t>
      </w:r>
    </w:p>
    <w:p w14:paraId="424D05C2" w14:textId="77777777" w:rsidR="004334B9" w:rsidRPr="004334B9" w:rsidRDefault="004334B9" w:rsidP="004334B9">
      <w:pPr>
        <w:snapToGrid w:val="0"/>
        <w:jc w:val="both"/>
        <w:rPr>
          <w:rFonts w:ascii="Roboto" w:hAnsi="Roboto" w:cstheme="majorHAnsi"/>
          <w:b/>
          <w:bCs/>
          <w:color w:val="000000" w:themeColor="text1"/>
          <w:lang w:val="en-GB"/>
        </w:rPr>
      </w:pPr>
      <w:r w:rsidRPr="004334B9">
        <w:rPr>
          <w:rFonts w:ascii="Roboto" w:hAnsi="Roboto" w:cstheme="majorHAnsi"/>
          <w:b/>
          <w:bCs/>
          <w:color w:val="000000" w:themeColor="text1"/>
          <w:lang w:val="en-GB"/>
        </w:rPr>
        <w:tab/>
        <w:t>(f)</w:t>
      </w:r>
      <w:r w:rsidRPr="004334B9">
        <w:rPr>
          <w:rFonts w:ascii="Roboto" w:hAnsi="Roboto" w:cstheme="majorHAnsi"/>
          <w:b/>
          <w:bCs/>
          <w:color w:val="000000" w:themeColor="text1"/>
          <w:lang w:val="en-GB"/>
        </w:rPr>
        <w:tab/>
        <w:t>Strengthen awareness-raising campaigns to combat the stigmatization of children with disabilities and to promote a positive image of them as rights holders.</w:t>
      </w:r>
    </w:p>
    <w:p w14:paraId="21D8E9D7" w14:textId="77777777" w:rsidR="004334B9" w:rsidRPr="004334B9" w:rsidRDefault="004334B9" w:rsidP="004334B9">
      <w:pPr>
        <w:snapToGrid w:val="0"/>
        <w:jc w:val="both"/>
        <w:rPr>
          <w:rFonts w:ascii="Roboto" w:hAnsi="Roboto" w:cstheme="majorHAnsi"/>
          <w:b/>
          <w:bCs/>
          <w:color w:val="000000" w:themeColor="text1"/>
          <w:lang w:val="en-GB"/>
        </w:rPr>
      </w:pPr>
    </w:p>
    <w:p w14:paraId="68D53AD0" w14:textId="77777777" w:rsidR="004334B9" w:rsidRPr="004334B9" w:rsidRDefault="004334B9" w:rsidP="004334B9">
      <w:pPr>
        <w:snapToGrid w:val="0"/>
        <w:jc w:val="both"/>
        <w:rPr>
          <w:rFonts w:ascii="Roboto" w:hAnsi="Roboto" w:cstheme="majorHAnsi"/>
          <w:b/>
          <w:bCs/>
          <w:color w:val="000000" w:themeColor="text1"/>
          <w:lang w:val="en-GB"/>
        </w:rPr>
      </w:pPr>
      <w:r w:rsidRPr="004334B9">
        <w:rPr>
          <w:rFonts w:ascii="Roboto" w:hAnsi="Roboto" w:cstheme="majorHAnsi"/>
          <w:b/>
          <w:bCs/>
          <w:color w:val="000000" w:themeColor="text1"/>
          <w:lang w:val="en-GB"/>
        </w:rPr>
        <w:t>Standard of living</w:t>
      </w:r>
    </w:p>
    <w:p w14:paraId="58A4D601" w14:textId="5EACECEC" w:rsidR="00ED126F" w:rsidRPr="00BF4E34" w:rsidRDefault="004334B9" w:rsidP="00450E96">
      <w:pPr>
        <w:snapToGrid w:val="0"/>
        <w:jc w:val="both"/>
        <w:rPr>
          <w:rFonts w:ascii="Roboto" w:hAnsi="Roboto" w:cstheme="majorHAnsi"/>
          <w:b/>
          <w:bCs/>
          <w:color w:val="000000" w:themeColor="text1"/>
          <w:lang w:val="en-GB"/>
        </w:rPr>
      </w:pPr>
      <w:r w:rsidRPr="004334B9">
        <w:rPr>
          <w:rFonts w:ascii="Roboto" w:hAnsi="Roboto" w:cstheme="majorHAnsi"/>
          <w:b/>
          <w:color w:val="000000" w:themeColor="text1"/>
          <w:lang w:val="en-GB"/>
        </w:rPr>
        <w:t>38.</w:t>
      </w:r>
      <w:r w:rsidRPr="004334B9">
        <w:rPr>
          <w:rFonts w:ascii="Roboto" w:hAnsi="Roboto" w:cstheme="majorHAnsi"/>
          <w:b/>
          <w:color w:val="000000" w:themeColor="text1"/>
          <w:lang w:val="en-GB"/>
        </w:rPr>
        <w:tab/>
      </w:r>
      <w:r w:rsidRPr="004334B9">
        <w:rPr>
          <w:rFonts w:ascii="Roboto" w:hAnsi="Roboto" w:cstheme="majorHAnsi"/>
          <w:b/>
          <w:bCs/>
          <w:color w:val="000000" w:themeColor="text1"/>
          <w:lang w:val="en-GB"/>
        </w:rPr>
        <w:t>Noting with deep concern the large number of children living in poverty, the Committee recommends that the State party:</w:t>
      </w:r>
    </w:p>
    <w:p w14:paraId="7E015BEF" w14:textId="77777777" w:rsidR="004334B9" w:rsidRDefault="004334B9" w:rsidP="004334B9">
      <w:pPr>
        <w:snapToGrid w:val="0"/>
        <w:jc w:val="both"/>
        <w:rPr>
          <w:rFonts w:ascii="Roboto" w:hAnsi="Roboto" w:cstheme="majorHAnsi"/>
          <w:b/>
          <w:bCs/>
          <w:color w:val="000000" w:themeColor="text1"/>
          <w:lang w:val="en-GB"/>
        </w:rPr>
      </w:pPr>
      <w:r w:rsidRPr="004334B9">
        <w:rPr>
          <w:rFonts w:ascii="Roboto" w:hAnsi="Roboto" w:cstheme="majorHAnsi"/>
          <w:b/>
          <w:color w:val="000000" w:themeColor="text1"/>
          <w:lang w:val="en-GB"/>
        </w:rPr>
        <w:t>(c)</w:t>
      </w:r>
      <w:r w:rsidRPr="004334B9">
        <w:rPr>
          <w:rFonts w:ascii="Roboto" w:hAnsi="Roboto" w:cstheme="majorHAnsi"/>
          <w:b/>
          <w:color w:val="000000" w:themeColor="text1"/>
          <w:lang w:val="en-GB"/>
        </w:rPr>
        <w:tab/>
      </w:r>
      <w:r w:rsidRPr="004334B9">
        <w:rPr>
          <w:rFonts w:ascii="Roboto" w:hAnsi="Roboto" w:cstheme="majorHAnsi"/>
          <w:b/>
          <w:bCs/>
          <w:color w:val="000000" w:themeColor="text1"/>
          <w:lang w:val="en-GB"/>
        </w:rPr>
        <w:t>Ensure that measures to combat poverty comply with a child rights-based approach and include a particular focus on children in disadvantaged situations, especially children belonging to ethnic minority groups, children with disabilities, and asylum-seeking, refugee and migrant children.</w:t>
      </w:r>
    </w:p>
    <w:p w14:paraId="4ABCAA25" w14:textId="77777777" w:rsidR="00380ED5" w:rsidRPr="004334B9" w:rsidRDefault="00380ED5" w:rsidP="004334B9">
      <w:pPr>
        <w:snapToGrid w:val="0"/>
        <w:jc w:val="both"/>
        <w:rPr>
          <w:rFonts w:ascii="Roboto" w:hAnsi="Roboto" w:cstheme="majorHAnsi"/>
          <w:b/>
          <w:bCs/>
          <w:color w:val="000000" w:themeColor="text1"/>
          <w:lang w:val="en-GB"/>
        </w:rPr>
      </w:pPr>
    </w:p>
    <w:p w14:paraId="25F3333C" w14:textId="77777777" w:rsidR="004334B9" w:rsidRDefault="004334B9" w:rsidP="00450E96">
      <w:pPr>
        <w:snapToGrid w:val="0"/>
        <w:jc w:val="both"/>
        <w:rPr>
          <w:rFonts w:ascii="Roboto" w:hAnsi="Roboto" w:cstheme="majorHAnsi"/>
          <w:b/>
          <w:color w:val="000000" w:themeColor="text1"/>
          <w:lang w:val="en-GB"/>
        </w:rPr>
      </w:pPr>
    </w:p>
    <w:p w14:paraId="6CC17199" w14:textId="77777777" w:rsidR="00404B03" w:rsidRPr="00404B03" w:rsidRDefault="00404B03" w:rsidP="00404B03">
      <w:pPr>
        <w:snapToGrid w:val="0"/>
        <w:jc w:val="both"/>
        <w:rPr>
          <w:rFonts w:ascii="Roboto" w:hAnsi="Roboto" w:cstheme="majorHAnsi"/>
          <w:b/>
          <w:color w:val="000000" w:themeColor="text1"/>
          <w:lang w:val="en-GB"/>
        </w:rPr>
      </w:pPr>
      <w:r w:rsidRPr="00404B03">
        <w:rPr>
          <w:rFonts w:ascii="Roboto" w:hAnsi="Roboto" w:cstheme="majorHAnsi"/>
          <w:b/>
          <w:color w:val="000000" w:themeColor="text1"/>
          <w:lang w:val="en-GB"/>
        </w:rPr>
        <w:t>Education, including vocational training and guidance</w:t>
      </w:r>
    </w:p>
    <w:p w14:paraId="542FE6ED" w14:textId="77777777" w:rsidR="00404B03" w:rsidRPr="00404B03" w:rsidRDefault="00404B03" w:rsidP="00404B03">
      <w:pPr>
        <w:snapToGrid w:val="0"/>
        <w:jc w:val="both"/>
        <w:rPr>
          <w:rFonts w:ascii="Roboto" w:hAnsi="Roboto" w:cstheme="majorHAnsi"/>
          <w:bCs/>
          <w:color w:val="000000" w:themeColor="text1"/>
          <w:lang w:val="en-GB"/>
        </w:rPr>
      </w:pPr>
      <w:r w:rsidRPr="00404B03">
        <w:rPr>
          <w:rFonts w:ascii="Roboto" w:hAnsi="Roboto" w:cstheme="majorHAnsi"/>
          <w:bCs/>
          <w:color w:val="000000" w:themeColor="text1"/>
          <w:lang w:val="en-GB"/>
        </w:rPr>
        <w:t>40.</w:t>
      </w:r>
      <w:r w:rsidRPr="00404B03">
        <w:rPr>
          <w:rFonts w:ascii="Roboto" w:hAnsi="Roboto" w:cstheme="majorHAnsi"/>
          <w:bCs/>
          <w:color w:val="000000" w:themeColor="text1"/>
          <w:lang w:val="en-GB"/>
        </w:rPr>
        <w:tab/>
        <w:t xml:space="preserve">The Committee notes with appreciation the measures taken to improve access to education for all children, including the Education Development Programme 2021–2040, but is deeply concerned about: </w:t>
      </w:r>
    </w:p>
    <w:p w14:paraId="63B1754B" w14:textId="77777777" w:rsidR="004057C7" w:rsidRPr="00BF4E34" w:rsidRDefault="004057C7" w:rsidP="004057C7">
      <w:pPr>
        <w:snapToGrid w:val="0"/>
        <w:jc w:val="both"/>
        <w:rPr>
          <w:rFonts w:ascii="Roboto" w:hAnsi="Roboto" w:cstheme="majorHAnsi"/>
          <w:bCs/>
          <w:color w:val="000000" w:themeColor="text1"/>
          <w:lang w:val="en-GB"/>
        </w:rPr>
      </w:pPr>
      <w:r w:rsidRPr="00BF4E34">
        <w:rPr>
          <w:rFonts w:ascii="Roboto" w:hAnsi="Roboto" w:cstheme="majorHAnsi"/>
          <w:bCs/>
          <w:color w:val="000000" w:themeColor="text1"/>
          <w:lang w:val="en-GB"/>
        </w:rPr>
        <w:tab/>
      </w:r>
      <w:bookmarkStart w:id="5" w:name="_Hlk149836680"/>
      <w:r w:rsidRPr="00BF4E34">
        <w:rPr>
          <w:rFonts w:ascii="Roboto" w:hAnsi="Roboto" w:cstheme="majorHAnsi"/>
          <w:bCs/>
          <w:color w:val="000000" w:themeColor="text1"/>
          <w:lang w:val="en-GB"/>
        </w:rPr>
        <w:t>(b)</w:t>
      </w:r>
      <w:r w:rsidRPr="00BF4E34">
        <w:rPr>
          <w:rFonts w:ascii="Roboto" w:hAnsi="Roboto" w:cstheme="majorHAnsi"/>
          <w:bCs/>
          <w:color w:val="000000" w:themeColor="text1"/>
          <w:lang w:val="en-GB"/>
        </w:rPr>
        <w:tab/>
        <w:t>Strengthen efforts to address the shortcomings in learning outcomes as a result of the COVID-19 pandemic, targeting children with disabilities,</w:t>
      </w:r>
      <w:r w:rsidRPr="00BF4E34" w:rsidDel="000B4CB3">
        <w:rPr>
          <w:rFonts w:ascii="Roboto" w:hAnsi="Roboto" w:cstheme="majorHAnsi"/>
          <w:bCs/>
          <w:color w:val="000000" w:themeColor="text1"/>
          <w:lang w:val="en-GB"/>
        </w:rPr>
        <w:t xml:space="preserve"> </w:t>
      </w:r>
      <w:r w:rsidRPr="00BF4E34">
        <w:rPr>
          <w:rFonts w:ascii="Roboto" w:hAnsi="Roboto" w:cstheme="majorHAnsi"/>
          <w:bCs/>
          <w:color w:val="000000" w:themeColor="text1"/>
          <w:lang w:val="en-GB"/>
        </w:rPr>
        <w:t>from poor households, in rural areas and from Roma communities;</w:t>
      </w:r>
    </w:p>
    <w:p w14:paraId="4C26F5AF" w14:textId="283676AA" w:rsidR="00404B03" w:rsidRPr="00BF4E34" w:rsidRDefault="00404B03" w:rsidP="004057C7">
      <w:pPr>
        <w:snapToGrid w:val="0"/>
        <w:jc w:val="both"/>
        <w:rPr>
          <w:rFonts w:ascii="Roboto" w:hAnsi="Roboto" w:cstheme="majorHAnsi"/>
          <w:bCs/>
          <w:color w:val="000000" w:themeColor="text1"/>
          <w:lang w:val="en-GB"/>
        </w:rPr>
      </w:pPr>
      <w:bookmarkStart w:id="6" w:name="_Hlk150248823"/>
      <w:r w:rsidRPr="00BF4E34">
        <w:rPr>
          <w:rFonts w:ascii="Roboto" w:hAnsi="Roboto" w:cstheme="majorHAnsi"/>
          <w:bCs/>
          <w:color w:val="000000" w:themeColor="text1"/>
          <w:lang w:val="en-GB"/>
        </w:rPr>
        <w:t>(c)</w:t>
      </w:r>
      <w:r w:rsidRPr="00BF4E34">
        <w:rPr>
          <w:rFonts w:ascii="Roboto" w:hAnsi="Roboto" w:cstheme="majorHAnsi"/>
          <w:bCs/>
          <w:color w:val="000000" w:themeColor="text1"/>
          <w:lang w:val="en-GB"/>
        </w:rPr>
        <w:tab/>
        <w:t>The low proportion of children with disabilities enrolled in mainstream schools;</w:t>
      </w:r>
      <w:bookmarkEnd w:id="6"/>
    </w:p>
    <w:p w14:paraId="1F9571ED" w14:textId="77777777" w:rsidR="00A00EDD" w:rsidRPr="00A00EDD" w:rsidRDefault="00A00EDD" w:rsidP="00A00EDD">
      <w:pPr>
        <w:snapToGrid w:val="0"/>
        <w:jc w:val="both"/>
        <w:rPr>
          <w:rFonts w:ascii="Roboto" w:hAnsi="Roboto" w:cstheme="majorHAnsi"/>
          <w:b/>
          <w:bCs/>
          <w:color w:val="000000" w:themeColor="text1"/>
          <w:lang w:val="en-GB"/>
        </w:rPr>
      </w:pPr>
      <w:r w:rsidRPr="00A00EDD">
        <w:rPr>
          <w:rFonts w:ascii="Roboto" w:hAnsi="Roboto" w:cstheme="majorHAnsi"/>
          <w:b/>
          <w:bCs/>
          <w:color w:val="000000" w:themeColor="text1"/>
          <w:lang w:val="en-GB"/>
        </w:rPr>
        <w:t>41.</w:t>
      </w:r>
      <w:r w:rsidRPr="00A00EDD">
        <w:rPr>
          <w:rFonts w:ascii="Roboto" w:hAnsi="Roboto" w:cstheme="majorHAnsi"/>
          <w:b/>
          <w:bCs/>
          <w:color w:val="000000" w:themeColor="text1"/>
          <w:lang w:val="en-GB"/>
        </w:rPr>
        <w:tab/>
        <w:t>Recalling targets 4.1, 4.2, 4.5 and 4.a of the Sustainable Development Goals, the Committee urges the State party to:</w:t>
      </w:r>
    </w:p>
    <w:p w14:paraId="43404CF7" w14:textId="77777777" w:rsidR="00A00EDD" w:rsidRPr="00A00EDD" w:rsidRDefault="00A00EDD" w:rsidP="00A00EDD">
      <w:pPr>
        <w:snapToGrid w:val="0"/>
        <w:jc w:val="both"/>
        <w:rPr>
          <w:rFonts w:ascii="Roboto" w:hAnsi="Roboto" w:cstheme="majorHAnsi"/>
          <w:b/>
          <w:bCs/>
          <w:color w:val="000000" w:themeColor="text1"/>
          <w:lang w:val="en-GB"/>
        </w:rPr>
      </w:pPr>
      <w:r w:rsidRPr="00A00EDD">
        <w:rPr>
          <w:rFonts w:ascii="Roboto" w:hAnsi="Roboto" w:cstheme="majorHAnsi"/>
          <w:b/>
          <w:bCs/>
          <w:color w:val="000000" w:themeColor="text1"/>
          <w:lang w:val="en-GB"/>
        </w:rPr>
        <w:tab/>
        <w:t>(a)</w:t>
      </w:r>
      <w:r w:rsidRPr="00A00EDD">
        <w:rPr>
          <w:rFonts w:ascii="Roboto" w:hAnsi="Roboto" w:cstheme="majorHAnsi"/>
          <w:b/>
          <w:bCs/>
          <w:color w:val="000000" w:themeColor="text1"/>
          <w:lang w:val="en-GB"/>
        </w:rPr>
        <w:tab/>
        <w:t>Strengthen measures for ensuring equal access to and retention in quality, inclusive education for all children, with particular attention to girls, children with disabilities, children in rural and remote areas, children belonging to ethnic minority groups, and asylum-seeking, refugee and migrant children;</w:t>
      </w:r>
    </w:p>
    <w:p w14:paraId="0F00FC46" w14:textId="0B74997F" w:rsidR="00404B03" w:rsidRDefault="00A00EDD" w:rsidP="004057C7">
      <w:pPr>
        <w:snapToGrid w:val="0"/>
        <w:jc w:val="both"/>
        <w:rPr>
          <w:rFonts w:ascii="Roboto" w:hAnsi="Roboto" w:cstheme="majorHAnsi"/>
          <w:b/>
          <w:bCs/>
          <w:color w:val="000000" w:themeColor="text1"/>
          <w:lang w:val="en-GB"/>
        </w:rPr>
      </w:pPr>
      <w:r w:rsidRPr="00A00EDD">
        <w:rPr>
          <w:rFonts w:ascii="Roboto" w:hAnsi="Roboto" w:cstheme="majorHAnsi"/>
          <w:b/>
          <w:bCs/>
          <w:color w:val="000000" w:themeColor="text1"/>
          <w:lang w:val="en-GB"/>
        </w:rPr>
        <w:t>(g)</w:t>
      </w:r>
      <w:r w:rsidRPr="00A00EDD">
        <w:rPr>
          <w:rFonts w:ascii="Roboto" w:hAnsi="Roboto" w:cstheme="majorHAnsi"/>
          <w:b/>
          <w:bCs/>
          <w:color w:val="000000" w:themeColor="text1"/>
          <w:lang w:val="en-GB"/>
        </w:rPr>
        <w:tab/>
        <w:t xml:space="preserve">Ensure inclusive education in early childhood education and in mainstream schools for all children with disabilities by providing training to teachers and </w:t>
      </w:r>
      <w:r w:rsidRPr="00A00EDD">
        <w:rPr>
          <w:rFonts w:ascii="Roboto" w:hAnsi="Roboto" w:cstheme="majorHAnsi"/>
          <w:b/>
          <w:bCs/>
          <w:color w:val="000000" w:themeColor="text1"/>
          <w:lang w:val="en-GB"/>
        </w:rPr>
        <w:lastRenderedPageBreak/>
        <w:t>educational administrators on the minimum standard for the accessibility of school education for children with disabilities, ensuring reasonable accommodation within the school infrastructure, and adapting curricula and training and assigning specialized teachers and professionals in integrated classes, so that children with disabilities and learning difficulties receive individual support and due attention;</w:t>
      </w:r>
    </w:p>
    <w:p w14:paraId="2F495331" w14:textId="49A88D11" w:rsidR="00A6580D" w:rsidRPr="00A84F29" w:rsidRDefault="0089010C" w:rsidP="00380ED5">
      <w:pPr>
        <w:pStyle w:val="Heading1"/>
        <w:rPr>
          <w:bCs/>
          <w:lang w:val="de-CH"/>
        </w:rPr>
      </w:pPr>
      <w:bookmarkStart w:id="7" w:name="_Toc150254694"/>
      <w:bookmarkEnd w:id="5"/>
      <w:r w:rsidRPr="00A84F29">
        <w:rPr>
          <w:bCs/>
          <w:lang w:val="de-CH"/>
        </w:rPr>
        <w:t xml:space="preserve">LIECHTENSTEIN </w:t>
      </w:r>
      <w:r w:rsidR="00A2359B" w:rsidRPr="00A84F29">
        <w:rPr>
          <w:lang w:val="de-CH"/>
        </w:rPr>
        <w:t>– CRC/C/</w:t>
      </w:r>
      <w:r w:rsidR="009C074B" w:rsidRPr="00A84F29">
        <w:rPr>
          <w:lang w:val="de-CH"/>
        </w:rPr>
        <w:t>STP</w:t>
      </w:r>
      <w:r w:rsidR="00A2359B" w:rsidRPr="00A84F29">
        <w:rPr>
          <w:lang w:val="de-CH"/>
        </w:rPr>
        <w:t>/CO/</w:t>
      </w:r>
      <w:r w:rsidR="009C074B" w:rsidRPr="00A84F29">
        <w:rPr>
          <w:lang w:val="de-CH"/>
        </w:rPr>
        <w:t>5</w:t>
      </w:r>
      <w:r w:rsidR="00A2359B" w:rsidRPr="00A84F29">
        <w:rPr>
          <w:lang w:val="de-CH"/>
        </w:rPr>
        <w:t>-</w:t>
      </w:r>
      <w:r w:rsidR="009C074B" w:rsidRPr="00A84F29">
        <w:rPr>
          <w:lang w:val="de-CH"/>
        </w:rPr>
        <w:t>6</w:t>
      </w:r>
      <w:bookmarkEnd w:id="7"/>
      <w:r w:rsidR="00A2359B" w:rsidRPr="00A84F29">
        <w:rPr>
          <w:lang w:val="de-CH"/>
        </w:rPr>
        <w:t xml:space="preserve"> </w:t>
      </w:r>
    </w:p>
    <w:p w14:paraId="24822C36" w14:textId="77777777" w:rsidR="0089010C" w:rsidRPr="0089010C" w:rsidRDefault="0089010C" w:rsidP="0089010C">
      <w:pPr>
        <w:snapToGrid w:val="0"/>
        <w:jc w:val="both"/>
        <w:rPr>
          <w:rFonts w:ascii="Roboto" w:hAnsi="Roboto" w:cstheme="majorHAnsi"/>
          <w:b/>
          <w:bCs/>
          <w:color w:val="000000" w:themeColor="text1"/>
          <w:lang w:val="en-GB"/>
        </w:rPr>
      </w:pPr>
      <w:r w:rsidRPr="0089010C">
        <w:rPr>
          <w:rFonts w:ascii="Roboto" w:hAnsi="Roboto" w:cstheme="majorHAnsi"/>
          <w:b/>
          <w:bCs/>
          <w:color w:val="000000" w:themeColor="text1"/>
          <w:lang w:val="en-GB"/>
        </w:rPr>
        <w:t>Data collection</w:t>
      </w:r>
    </w:p>
    <w:p w14:paraId="30E6D661" w14:textId="77777777" w:rsidR="0089010C" w:rsidRPr="0089010C" w:rsidRDefault="0089010C" w:rsidP="0089010C">
      <w:pPr>
        <w:snapToGrid w:val="0"/>
        <w:jc w:val="both"/>
        <w:rPr>
          <w:rFonts w:ascii="Roboto" w:hAnsi="Roboto" w:cstheme="majorHAnsi"/>
          <w:b/>
          <w:bCs/>
          <w:color w:val="000000" w:themeColor="text1"/>
          <w:lang w:val="en-GB"/>
        </w:rPr>
      </w:pPr>
      <w:r w:rsidRPr="0089010C">
        <w:rPr>
          <w:rFonts w:ascii="Roboto" w:hAnsi="Roboto" w:cstheme="majorHAnsi"/>
          <w:b/>
          <w:color w:val="000000" w:themeColor="text1"/>
          <w:lang w:val="en-GB"/>
        </w:rPr>
        <w:t>11.</w:t>
      </w:r>
      <w:r w:rsidRPr="0089010C">
        <w:rPr>
          <w:rFonts w:ascii="Roboto" w:hAnsi="Roboto" w:cstheme="majorHAnsi"/>
          <w:b/>
          <w:color w:val="000000" w:themeColor="text1"/>
          <w:lang w:val="en-GB"/>
        </w:rPr>
        <w:tab/>
      </w:r>
      <w:r w:rsidRPr="0089010C">
        <w:rPr>
          <w:rFonts w:ascii="Roboto" w:hAnsi="Roboto" w:cstheme="majorHAnsi"/>
          <w:b/>
          <w:bCs/>
          <w:color w:val="000000" w:themeColor="text1"/>
          <w:lang w:val="en-GB"/>
        </w:rPr>
        <w:t>While noting the data provided by the State party on school enrolments, the Committee refers to its general comment No. 5 (2003) on general measures of implementation of the Convention and recommends that the State party:</w:t>
      </w:r>
    </w:p>
    <w:p w14:paraId="22BB1B03" w14:textId="77777777" w:rsidR="0089010C" w:rsidRPr="0089010C" w:rsidRDefault="0089010C" w:rsidP="0089010C">
      <w:pPr>
        <w:snapToGrid w:val="0"/>
        <w:jc w:val="both"/>
        <w:rPr>
          <w:rFonts w:ascii="Roboto" w:hAnsi="Roboto" w:cstheme="majorHAnsi"/>
          <w:b/>
          <w:bCs/>
          <w:color w:val="000000" w:themeColor="text1"/>
          <w:lang w:val="en-GB"/>
        </w:rPr>
      </w:pPr>
      <w:r w:rsidRPr="0089010C">
        <w:rPr>
          <w:rFonts w:ascii="Roboto" w:hAnsi="Roboto" w:cstheme="majorHAnsi"/>
          <w:b/>
          <w:color w:val="000000" w:themeColor="text1"/>
          <w:lang w:val="en-GB"/>
        </w:rPr>
        <w:tab/>
        <w:t>(a)</w:t>
      </w:r>
      <w:r w:rsidRPr="0089010C">
        <w:rPr>
          <w:rFonts w:ascii="Roboto" w:hAnsi="Roboto" w:cstheme="majorHAnsi"/>
          <w:b/>
          <w:color w:val="000000" w:themeColor="text1"/>
          <w:lang w:val="en-GB"/>
        </w:rPr>
        <w:tab/>
      </w:r>
      <w:r w:rsidRPr="0089010C">
        <w:rPr>
          <w:rFonts w:ascii="Roboto" w:hAnsi="Roboto" w:cstheme="majorHAnsi"/>
          <w:b/>
          <w:bCs/>
          <w:color w:val="000000" w:themeColor="text1"/>
          <w:lang w:val="en-GB"/>
        </w:rPr>
        <w:t>Strengthen its data-collection system to ensure that it covers all areas of the Convention and that the data collected are disaggregated by age, sex, disability status, geographical location, national origin and socioeconomic background in order to facilitate analysis of the situation of all children, in particular those in situations of vulnerability, with due regard to the right of children to privacy;</w:t>
      </w:r>
    </w:p>
    <w:p w14:paraId="3A6F9BC8" w14:textId="77777777" w:rsidR="000739D1" w:rsidRDefault="000739D1" w:rsidP="00363CF5">
      <w:pPr>
        <w:snapToGrid w:val="0"/>
        <w:jc w:val="both"/>
        <w:rPr>
          <w:rFonts w:ascii="Roboto" w:hAnsi="Roboto" w:cstheme="majorHAnsi"/>
          <w:b/>
          <w:color w:val="000000" w:themeColor="text1"/>
          <w:lang w:val="en-US"/>
        </w:rPr>
      </w:pPr>
    </w:p>
    <w:p w14:paraId="4F64D82B" w14:textId="77777777" w:rsidR="0089010C" w:rsidRPr="0089010C" w:rsidRDefault="0089010C" w:rsidP="0089010C">
      <w:pPr>
        <w:snapToGrid w:val="0"/>
        <w:jc w:val="both"/>
        <w:rPr>
          <w:rFonts w:ascii="Roboto" w:hAnsi="Roboto" w:cstheme="majorHAnsi"/>
          <w:b/>
          <w:bCs/>
          <w:color w:val="000000" w:themeColor="text1"/>
          <w:lang w:val="en-GB"/>
        </w:rPr>
      </w:pPr>
      <w:r w:rsidRPr="0089010C">
        <w:rPr>
          <w:rFonts w:ascii="Roboto" w:hAnsi="Roboto" w:cstheme="majorHAnsi"/>
          <w:b/>
          <w:bCs/>
          <w:color w:val="000000" w:themeColor="text1"/>
          <w:lang w:val="en-GB"/>
        </w:rPr>
        <w:t>Non-discrimination</w:t>
      </w:r>
    </w:p>
    <w:p w14:paraId="6AC5C15C" w14:textId="77777777" w:rsidR="0089010C" w:rsidRPr="0089010C" w:rsidRDefault="0089010C" w:rsidP="0089010C">
      <w:pPr>
        <w:snapToGrid w:val="0"/>
        <w:jc w:val="both"/>
        <w:rPr>
          <w:rFonts w:ascii="Roboto" w:hAnsi="Roboto" w:cstheme="majorHAnsi"/>
          <w:b/>
          <w:bCs/>
          <w:color w:val="000000" w:themeColor="text1"/>
          <w:lang w:val="en-GB"/>
        </w:rPr>
      </w:pPr>
      <w:r w:rsidRPr="0089010C">
        <w:rPr>
          <w:rFonts w:ascii="Roboto" w:hAnsi="Roboto" w:cstheme="majorHAnsi"/>
          <w:b/>
          <w:color w:val="000000" w:themeColor="text1"/>
          <w:lang w:val="en-GB"/>
        </w:rPr>
        <w:t>16.</w:t>
      </w:r>
      <w:r w:rsidRPr="0089010C">
        <w:rPr>
          <w:rFonts w:ascii="Roboto" w:hAnsi="Roboto" w:cstheme="majorHAnsi"/>
          <w:b/>
          <w:color w:val="000000" w:themeColor="text1"/>
          <w:lang w:val="en-GB"/>
        </w:rPr>
        <w:tab/>
      </w:r>
      <w:r w:rsidRPr="0089010C">
        <w:rPr>
          <w:rFonts w:ascii="Roboto" w:hAnsi="Roboto" w:cstheme="majorHAnsi"/>
          <w:b/>
          <w:bCs/>
          <w:color w:val="000000" w:themeColor="text1"/>
          <w:lang w:val="en-GB"/>
        </w:rPr>
        <w:t>While taking note of paragraph 283 of the Criminal Code, which contains a prohibition of discrimination on multiple grounds, including gender identity, and recalling</w:t>
      </w:r>
      <w:r w:rsidRPr="0089010C">
        <w:rPr>
          <w:rFonts w:ascii="Roboto" w:hAnsi="Roboto" w:cstheme="majorHAnsi"/>
          <w:b/>
          <w:bCs/>
          <w:color w:val="000000" w:themeColor="text1"/>
        </w:rPr>
        <w:t xml:space="preserve"> target 10.3 </w:t>
      </w:r>
      <w:r w:rsidRPr="0089010C">
        <w:rPr>
          <w:rFonts w:ascii="Roboto" w:hAnsi="Roboto" w:cstheme="majorHAnsi"/>
          <w:b/>
          <w:bCs/>
          <w:color w:val="000000" w:themeColor="text1"/>
          <w:lang w:val="en-GB"/>
        </w:rPr>
        <w:t xml:space="preserve">of </w:t>
      </w:r>
      <w:r w:rsidRPr="0089010C">
        <w:rPr>
          <w:rFonts w:ascii="Roboto" w:hAnsi="Roboto" w:cstheme="majorHAnsi"/>
          <w:b/>
          <w:bCs/>
          <w:color w:val="000000" w:themeColor="text1"/>
        </w:rPr>
        <w:t>the Sustainable Development Goals, t</w:t>
      </w:r>
      <w:r w:rsidRPr="0089010C">
        <w:rPr>
          <w:rFonts w:ascii="Roboto" w:hAnsi="Roboto" w:cstheme="majorHAnsi"/>
          <w:b/>
          <w:bCs/>
          <w:color w:val="000000" w:themeColor="text1"/>
          <w:lang w:val="en-GB"/>
        </w:rPr>
        <w:t>he Committee recommends that the State party adopt a comprehensive law against discrimination, continue strengthening the implementation of its existing legislation and combat discrimination against children in marginalized and disadvantaged situations, in particular lesbian, gay, bisexual and transgender children, children of same-sex parents, children with disabilities, children in situations of migration and children from single-parent and/or low-income families.</w:t>
      </w:r>
    </w:p>
    <w:p w14:paraId="32725192" w14:textId="77777777" w:rsidR="009C074B" w:rsidRDefault="009C074B" w:rsidP="00363CF5">
      <w:pPr>
        <w:snapToGrid w:val="0"/>
        <w:jc w:val="both"/>
        <w:rPr>
          <w:rFonts w:ascii="Roboto" w:hAnsi="Roboto" w:cstheme="majorHAnsi"/>
          <w:b/>
          <w:color w:val="000000" w:themeColor="text1"/>
          <w:lang w:val="en-GB"/>
        </w:rPr>
      </w:pPr>
    </w:p>
    <w:p w14:paraId="417DB9FD" w14:textId="62B65CDD" w:rsidR="0089010C" w:rsidRPr="0089010C" w:rsidRDefault="0089010C" w:rsidP="0089010C">
      <w:pPr>
        <w:snapToGrid w:val="0"/>
        <w:jc w:val="both"/>
        <w:rPr>
          <w:rFonts w:ascii="Roboto" w:hAnsi="Roboto" w:cstheme="majorHAnsi"/>
          <w:b/>
          <w:color w:val="000000" w:themeColor="text1"/>
          <w:lang w:val="en-GB"/>
        </w:rPr>
      </w:pPr>
      <w:r w:rsidRPr="0089010C">
        <w:rPr>
          <w:rFonts w:ascii="Roboto" w:hAnsi="Roboto" w:cstheme="majorHAnsi"/>
          <w:b/>
          <w:color w:val="000000" w:themeColor="text1"/>
          <w:lang w:val="en-GB"/>
        </w:rPr>
        <w:t xml:space="preserve">Children with disabilities (art. 23) </w:t>
      </w:r>
    </w:p>
    <w:p w14:paraId="0F54F1B6" w14:textId="77777777" w:rsidR="0089010C" w:rsidRPr="0089010C" w:rsidRDefault="0089010C" w:rsidP="0089010C">
      <w:pPr>
        <w:snapToGrid w:val="0"/>
        <w:jc w:val="both"/>
        <w:rPr>
          <w:rFonts w:ascii="Roboto" w:hAnsi="Roboto" w:cstheme="majorHAnsi"/>
          <w:bCs/>
          <w:color w:val="000000" w:themeColor="text1"/>
          <w:lang w:val="en-GB"/>
        </w:rPr>
      </w:pPr>
      <w:r w:rsidRPr="0089010C">
        <w:rPr>
          <w:rFonts w:ascii="Roboto" w:hAnsi="Roboto" w:cstheme="majorHAnsi"/>
          <w:bCs/>
          <w:color w:val="000000" w:themeColor="text1"/>
          <w:lang w:val="en-GB"/>
        </w:rPr>
        <w:t>28.</w:t>
      </w:r>
      <w:r w:rsidRPr="0089010C">
        <w:rPr>
          <w:rFonts w:ascii="Roboto" w:hAnsi="Roboto" w:cstheme="majorHAnsi"/>
          <w:bCs/>
          <w:color w:val="000000" w:themeColor="text1"/>
          <w:lang w:val="en-GB"/>
        </w:rPr>
        <w:tab/>
        <w:t>The Committee notes that the Disability Equality Act of 2006 and the Education Strategy 2025 are aimed at combating discrimination against and promoting inclusive education of children with disabilities. The Committee regrets, however, the lack of information on the number and situation of children with disabilities in the State party in general and those who receive education in mainstream schools, special schools and in vocational schools in Austria and Switzerland. The Committee is concerned that the concept of reasonable accommodation is not incorporated into relevant legislation, which may contribute to de facto discrimination against children with disabilities, and that there is a lack of reasonable accommodation provided in mainstream schools for children with intellectual and psychosocial disabilities.</w:t>
      </w:r>
    </w:p>
    <w:p w14:paraId="48C97B94" w14:textId="77777777" w:rsidR="0089010C" w:rsidRPr="0089010C" w:rsidRDefault="0089010C" w:rsidP="0089010C">
      <w:pPr>
        <w:snapToGrid w:val="0"/>
        <w:jc w:val="both"/>
        <w:rPr>
          <w:rFonts w:ascii="Roboto" w:hAnsi="Roboto" w:cstheme="majorHAnsi"/>
          <w:b/>
          <w:bCs/>
          <w:color w:val="000000" w:themeColor="text1"/>
          <w:lang w:val="en-GB"/>
        </w:rPr>
      </w:pPr>
      <w:r w:rsidRPr="0089010C">
        <w:rPr>
          <w:rFonts w:ascii="Roboto" w:hAnsi="Roboto" w:cstheme="majorHAnsi"/>
          <w:b/>
          <w:color w:val="000000" w:themeColor="text1"/>
          <w:lang w:val="en-GB"/>
        </w:rPr>
        <w:t>29.</w:t>
      </w:r>
      <w:r w:rsidRPr="0089010C">
        <w:rPr>
          <w:rFonts w:ascii="Roboto" w:hAnsi="Roboto" w:cstheme="majorHAnsi"/>
          <w:b/>
          <w:color w:val="000000" w:themeColor="text1"/>
          <w:lang w:val="en-GB"/>
        </w:rPr>
        <w:tab/>
      </w:r>
      <w:r w:rsidRPr="0089010C">
        <w:rPr>
          <w:rFonts w:ascii="Roboto" w:hAnsi="Roboto" w:cstheme="majorHAnsi"/>
          <w:b/>
          <w:bCs/>
          <w:color w:val="000000" w:themeColor="text1"/>
          <w:lang w:val="en-GB"/>
        </w:rPr>
        <w:t>With reference to its general comment No. 9 (2006) on the rights of children with disabilities, the Committee urges the State party:</w:t>
      </w:r>
    </w:p>
    <w:p w14:paraId="7496B9E6" w14:textId="77777777" w:rsidR="0089010C" w:rsidRPr="0089010C" w:rsidRDefault="0089010C" w:rsidP="0089010C">
      <w:pPr>
        <w:snapToGrid w:val="0"/>
        <w:jc w:val="both"/>
        <w:rPr>
          <w:rFonts w:ascii="Roboto" w:hAnsi="Roboto" w:cstheme="majorHAnsi"/>
          <w:b/>
          <w:bCs/>
          <w:color w:val="000000" w:themeColor="text1"/>
          <w:lang w:val="en-GB"/>
        </w:rPr>
      </w:pPr>
      <w:r w:rsidRPr="0089010C">
        <w:rPr>
          <w:rFonts w:ascii="Roboto" w:hAnsi="Roboto" w:cstheme="majorHAnsi"/>
          <w:b/>
          <w:color w:val="000000" w:themeColor="text1"/>
          <w:lang w:val="en-GB"/>
        </w:rPr>
        <w:tab/>
        <w:t>(a)</w:t>
      </w:r>
      <w:r w:rsidRPr="0089010C">
        <w:rPr>
          <w:rFonts w:ascii="Roboto" w:hAnsi="Roboto" w:cstheme="majorHAnsi"/>
          <w:b/>
          <w:color w:val="000000" w:themeColor="text1"/>
          <w:lang w:val="en-GB"/>
        </w:rPr>
        <w:tab/>
      </w:r>
      <w:r w:rsidRPr="0089010C">
        <w:rPr>
          <w:rFonts w:ascii="Roboto" w:hAnsi="Roboto" w:cstheme="majorHAnsi"/>
          <w:b/>
          <w:bCs/>
          <w:color w:val="000000" w:themeColor="text1"/>
          <w:lang w:val="en-GB"/>
        </w:rPr>
        <w:t>To adopt a human rights-based approach to disability;</w:t>
      </w:r>
    </w:p>
    <w:p w14:paraId="5566A44A" w14:textId="77777777" w:rsidR="0089010C" w:rsidRPr="0089010C" w:rsidRDefault="0089010C" w:rsidP="0089010C">
      <w:pPr>
        <w:snapToGrid w:val="0"/>
        <w:jc w:val="both"/>
        <w:rPr>
          <w:rFonts w:ascii="Roboto" w:hAnsi="Roboto" w:cstheme="majorHAnsi"/>
          <w:b/>
          <w:bCs/>
          <w:color w:val="000000" w:themeColor="text1"/>
          <w:lang w:val="en-GB"/>
        </w:rPr>
      </w:pPr>
      <w:r w:rsidRPr="0089010C">
        <w:rPr>
          <w:rFonts w:ascii="Roboto" w:hAnsi="Roboto" w:cstheme="majorHAnsi"/>
          <w:b/>
          <w:color w:val="000000" w:themeColor="text1"/>
          <w:lang w:val="en-GB"/>
        </w:rPr>
        <w:tab/>
        <w:t>(b)</w:t>
      </w:r>
      <w:r w:rsidRPr="0089010C">
        <w:rPr>
          <w:rFonts w:ascii="Roboto" w:hAnsi="Roboto" w:cstheme="majorHAnsi"/>
          <w:b/>
          <w:color w:val="000000" w:themeColor="text1"/>
          <w:lang w:val="en-GB"/>
        </w:rPr>
        <w:tab/>
      </w:r>
      <w:r w:rsidRPr="0089010C">
        <w:rPr>
          <w:rFonts w:ascii="Roboto" w:hAnsi="Roboto" w:cstheme="majorHAnsi"/>
          <w:b/>
          <w:bCs/>
          <w:color w:val="000000" w:themeColor="text1"/>
          <w:lang w:val="en-GB"/>
        </w:rPr>
        <w:t>To set up a comprehensive strategy for the inclusion of children with disabilities;</w:t>
      </w:r>
    </w:p>
    <w:p w14:paraId="5DB98EE9" w14:textId="77777777" w:rsidR="0089010C" w:rsidRPr="0089010C" w:rsidRDefault="0089010C" w:rsidP="0089010C">
      <w:pPr>
        <w:snapToGrid w:val="0"/>
        <w:jc w:val="both"/>
        <w:rPr>
          <w:rFonts w:ascii="Roboto" w:hAnsi="Roboto" w:cstheme="majorHAnsi"/>
          <w:b/>
          <w:bCs/>
          <w:color w:val="000000" w:themeColor="text1"/>
          <w:lang w:val="en-GB"/>
        </w:rPr>
      </w:pPr>
      <w:r w:rsidRPr="0089010C">
        <w:rPr>
          <w:rFonts w:ascii="Roboto" w:hAnsi="Roboto" w:cstheme="majorHAnsi"/>
          <w:b/>
          <w:color w:val="000000" w:themeColor="text1"/>
          <w:lang w:val="en-GB"/>
        </w:rPr>
        <w:tab/>
        <w:t>(c)</w:t>
      </w:r>
      <w:r w:rsidRPr="0089010C">
        <w:rPr>
          <w:rFonts w:ascii="Roboto" w:hAnsi="Roboto" w:cstheme="majorHAnsi"/>
          <w:b/>
          <w:color w:val="000000" w:themeColor="text1"/>
          <w:lang w:val="en-GB"/>
        </w:rPr>
        <w:tab/>
      </w:r>
      <w:r w:rsidRPr="0089010C">
        <w:rPr>
          <w:rFonts w:ascii="Roboto" w:hAnsi="Roboto" w:cstheme="majorHAnsi"/>
          <w:b/>
          <w:bCs/>
          <w:color w:val="000000" w:themeColor="text1"/>
          <w:lang w:val="en-GB"/>
        </w:rPr>
        <w:t>To organize the collection of data on children with disabilities, which is necessary for putting in place appropriate policies and programmes for children with disabilities;</w:t>
      </w:r>
    </w:p>
    <w:p w14:paraId="32AC6D4B" w14:textId="77777777" w:rsidR="0089010C" w:rsidRPr="0089010C" w:rsidRDefault="0089010C" w:rsidP="0089010C">
      <w:pPr>
        <w:snapToGrid w:val="0"/>
        <w:jc w:val="both"/>
        <w:rPr>
          <w:rFonts w:ascii="Roboto" w:hAnsi="Roboto" w:cstheme="majorHAnsi"/>
          <w:b/>
          <w:bCs/>
          <w:color w:val="000000" w:themeColor="text1"/>
          <w:lang w:val="en-GB"/>
        </w:rPr>
      </w:pPr>
      <w:r w:rsidRPr="0089010C">
        <w:rPr>
          <w:rFonts w:ascii="Roboto" w:hAnsi="Roboto" w:cstheme="majorHAnsi"/>
          <w:b/>
          <w:color w:val="000000" w:themeColor="text1"/>
          <w:lang w:val="en-GB"/>
        </w:rPr>
        <w:tab/>
        <w:t>(d)</w:t>
      </w:r>
      <w:r w:rsidRPr="0089010C">
        <w:rPr>
          <w:rFonts w:ascii="Roboto" w:hAnsi="Roboto" w:cstheme="majorHAnsi"/>
          <w:b/>
          <w:color w:val="000000" w:themeColor="text1"/>
          <w:lang w:val="en-GB"/>
        </w:rPr>
        <w:tab/>
      </w:r>
      <w:r w:rsidRPr="0089010C">
        <w:rPr>
          <w:rFonts w:ascii="Roboto" w:hAnsi="Roboto" w:cstheme="majorHAnsi"/>
          <w:b/>
          <w:bCs/>
          <w:color w:val="000000" w:themeColor="text1"/>
          <w:lang w:val="en-GB"/>
        </w:rPr>
        <w:t>To continue its efforts towards ensuring that children with disabilities have access to education in mainstream schools, in which reasonable accommodation and individual supports should be given as necessary;</w:t>
      </w:r>
    </w:p>
    <w:p w14:paraId="1BE99843" w14:textId="77777777" w:rsidR="0089010C" w:rsidRPr="0089010C" w:rsidRDefault="0089010C" w:rsidP="0089010C">
      <w:pPr>
        <w:snapToGrid w:val="0"/>
        <w:jc w:val="both"/>
        <w:rPr>
          <w:rFonts w:ascii="Roboto" w:hAnsi="Roboto" w:cstheme="majorHAnsi"/>
          <w:b/>
          <w:bCs/>
          <w:color w:val="000000" w:themeColor="text1"/>
          <w:lang w:val="en-GB"/>
        </w:rPr>
      </w:pPr>
      <w:r w:rsidRPr="0089010C">
        <w:rPr>
          <w:rFonts w:ascii="Roboto" w:hAnsi="Roboto" w:cstheme="majorHAnsi"/>
          <w:b/>
          <w:color w:val="000000" w:themeColor="text1"/>
          <w:lang w:val="en-GB"/>
        </w:rPr>
        <w:lastRenderedPageBreak/>
        <w:tab/>
        <w:t>(e)</w:t>
      </w:r>
      <w:r w:rsidRPr="0089010C">
        <w:rPr>
          <w:rFonts w:ascii="Roboto" w:hAnsi="Roboto" w:cstheme="majorHAnsi"/>
          <w:b/>
          <w:color w:val="000000" w:themeColor="text1"/>
          <w:lang w:val="en-GB"/>
        </w:rPr>
        <w:tab/>
      </w:r>
      <w:r w:rsidRPr="0089010C">
        <w:rPr>
          <w:rFonts w:ascii="Roboto" w:hAnsi="Roboto" w:cstheme="majorHAnsi"/>
          <w:b/>
          <w:bCs/>
          <w:color w:val="000000" w:themeColor="text1"/>
          <w:lang w:val="en-GB"/>
        </w:rPr>
        <w:t>To further train and assign specialized teachers and professionals in integrated classes providing individual support and all due attention to children with learning difficulties;</w:t>
      </w:r>
    </w:p>
    <w:p w14:paraId="6B82F6CA" w14:textId="77777777" w:rsidR="0089010C" w:rsidRPr="0089010C" w:rsidRDefault="0089010C" w:rsidP="0089010C">
      <w:pPr>
        <w:snapToGrid w:val="0"/>
        <w:jc w:val="both"/>
        <w:rPr>
          <w:rFonts w:ascii="Roboto" w:hAnsi="Roboto" w:cstheme="majorHAnsi"/>
          <w:b/>
          <w:bCs/>
          <w:color w:val="000000" w:themeColor="text1"/>
          <w:lang w:val="en-GB"/>
        </w:rPr>
      </w:pPr>
      <w:r w:rsidRPr="0089010C">
        <w:rPr>
          <w:rFonts w:ascii="Roboto" w:hAnsi="Roboto" w:cstheme="majorHAnsi"/>
          <w:b/>
          <w:color w:val="000000" w:themeColor="text1"/>
          <w:lang w:val="en-GB"/>
        </w:rPr>
        <w:tab/>
        <w:t>(f)</w:t>
      </w:r>
      <w:r w:rsidRPr="0089010C">
        <w:rPr>
          <w:rFonts w:ascii="Roboto" w:hAnsi="Roboto" w:cstheme="majorHAnsi"/>
          <w:b/>
          <w:color w:val="000000" w:themeColor="text1"/>
          <w:lang w:val="en-GB"/>
        </w:rPr>
        <w:tab/>
      </w:r>
      <w:r w:rsidRPr="0089010C">
        <w:rPr>
          <w:rFonts w:ascii="Roboto" w:hAnsi="Roboto" w:cstheme="majorHAnsi"/>
          <w:b/>
          <w:bCs/>
          <w:color w:val="000000" w:themeColor="text1"/>
          <w:lang w:val="en-GB"/>
        </w:rPr>
        <w:t>To promote the acquisition of competencies and skills by children and young people with disabilities in order to enhance their work opportunities and facilitate their transition from school to employment, including by providing educational opportunities not far from their homes.</w:t>
      </w:r>
    </w:p>
    <w:p w14:paraId="60ED9BEA" w14:textId="1E62705F" w:rsidR="00363CF5" w:rsidRPr="00363CF5" w:rsidRDefault="00363CF5" w:rsidP="00363CF5">
      <w:pPr>
        <w:snapToGrid w:val="0"/>
        <w:jc w:val="both"/>
        <w:rPr>
          <w:rFonts w:ascii="Roboto" w:hAnsi="Roboto" w:cstheme="majorHAnsi"/>
          <w:b/>
          <w:bCs/>
          <w:color w:val="000000" w:themeColor="text1"/>
          <w:lang w:val="en-GB"/>
        </w:rPr>
      </w:pPr>
      <w:r w:rsidRPr="00363CF5">
        <w:rPr>
          <w:rFonts w:ascii="Roboto" w:hAnsi="Roboto" w:cstheme="majorHAnsi"/>
          <w:b/>
          <w:bCs/>
          <w:color w:val="000000" w:themeColor="text1"/>
          <w:lang w:val="en-GB"/>
        </w:rPr>
        <w:t>of care, conduct a study on the situation of children with disabilities and, on the basis of the results of the study, develop a policy and a strategy on children with disabilities, with the participation of children;</w:t>
      </w:r>
    </w:p>
    <w:p w14:paraId="1683417E" w14:textId="77777777" w:rsidR="00363CF5" w:rsidRPr="00363CF5" w:rsidRDefault="00363CF5" w:rsidP="00363CF5">
      <w:pPr>
        <w:snapToGrid w:val="0"/>
        <w:jc w:val="both"/>
        <w:rPr>
          <w:rFonts w:ascii="Roboto" w:hAnsi="Roboto" w:cstheme="majorHAnsi"/>
          <w:b/>
          <w:bCs/>
          <w:color w:val="000000" w:themeColor="text1"/>
          <w:lang w:val="en-GB"/>
        </w:rPr>
      </w:pPr>
      <w:r w:rsidRPr="00363CF5">
        <w:rPr>
          <w:rFonts w:ascii="Roboto" w:hAnsi="Roboto" w:cstheme="majorHAnsi"/>
          <w:b/>
          <w:bCs/>
          <w:color w:val="000000" w:themeColor="text1"/>
          <w:lang w:val="en-GB"/>
        </w:rPr>
        <w:t>(c)</w:t>
      </w:r>
      <w:r w:rsidRPr="00363CF5">
        <w:rPr>
          <w:rFonts w:ascii="Roboto" w:hAnsi="Roboto" w:cstheme="majorHAnsi"/>
          <w:b/>
          <w:bCs/>
          <w:color w:val="000000" w:themeColor="text1"/>
          <w:lang w:val="en-GB"/>
        </w:rPr>
        <w:tab/>
        <w:t>To establish a system for disability assessment and the referral of persons with disabilities and ensure its uniform and harmon</w:t>
      </w:r>
      <w:r w:rsidRPr="00363CF5">
        <w:rPr>
          <w:rFonts w:ascii="Roboto" w:hAnsi="Roboto" w:cstheme="majorHAnsi"/>
          <w:b/>
          <w:color w:val="000000" w:themeColor="text1"/>
          <w:lang w:val="en-GB"/>
        </w:rPr>
        <w:t>ized</w:t>
      </w:r>
      <w:r w:rsidRPr="00363CF5">
        <w:rPr>
          <w:rFonts w:ascii="Roboto" w:hAnsi="Roboto" w:cstheme="majorHAnsi"/>
          <w:b/>
          <w:bCs/>
          <w:color w:val="000000" w:themeColor="text1"/>
          <w:lang w:val="en-GB"/>
        </w:rPr>
        <w:t xml:space="preserve"> application across different sectors, including </w:t>
      </w:r>
      <w:proofErr w:type="gramStart"/>
      <w:r w:rsidRPr="00363CF5">
        <w:rPr>
          <w:rFonts w:ascii="Roboto" w:hAnsi="Roboto" w:cstheme="majorHAnsi"/>
          <w:b/>
          <w:bCs/>
          <w:color w:val="000000" w:themeColor="text1"/>
          <w:lang w:val="en-GB"/>
        </w:rPr>
        <w:t>health-care</w:t>
      </w:r>
      <w:proofErr w:type="gramEnd"/>
      <w:r w:rsidRPr="00363CF5">
        <w:rPr>
          <w:rFonts w:ascii="Roboto" w:hAnsi="Roboto" w:cstheme="majorHAnsi"/>
          <w:b/>
          <w:bCs/>
          <w:color w:val="000000" w:themeColor="text1"/>
          <w:lang w:val="en-GB"/>
        </w:rPr>
        <w:t>, education and protection and social support mechanisms, and ensure access to information about prevention and available services, including for children with visual and hearing impairments;</w:t>
      </w:r>
    </w:p>
    <w:p w14:paraId="44743E50" w14:textId="77777777" w:rsidR="00363CF5" w:rsidRPr="00363CF5" w:rsidRDefault="00363CF5" w:rsidP="00363CF5">
      <w:pPr>
        <w:snapToGrid w:val="0"/>
        <w:jc w:val="both"/>
        <w:rPr>
          <w:rFonts w:ascii="Roboto" w:hAnsi="Roboto" w:cstheme="majorHAnsi"/>
          <w:b/>
          <w:bCs/>
          <w:color w:val="000000" w:themeColor="text1"/>
          <w:lang w:val="en-GB"/>
        </w:rPr>
      </w:pPr>
      <w:r w:rsidRPr="00363CF5">
        <w:rPr>
          <w:rFonts w:ascii="Roboto" w:hAnsi="Roboto" w:cstheme="majorHAnsi"/>
          <w:b/>
          <w:bCs/>
          <w:color w:val="000000" w:themeColor="text1"/>
          <w:lang w:val="en-GB"/>
        </w:rPr>
        <w:t>(d)</w:t>
      </w:r>
      <w:r w:rsidRPr="00363CF5">
        <w:rPr>
          <w:rFonts w:ascii="Roboto" w:hAnsi="Roboto" w:cstheme="majorHAnsi"/>
          <w:b/>
          <w:bCs/>
          <w:color w:val="000000" w:themeColor="text1"/>
          <w:lang w:val="en-GB"/>
        </w:rPr>
        <w:tab/>
        <w:t>To strengthen support for the parents of children with disabilities and ensure the right of those children to grow up in their family environment, including by increasing the availability of community-based services and providing adequate socioeconomic support to parents;</w:t>
      </w:r>
    </w:p>
    <w:p w14:paraId="3A875E1A" w14:textId="77777777" w:rsidR="00363CF5" w:rsidRPr="00363CF5" w:rsidRDefault="00363CF5" w:rsidP="00363CF5">
      <w:pPr>
        <w:snapToGrid w:val="0"/>
        <w:jc w:val="both"/>
        <w:rPr>
          <w:rFonts w:ascii="Roboto" w:hAnsi="Roboto" w:cstheme="majorHAnsi"/>
          <w:b/>
          <w:bCs/>
          <w:color w:val="000000" w:themeColor="text1"/>
          <w:lang w:val="en-GB"/>
        </w:rPr>
      </w:pPr>
      <w:r w:rsidRPr="00363CF5">
        <w:rPr>
          <w:rFonts w:ascii="Roboto" w:hAnsi="Roboto" w:cstheme="majorHAnsi"/>
          <w:b/>
          <w:bCs/>
          <w:color w:val="000000" w:themeColor="text1"/>
          <w:lang w:val="en-GB"/>
        </w:rPr>
        <w:t>(e)</w:t>
      </w:r>
      <w:r w:rsidRPr="00363CF5">
        <w:rPr>
          <w:rFonts w:ascii="Roboto" w:hAnsi="Roboto" w:cstheme="majorHAnsi"/>
          <w:b/>
          <w:bCs/>
          <w:color w:val="000000" w:themeColor="text1"/>
          <w:lang w:val="en-GB"/>
        </w:rPr>
        <w:tab/>
        <w:t>To ensure access to high-quality health care, including by providing early identification, intervention and rehabilitation programmes and training, ensuring an adequate number of health-care personnel throughout the country, strengthening referral pathways and special</w:t>
      </w:r>
      <w:r w:rsidRPr="00363CF5">
        <w:rPr>
          <w:rFonts w:ascii="Roboto" w:hAnsi="Roboto" w:cstheme="majorHAnsi"/>
          <w:b/>
          <w:color w:val="000000" w:themeColor="text1"/>
          <w:lang w:val="en-GB"/>
        </w:rPr>
        <w:t>ized</w:t>
      </w:r>
      <w:r w:rsidRPr="00363CF5">
        <w:rPr>
          <w:rFonts w:ascii="Roboto" w:hAnsi="Roboto" w:cstheme="majorHAnsi"/>
          <w:b/>
          <w:bCs/>
          <w:color w:val="000000" w:themeColor="text1"/>
          <w:lang w:val="en-GB"/>
        </w:rPr>
        <w:t xml:space="preserve"> services and developing and ensuring access to community-based and outpatient health-care services, including through international cooperation and assistance;</w:t>
      </w:r>
    </w:p>
    <w:p w14:paraId="7631D985" w14:textId="77777777" w:rsidR="00363CF5" w:rsidRPr="00363CF5" w:rsidRDefault="00363CF5" w:rsidP="00363CF5">
      <w:pPr>
        <w:snapToGrid w:val="0"/>
        <w:jc w:val="both"/>
        <w:rPr>
          <w:rFonts w:ascii="Roboto" w:hAnsi="Roboto" w:cstheme="majorHAnsi"/>
          <w:b/>
          <w:bCs/>
          <w:color w:val="000000" w:themeColor="text1"/>
          <w:lang w:val="en-GB"/>
        </w:rPr>
      </w:pPr>
      <w:r w:rsidRPr="00363CF5">
        <w:rPr>
          <w:rFonts w:ascii="Roboto" w:hAnsi="Roboto" w:cstheme="majorHAnsi"/>
          <w:b/>
          <w:bCs/>
          <w:color w:val="000000" w:themeColor="text1"/>
          <w:lang w:val="en-GB"/>
        </w:rPr>
        <w:t>(f)</w:t>
      </w:r>
      <w:r w:rsidRPr="00363CF5">
        <w:rPr>
          <w:rFonts w:ascii="Roboto" w:hAnsi="Roboto" w:cstheme="majorHAnsi"/>
          <w:b/>
          <w:bCs/>
          <w:color w:val="000000" w:themeColor="text1"/>
          <w:lang w:val="en-GB"/>
        </w:rPr>
        <w:tab/>
        <w:t>To allocate adequate financial, human and technical resources and seek international cooperation and assistance to develop an inclusive education system, with specific objectives and timelines, and ensure that all children with disabilities have access to inclusive education, in mainstream schools, that schools are physically accessible and equipped with trained teachers, accessible infrastructure and teaching materials adapted to the needs of children with disabilities and that children with disabilities have equal access to childhood development and preschool as other children;</w:t>
      </w:r>
    </w:p>
    <w:p w14:paraId="7172A77E" w14:textId="77777777" w:rsidR="00363CF5" w:rsidRDefault="00363CF5" w:rsidP="00363CF5">
      <w:pPr>
        <w:snapToGrid w:val="0"/>
        <w:jc w:val="both"/>
        <w:rPr>
          <w:rFonts w:ascii="Roboto" w:hAnsi="Roboto" w:cstheme="majorHAnsi"/>
          <w:b/>
          <w:bCs/>
          <w:color w:val="000000" w:themeColor="text1"/>
          <w:lang w:val="en-GB"/>
        </w:rPr>
      </w:pPr>
      <w:r w:rsidRPr="00363CF5">
        <w:rPr>
          <w:rFonts w:ascii="Roboto" w:hAnsi="Roboto" w:cstheme="majorHAnsi"/>
          <w:b/>
          <w:bCs/>
          <w:color w:val="000000" w:themeColor="text1"/>
          <w:lang w:val="en-GB"/>
        </w:rPr>
        <w:t>(g)</w:t>
      </w:r>
      <w:r w:rsidRPr="00363CF5">
        <w:rPr>
          <w:rFonts w:ascii="Roboto" w:hAnsi="Roboto" w:cstheme="majorHAnsi"/>
          <w:b/>
          <w:bCs/>
          <w:color w:val="000000" w:themeColor="text1"/>
          <w:lang w:val="en-GB"/>
        </w:rPr>
        <w:tab/>
        <w:t>To address cases of violence and abuse and strengthen awareness-raising activities to combat stigmatization and promote a positive image of children with disabilities as rights holders.</w:t>
      </w:r>
    </w:p>
    <w:p w14:paraId="0CBCCE0F" w14:textId="77777777" w:rsidR="00363CF5" w:rsidRPr="00363CF5" w:rsidRDefault="00363CF5" w:rsidP="00363CF5">
      <w:pPr>
        <w:snapToGrid w:val="0"/>
        <w:jc w:val="both"/>
        <w:rPr>
          <w:rFonts w:ascii="Roboto" w:hAnsi="Roboto" w:cstheme="majorHAnsi"/>
          <w:b/>
          <w:bCs/>
          <w:color w:val="000000" w:themeColor="text1"/>
          <w:lang w:val="en-GB"/>
        </w:rPr>
      </w:pPr>
    </w:p>
    <w:p w14:paraId="302C37C8" w14:textId="77777777" w:rsidR="0089010C" w:rsidRPr="0089010C" w:rsidRDefault="0089010C" w:rsidP="0089010C">
      <w:pPr>
        <w:snapToGrid w:val="0"/>
        <w:jc w:val="both"/>
        <w:rPr>
          <w:rFonts w:ascii="Roboto" w:hAnsi="Roboto" w:cstheme="majorHAnsi"/>
          <w:b/>
          <w:bCs/>
          <w:color w:val="000000" w:themeColor="text1"/>
          <w:lang w:val="en-GB"/>
        </w:rPr>
      </w:pPr>
      <w:r w:rsidRPr="0089010C">
        <w:rPr>
          <w:rFonts w:ascii="Roboto" w:hAnsi="Roboto" w:cstheme="majorHAnsi"/>
          <w:b/>
          <w:bCs/>
          <w:color w:val="000000" w:themeColor="text1"/>
          <w:lang w:val="en-GB"/>
        </w:rPr>
        <w:t>Rest, leisure, recreation and cultural and artistic activities</w:t>
      </w:r>
    </w:p>
    <w:p w14:paraId="2B64C87A" w14:textId="77777777" w:rsidR="0089010C" w:rsidRPr="0089010C" w:rsidRDefault="0089010C" w:rsidP="0089010C">
      <w:pPr>
        <w:snapToGrid w:val="0"/>
        <w:jc w:val="both"/>
        <w:rPr>
          <w:rFonts w:ascii="Roboto" w:hAnsi="Roboto" w:cstheme="majorHAnsi"/>
          <w:b/>
          <w:bCs/>
          <w:color w:val="000000" w:themeColor="text1"/>
          <w:lang w:val="en-GB"/>
        </w:rPr>
      </w:pPr>
      <w:r w:rsidRPr="0089010C">
        <w:rPr>
          <w:rFonts w:ascii="Roboto" w:hAnsi="Roboto" w:cstheme="majorHAnsi"/>
          <w:b/>
          <w:color w:val="000000" w:themeColor="text1"/>
          <w:lang w:val="en-GB"/>
        </w:rPr>
        <w:t>37.</w:t>
      </w:r>
      <w:r w:rsidRPr="0089010C">
        <w:rPr>
          <w:rFonts w:ascii="Roboto" w:hAnsi="Roboto" w:cstheme="majorHAnsi"/>
          <w:b/>
          <w:color w:val="000000" w:themeColor="text1"/>
          <w:lang w:val="en-GB"/>
        </w:rPr>
        <w:tab/>
      </w:r>
      <w:r w:rsidRPr="0089010C">
        <w:rPr>
          <w:rFonts w:ascii="Roboto" w:hAnsi="Roboto" w:cstheme="majorHAnsi"/>
          <w:b/>
          <w:bCs/>
          <w:color w:val="000000" w:themeColor="text1"/>
          <w:lang w:val="en-GB"/>
        </w:rPr>
        <w:t>With reference to its general comment No. 17 (2013) on the right of the child to rest, leisure, play, recreational activities, cultural life and the arts, the Committee recommends that the State party:</w:t>
      </w:r>
    </w:p>
    <w:p w14:paraId="3F542DB2" w14:textId="77777777" w:rsidR="0089010C" w:rsidRPr="0089010C" w:rsidRDefault="0089010C" w:rsidP="0089010C">
      <w:pPr>
        <w:snapToGrid w:val="0"/>
        <w:jc w:val="both"/>
        <w:rPr>
          <w:rFonts w:ascii="Roboto" w:hAnsi="Roboto" w:cstheme="majorHAnsi"/>
          <w:b/>
          <w:bCs/>
          <w:color w:val="000000" w:themeColor="text1"/>
          <w:lang w:val="en-GB"/>
        </w:rPr>
      </w:pPr>
      <w:r w:rsidRPr="0089010C">
        <w:rPr>
          <w:rFonts w:ascii="Roboto" w:hAnsi="Roboto" w:cstheme="majorHAnsi"/>
          <w:b/>
          <w:color w:val="000000" w:themeColor="text1"/>
          <w:lang w:val="en-GB"/>
        </w:rPr>
        <w:t>(b)</w:t>
      </w:r>
      <w:r w:rsidRPr="0089010C">
        <w:rPr>
          <w:rFonts w:ascii="Roboto" w:hAnsi="Roboto" w:cstheme="majorHAnsi"/>
          <w:b/>
          <w:color w:val="000000" w:themeColor="text1"/>
          <w:lang w:val="en-GB"/>
        </w:rPr>
        <w:tab/>
      </w:r>
      <w:r w:rsidRPr="0089010C">
        <w:rPr>
          <w:rFonts w:ascii="Roboto" w:hAnsi="Roboto" w:cstheme="majorHAnsi"/>
          <w:b/>
          <w:bCs/>
          <w:color w:val="000000" w:themeColor="text1"/>
          <w:lang w:val="en-GB"/>
        </w:rPr>
        <w:t>Provide children, including those with disabilities and children in marginalized and disadvantaged situations, with safe, accessible and inclusive outdoor spaces for play and socialization and public transport to access such spaces;</w:t>
      </w:r>
    </w:p>
    <w:p w14:paraId="2C5B26E3" w14:textId="0055D41D" w:rsidR="00B2682D" w:rsidRPr="002D6981" w:rsidRDefault="0089010C" w:rsidP="00380ED5">
      <w:pPr>
        <w:pStyle w:val="Heading1"/>
        <w:rPr>
          <w:lang w:val="en-US"/>
        </w:rPr>
      </w:pPr>
      <w:bookmarkStart w:id="8" w:name="_Toc150254695"/>
      <w:r>
        <w:rPr>
          <w:lang w:val="en-GB"/>
        </w:rPr>
        <w:t>TOGO</w:t>
      </w:r>
      <w:r w:rsidR="00D40151" w:rsidRPr="00D40151">
        <w:rPr>
          <w:lang w:val="en-US"/>
        </w:rPr>
        <w:t xml:space="preserve"> </w:t>
      </w:r>
      <w:r w:rsidR="00A2359B" w:rsidRPr="002D6981">
        <w:rPr>
          <w:lang w:val="en-US"/>
        </w:rPr>
        <w:t>– CRC/</w:t>
      </w:r>
      <w:r>
        <w:rPr>
          <w:lang w:val="en-US"/>
        </w:rPr>
        <w:t>TGO</w:t>
      </w:r>
      <w:r w:rsidR="00A2359B" w:rsidRPr="002D6981">
        <w:rPr>
          <w:lang w:val="en-US"/>
        </w:rPr>
        <w:t>/CO/</w:t>
      </w:r>
      <w:r>
        <w:rPr>
          <w:lang w:val="en-US"/>
        </w:rPr>
        <w:t>5-</w:t>
      </w:r>
      <w:r w:rsidR="00A2359B" w:rsidRPr="002D6981">
        <w:rPr>
          <w:lang w:val="en-US"/>
        </w:rPr>
        <w:t>6</w:t>
      </w:r>
      <w:bookmarkEnd w:id="8"/>
    </w:p>
    <w:p w14:paraId="215F2C29" w14:textId="77777777" w:rsidR="0089010C" w:rsidRDefault="0089010C" w:rsidP="000C6FFB">
      <w:pPr>
        <w:snapToGrid w:val="0"/>
        <w:jc w:val="both"/>
        <w:rPr>
          <w:rFonts w:ascii="Roboto" w:hAnsi="Roboto"/>
          <w:b/>
          <w:bCs/>
        </w:rPr>
      </w:pPr>
      <w:r w:rsidRPr="0089010C">
        <w:rPr>
          <w:rFonts w:ascii="Roboto" w:hAnsi="Roboto"/>
          <w:b/>
          <w:bCs/>
        </w:rPr>
        <w:t xml:space="preserve">Data collection </w:t>
      </w:r>
    </w:p>
    <w:p w14:paraId="3BAB0BC0" w14:textId="736FC17F" w:rsidR="000C6FFB" w:rsidRDefault="0089010C" w:rsidP="000C6FFB">
      <w:pPr>
        <w:snapToGrid w:val="0"/>
        <w:jc w:val="both"/>
        <w:rPr>
          <w:rFonts w:ascii="Roboto" w:hAnsi="Roboto"/>
          <w:b/>
          <w:bCs/>
        </w:rPr>
      </w:pPr>
      <w:r w:rsidRPr="0089010C">
        <w:rPr>
          <w:rFonts w:ascii="Roboto" w:hAnsi="Roboto"/>
          <w:b/>
          <w:bCs/>
        </w:rPr>
        <w:t xml:space="preserve">10. Noting the Child Protection Dashboard (Tableaux de Bord de Protection de </w:t>
      </w:r>
      <w:proofErr w:type="spellStart"/>
      <w:r w:rsidRPr="0089010C">
        <w:rPr>
          <w:rFonts w:ascii="Roboto" w:hAnsi="Roboto"/>
          <w:b/>
          <w:bCs/>
        </w:rPr>
        <w:t>l’Enfant</w:t>
      </w:r>
      <w:proofErr w:type="spellEnd"/>
      <w:r w:rsidRPr="0089010C">
        <w:rPr>
          <w:rFonts w:ascii="Roboto" w:hAnsi="Roboto"/>
          <w:b/>
          <w:bCs/>
        </w:rPr>
        <w:t xml:space="preserve">) and sectoral databases, the Committee recalls its general comment No.5(2003) and urges the State party to consolidate an integrated data collection and management system, ensure that it covers all areas of the Convention and includes </w:t>
      </w:r>
      <w:r w:rsidRPr="0089010C">
        <w:rPr>
          <w:rFonts w:ascii="Roboto" w:hAnsi="Roboto"/>
          <w:b/>
          <w:bCs/>
        </w:rPr>
        <w:lastRenderedPageBreak/>
        <w:t>data on the situation of children with HIV/AIDS, children with disabilities, LGBTI+ children, CRC/C/TGO/CO/5-6 3 children without parental care, children victims of trafficking and violence, including violence in institutions, and sexual exploitation and abuse, and other children in vulnerable situations, and that it is publicly available online and regularly updated.</w:t>
      </w:r>
    </w:p>
    <w:p w14:paraId="072CFAB7" w14:textId="77777777" w:rsidR="0089010C" w:rsidRDefault="0089010C" w:rsidP="000C6FFB">
      <w:pPr>
        <w:snapToGrid w:val="0"/>
        <w:jc w:val="both"/>
        <w:rPr>
          <w:rFonts w:ascii="Roboto" w:hAnsi="Roboto"/>
          <w:b/>
          <w:bCs/>
        </w:rPr>
      </w:pPr>
    </w:p>
    <w:p w14:paraId="6EF574FD" w14:textId="77777777" w:rsidR="0089010C" w:rsidRDefault="0089010C" w:rsidP="000C6FFB">
      <w:pPr>
        <w:snapToGrid w:val="0"/>
        <w:jc w:val="both"/>
        <w:rPr>
          <w:rFonts w:ascii="Roboto" w:hAnsi="Roboto"/>
          <w:b/>
          <w:bCs/>
        </w:rPr>
      </w:pPr>
      <w:r w:rsidRPr="0089010C">
        <w:rPr>
          <w:rFonts w:ascii="Roboto" w:hAnsi="Roboto"/>
          <w:b/>
          <w:bCs/>
        </w:rPr>
        <w:t xml:space="preserve">Non-discrimination </w:t>
      </w:r>
    </w:p>
    <w:p w14:paraId="1B75EAB1" w14:textId="77777777" w:rsidR="00703CA6" w:rsidRDefault="0089010C" w:rsidP="000C6FFB">
      <w:pPr>
        <w:snapToGrid w:val="0"/>
        <w:jc w:val="both"/>
        <w:rPr>
          <w:rFonts w:ascii="Roboto" w:hAnsi="Roboto"/>
          <w:b/>
          <w:bCs/>
        </w:rPr>
      </w:pPr>
      <w:r w:rsidRPr="0089010C">
        <w:rPr>
          <w:rFonts w:ascii="Roboto" w:hAnsi="Roboto"/>
          <w:b/>
          <w:bCs/>
        </w:rPr>
        <w:t xml:space="preserve">17. The Committee notes with concern persisting discrimination against girls, children with disabilities, LGBTIQ+ children, children living with HIV/AIDS, children in conflict with the law and other children in vulnerable situations. Recalling SDG target 10.3 and its previous recommendations, the Committee urges the State party to: </w:t>
      </w:r>
    </w:p>
    <w:p w14:paraId="02C33E98" w14:textId="77777777" w:rsidR="00703CA6" w:rsidRDefault="0089010C" w:rsidP="000C6FFB">
      <w:pPr>
        <w:snapToGrid w:val="0"/>
        <w:jc w:val="both"/>
        <w:rPr>
          <w:rFonts w:ascii="Roboto" w:hAnsi="Roboto"/>
          <w:b/>
          <w:bCs/>
        </w:rPr>
      </w:pPr>
      <w:r w:rsidRPr="0089010C">
        <w:rPr>
          <w:rFonts w:ascii="Roboto" w:hAnsi="Roboto"/>
          <w:b/>
          <w:bCs/>
        </w:rPr>
        <w:t xml:space="preserve">(a) Formulate a comprehensive and long-term anti-discrimination strategy with clear targets and a monitoring and evaluation mechanism to modify and eliminate negative attitudes and practices and change deep-rooted stereotypes against children in vulnerable situations; </w:t>
      </w:r>
    </w:p>
    <w:p w14:paraId="4A3EC09C" w14:textId="77777777" w:rsidR="00703CA6" w:rsidRDefault="0089010C" w:rsidP="000C6FFB">
      <w:pPr>
        <w:snapToGrid w:val="0"/>
        <w:jc w:val="both"/>
        <w:rPr>
          <w:rFonts w:ascii="Roboto" w:hAnsi="Roboto"/>
          <w:b/>
          <w:bCs/>
        </w:rPr>
      </w:pPr>
      <w:r w:rsidRPr="0089010C">
        <w:rPr>
          <w:rFonts w:ascii="Roboto" w:hAnsi="Roboto"/>
          <w:b/>
          <w:bCs/>
        </w:rPr>
        <w:t xml:space="preserve">(b) Ensure the implementation and impact assessment of such a strategy in coordination with children’s and women’s organisations, traditional and religious leaders and the media; </w:t>
      </w:r>
    </w:p>
    <w:p w14:paraId="47D4319C" w14:textId="1744ECD7" w:rsidR="0089010C" w:rsidRDefault="0089010C" w:rsidP="000C6FFB">
      <w:pPr>
        <w:snapToGrid w:val="0"/>
        <w:jc w:val="both"/>
        <w:rPr>
          <w:rFonts w:ascii="Roboto" w:hAnsi="Roboto"/>
          <w:b/>
          <w:bCs/>
        </w:rPr>
      </w:pPr>
      <w:r w:rsidRPr="0089010C">
        <w:rPr>
          <w:rFonts w:ascii="Roboto" w:hAnsi="Roboto"/>
          <w:b/>
          <w:bCs/>
        </w:rPr>
        <w:t>(c) Expedite the revision of article 248 of the Children’s Code to secure the recovery of maintenance for all children without discrimination, including for children who have not been formally recognized by their fathers.</w:t>
      </w:r>
    </w:p>
    <w:p w14:paraId="6891EF5B" w14:textId="77777777" w:rsidR="0089010C" w:rsidRDefault="0089010C" w:rsidP="000C6FFB">
      <w:pPr>
        <w:snapToGrid w:val="0"/>
        <w:jc w:val="both"/>
        <w:rPr>
          <w:rFonts w:ascii="Roboto" w:hAnsi="Roboto"/>
          <w:b/>
          <w:bCs/>
        </w:rPr>
      </w:pPr>
    </w:p>
    <w:p w14:paraId="325B30E6" w14:textId="60A68796" w:rsidR="00B804C1" w:rsidRDefault="00B804C1" w:rsidP="000C6FFB">
      <w:pPr>
        <w:snapToGrid w:val="0"/>
        <w:jc w:val="both"/>
        <w:rPr>
          <w:rFonts w:ascii="Roboto" w:hAnsi="Roboto"/>
          <w:b/>
          <w:bCs/>
        </w:rPr>
      </w:pPr>
      <w:r w:rsidRPr="00B804C1">
        <w:rPr>
          <w:rFonts w:ascii="Roboto" w:hAnsi="Roboto"/>
          <w:b/>
          <w:bCs/>
        </w:rPr>
        <w:t xml:space="preserve">Respect for the views of the child </w:t>
      </w:r>
    </w:p>
    <w:p w14:paraId="0CCD8A41" w14:textId="451ADB48" w:rsidR="0089010C" w:rsidRDefault="00B804C1" w:rsidP="000C6FFB">
      <w:pPr>
        <w:snapToGrid w:val="0"/>
        <w:jc w:val="both"/>
        <w:rPr>
          <w:rFonts w:ascii="Roboto" w:hAnsi="Roboto"/>
          <w:b/>
          <w:bCs/>
        </w:rPr>
      </w:pPr>
      <w:r w:rsidRPr="00B804C1">
        <w:rPr>
          <w:rFonts w:ascii="Roboto" w:hAnsi="Roboto"/>
          <w:b/>
          <w:bCs/>
        </w:rPr>
        <w:t>21. The Committee notes positively the establishment of the children’s advisory councils at the national, regional and prefectural levels. Recalling its general comment No.12(2009), the Committee recommends that the State party:</w:t>
      </w:r>
    </w:p>
    <w:p w14:paraId="0A107CFA" w14:textId="46BAFD6A" w:rsidR="0089010C" w:rsidRDefault="00B804C1" w:rsidP="000C6FFB">
      <w:pPr>
        <w:snapToGrid w:val="0"/>
        <w:jc w:val="both"/>
        <w:rPr>
          <w:rFonts w:ascii="Roboto" w:hAnsi="Roboto"/>
          <w:b/>
          <w:bCs/>
        </w:rPr>
      </w:pPr>
      <w:r w:rsidRPr="00B804C1">
        <w:rPr>
          <w:rFonts w:ascii="Roboto" w:hAnsi="Roboto"/>
          <w:b/>
          <w:bCs/>
        </w:rPr>
        <w:t>(b) Promote and enable meaningful and empowered participation of all children, particularly girls, children from rural areas and children with disabilities within the family, in schools, communities and in the media in all matters related to them, and ensure that their views are given due weight;</w:t>
      </w:r>
    </w:p>
    <w:p w14:paraId="277A244C" w14:textId="77777777" w:rsidR="00B804C1" w:rsidRPr="000C6FFB" w:rsidRDefault="00B804C1" w:rsidP="000C6FFB">
      <w:pPr>
        <w:snapToGrid w:val="0"/>
        <w:jc w:val="both"/>
        <w:rPr>
          <w:rFonts w:ascii="Roboto" w:hAnsi="Roboto"/>
          <w:b/>
          <w:bCs/>
          <w:lang w:val="en-GB"/>
        </w:rPr>
      </w:pPr>
    </w:p>
    <w:p w14:paraId="7A9B8F16" w14:textId="77777777" w:rsidR="00B804C1" w:rsidRDefault="00B804C1" w:rsidP="000C6FFB">
      <w:pPr>
        <w:snapToGrid w:val="0"/>
        <w:jc w:val="both"/>
        <w:rPr>
          <w:rFonts w:ascii="Roboto" w:hAnsi="Roboto"/>
          <w:b/>
          <w:bCs/>
        </w:rPr>
      </w:pPr>
      <w:r w:rsidRPr="00B804C1">
        <w:rPr>
          <w:rFonts w:ascii="Roboto" w:hAnsi="Roboto"/>
          <w:b/>
          <w:bCs/>
        </w:rPr>
        <w:t xml:space="preserve">Children deprived of a family environment </w:t>
      </w:r>
    </w:p>
    <w:p w14:paraId="34978967" w14:textId="21093DFB" w:rsidR="00B804C1" w:rsidRPr="00B804C1" w:rsidRDefault="00B804C1" w:rsidP="000C6FFB">
      <w:pPr>
        <w:snapToGrid w:val="0"/>
        <w:jc w:val="both"/>
        <w:rPr>
          <w:rFonts w:ascii="Roboto" w:hAnsi="Roboto"/>
        </w:rPr>
      </w:pPr>
      <w:r w:rsidRPr="00B804C1">
        <w:rPr>
          <w:rFonts w:ascii="Roboto" w:hAnsi="Roboto"/>
        </w:rPr>
        <w:t>32. The Committee notes the foster-family pilot project and the evaluation of the residential institutions in 2015-2016. However, it is deeply concerned about the following: (a) Around 40 per cent of children do not live with their two biological parents, particularly in urban areas; (b) The lack of support to prevent family separation and to protect children deprived of parental care; (c) The lack of resources is the main reason for placement of children in institutions, which is prioritised by judges over community and family-based solutions; (d) Over one third of institutions do not meet the operating standards, including on child protection, and some continue to operate despite the recommendation to close;</w:t>
      </w:r>
    </w:p>
    <w:p w14:paraId="10863C35" w14:textId="3179848F" w:rsidR="00B804C1" w:rsidRDefault="00B804C1" w:rsidP="000C6FFB">
      <w:pPr>
        <w:snapToGrid w:val="0"/>
        <w:jc w:val="both"/>
        <w:rPr>
          <w:rFonts w:ascii="Roboto" w:hAnsi="Roboto"/>
          <w:b/>
          <w:bCs/>
        </w:rPr>
      </w:pPr>
      <w:r w:rsidRPr="00B804C1">
        <w:rPr>
          <w:rFonts w:ascii="Roboto" w:hAnsi="Roboto"/>
          <w:b/>
          <w:bCs/>
        </w:rPr>
        <w:t>33. Recalling the Guidelines for the Alternative Care of Children, the Committee urges the State party to:</w:t>
      </w:r>
    </w:p>
    <w:p w14:paraId="5D82EB42" w14:textId="6452C7DE" w:rsidR="00B804C1" w:rsidRDefault="00B804C1" w:rsidP="000C6FFB">
      <w:pPr>
        <w:snapToGrid w:val="0"/>
        <w:jc w:val="both"/>
        <w:rPr>
          <w:rFonts w:ascii="Roboto" w:hAnsi="Roboto"/>
          <w:b/>
          <w:bCs/>
        </w:rPr>
      </w:pPr>
      <w:r w:rsidRPr="00B804C1">
        <w:rPr>
          <w:rFonts w:ascii="Roboto" w:hAnsi="Roboto"/>
          <w:b/>
          <w:bCs/>
        </w:rPr>
        <w:t>(b) Ensure that the lack of material and financial resources, poverty, disability or divorce are never the sole justification for the placement of children in alternative care;</w:t>
      </w:r>
    </w:p>
    <w:p w14:paraId="79DDED12" w14:textId="77777777" w:rsidR="00A343AD" w:rsidRDefault="00B804C1" w:rsidP="000C6FFB">
      <w:pPr>
        <w:snapToGrid w:val="0"/>
        <w:jc w:val="both"/>
        <w:rPr>
          <w:rFonts w:ascii="Roboto" w:hAnsi="Roboto"/>
          <w:b/>
          <w:bCs/>
        </w:rPr>
      </w:pPr>
      <w:r w:rsidRPr="00B804C1">
        <w:rPr>
          <w:rFonts w:ascii="Roboto" w:hAnsi="Roboto"/>
          <w:b/>
          <w:bCs/>
        </w:rPr>
        <w:t xml:space="preserve">(e) After assessing the foster-family pilot project, develop a foster-care system to care for children who cannot stay with their families as an alternative to institutionalisation, allocate adequate financial, technical and human resources for its implementation, conduct a recruitment campaign for and build the capacity of foster carers, establish emergency family-based care options and respite care, with </w:t>
      </w:r>
      <w:r w:rsidRPr="00B804C1">
        <w:rPr>
          <w:rFonts w:ascii="Roboto" w:hAnsi="Roboto"/>
          <w:b/>
          <w:bCs/>
        </w:rPr>
        <w:lastRenderedPageBreak/>
        <w:t xml:space="preserve">particular attention to abandoned children, children with disabilities and children in street situations; </w:t>
      </w:r>
    </w:p>
    <w:p w14:paraId="594D42EA" w14:textId="1472240E" w:rsidR="00B804C1" w:rsidRDefault="00B804C1" w:rsidP="000C6FFB">
      <w:pPr>
        <w:snapToGrid w:val="0"/>
        <w:jc w:val="both"/>
        <w:rPr>
          <w:rFonts w:ascii="Roboto" w:hAnsi="Roboto"/>
          <w:b/>
          <w:bCs/>
          <w:lang w:val="en-GB"/>
        </w:rPr>
      </w:pPr>
      <w:r w:rsidRPr="00B804C1">
        <w:rPr>
          <w:rFonts w:ascii="Roboto" w:hAnsi="Roboto"/>
          <w:b/>
          <w:bCs/>
        </w:rPr>
        <w:t>(f) Develop a deinstitutionalization strategy and action plan with dedicated resources for its implementation, including the systemic transformation of the childcare and protection systems, harmonisation and coordination of child-related policies and programmes with social protection interventions with particular attention to children in street situations, children living in institutions, abandoned children and children with disabilities</w:t>
      </w:r>
    </w:p>
    <w:p w14:paraId="0A7ADE55" w14:textId="77777777" w:rsidR="00B804C1" w:rsidRDefault="00B804C1" w:rsidP="000C6FFB">
      <w:pPr>
        <w:snapToGrid w:val="0"/>
        <w:jc w:val="both"/>
        <w:rPr>
          <w:rFonts w:ascii="Roboto" w:hAnsi="Roboto"/>
          <w:b/>
          <w:bCs/>
          <w:lang w:val="en-GB"/>
        </w:rPr>
      </w:pPr>
    </w:p>
    <w:p w14:paraId="04532378" w14:textId="6EE16814" w:rsidR="00B804C1" w:rsidRDefault="00B804C1" w:rsidP="000C6FFB">
      <w:pPr>
        <w:snapToGrid w:val="0"/>
        <w:jc w:val="both"/>
        <w:rPr>
          <w:rFonts w:ascii="Roboto" w:hAnsi="Roboto"/>
          <w:b/>
          <w:bCs/>
        </w:rPr>
      </w:pPr>
      <w:r w:rsidRPr="00B804C1">
        <w:rPr>
          <w:rFonts w:ascii="Roboto" w:hAnsi="Roboto"/>
          <w:b/>
          <w:bCs/>
        </w:rPr>
        <w:t>Children with disabilities (art. 23)</w:t>
      </w:r>
    </w:p>
    <w:p w14:paraId="284FD92A" w14:textId="45C96739" w:rsidR="00B804C1" w:rsidRPr="00E80B0B" w:rsidRDefault="00B804C1" w:rsidP="000C6FFB">
      <w:pPr>
        <w:snapToGrid w:val="0"/>
        <w:jc w:val="both"/>
        <w:rPr>
          <w:rFonts w:ascii="Roboto" w:hAnsi="Roboto"/>
        </w:rPr>
      </w:pPr>
      <w:r w:rsidRPr="00E80B0B">
        <w:rPr>
          <w:rFonts w:ascii="Roboto" w:hAnsi="Roboto"/>
        </w:rPr>
        <w:t xml:space="preserve">36. The Committee notes the inclusion of children with disabilities in the National Strategy to Protect and Promote People Living with Disabilities (2013-2017) and the Education Sectoral Plan (2014-2025) and projects promoting the rights of children with disabilities through community-based rehabilitation. </w:t>
      </w:r>
    </w:p>
    <w:p w14:paraId="5549024A" w14:textId="77777777" w:rsidR="00FB2D44" w:rsidRDefault="00B804C1" w:rsidP="000C6FFB">
      <w:pPr>
        <w:snapToGrid w:val="0"/>
        <w:jc w:val="both"/>
        <w:rPr>
          <w:rFonts w:ascii="Roboto" w:hAnsi="Roboto"/>
          <w:b/>
          <w:bCs/>
        </w:rPr>
      </w:pPr>
      <w:r>
        <w:rPr>
          <w:rFonts w:ascii="Roboto" w:hAnsi="Roboto"/>
          <w:b/>
          <w:bCs/>
        </w:rPr>
        <w:t xml:space="preserve">37. </w:t>
      </w:r>
      <w:r w:rsidRPr="00B804C1">
        <w:rPr>
          <w:rFonts w:ascii="Roboto" w:hAnsi="Roboto"/>
          <w:b/>
          <w:bCs/>
        </w:rPr>
        <w:t xml:space="preserve">Recalling general comment No.9(2006) and its previous recommendations, the Committee recommends that the State party: </w:t>
      </w:r>
    </w:p>
    <w:p w14:paraId="5E2A0BA4" w14:textId="77777777" w:rsidR="00FB2D44" w:rsidRDefault="00B804C1" w:rsidP="000C6FFB">
      <w:pPr>
        <w:snapToGrid w:val="0"/>
        <w:jc w:val="both"/>
        <w:rPr>
          <w:rFonts w:ascii="Roboto" w:hAnsi="Roboto"/>
          <w:b/>
          <w:bCs/>
        </w:rPr>
      </w:pPr>
      <w:r w:rsidRPr="00B804C1">
        <w:rPr>
          <w:rFonts w:ascii="Roboto" w:hAnsi="Roboto"/>
          <w:b/>
          <w:bCs/>
        </w:rPr>
        <w:t xml:space="preserve">(a) Adopt a human rights-based approach regarding children with disabilities and review its legislation and policies, accordingly; </w:t>
      </w:r>
    </w:p>
    <w:p w14:paraId="36387D32" w14:textId="77777777" w:rsidR="00FB2D44" w:rsidRDefault="00B804C1" w:rsidP="000C6FFB">
      <w:pPr>
        <w:snapToGrid w:val="0"/>
        <w:jc w:val="both"/>
        <w:rPr>
          <w:rFonts w:ascii="Roboto" w:hAnsi="Roboto"/>
          <w:b/>
          <w:bCs/>
        </w:rPr>
      </w:pPr>
      <w:r w:rsidRPr="00B804C1">
        <w:rPr>
          <w:rFonts w:ascii="Roboto" w:hAnsi="Roboto"/>
          <w:b/>
          <w:bCs/>
        </w:rPr>
        <w:t xml:space="preserve">(b) Conduct a study on the situation of children with disabilities, including on the violence and deprivation affecting them, and, on that basis, develop a policy and a strategy on children with disabilities, with the participation of children, allocate adequate resources to its implementation and establish a monitoring and evaluation mechanism; </w:t>
      </w:r>
    </w:p>
    <w:p w14:paraId="7FC2596E" w14:textId="77777777" w:rsidR="00FB2D44" w:rsidRDefault="00B804C1" w:rsidP="000C6FFB">
      <w:pPr>
        <w:snapToGrid w:val="0"/>
        <w:jc w:val="both"/>
        <w:rPr>
          <w:rFonts w:ascii="Roboto" w:hAnsi="Roboto"/>
          <w:b/>
          <w:bCs/>
        </w:rPr>
      </w:pPr>
      <w:r w:rsidRPr="00B804C1">
        <w:rPr>
          <w:rFonts w:ascii="Roboto" w:hAnsi="Roboto"/>
          <w:b/>
          <w:bCs/>
        </w:rPr>
        <w:t xml:space="preserve">(c) Ensure the Directorate for Child Protection has adequate competence as well as human and material resources for protection of children with disabilities; </w:t>
      </w:r>
    </w:p>
    <w:p w14:paraId="056D21CE" w14:textId="77777777" w:rsidR="00FB2D44" w:rsidRDefault="00B804C1" w:rsidP="000C6FFB">
      <w:pPr>
        <w:snapToGrid w:val="0"/>
        <w:jc w:val="both"/>
        <w:rPr>
          <w:rFonts w:ascii="Roboto" w:hAnsi="Roboto"/>
          <w:b/>
          <w:bCs/>
        </w:rPr>
      </w:pPr>
      <w:r w:rsidRPr="00B804C1">
        <w:rPr>
          <w:rFonts w:ascii="Roboto" w:hAnsi="Roboto"/>
          <w:b/>
          <w:bCs/>
        </w:rPr>
        <w:t xml:space="preserve">(d) Strengthen support for the parents of children with disabilities and ensure the right of those children to grow up in their family environment, including by increasing the availability of community-based services and providing adequate socioeconomic support to parents; </w:t>
      </w:r>
    </w:p>
    <w:p w14:paraId="6445E600" w14:textId="77777777" w:rsidR="00FB2D44" w:rsidRDefault="00B804C1" w:rsidP="000C6FFB">
      <w:pPr>
        <w:snapToGrid w:val="0"/>
        <w:jc w:val="both"/>
        <w:rPr>
          <w:rFonts w:ascii="Roboto" w:hAnsi="Roboto"/>
          <w:b/>
          <w:bCs/>
        </w:rPr>
      </w:pPr>
      <w:r w:rsidRPr="00B804C1">
        <w:rPr>
          <w:rFonts w:ascii="Roboto" w:hAnsi="Roboto"/>
          <w:b/>
          <w:bCs/>
        </w:rPr>
        <w:t xml:space="preserve">(e) Ensure access to quality health care, including by providing early identification, intervention and rehabilitation programmes and training, ensuring an adequate number of health-care personnel throughout the country and providing and promoting assistive devices to support children with disabilities to independent life; (f) Develop an inclusive education Strategy and Action Plan, with specific objectives and timelines, and ensure that all children with disabilities have access to inclusive education in mainstream schools, that schools are physically accessible and equipped with trained teachers, accessible infrastructure and teaching materials adapted to the needs of children with disabilities; </w:t>
      </w:r>
    </w:p>
    <w:p w14:paraId="4BE657C6" w14:textId="66000314" w:rsidR="00B804C1" w:rsidRDefault="00B804C1" w:rsidP="000C6FFB">
      <w:pPr>
        <w:snapToGrid w:val="0"/>
        <w:jc w:val="both"/>
        <w:rPr>
          <w:rFonts w:ascii="Roboto" w:hAnsi="Roboto"/>
          <w:b/>
          <w:bCs/>
          <w:lang w:val="en-GB"/>
        </w:rPr>
      </w:pPr>
      <w:r w:rsidRPr="00B804C1">
        <w:rPr>
          <w:rFonts w:ascii="Roboto" w:hAnsi="Roboto"/>
          <w:b/>
          <w:bCs/>
        </w:rPr>
        <w:t xml:space="preserve">(g) Appropriately address cases of violence and abuse, strengthen </w:t>
      </w:r>
      <w:proofErr w:type="spellStart"/>
      <w:r w:rsidRPr="00B804C1">
        <w:rPr>
          <w:rFonts w:ascii="Roboto" w:hAnsi="Roboto"/>
          <w:b/>
          <w:bCs/>
        </w:rPr>
        <w:t>awarenessraising</w:t>
      </w:r>
      <w:proofErr w:type="spellEnd"/>
      <w:r w:rsidRPr="00B804C1">
        <w:rPr>
          <w:rFonts w:ascii="Roboto" w:hAnsi="Roboto"/>
          <w:b/>
          <w:bCs/>
        </w:rPr>
        <w:t xml:space="preserve"> activities to combat isolation and stigmatization and promote a positive image of children with disabilities as rights holders</w:t>
      </w:r>
    </w:p>
    <w:p w14:paraId="59758B78" w14:textId="77777777" w:rsidR="00B804C1" w:rsidRDefault="00B804C1" w:rsidP="000C6FFB">
      <w:pPr>
        <w:snapToGrid w:val="0"/>
        <w:jc w:val="both"/>
        <w:rPr>
          <w:rFonts w:ascii="Roboto" w:hAnsi="Roboto"/>
          <w:b/>
          <w:bCs/>
          <w:lang w:val="en-GB"/>
        </w:rPr>
      </w:pPr>
    </w:p>
    <w:p w14:paraId="57B4DF29" w14:textId="77777777" w:rsidR="00FB2D44" w:rsidRDefault="00FB2D44" w:rsidP="000C6FFB">
      <w:pPr>
        <w:snapToGrid w:val="0"/>
        <w:jc w:val="both"/>
        <w:rPr>
          <w:rFonts w:ascii="Roboto" w:hAnsi="Roboto"/>
          <w:b/>
          <w:bCs/>
        </w:rPr>
      </w:pPr>
      <w:r w:rsidRPr="00FB2D44">
        <w:rPr>
          <w:rFonts w:ascii="Roboto" w:hAnsi="Roboto"/>
          <w:b/>
          <w:bCs/>
        </w:rPr>
        <w:t xml:space="preserve">Education, including vocational training and guidance </w:t>
      </w:r>
    </w:p>
    <w:p w14:paraId="441149E6" w14:textId="0EB88437" w:rsidR="00B804C1" w:rsidRDefault="00FB2D44" w:rsidP="000C6FFB">
      <w:pPr>
        <w:snapToGrid w:val="0"/>
        <w:jc w:val="both"/>
        <w:rPr>
          <w:rFonts w:ascii="Roboto" w:hAnsi="Roboto"/>
          <w:b/>
          <w:bCs/>
          <w:lang w:val="en-GB"/>
        </w:rPr>
      </w:pPr>
      <w:r w:rsidRPr="00FB2D44">
        <w:rPr>
          <w:rFonts w:ascii="Roboto" w:hAnsi="Roboto"/>
          <w:b/>
          <w:bCs/>
        </w:rPr>
        <w:t>41. The Committee welcomes the increased coverage of preschool, particularly among girls. The Committee, recalling SDG targets 4.1-4.7, 4.a and 4.c, recommends that the State Party: (a) Ensure equal access to and retention in quality preschool, primary and secondary education for all children, with particular attention to girls, children with disabilities and children from rural and remote areas;</w:t>
      </w:r>
    </w:p>
    <w:p w14:paraId="2E64BFDF" w14:textId="77777777" w:rsidR="00B804C1" w:rsidRDefault="00B804C1" w:rsidP="000C6FFB">
      <w:pPr>
        <w:snapToGrid w:val="0"/>
        <w:jc w:val="both"/>
        <w:rPr>
          <w:rFonts w:ascii="Roboto" w:hAnsi="Roboto"/>
          <w:b/>
          <w:bCs/>
          <w:lang w:val="en-GB"/>
        </w:rPr>
      </w:pPr>
    </w:p>
    <w:p w14:paraId="260C2092" w14:textId="77777777" w:rsidR="00B804C1" w:rsidRDefault="00B804C1" w:rsidP="000C6FFB">
      <w:pPr>
        <w:snapToGrid w:val="0"/>
        <w:jc w:val="both"/>
        <w:rPr>
          <w:rFonts w:ascii="Roboto" w:hAnsi="Roboto"/>
          <w:b/>
          <w:bCs/>
          <w:lang w:val="en-GB"/>
        </w:rPr>
      </w:pPr>
    </w:p>
    <w:p w14:paraId="28B62AC5" w14:textId="739BB859" w:rsidR="000C5F16" w:rsidRPr="002D6981" w:rsidRDefault="000C5F16" w:rsidP="00363CF5">
      <w:pPr>
        <w:jc w:val="both"/>
        <w:rPr>
          <w:rFonts w:ascii="Roboto" w:hAnsi="Roboto"/>
          <w:b/>
          <w:bCs/>
          <w:lang w:val="en-US"/>
        </w:rPr>
      </w:pPr>
    </w:p>
    <w:sectPr w:rsidR="000C5F16" w:rsidRPr="002D6981" w:rsidSect="001B725A">
      <w:footerReference w:type="even" r:id="rId9"/>
      <w:footerReference w:type="default" r:id="rId10"/>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40519" w14:textId="77777777" w:rsidR="00A80848" w:rsidRDefault="00A80848" w:rsidP="0088552C">
      <w:r>
        <w:separator/>
      </w:r>
    </w:p>
  </w:endnote>
  <w:endnote w:type="continuationSeparator" w:id="0">
    <w:p w14:paraId="0EF14F11" w14:textId="77777777" w:rsidR="00A80848" w:rsidRDefault="00A80848" w:rsidP="0088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489241"/>
      <w:docPartObj>
        <w:docPartGallery w:val="Page Numbers (Bottom of Page)"/>
        <w:docPartUnique/>
      </w:docPartObj>
    </w:sdtPr>
    <w:sdtContent>
      <w:p w14:paraId="65B8A36A" w14:textId="071CE857" w:rsidR="0088552C" w:rsidRDefault="0088552C" w:rsidP="008C5B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76CD8F" w14:textId="77777777" w:rsidR="0088552C" w:rsidRDefault="0088552C" w:rsidP="008855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4581366"/>
      <w:docPartObj>
        <w:docPartGallery w:val="Page Numbers (Bottom of Page)"/>
        <w:docPartUnique/>
      </w:docPartObj>
    </w:sdtPr>
    <w:sdtContent>
      <w:p w14:paraId="0B36617E" w14:textId="1F5A30D4" w:rsidR="0088552C" w:rsidRDefault="0088552C" w:rsidP="008C5B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3FA0FA0" w14:textId="77777777" w:rsidR="0088552C" w:rsidRDefault="0088552C" w:rsidP="008855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AE6C3" w14:textId="77777777" w:rsidR="00A80848" w:rsidRDefault="00A80848" w:rsidP="0088552C">
      <w:r>
        <w:separator/>
      </w:r>
    </w:p>
  </w:footnote>
  <w:footnote w:type="continuationSeparator" w:id="0">
    <w:p w14:paraId="46EAA8C4" w14:textId="77777777" w:rsidR="00A80848" w:rsidRDefault="00A80848" w:rsidP="0088552C">
      <w:r>
        <w:continuationSeparator/>
      </w:r>
    </w:p>
  </w:footnote>
  <w:footnote w:id="1">
    <w:p w14:paraId="108669C4" w14:textId="77777777" w:rsidR="005C6AD1" w:rsidRPr="006C46C8" w:rsidRDefault="005C6AD1" w:rsidP="005C6AD1">
      <w:pPr>
        <w:pStyle w:val="FootnoteText"/>
      </w:pPr>
      <w:r w:rsidRPr="006C46C8">
        <w:tab/>
      </w:r>
      <w:r w:rsidRPr="006C46C8">
        <w:rPr>
          <w:rStyle w:val="FootnoteReference"/>
        </w:rPr>
        <w:footnoteRef/>
      </w:r>
      <w:r w:rsidRPr="00A84F29">
        <w:rPr>
          <w:lang w:val="es-ES"/>
        </w:rPr>
        <w:tab/>
      </w:r>
      <w:hyperlink r:id="rId1" w:history="1">
        <w:r w:rsidRPr="00A84F29">
          <w:rPr>
            <w:rStyle w:val="Hyperlink"/>
            <w:lang w:val="es-ES"/>
          </w:rPr>
          <w:t>CRC/C/ALB/CO/2-4</w:t>
        </w:r>
      </w:hyperlink>
      <w:r w:rsidRPr="00A84F29">
        <w:rPr>
          <w:lang w:val="es-ES"/>
        </w:rPr>
        <w:t xml:space="preserve">, para. </w:t>
      </w:r>
      <w:r w:rsidRPr="006C46C8">
        <w:t>55.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069E2"/>
    <w:multiLevelType w:val="multilevel"/>
    <w:tmpl w:val="AB1AA1E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097139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6"/>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8ED"/>
    <w:rsid w:val="00001478"/>
    <w:rsid w:val="00004991"/>
    <w:rsid w:val="00024A67"/>
    <w:rsid w:val="00024CD2"/>
    <w:rsid w:val="0003533A"/>
    <w:rsid w:val="00037902"/>
    <w:rsid w:val="000739D1"/>
    <w:rsid w:val="0009431D"/>
    <w:rsid w:val="000A1B5A"/>
    <w:rsid w:val="000C5F16"/>
    <w:rsid w:val="000C6FFB"/>
    <w:rsid w:val="000E03D7"/>
    <w:rsid w:val="000F7D37"/>
    <w:rsid w:val="00122025"/>
    <w:rsid w:val="00163EAB"/>
    <w:rsid w:val="00192DDC"/>
    <w:rsid w:val="001A0B08"/>
    <w:rsid w:val="001B3A0B"/>
    <w:rsid w:val="001B725A"/>
    <w:rsid w:val="001C48ED"/>
    <w:rsid w:val="001C5E6C"/>
    <w:rsid w:val="001C71C9"/>
    <w:rsid w:val="001D6ED3"/>
    <w:rsid w:val="001F50B5"/>
    <w:rsid w:val="002101BC"/>
    <w:rsid w:val="00245B4A"/>
    <w:rsid w:val="00252463"/>
    <w:rsid w:val="00273C34"/>
    <w:rsid w:val="00277465"/>
    <w:rsid w:val="002B4318"/>
    <w:rsid w:val="002C7277"/>
    <w:rsid w:val="002D25ED"/>
    <w:rsid w:val="002D6981"/>
    <w:rsid w:val="002F28C0"/>
    <w:rsid w:val="002F54C8"/>
    <w:rsid w:val="00300350"/>
    <w:rsid w:val="00323FB5"/>
    <w:rsid w:val="00351422"/>
    <w:rsid w:val="00363CF5"/>
    <w:rsid w:val="0036712F"/>
    <w:rsid w:val="00380ED5"/>
    <w:rsid w:val="003934BA"/>
    <w:rsid w:val="003B1003"/>
    <w:rsid w:val="003B7883"/>
    <w:rsid w:val="003E42DB"/>
    <w:rsid w:val="0040316E"/>
    <w:rsid w:val="00404B03"/>
    <w:rsid w:val="004051A8"/>
    <w:rsid w:val="004057C7"/>
    <w:rsid w:val="00425FB5"/>
    <w:rsid w:val="004334B9"/>
    <w:rsid w:val="00441D24"/>
    <w:rsid w:val="0044474C"/>
    <w:rsid w:val="00450E96"/>
    <w:rsid w:val="004651D2"/>
    <w:rsid w:val="00466890"/>
    <w:rsid w:val="004A5E67"/>
    <w:rsid w:val="004B0D13"/>
    <w:rsid w:val="00505556"/>
    <w:rsid w:val="00513C80"/>
    <w:rsid w:val="00516209"/>
    <w:rsid w:val="005334B4"/>
    <w:rsid w:val="00535033"/>
    <w:rsid w:val="00546911"/>
    <w:rsid w:val="00555F57"/>
    <w:rsid w:val="005C6AD1"/>
    <w:rsid w:val="006026FB"/>
    <w:rsid w:val="00603CF3"/>
    <w:rsid w:val="006321DA"/>
    <w:rsid w:val="00640216"/>
    <w:rsid w:val="00683AEF"/>
    <w:rsid w:val="00683EDE"/>
    <w:rsid w:val="00690957"/>
    <w:rsid w:val="006A4C0F"/>
    <w:rsid w:val="00703CA6"/>
    <w:rsid w:val="007079F4"/>
    <w:rsid w:val="007407A2"/>
    <w:rsid w:val="00753CF8"/>
    <w:rsid w:val="00763291"/>
    <w:rsid w:val="00776DA8"/>
    <w:rsid w:val="0078498D"/>
    <w:rsid w:val="00792443"/>
    <w:rsid w:val="00801D25"/>
    <w:rsid w:val="00824945"/>
    <w:rsid w:val="0088552C"/>
    <w:rsid w:val="0089010C"/>
    <w:rsid w:val="008B2930"/>
    <w:rsid w:val="008B78A2"/>
    <w:rsid w:val="008F21A3"/>
    <w:rsid w:val="00901822"/>
    <w:rsid w:val="00901FC3"/>
    <w:rsid w:val="00916C34"/>
    <w:rsid w:val="00922F29"/>
    <w:rsid w:val="009233BA"/>
    <w:rsid w:val="00924BE0"/>
    <w:rsid w:val="00941B40"/>
    <w:rsid w:val="009A717F"/>
    <w:rsid w:val="009B0C25"/>
    <w:rsid w:val="009B0EEA"/>
    <w:rsid w:val="009C074B"/>
    <w:rsid w:val="00A00EDD"/>
    <w:rsid w:val="00A129F2"/>
    <w:rsid w:val="00A2359B"/>
    <w:rsid w:val="00A343AD"/>
    <w:rsid w:val="00A6580D"/>
    <w:rsid w:val="00A65E40"/>
    <w:rsid w:val="00A80848"/>
    <w:rsid w:val="00A84F29"/>
    <w:rsid w:val="00A93FA1"/>
    <w:rsid w:val="00AC2D8E"/>
    <w:rsid w:val="00AC793F"/>
    <w:rsid w:val="00AD57D3"/>
    <w:rsid w:val="00AE3E4D"/>
    <w:rsid w:val="00B14E37"/>
    <w:rsid w:val="00B22B42"/>
    <w:rsid w:val="00B2682D"/>
    <w:rsid w:val="00B54DAC"/>
    <w:rsid w:val="00B804C1"/>
    <w:rsid w:val="00BD3674"/>
    <w:rsid w:val="00BD4FA2"/>
    <w:rsid w:val="00BF4E34"/>
    <w:rsid w:val="00C14AF7"/>
    <w:rsid w:val="00C15DC8"/>
    <w:rsid w:val="00C1746C"/>
    <w:rsid w:val="00C3678C"/>
    <w:rsid w:val="00C620E4"/>
    <w:rsid w:val="00C81CBA"/>
    <w:rsid w:val="00C9590A"/>
    <w:rsid w:val="00CC46BD"/>
    <w:rsid w:val="00CC7CF2"/>
    <w:rsid w:val="00D40151"/>
    <w:rsid w:val="00D41E71"/>
    <w:rsid w:val="00D449A1"/>
    <w:rsid w:val="00D51FEA"/>
    <w:rsid w:val="00D622F5"/>
    <w:rsid w:val="00D83401"/>
    <w:rsid w:val="00D96F06"/>
    <w:rsid w:val="00DB044A"/>
    <w:rsid w:val="00DB5C42"/>
    <w:rsid w:val="00DF09CD"/>
    <w:rsid w:val="00DF190B"/>
    <w:rsid w:val="00E26149"/>
    <w:rsid w:val="00E2696B"/>
    <w:rsid w:val="00E7266E"/>
    <w:rsid w:val="00E77EC2"/>
    <w:rsid w:val="00E802AE"/>
    <w:rsid w:val="00E80B0B"/>
    <w:rsid w:val="00E95ECE"/>
    <w:rsid w:val="00ED126F"/>
    <w:rsid w:val="00F0257B"/>
    <w:rsid w:val="00F25762"/>
    <w:rsid w:val="00F27FF8"/>
    <w:rsid w:val="00F65BD4"/>
    <w:rsid w:val="00F71990"/>
    <w:rsid w:val="00FB2D44"/>
    <w:rsid w:val="00FB6EA9"/>
    <w:rsid w:val="00FC60B3"/>
    <w:rsid w:val="00FD6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EE80C"/>
  <w15:chartTrackingRefBased/>
  <w15:docId w15:val="{FA0007D7-005F-46AE-BC16-C2EB502E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8ED"/>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autoRedefine/>
    <w:uiPriority w:val="9"/>
    <w:qFormat/>
    <w:rsid w:val="00380ED5"/>
    <w:pPr>
      <w:keepNext/>
      <w:keepLines/>
      <w:snapToGrid w:val="0"/>
      <w:spacing w:before="240" w:after="240"/>
      <w:outlineLvl w:val="0"/>
    </w:pPr>
    <w:rPr>
      <w:rFonts w:ascii="Roboto" w:eastAsiaTheme="majorEastAsia" w:hAnsi="Roboto"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1C48ED"/>
    <w:pPr>
      <w:spacing w:after="0" w:line="240" w:lineRule="auto"/>
    </w:pPr>
    <w:rPr>
      <w:sz w:val="24"/>
      <w:szCs w:val="24"/>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A6580D"/>
    <w:rPr>
      <w:color w:val="0563C1" w:themeColor="hyperlink"/>
      <w:u w:val="single"/>
    </w:rPr>
  </w:style>
  <w:style w:type="character" w:styleId="UnresolvedMention">
    <w:name w:val="Unresolved Mention"/>
    <w:basedOn w:val="DefaultParagraphFont"/>
    <w:uiPriority w:val="99"/>
    <w:semiHidden/>
    <w:unhideWhenUsed/>
    <w:rsid w:val="00A6580D"/>
    <w:rPr>
      <w:color w:val="605E5C"/>
      <w:shd w:val="clear" w:color="auto" w:fill="E1DFDD"/>
    </w:rPr>
  </w:style>
  <w:style w:type="paragraph" w:styleId="NormalWeb">
    <w:name w:val="Normal (Web)"/>
    <w:basedOn w:val="Normal"/>
    <w:uiPriority w:val="99"/>
    <w:semiHidden/>
    <w:unhideWhenUsed/>
    <w:rsid w:val="00A6580D"/>
  </w:style>
  <w:style w:type="character" w:customStyle="1" w:styleId="Heading1Char">
    <w:name w:val="Heading 1 Char"/>
    <w:basedOn w:val="DefaultParagraphFont"/>
    <w:link w:val="Heading1"/>
    <w:uiPriority w:val="9"/>
    <w:rsid w:val="00380ED5"/>
    <w:rPr>
      <w:rFonts w:ascii="Roboto" w:eastAsiaTheme="majorEastAsia" w:hAnsi="Roboto" w:cstheme="majorBidi"/>
      <w:b/>
      <w:sz w:val="24"/>
      <w:szCs w:val="32"/>
      <w:lang w:val="en-CA"/>
    </w:rPr>
  </w:style>
  <w:style w:type="paragraph" w:styleId="TOC1">
    <w:name w:val="toc 1"/>
    <w:basedOn w:val="Normal"/>
    <w:next w:val="Normal"/>
    <w:autoRedefine/>
    <w:uiPriority w:val="39"/>
    <w:unhideWhenUsed/>
    <w:rsid w:val="00D41E71"/>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unhideWhenUsed/>
    <w:rsid w:val="00D41E71"/>
    <w:pPr>
      <w:spacing w:before="120"/>
      <w:ind w:left="240"/>
    </w:pPr>
    <w:rPr>
      <w:rFonts w:asciiTheme="minorHAnsi" w:hAnsiTheme="minorHAnsi" w:cstheme="minorHAnsi"/>
      <w:i/>
      <w:iCs/>
      <w:sz w:val="20"/>
      <w:szCs w:val="20"/>
    </w:rPr>
  </w:style>
  <w:style w:type="paragraph" w:styleId="TOC3">
    <w:name w:val="toc 3"/>
    <w:basedOn w:val="Normal"/>
    <w:next w:val="Normal"/>
    <w:autoRedefine/>
    <w:uiPriority w:val="39"/>
    <w:unhideWhenUsed/>
    <w:rsid w:val="00D41E71"/>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D41E71"/>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D41E71"/>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D41E71"/>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D41E71"/>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D41E71"/>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D41E71"/>
    <w:pPr>
      <w:ind w:left="1920"/>
    </w:pPr>
    <w:rPr>
      <w:rFonts w:asciiTheme="minorHAnsi" w:hAnsiTheme="minorHAnsi" w:cstheme="minorHAnsi"/>
      <w:sz w:val="20"/>
      <w:szCs w:val="20"/>
    </w:rPr>
  </w:style>
  <w:style w:type="paragraph" w:styleId="Footer">
    <w:name w:val="footer"/>
    <w:basedOn w:val="Normal"/>
    <w:link w:val="FooterChar"/>
    <w:uiPriority w:val="99"/>
    <w:unhideWhenUsed/>
    <w:rsid w:val="0088552C"/>
    <w:pPr>
      <w:tabs>
        <w:tab w:val="center" w:pos="4513"/>
        <w:tab w:val="right" w:pos="9026"/>
      </w:tabs>
    </w:pPr>
  </w:style>
  <w:style w:type="character" w:customStyle="1" w:styleId="FooterChar">
    <w:name w:val="Footer Char"/>
    <w:basedOn w:val="DefaultParagraphFont"/>
    <w:link w:val="Footer"/>
    <w:uiPriority w:val="99"/>
    <w:rsid w:val="0088552C"/>
    <w:rPr>
      <w:rFonts w:ascii="Times New Roman" w:eastAsia="Times New Roman" w:hAnsi="Times New Roman" w:cs="Times New Roman"/>
      <w:sz w:val="24"/>
      <w:szCs w:val="24"/>
      <w:lang w:val="en-CA"/>
    </w:rPr>
  </w:style>
  <w:style w:type="character" w:styleId="PageNumber">
    <w:name w:val="page number"/>
    <w:basedOn w:val="DefaultParagraphFont"/>
    <w:uiPriority w:val="99"/>
    <w:semiHidden/>
    <w:unhideWhenUsed/>
    <w:rsid w:val="0088552C"/>
  </w:style>
  <w:style w:type="paragraph" w:styleId="FootnoteText">
    <w:name w:val="footnote text"/>
    <w:basedOn w:val="Normal"/>
    <w:link w:val="FootnoteTextChar"/>
    <w:uiPriority w:val="99"/>
    <w:semiHidden/>
    <w:unhideWhenUsed/>
    <w:rsid w:val="00363CF5"/>
    <w:rPr>
      <w:sz w:val="20"/>
      <w:szCs w:val="20"/>
    </w:rPr>
  </w:style>
  <w:style w:type="character" w:customStyle="1" w:styleId="FootnoteTextChar">
    <w:name w:val="Footnote Text Char"/>
    <w:basedOn w:val="DefaultParagraphFont"/>
    <w:link w:val="FootnoteText"/>
    <w:uiPriority w:val="99"/>
    <w:semiHidden/>
    <w:rsid w:val="00363CF5"/>
    <w:rPr>
      <w:rFonts w:ascii="Times New Roman" w:eastAsia="Times New Roman" w:hAnsi="Times New Roman" w:cs="Times New Roman"/>
      <w:sz w:val="20"/>
      <w:szCs w:val="20"/>
      <w:lang w:val="en-CA"/>
    </w:rPr>
  </w:style>
  <w:style w:type="character" w:styleId="FootnoteReference">
    <w:name w:val="footnote reference"/>
    <w:aliases w:val="4_G"/>
    <w:rsid w:val="00363CF5"/>
    <w:rPr>
      <w:rFonts w:ascii="Times New Roman" w:hAnsi="Times New Roman"/>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1257">
      <w:bodyDiv w:val="1"/>
      <w:marLeft w:val="0"/>
      <w:marRight w:val="0"/>
      <w:marTop w:val="0"/>
      <w:marBottom w:val="0"/>
      <w:divBdr>
        <w:top w:val="none" w:sz="0" w:space="0" w:color="auto"/>
        <w:left w:val="none" w:sz="0" w:space="0" w:color="auto"/>
        <w:bottom w:val="none" w:sz="0" w:space="0" w:color="auto"/>
        <w:right w:val="none" w:sz="0" w:space="0" w:color="auto"/>
      </w:divBdr>
      <w:divsChild>
        <w:div w:id="962270877">
          <w:marLeft w:val="0"/>
          <w:marRight w:val="0"/>
          <w:marTop w:val="0"/>
          <w:marBottom w:val="0"/>
          <w:divBdr>
            <w:top w:val="none" w:sz="0" w:space="0" w:color="auto"/>
            <w:left w:val="none" w:sz="0" w:space="0" w:color="auto"/>
            <w:bottom w:val="none" w:sz="0" w:space="0" w:color="auto"/>
            <w:right w:val="none" w:sz="0" w:space="0" w:color="auto"/>
          </w:divBdr>
          <w:divsChild>
            <w:div w:id="1243219436">
              <w:marLeft w:val="0"/>
              <w:marRight w:val="0"/>
              <w:marTop w:val="0"/>
              <w:marBottom w:val="0"/>
              <w:divBdr>
                <w:top w:val="none" w:sz="0" w:space="0" w:color="auto"/>
                <w:left w:val="none" w:sz="0" w:space="0" w:color="auto"/>
                <w:bottom w:val="none" w:sz="0" w:space="0" w:color="auto"/>
                <w:right w:val="none" w:sz="0" w:space="0" w:color="auto"/>
              </w:divBdr>
              <w:divsChild>
                <w:div w:id="841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4549">
      <w:bodyDiv w:val="1"/>
      <w:marLeft w:val="0"/>
      <w:marRight w:val="0"/>
      <w:marTop w:val="0"/>
      <w:marBottom w:val="0"/>
      <w:divBdr>
        <w:top w:val="none" w:sz="0" w:space="0" w:color="auto"/>
        <w:left w:val="none" w:sz="0" w:space="0" w:color="auto"/>
        <w:bottom w:val="none" w:sz="0" w:space="0" w:color="auto"/>
        <w:right w:val="none" w:sz="0" w:space="0" w:color="auto"/>
      </w:divBdr>
      <w:divsChild>
        <w:div w:id="748238638">
          <w:marLeft w:val="0"/>
          <w:marRight w:val="0"/>
          <w:marTop w:val="0"/>
          <w:marBottom w:val="0"/>
          <w:divBdr>
            <w:top w:val="none" w:sz="0" w:space="0" w:color="auto"/>
            <w:left w:val="none" w:sz="0" w:space="0" w:color="auto"/>
            <w:bottom w:val="none" w:sz="0" w:space="0" w:color="auto"/>
            <w:right w:val="none" w:sz="0" w:space="0" w:color="auto"/>
          </w:divBdr>
          <w:divsChild>
            <w:div w:id="1852798805">
              <w:marLeft w:val="0"/>
              <w:marRight w:val="0"/>
              <w:marTop w:val="0"/>
              <w:marBottom w:val="0"/>
              <w:divBdr>
                <w:top w:val="none" w:sz="0" w:space="0" w:color="auto"/>
                <w:left w:val="none" w:sz="0" w:space="0" w:color="auto"/>
                <w:bottom w:val="none" w:sz="0" w:space="0" w:color="auto"/>
                <w:right w:val="none" w:sz="0" w:space="0" w:color="auto"/>
              </w:divBdr>
              <w:divsChild>
                <w:div w:id="17430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8038">
      <w:bodyDiv w:val="1"/>
      <w:marLeft w:val="0"/>
      <w:marRight w:val="0"/>
      <w:marTop w:val="0"/>
      <w:marBottom w:val="0"/>
      <w:divBdr>
        <w:top w:val="none" w:sz="0" w:space="0" w:color="auto"/>
        <w:left w:val="none" w:sz="0" w:space="0" w:color="auto"/>
        <w:bottom w:val="none" w:sz="0" w:space="0" w:color="auto"/>
        <w:right w:val="none" w:sz="0" w:space="0" w:color="auto"/>
      </w:divBdr>
    </w:div>
    <w:div w:id="275412169">
      <w:bodyDiv w:val="1"/>
      <w:marLeft w:val="0"/>
      <w:marRight w:val="0"/>
      <w:marTop w:val="0"/>
      <w:marBottom w:val="0"/>
      <w:divBdr>
        <w:top w:val="none" w:sz="0" w:space="0" w:color="auto"/>
        <w:left w:val="none" w:sz="0" w:space="0" w:color="auto"/>
        <w:bottom w:val="none" w:sz="0" w:space="0" w:color="auto"/>
        <w:right w:val="none" w:sz="0" w:space="0" w:color="auto"/>
      </w:divBdr>
      <w:divsChild>
        <w:div w:id="600994180">
          <w:marLeft w:val="0"/>
          <w:marRight w:val="0"/>
          <w:marTop w:val="0"/>
          <w:marBottom w:val="0"/>
          <w:divBdr>
            <w:top w:val="none" w:sz="0" w:space="0" w:color="auto"/>
            <w:left w:val="none" w:sz="0" w:space="0" w:color="auto"/>
            <w:bottom w:val="none" w:sz="0" w:space="0" w:color="auto"/>
            <w:right w:val="none" w:sz="0" w:space="0" w:color="auto"/>
          </w:divBdr>
          <w:divsChild>
            <w:div w:id="173809146">
              <w:marLeft w:val="0"/>
              <w:marRight w:val="0"/>
              <w:marTop w:val="0"/>
              <w:marBottom w:val="0"/>
              <w:divBdr>
                <w:top w:val="none" w:sz="0" w:space="0" w:color="auto"/>
                <w:left w:val="none" w:sz="0" w:space="0" w:color="auto"/>
                <w:bottom w:val="none" w:sz="0" w:space="0" w:color="auto"/>
                <w:right w:val="none" w:sz="0" w:space="0" w:color="auto"/>
              </w:divBdr>
              <w:divsChild>
                <w:div w:id="203249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47780">
      <w:bodyDiv w:val="1"/>
      <w:marLeft w:val="0"/>
      <w:marRight w:val="0"/>
      <w:marTop w:val="0"/>
      <w:marBottom w:val="0"/>
      <w:divBdr>
        <w:top w:val="none" w:sz="0" w:space="0" w:color="auto"/>
        <w:left w:val="none" w:sz="0" w:space="0" w:color="auto"/>
        <w:bottom w:val="none" w:sz="0" w:space="0" w:color="auto"/>
        <w:right w:val="none" w:sz="0" w:space="0" w:color="auto"/>
      </w:divBdr>
      <w:divsChild>
        <w:div w:id="402337425">
          <w:marLeft w:val="0"/>
          <w:marRight w:val="0"/>
          <w:marTop w:val="0"/>
          <w:marBottom w:val="0"/>
          <w:divBdr>
            <w:top w:val="none" w:sz="0" w:space="0" w:color="auto"/>
            <w:left w:val="none" w:sz="0" w:space="0" w:color="auto"/>
            <w:bottom w:val="none" w:sz="0" w:space="0" w:color="auto"/>
            <w:right w:val="none" w:sz="0" w:space="0" w:color="auto"/>
          </w:divBdr>
          <w:divsChild>
            <w:div w:id="992757292">
              <w:marLeft w:val="0"/>
              <w:marRight w:val="0"/>
              <w:marTop w:val="0"/>
              <w:marBottom w:val="0"/>
              <w:divBdr>
                <w:top w:val="none" w:sz="0" w:space="0" w:color="auto"/>
                <w:left w:val="none" w:sz="0" w:space="0" w:color="auto"/>
                <w:bottom w:val="none" w:sz="0" w:space="0" w:color="auto"/>
                <w:right w:val="none" w:sz="0" w:space="0" w:color="auto"/>
              </w:divBdr>
              <w:divsChild>
                <w:div w:id="52390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369371">
      <w:bodyDiv w:val="1"/>
      <w:marLeft w:val="0"/>
      <w:marRight w:val="0"/>
      <w:marTop w:val="0"/>
      <w:marBottom w:val="0"/>
      <w:divBdr>
        <w:top w:val="none" w:sz="0" w:space="0" w:color="auto"/>
        <w:left w:val="none" w:sz="0" w:space="0" w:color="auto"/>
        <w:bottom w:val="none" w:sz="0" w:space="0" w:color="auto"/>
        <w:right w:val="none" w:sz="0" w:space="0" w:color="auto"/>
      </w:divBdr>
      <w:divsChild>
        <w:div w:id="391926140">
          <w:marLeft w:val="0"/>
          <w:marRight w:val="0"/>
          <w:marTop w:val="0"/>
          <w:marBottom w:val="0"/>
          <w:divBdr>
            <w:top w:val="none" w:sz="0" w:space="0" w:color="auto"/>
            <w:left w:val="none" w:sz="0" w:space="0" w:color="auto"/>
            <w:bottom w:val="none" w:sz="0" w:space="0" w:color="auto"/>
            <w:right w:val="none" w:sz="0" w:space="0" w:color="auto"/>
          </w:divBdr>
          <w:divsChild>
            <w:div w:id="1863281552">
              <w:marLeft w:val="0"/>
              <w:marRight w:val="0"/>
              <w:marTop w:val="0"/>
              <w:marBottom w:val="0"/>
              <w:divBdr>
                <w:top w:val="none" w:sz="0" w:space="0" w:color="auto"/>
                <w:left w:val="none" w:sz="0" w:space="0" w:color="auto"/>
                <w:bottom w:val="none" w:sz="0" w:space="0" w:color="auto"/>
                <w:right w:val="none" w:sz="0" w:space="0" w:color="auto"/>
              </w:divBdr>
              <w:divsChild>
                <w:div w:id="145713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27109">
      <w:bodyDiv w:val="1"/>
      <w:marLeft w:val="0"/>
      <w:marRight w:val="0"/>
      <w:marTop w:val="0"/>
      <w:marBottom w:val="0"/>
      <w:divBdr>
        <w:top w:val="none" w:sz="0" w:space="0" w:color="auto"/>
        <w:left w:val="none" w:sz="0" w:space="0" w:color="auto"/>
        <w:bottom w:val="none" w:sz="0" w:space="0" w:color="auto"/>
        <w:right w:val="none" w:sz="0" w:space="0" w:color="auto"/>
      </w:divBdr>
      <w:divsChild>
        <w:div w:id="151524902">
          <w:marLeft w:val="0"/>
          <w:marRight w:val="0"/>
          <w:marTop w:val="0"/>
          <w:marBottom w:val="0"/>
          <w:divBdr>
            <w:top w:val="none" w:sz="0" w:space="0" w:color="auto"/>
            <w:left w:val="none" w:sz="0" w:space="0" w:color="auto"/>
            <w:bottom w:val="none" w:sz="0" w:space="0" w:color="auto"/>
            <w:right w:val="none" w:sz="0" w:space="0" w:color="auto"/>
          </w:divBdr>
          <w:divsChild>
            <w:div w:id="1376352900">
              <w:marLeft w:val="0"/>
              <w:marRight w:val="0"/>
              <w:marTop w:val="0"/>
              <w:marBottom w:val="0"/>
              <w:divBdr>
                <w:top w:val="none" w:sz="0" w:space="0" w:color="auto"/>
                <w:left w:val="none" w:sz="0" w:space="0" w:color="auto"/>
                <w:bottom w:val="none" w:sz="0" w:space="0" w:color="auto"/>
                <w:right w:val="none" w:sz="0" w:space="0" w:color="auto"/>
              </w:divBdr>
              <w:divsChild>
                <w:div w:id="328484858">
                  <w:marLeft w:val="0"/>
                  <w:marRight w:val="0"/>
                  <w:marTop w:val="0"/>
                  <w:marBottom w:val="0"/>
                  <w:divBdr>
                    <w:top w:val="none" w:sz="0" w:space="0" w:color="auto"/>
                    <w:left w:val="none" w:sz="0" w:space="0" w:color="auto"/>
                    <w:bottom w:val="none" w:sz="0" w:space="0" w:color="auto"/>
                    <w:right w:val="none" w:sz="0" w:space="0" w:color="auto"/>
                  </w:divBdr>
                </w:div>
              </w:divsChild>
            </w:div>
            <w:div w:id="194776458">
              <w:marLeft w:val="0"/>
              <w:marRight w:val="0"/>
              <w:marTop w:val="0"/>
              <w:marBottom w:val="0"/>
              <w:divBdr>
                <w:top w:val="none" w:sz="0" w:space="0" w:color="auto"/>
                <w:left w:val="none" w:sz="0" w:space="0" w:color="auto"/>
                <w:bottom w:val="none" w:sz="0" w:space="0" w:color="auto"/>
                <w:right w:val="none" w:sz="0" w:space="0" w:color="auto"/>
              </w:divBdr>
              <w:divsChild>
                <w:div w:id="1011880448">
                  <w:marLeft w:val="0"/>
                  <w:marRight w:val="0"/>
                  <w:marTop w:val="0"/>
                  <w:marBottom w:val="0"/>
                  <w:divBdr>
                    <w:top w:val="none" w:sz="0" w:space="0" w:color="auto"/>
                    <w:left w:val="none" w:sz="0" w:space="0" w:color="auto"/>
                    <w:bottom w:val="none" w:sz="0" w:space="0" w:color="auto"/>
                    <w:right w:val="none" w:sz="0" w:space="0" w:color="auto"/>
                  </w:divBdr>
                </w:div>
              </w:divsChild>
            </w:div>
            <w:div w:id="516232857">
              <w:marLeft w:val="0"/>
              <w:marRight w:val="0"/>
              <w:marTop w:val="0"/>
              <w:marBottom w:val="0"/>
              <w:divBdr>
                <w:top w:val="none" w:sz="0" w:space="0" w:color="auto"/>
                <w:left w:val="none" w:sz="0" w:space="0" w:color="auto"/>
                <w:bottom w:val="none" w:sz="0" w:space="0" w:color="auto"/>
                <w:right w:val="none" w:sz="0" w:space="0" w:color="auto"/>
              </w:divBdr>
              <w:divsChild>
                <w:div w:id="20545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051610">
          <w:marLeft w:val="0"/>
          <w:marRight w:val="0"/>
          <w:marTop w:val="0"/>
          <w:marBottom w:val="0"/>
          <w:divBdr>
            <w:top w:val="none" w:sz="0" w:space="0" w:color="auto"/>
            <w:left w:val="none" w:sz="0" w:space="0" w:color="auto"/>
            <w:bottom w:val="none" w:sz="0" w:space="0" w:color="auto"/>
            <w:right w:val="none" w:sz="0" w:space="0" w:color="auto"/>
          </w:divBdr>
          <w:divsChild>
            <w:div w:id="71396899">
              <w:marLeft w:val="0"/>
              <w:marRight w:val="0"/>
              <w:marTop w:val="0"/>
              <w:marBottom w:val="0"/>
              <w:divBdr>
                <w:top w:val="none" w:sz="0" w:space="0" w:color="auto"/>
                <w:left w:val="none" w:sz="0" w:space="0" w:color="auto"/>
                <w:bottom w:val="none" w:sz="0" w:space="0" w:color="auto"/>
                <w:right w:val="none" w:sz="0" w:space="0" w:color="auto"/>
              </w:divBdr>
              <w:divsChild>
                <w:div w:id="907151794">
                  <w:marLeft w:val="0"/>
                  <w:marRight w:val="0"/>
                  <w:marTop w:val="0"/>
                  <w:marBottom w:val="0"/>
                  <w:divBdr>
                    <w:top w:val="none" w:sz="0" w:space="0" w:color="auto"/>
                    <w:left w:val="none" w:sz="0" w:space="0" w:color="auto"/>
                    <w:bottom w:val="none" w:sz="0" w:space="0" w:color="auto"/>
                    <w:right w:val="none" w:sz="0" w:space="0" w:color="auto"/>
                  </w:divBdr>
                </w:div>
              </w:divsChild>
            </w:div>
            <w:div w:id="541752238">
              <w:marLeft w:val="0"/>
              <w:marRight w:val="0"/>
              <w:marTop w:val="0"/>
              <w:marBottom w:val="0"/>
              <w:divBdr>
                <w:top w:val="none" w:sz="0" w:space="0" w:color="auto"/>
                <w:left w:val="none" w:sz="0" w:space="0" w:color="auto"/>
                <w:bottom w:val="none" w:sz="0" w:space="0" w:color="auto"/>
                <w:right w:val="none" w:sz="0" w:space="0" w:color="auto"/>
              </w:divBdr>
              <w:divsChild>
                <w:div w:id="1249920329">
                  <w:marLeft w:val="0"/>
                  <w:marRight w:val="0"/>
                  <w:marTop w:val="0"/>
                  <w:marBottom w:val="0"/>
                  <w:divBdr>
                    <w:top w:val="none" w:sz="0" w:space="0" w:color="auto"/>
                    <w:left w:val="none" w:sz="0" w:space="0" w:color="auto"/>
                    <w:bottom w:val="none" w:sz="0" w:space="0" w:color="auto"/>
                    <w:right w:val="none" w:sz="0" w:space="0" w:color="auto"/>
                  </w:divBdr>
                </w:div>
              </w:divsChild>
            </w:div>
            <w:div w:id="2023699467">
              <w:marLeft w:val="0"/>
              <w:marRight w:val="0"/>
              <w:marTop w:val="0"/>
              <w:marBottom w:val="0"/>
              <w:divBdr>
                <w:top w:val="none" w:sz="0" w:space="0" w:color="auto"/>
                <w:left w:val="none" w:sz="0" w:space="0" w:color="auto"/>
                <w:bottom w:val="none" w:sz="0" w:space="0" w:color="auto"/>
                <w:right w:val="none" w:sz="0" w:space="0" w:color="auto"/>
              </w:divBdr>
              <w:divsChild>
                <w:div w:id="20228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93321">
      <w:bodyDiv w:val="1"/>
      <w:marLeft w:val="0"/>
      <w:marRight w:val="0"/>
      <w:marTop w:val="0"/>
      <w:marBottom w:val="0"/>
      <w:divBdr>
        <w:top w:val="none" w:sz="0" w:space="0" w:color="auto"/>
        <w:left w:val="none" w:sz="0" w:space="0" w:color="auto"/>
        <w:bottom w:val="none" w:sz="0" w:space="0" w:color="auto"/>
        <w:right w:val="none" w:sz="0" w:space="0" w:color="auto"/>
      </w:divBdr>
      <w:divsChild>
        <w:div w:id="1505051750">
          <w:marLeft w:val="0"/>
          <w:marRight w:val="0"/>
          <w:marTop w:val="0"/>
          <w:marBottom w:val="0"/>
          <w:divBdr>
            <w:top w:val="none" w:sz="0" w:space="0" w:color="auto"/>
            <w:left w:val="none" w:sz="0" w:space="0" w:color="auto"/>
            <w:bottom w:val="none" w:sz="0" w:space="0" w:color="auto"/>
            <w:right w:val="none" w:sz="0" w:space="0" w:color="auto"/>
          </w:divBdr>
          <w:divsChild>
            <w:div w:id="1769345144">
              <w:marLeft w:val="0"/>
              <w:marRight w:val="0"/>
              <w:marTop w:val="0"/>
              <w:marBottom w:val="0"/>
              <w:divBdr>
                <w:top w:val="none" w:sz="0" w:space="0" w:color="auto"/>
                <w:left w:val="none" w:sz="0" w:space="0" w:color="auto"/>
                <w:bottom w:val="none" w:sz="0" w:space="0" w:color="auto"/>
                <w:right w:val="none" w:sz="0" w:space="0" w:color="auto"/>
              </w:divBdr>
              <w:divsChild>
                <w:div w:id="11288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18995">
      <w:bodyDiv w:val="1"/>
      <w:marLeft w:val="0"/>
      <w:marRight w:val="0"/>
      <w:marTop w:val="0"/>
      <w:marBottom w:val="0"/>
      <w:divBdr>
        <w:top w:val="none" w:sz="0" w:space="0" w:color="auto"/>
        <w:left w:val="none" w:sz="0" w:space="0" w:color="auto"/>
        <w:bottom w:val="none" w:sz="0" w:space="0" w:color="auto"/>
        <w:right w:val="none" w:sz="0" w:space="0" w:color="auto"/>
      </w:divBdr>
      <w:divsChild>
        <w:div w:id="1287349639">
          <w:marLeft w:val="0"/>
          <w:marRight w:val="0"/>
          <w:marTop w:val="0"/>
          <w:marBottom w:val="0"/>
          <w:divBdr>
            <w:top w:val="none" w:sz="0" w:space="0" w:color="auto"/>
            <w:left w:val="none" w:sz="0" w:space="0" w:color="auto"/>
            <w:bottom w:val="none" w:sz="0" w:space="0" w:color="auto"/>
            <w:right w:val="none" w:sz="0" w:space="0" w:color="auto"/>
          </w:divBdr>
          <w:divsChild>
            <w:div w:id="1608194492">
              <w:marLeft w:val="0"/>
              <w:marRight w:val="0"/>
              <w:marTop w:val="0"/>
              <w:marBottom w:val="0"/>
              <w:divBdr>
                <w:top w:val="none" w:sz="0" w:space="0" w:color="auto"/>
                <w:left w:val="none" w:sz="0" w:space="0" w:color="auto"/>
                <w:bottom w:val="none" w:sz="0" w:space="0" w:color="auto"/>
                <w:right w:val="none" w:sz="0" w:space="0" w:color="auto"/>
              </w:divBdr>
              <w:divsChild>
                <w:div w:id="17645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13667">
          <w:marLeft w:val="0"/>
          <w:marRight w:val="0"/>
          <w:marTop w:val="0"/>
          <w:marBottom w:val="0"/>
          <w:divBdr>
            <w:top w:val="none" w:sz="0" w:space="0" w:color="auto"/>
            <w:left w:val="none" w:sz="0" w:space="0" w:color="auto"/>
            <w:bottom w:val="none" w:sz="0" w:space="0" w:color="auto"/>
            <w:right w:val="none" w:sz="0" w:space="0" w:color="auto"/>
          </w:divBdr>
          <w:divsChild>
            <w:div w:id="602959825">
              <w:marLeft w:val="0"/>
              <w:marRight w:val="0"/>
              <w:marTop w:val="0"/>
              <w:marBottom w:val="0"/>
              <w:divBdr>
                <w:top w:val="none" w:sz="0" w:space="0" w:color="auto"/>
                <w:left w:val="none" w:sz="0" w:space="0" w:color="auto"/>
                <w:bottom w:val="none" w:sz="0" w:space="0" w:color="auto"/>
                <w:right w:val="none" w:sz="0" w:space="0" w:color="auto"/>
              </w:divBdr>
              <w:divsChild>
                <w:div w:id="323704239">
                  <w:marLeft w:val="0"/>
                  <w:marRight w:val="0"/>
                  <w:marTop w:val="0"/>
                  <w:marBottom w:val="0"/>
                  <w:divBdr>
                    <w:top w:val="none" w:sz="0" w:space="0" w:color="auto"/>
                    <w:left w:val="none" w:sz="0" w:space="0" w:color="auto"/>
                    <w:bottom w:val="none" w:sz="0" w:space="0" w:color="auto"/>
                    <w:right w:val="none" w:sz="0" w:space="0" w:color="auto"/>
                  </w:divBdr>
                </w:div>
                <w:div w:id="946160425">
                  <w:marLeft w:val="0"/>
                  <w:marRight w:val="0"/>
                  <w:marTop w:val="0"/>
                  <w:marBottom w:val="0"/>
                  <w:divBdr>
                    <w:top w:val="none" w:sz="0" w:space="0" w:color="auto"/>
                    <w:left w:val="none" w:sz="0" w:space="0" w:color="auto"/>
                    <w:bottom w:val="none" w:sz="0" w:space="0" w:color="auto"/>
                    <w:right w:val="none" w:sz="0" w:space="0" w:color="auto"/>
                  </w:divBdr>
                </w:div>
              </w:divsChild>
            </w:div>
            <w:div w:id="1567375182">
              <w:marLeft w:val="0"/>
              <w:marRight w:val="0"/>
              <w:marTop w:val="0"/>
              <w:marBottom w:val="0"/>
              <w:divBdr>
                <w:top w:val="none" w:sz="0" w:space="0" w:color="auto"/>
                <w:left w:val="none" w:sz="0" w:space="0" w:color="auto"/>
                <w:bottom w:val="none" w:sz="0" w:space="0" w:color="auto"/>
                <w:right w:val="none" w:sz="0" w:space="0" w:color="auto"/>
              </w:divBdr>
              <w:divsChild>
                <w:div w:id="13737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3253">
      <w:bodyDiv w:val="1"/>
      <w:marLeft w:val="0"/>
      <w:marRight w:val="0"/>
      <w:marTop w:val="0"/>
      <w:marBottom w:val="0"/>
      <w:divBdr>
        <w:top w:val="none" w:sz="0" w:space="0" w:color="auto"/>
        <w:left w:val="none" w:sz="0" w:space="0" w:color="auto"/>
        <w:bottom w:val="none" w:sz="0" w:space="0" w:color="auto"/>
        <w:right w:val="none" w:sz="0" w:space="0" w:color="auto"/>
      </w:divBdr>
      <w:divsChild>
        <w:div w:id="825125384">
          <w:marLeft w:val="0"/>
          <w:marRight w:val="0"/>
          <w:marTop w:val="0"/>
          <w:marBottom w:val="0"/>
          <w:divBdr>
            <w:top w:val="none" w:sz="0" w:space="0" w:color="auto"/>
            <w:left w:val="none" w:sz="0" w:space="0" w:color="auto"/>
            <w:bottom w:val="none" w:sz="0" w:space="0" w:color="auto"/>
            <w:right w:val="none" w:sz="0" w:space="0" w:color="auto"/>
          </w:divBdr>
          <w:divsChild>
            <w:div w:id="1876455295">
              <w:marLeft w:val="0"/>
              <w:marRight w:val="0"/>
              <w:marTop w:val="0"/>
              <w:marBottom w:val="0"/>
              <w:divBdr>
                <w:top w:val="none" w:sz="0" w:space="0" w:color="auto"/>
                <w:left w:val="none" w:sz="0" w:space="0" w:color="auto"/>
                <w:bottom w:val="none" w:sz="0" w:space="0" w:color="auto"/>
                <w:right w:val="none" w:sz="0" w:space="0" w:color="auto"/>
              </w:divBdr>
              <w:divsChild>
                <w:div w:id="258107008">
                  <w:marLeft w:val="0"/>
                  <w:marRight w:val="0"/>
                  <w:marTop w:val="0"/>
                  <w:marBottom w:val="0"/>
                  <w:divBdr>
                    <w:top w:val="none" w:sz="0" w:space="0" w:color="auto"/>
                    <w:left w:val="none" w:sz="0" w:space="0" w:color="auto"/>
                    <w:bottom w:val="none" w:sz="0" w:space="0" w:color="auto"/>
                    <w:right w:val="none" w:sz="0" w:space="0" w:color="auto"/>
                  </w:divBdr>
                </w:div>
              </w:divsChild>
            </w:div>
            <w:div w:id="1740009579">
              <w:marLeft w:val="0"/>
              <w:marRight w:val="0"/>
              <w:marTop w:val="0"/>
              <w:marBottom w:val="0"/>
              <w:divBdr>
                <w:top w:val="none" w:sz="0" w:space="0" w:color="auto"/>
                <w:left w:val="none" w:sz="0" w:space="0" w:color="auto"/>
                <w:bottom w:val="none" w:sz="0" w:space="0" w:color="auto"/>
                <w:right w:val="none" w:sz="0" w:space="0" w:color="auto"/>
              </w:divBdr>
              <w:divsChild>
                <w:div w:id="44106645">
                  <w:marLeft w:val="0"/>
                  <w:marRight w:val="0"/>
                  <w:marTop w:val="0"/>
                  <w:marBottom w:val="0"/>
                  <w:divBdr>
                    <w:top w:val="none" w:sz="0" w:space="0" w:color="auto"/>
                    <w:left w:val="none" w:sz="0" w:space="0" w:color="auto"/>
                    <w:bottom w:val="none" w:sz="0" w:space="0" w:color="auto"/>
                    <w:right w:val="none" w:sz="0" w:space="0" w:color="auto"/>
                  </w:divBdr>
                </w:div>
                <w:div w:id="2049184612">
                  <w:marLeft w:val="0"/>
                  <w:marRight w:val="0"/>
                  <w:marTop w:val="0"/>
                  <w:marBottom w:val="0"/>
                  <w:divBdr>
                    <w:top w:val="none" w:sz="0" w:space="0" w:color="auto"/>
                    <w:left w:val="none" w:sz="0" w:space="0" w:color="auto"/>
                    <w:bottom w:val="none" w:sz="0" w:space="0" w:color="auto"/>
                    <w:right w:val="none" w:sz="0" w:space="0" w:color="auto"/>
                  </w:divBdr>
                </w:div>
              </w:divsChild>
            </w:div>
            <w:div w:id="1646204060">
              <w:marLeft w:val="0"/>
              <w:marRight w:val="0"/>
              <w:marTop w:val="0"/>
              <w:marBottom w:val="0"/>
              <w:divBdr>
                <w:top w:val="none" w:sz="0" w:space="0" w:color="auto"/>
                <w:left w:val="none" w:sz="0" w:space="0" w:color="auto"/>
                <w:bottom w:val="none" w:sz="0" w:space="0" w:color="auto"/>
                <w:right w:val="none" w:sz="0" w:space="0" w:color="auto"/>
              </w:divBdr>
              <w:divsChild>
                <w:div w:id="15255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0247">
          <w:marLeft w:val="0"/>
          <w:marRight w:val="0"/>
          <w:marTop w:val="0"/>
          <w:marBottom w:val="0"/>
          <w:divBdr>
            <w:top w:val="none" w:sz="0" w:space="0" w:color="auto"/>
            <w:left w:val="none" w:sz="0" w:space="0" w:color="auto"/>
            <w:bottom w:val="none" w:sz="0" w:space="0" w:color="auto"/>
            <w:right w:val="none" w:sz="0" w:space="0" w:color="auto"/>
          </w:divBdr>
          <w:divsChild>
            <w:div w:id="1958874912">
              <w:marLeft w:val="0"/>
              <w:marRight w:val="0"/>
              <w:marTop w:val="0"/>
              <w:marBottom w:val="0"/>
              <w:divBdr>
                <w:top w:val="none" w:sz="0" w:space="0" w:color="auto"/>
                <w:left w:val="none" w:sz="0" w:space="0" w:color="auto"/>
                <w:bottom w:val="none" w:sz="0" w:space="0" w:color="auto"/>
                <w:right w:val="none" w:sz="0" w:space="0" w:color="auto"/>
              </w:divBdr>
              <w:divsChild>
                <w:div w:id="1374646646">
                  <w:marLeft w:val="0"/>
                  <w:marRight w:val="0"/>
                  <w:marTop w:val="0"/>
                  <w:marBottom w:val="0"/>
                  <w:divBdr>
                    <w:top w:val="none" w:sz="0" w:space="0" w:color="auto"/>
                    <w:left w:val="none" w:sz="0" w:space="0" w:color="auto"/>
                    <w:bottom w:val="none" w:sz="0" w:space="0" w:color="auto"/>
                    <w:right w:val="none" w:sz="0" w:space="0" w:color="auto"/>
                  </w:divBdr>
                </w:div>
              </w:divsChild>
            </w:div>
            <w:div w:id="185406861">
              <w:marLeft w:val="0"/>
              <w:marRight w:val="0"/>
              <w:marTop w:val="0"/>
              <w:marBottom w:val="0"/>
              <w:divBdr>
                <w:top w:val="none" w:sz="0" w:space="0" w:color="auto"/>
                <w:left w:val="none" w:sz="0" w:space="0" w:color="auto"/>
                <w:bottom w:val="none" w:sz="0" w:space="0" w:color="auto"/>
                <w:right w:val="none" w:sz="0" w:space="0" w:color="auto"/>
              </w:divBdr>
              <w:divsChild>
                <w:div w:id="1078673407">
                  <w:marLeft w:val="0"/>
                  <w:marRight w:val="0"/>
                  <w:marTop w:val="0"/>
                  <w:marBottom w:val="0"/>
                  <w:divBdr>
                    <w:top w:val="none" w:sz="0" w:space="0" w:color="auto"/>
                    <w:left w:val="none" w:sz="0" w:space="0" w:color="auto"/>
                    <w:bottom w:val="none" w:sz="0" w:space="0" w:color="auto"/>
                    <w:right w:val="none" w:sz="0" w:space="0" w:color="auto"/>
                  </w:divBdr>
                </w:div>
                <w:div w:id="1105467083">
                  <w:marLeft w:val="0"/>
                  <w:marRight w:val="0"/>
                  <w:marTop w:val="0"/>
                  <w:marBottom w:val="0"/>
                  <w:divBdr>
                    <w:top w:val="none" w:sz="0" w:space="0" w:color="auto"/>
                    <w:left w:val="none" w:sz="0" w:space="0" w:color="auto"/>
                    <w:bottom w:val="none" w:sz="0" w:space="0" w:color="auto"/>
                    <w:right w:val="none" w:sz="0" w:space="0" w:color="auto"/>
                  </w:divBdr>
                </w:div>
              </w:divsChild>
            </w:div>
            <w:div w:id="139923767">
              <w:marLeft w:val="0"/>
              <w:marRight w:val="0"/>
              <w:marTop w:val="0"/>
              <w:marBottom w:val="0"/>
              <w:divBdr>
                <w:top w:val="none" w:sz="0" w:space="0" w:color="auto"/>
                <w:left w:val="none" w:sz="0" w:space="0" w:color="auto"/>
                <w:bottom w:val="none" w:sz="0" w:space="0" w:color="auto"/>
                <w:right w:val="none" w:sz="0" w:space="0" w:color="auto"/>
              </w:divBdr>
              <w:divsChild>
                <w:div w:id="117835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86201">
      <w:bodyDiv w:val="1"/>
      <w:marLeft w:val="0"/>
      <w:marRight w:val="0"/>
      <w:marTop w:val="0"/>
      <w:marBottom w:val="0"/>
      <w:divBdr>
        <w:top w:val="none" w:sz="0" w:space="0" w:color="auto"/>
        <w:left w:val="none" w:sz="0" w:space="0" w:color="auto"/>
        <w:bottom w:val="none" w:sz="0" w:space="0" w:color="auto"/>
        <w:right w:val="none" w:sz="0" w:space="0" w:color="auto"/>
      </w:divBdr>
      <w:divsChild>
        <w:div w:id="1815488245">
          <w:marLeft w:val="0"/>
          <w:marRight w:val="0"/>
          <w:marTop w:val="0"/>
          <w:marBottom w:val="0"/>
          <w:divBdr>
            <w:top w:val="none" w:sz="0" w:space="0" w:color="auto"/>
            <w:left w:val="none" w:sz="0" w:space="0" w:color="auto"/>
            <w:bottom w:val="none" w:sz="0" w:space="0" w:color="auto"/>
            <w:right w:val="none" w:sz="0" w:space="0" w:color="auto"/>
          </w:divBdr>
          <w:divsChild>
            <w:div w:id="960722011">
              <w:marLeft w:val="0"/>
              <w:marRight w:val="0"/>
              <w:marTop w:val="0"/>
              <w:marBottom w:val="0"/>
              <w:divBdr>
                <w:top w:val="none" w:sz="0" w:space="0" w:color="auto"/>
                <w:left w:val="none" w:sz="0" w:space="0" w:color="auto"/>
                <w:bottom w:val="none" w:sz="0" w:space="0" w:color="auto"/>
                <w:right w:val="none" w:sz="0" w:space="0" w:color="auto"/>
              </w:divBdr>
              <w:divsChild>
                <w:div w:id="7646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148953">
      <w:bodyDiv w:val="1"/>
      <w:marLeft w:val="0"/>
      <w:marRight w:val="0"/>
      <w:marTop w:val="0"/>
      <w:marBottom w:val="0"/>
      <w:divBdr>
        <w:top w:val="none" w:sz="0" w:space="0" w:color="auto"/>
        <w:left w:val="none" w:sz="0" w:space="0" w:color="auto"/>
        <w:bottom w:val="none" w:sz="0" w:space="0" w:color="auto"/>
        <w:right w:val="none" w:sz="0" w:space="0" w:color="auto"/>
      </w:divBdr>
      <w:divsChild>
        <w:div w:id="1612319826">
          <w:marLeft w:val="0"/>
          <w:marRight w:val="0"/>
          <w:marTop w:val="0"/>
          <w:marBottom w:val="0"/>
          <w:divBdr>
            <w:top w:val="none" w:sz="0" w:space="0" w:color="auto"/>
            <w:left w:val="none" w:sz="0" w:space="0" w:color="auto"/>
            <w:bottom w:val="none" w:sz="0" w:space="0" w:color="auto"/>
            <w:right w:val="none" w:sz="0" w:space="0" w:color="auto"/>
          </w:divBdr>
          <w:divsChild>
            <w:div w:id="739059183">
              <w:marLeft w:val="0"/>
              <w:marRight w:val="0"/>
              <w:marTop w:val="0"/>
              <w:marBottom w:val="0"/>
              <w:divBdr>
                <w:top w:val="none" w:sz="0" w:space="0" w:color="auto"/>
                <w:left w:val="none" w:sz="0" w:space="0" w:color="auto"/>
                <w:bottom w:val="none" w:sz="0" w:space="0" w:color="auto"/>
                <w:right w:val="none" w:sz="0" w:space="0" w:color="auto"/>
              </w:divBdr>
              <w:divsChild>
                <w:div w:id="93312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91715">
      <w:bodyDiv w:val="1"/>
      <w:marLeft w:val="0"/>
      <w:marRight w:val="0"/>
      <w:marTop w:val="0"/>
      <w:marBottom w:val="0"/>
      <w:divBdr>
        <w:top w:val="none" w:sz="0" w:space="0" w:color="auto"/>
        <w:left w:val="none" w:sz="0" w:space="0" w:color="auto"/>
        <w:bottom w:val="none" w:sz="0" w:space="0" w:color="auto"/>
        <w:right w:val="none" w:sz="0" w:space="0" w:color="auto"/>
      </w:divBdr>
      <w:divsChild>
        <w:div w:id="1457873544">
          <w:marLeft w:val="0"/>
          <w:marRight w:val="0"/>
          <w:marTop w:val="0"/>
          <w:marBottom w:val="0"/>
          <w:divBdr>
            <w:top w:val="none" w:sz="0" w:space="0" w:color="auto"/>
            <w:left w:val="none" w:sz="0" w:space="0" w:color="auto"/>
            <w:bottom w:val="none" w:sz="0" w:space="0" w:color="auto"/>
            <w:right w:val="none" w:sz="0" w:space="0" w:color="auto"/>
          </w:divBdr>
          <w:divsChild>
            <w:div w:id="16271190">
              <w:marLeft w:val="0"/>
              <w:marRight w:val="0"/>
              <w:marTop w:val="0"/>
              <w:marBottom w:val="0"/>
              <w:divBdr>
                <w:top w:val="none" w:sz="0" w:space="0" w:color="auto"/>
                <w:left w:val="none" w:sz="0" w:space="0" w:color="auto"/>
                <w:bottom w:val="none" w:sz="0" w:space="0" w:color="auto"/>
                <w:right w:val="none" w:sz="0" w:space="0" w:color="auto"/>
              </w:divBdr>
              <w:divsChild>
                <w:div w:id="2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79294">
      <w:bodyDiv w:val="1"/>
      <w:marLeft w:val="0"/>
      <w:marRight w:val="0"/>
      <w:marTop w:val="0"/>
      <w:marBottom w:val="0"/>
      <w:divBdr>
        <w:top w:val="none" w:sz="0" w:space="0" w:color="auto"/>
        <w:left w:val="none" w:sz="0" w:space="0" w:color="auto"/>
        <w:bottom w:val="none" w:sz="0" w:space="0" w:color="auto"/>
        <w:right w:val="none" w:sz="0" w:space="0" w:color="auto"/>
      </w:divBdr>
      <w:divsChild>
        <w:div w:id="1620141398">
          <w:marLeft w:val="0"/>
          <w:marRight w:val="0"/>
          <w:marTop w:val="0"/>
          <w:marBottom w:val="0"/>
          <w:divBdr>
            <w:top w:val="none" w:sz="0" w:space="0" w:color="auto"/>
            <w:left w:val="none" w:sz="0" w:space="0" w:color="auto"/>
            <w:bottom w:val="none" w:sz="0" w:space="0" w:color="auto"/>
            <w:right w:val="none" w:sz="0" w:space="0" w:color="auto"/>
          </w:divBdr>
          <w:divsChild>
            <w:div w:id="1744403667">
              <w:marLeft w:val="0"/>
              <w:marRight w:val="0"/>
              <w:marTop w:val="0"/>
              <w:marBottom w:val="0"/>
              <w:divBdr>
                <w:top w:val="none" w:sz="0" w:space="0" w:color="auto"/>
                <w:left w:val="none" w:sz="0" w:space="0" w:color="auto"/>
                <w:bottom w:val="none" w:sz="0" w:space="0" w:color="auto"/>
                <w:right w:val="none" w:sz="0" w:space="0" w:color="auto"/>
              </w:divBdr>
              <w:divsChild>
                <w:div w:id="2018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05545">
      <w:bodyDiv w:val="1"/>
      <w:marLeft w:val="0"/>
      <w:marRight w:val="0"/>
      <w:marTop w:val="0"/>
      <w:marBottom w:val="0"/>
      <w:divBdr>
        <w:top w:val="none" w:sz="0" w:space="0" w:color="auto"/>
        <w:left w:val="none" w:sz="0" w:space="0" w:color="auto"/>
        <w:bottom w:val="none" w:sz="0" w:space="0" w:color="auto"/>
        <w:right w:val="none" w:sz="0" w:space="0" w:color="auto"/>
      </w:divBdr>
      <w:divsChild>
        <w:div w:id="1307934227">
          <w:marLeft w:val="0"/>
          <w:marRight w:val="0"/>
          <w:marTop w:val="0"/>
          <w:marBottom w:val="0"/>
          <w:divBdr>
            <w:top w:val="none" w:sz="0" w:space="0" w:color="auto"/>
            <w:left w:val="none" w:sz="0" w:space="0" w:color="auto"/>
            <w:bottom w:val="none" w:sz="0" w:space="0" w:color="auto"/>
            <w:right w:val="none" w:sz="0" w:space="0" w:color="auto"/>
          </w:divBdr>
          <w:divsChild>
            <w:div w:id="355540789">
              <w:marLeft w:val="0"/>
              <w:marRight w:val="0"/>
              <w:marTop w:val="0"/>
              <w:marBottom w:val="0"/>
              <w:divBdr>
                <w:top w:val="none" w:sz="0" w:space="0" w:color="auto"/>
                <w:left w:val="none" w:sz="0" w:space="0" w:color="auto"/>
                <w:bottom w:val="none" w:sz="0" w:space="0" w:color="auto"/>
                <w:right w:val="none" w:sz="0" w:space="0" w:color="auto"/>
              </w:divBdr>
              <w:divsChild>
                <w:div w:id="13655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070117">
      <w:bodyDiv w:val="1"/>
      <w:marLeft w:val="0"/>
      <w:marRight w:val="0"/>
      <w:marTop w:val="0"/>
      <w:marBottom w:val="0"/>
      <w:divBdr>
        <w:top w:val="none" w:sz="0" w:space="0" w:color="auto"/>
        <w:left w:val="none" w:sz="0" w:space="0" w:color="auto"/>
        <w:bottom w:val="none" w:sz="0" w:space="0" w:color="auto"/>
        <w:right w:val="none" w:sz="0" w:space="0" w:color="auto"/>
      </w:divBdr>
      <w:divsChild>
        <w:div w:id="403770384">
          <w:marLeft w:val="0"/>
          <w:marRight w:val="0"/>
          <w:marTop w:val="0"/>
          <w:marBottom w:val="0"/>
          <w:divBdr>
            <w:top w:val="none" w:sz="0" w:space="0" w:color="auto"/>
            <w:left w:val="none" w:sz="0" w:space="0" w:color="auto"/>
            <w:bottom w:val="none" w:sz="0" w:space="0" w:color="auto"/>
            <w:right w:val="none" w:sz="0" w:space="0" w:color="auto"/>
          </w:divBdr>
          <w:divsChild>
            <w:div w:id="1954358742">
              <w:marLeft w:val="0"/>
              <w:marRight w:val="0"/>
              <w:marTop w:val="0"/>
              <w:marBottom w:val="0"/>
              <w:divBdr>
                <w:top w:val="none" w:sz="0" w:space="0" w:color="auto"/>
                <w:left w:val="none" w:sz="0" w:space="0" w:color="auto"/>
                <w:bottom w:val="none" w:sz="0" w:space="0" w:color="auto"/>
                <w:right w:val="none" w:sz="0" w:space="0" w:color="auto"/>
              </w:divBdr>
              <w:divsChild>
                <w:div w:id="101595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35631">
      <w:bodyDiv w:val="1"/>
      <w:marLeft w:val="0"/>
      <w:marRight w:val="0"/>
      <w:marTop w:val="0"/>
      <w:marBottom w:val="0"/>
      <w:divBdr>
        <w:top w:val="none" w:sz="0" w:space="0" w:color="auto"/>
        <w:left w:val="none" w:sz="0" w:space="0" w:color="auto"/>
        <w:bottom w:val="none" w:sz="0" w:space="0" w:color="auto"/>
        <w:right w:val="none" w:sz="0" w:space="0" w:color="auto"/>
      </w:divBdr>
      <w:divsChild>
        <w:div w:id="1284193142">
          <w:marLeft w:val="0"/>
          <w:marRight w:val="0"/>
          <w:marTop w:val="0"/>
          <w:marBottom w:val="0"/>
          <w:divBdr>
            <w:top w:val="none" w:sz="0" w:space="0" w:color="auto"/>
            <w:left w:val="none" w:sz="0" w:space="0" w:color="auto"/>
            <w:bottom w:val="none" w:sz="0" w:space="0" w:color="auto"/>
            <w:right w:val="none" w:sz="0" w:space="0" w:color="auto"/>
          </w:divBdr>
          <w:divsChild>
            <w:div w:id="2002850813">
              <w:marLeft w:val="0"/>
              <w:marRight w:val="0"/>
              <w:marTop w:val="0"/>
              <w:marBottom w:val="0"/>
              <w:divBdr>
                <w:top w:val="none" w:sz="0" w:space="0" w:color="auto"/>
                <w:left w:val="none" w:sz="0" w:space="0" w:color="auto"/>
                <w:bottom w:val="none" w:sz="0" w:space="0" w:color="auto"/>
                <w:right w:val="none" w:sz="0" w:space="0" w:color="auto"/>
              </w:divBdr>
              <w:divsChild>
                <w:div w:id="18138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825144">
      <w:bodyDiv w:val="1"/>
      <w:marLeft w:val="0"/>
      <w:marRight w:val="0"/>
      <w:marTop w:val="0"/>
      <w:marBottom w:val="0"/>
      <w:divBdr>
        <w:top w:val="none" w:sz="0" w:space="0" w:color="auto"/>
        <w:left w:val="none" w:sz="0" w:space="0" w:color="auto"/>
        <w:bottom w:val="none" w:sz="0" w:space="0" w:color="auto"/>
        <w:right w:val="none" w:sz="0" w:space="0" w:color="auto"/>
      </w:divBdr>
    </w:div>
    <w:div w:id="1175341072">
      <w:bodyDiv w:val="1"/>
      <w:marLeft w:val="0"/>
      <w:marRight w:val="0"/>
      <w:marTop w:val="0"/>
      <w:marBottom w:val="0"/>
      <w:divBdr>
        <w:top w:val="none" w:sz="0" w:space="0" w:color="auto"/>
        <w:left w:val="none" w:sz="0" w:space="0" w:color="auto"/>
        <w:bottom w:val="none" w:sz="0" w:space="0" w:color="auto"/>
        <w:right w:val="none" w:sz="0" w:space="0" w:color="auto"/>
      </w:divBdr>
      <w:divsChild>
        <w:div w:id="814222729">
          <w:marLeft w:val="0"/>
          <w:marRight w:val="0"/>
          <w:marTop w:val="0"/>
          <w:marBottom w:val="0"/>
          <w:divBdr>
            <w:top w:val="none" w:sz="0" w:space="0" w:color="auto"/>
            <w:left w:val="none" w:sz="0" w:space="0" w:color="auto"/>
            <w:bottom w:val="none" w:sz="0" w:space="0" w:color="auto"/>
            <w:right w:val="none" w:sz="0" w:space="0" w:color="auto"/>
          </w:divBdr>
          <w:divsChild>
            <w:div w:id="2076317469">
              <w:marLeft w:val="0"/>
              <w:marRight w:val="0"/>
              <w:marTop w:val="0"/>
              <w:marBottom w:val="0"/>
              <w:divBdr>
                <w:top w:val="none" w:sz="0" w:space="0" w:color="auto"/>
                <w:left w:val="none" w:sz="0" w:space="0" w:color="auto"/>
                <w:bottom w:val="none" w:sz="0" w:space="0" w:color="auto"/>
                <w:right w:val="none" w:sz="0" w:space="0" w:color="auto"/>
              </w:divBdr>
              <w:divsChild>
                <w:div w:id="15267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89535">
      <w:bodyDiv w:val="1"/>
      <w:marLeft w:val="0"/>
      <w:marRight w:val="0"/>
      <w:marTop w:val="0"/>
      <w:marBottom w:val="0"/>
      <w:divBdr>
        <w:top w:val="none" w:sz="0" w:space="0" w:color="auto"/>
        <w:left w:val="none" w:sz="0" w:space="0" w:color="auto"/>
        <w:bottom w:val="none" w:sz="0" w:space="0" w:color="auto"/>
        <w:right w:val="none" w:sz="0" w:space="0" w:color="auto"/>
      </w:divBdr>
      <w:divsChild>
        <w:div w:id="1350985016">
          <w:marLeft w:val="0"/>
          <w:marRight w:val="0"/>
          <w:marTop w:val="0"/>
          <w:marBottom w:val="0"/>
          <w:divBdr>
            <w:top w:val="none" w:sz="0" w:space="0" w:color="auto"/>
            <w:left w:val="none" w:sz="0" w:space="0" w:color="auto"/>
            <w:bottom w:val="none" w:sz="0" w:space="0" w:color="auto"/>
            <w:right w:val="none" w:sz="0" w:space="0" w:color="auto"/>
          </w:divBdr>
          <w:divsChild>
            <w:div w:id="566957807">
              <w:marLeft w:val="0"/>
              <w:marRight w:val="0"/>
              <w:marTop w:val="0"/>
              <w:marBottom w:val="0"/>
              <w:divBdr>
                <w:top w:val="none" w:sz="0" w:space="0" w:color="auto"/>
                <w:left w:val="none" w:sz="0" w:space="0" w:color="auto"/>
                <w:bottom w:val="none" w:sz="0" w:space="0" w:color="auto"/>
                <w:right w:val="none" w:sz="0" w:space="0" w:color="auto"/>
              </w:divBdr>
              <w:divsChild>
                <w:div w:id="6416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78253">
      <w:bodyDiv w:val="1"/>
      <w:marLeft w:val="0"/>
      <w:marRight w:val="0"/>
      <w:marTop w:val="0"/>
      <w:marBottom w:val="0"/>
      <w:divBdr>
        <w:top w:val="none" w:sz="0" w:space="0" w:color="auto"/>
        <w:left w:val="none" w:sz="0" w:space="0" w:color="auto"/>
        <w:bottom w:val="none" w:sz="0" w:space="0" w:color="auto"/>
        <w:right w:val="none" w:sz="0" w:space="0" w:color="auto"/>
      </w:divBdr>
      <w:divsChild>
        <w:div w:id="1528369902">
          <w:marLeft w:val="0"/>
          <w:marRight w:val="0"/>
          <w:marTop w:val="0"/>
          <w:marBottom w:val="0"/>
          <w:divBdr>
            <w:top w:val="none" w:sz="0" w:space="0" w:color="auto"/>
            <w:left w:val="none" w:sz="0" w:space="0" w:color="auto"/>
            <w:bottom w:val="none" w:sz="0" w:space="0" w:color="auto"/>
            <w:right w:val="none" w:sz="0" w:space="0" w:color="auto"/>
          </w:divBdr>
          <w:divsChild>
            <w:div w:id="1902788865">
              <w:marLeft w:val="0"/>
              <w:marRight w:val="0"/>
              <w:marTop w:val="0"/>
              <w:marBottom w:val="0"/>
              <w:divBdr>
                <w:top w:val="none" w:sz="0" w:space="0" w:color="auto"/>
                <w:left w:val="none" w:sz="0" w:space="0" w:color="auto"/>
                <w:bottom w:val="none" w:sz="0" w:space="0" w:color="auto"/>
                <w:right w:val="none" w:sz="0" w:space="0" w:color="auto"/>
              </w:divBdr>
              <w:divsChild>
                <w:div w:id="6861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03907">
      <w:bodyDiv w:val="1"/>
      <w:marLeft w:val="0"/>
      <w:marRight w:val="0"/>
      <w:marTop w:val="0"/>
      <w:marBottom w:val="0"/>
      <w:divBdr>
        <w:top w:val="none" w:sz="0" w:space="0" w:color="auto"/>
        <w:left w:val="none" w:sz="0" w:space="0" w:color="auto"/>
        <w:bottom w:val="none" w:sz="0" w:space="0" w:color="auto"/>
        <w:right w:val="none" w:sz="0" w:space="0" w:color="auto"/>
      </w:divBdr>
      <w:divsChild>
        <w:div w:id="1056860720">
          <w:marLeft w:val="0"/>
          <w:marRight w:val="0"/>
          <w:marTop w:val="0"/>
          <w:marBottom w:val="0"/>
          <w:divBdr>
            <w:top w:val="none" w:sz="0" w:space="0" w:color="auto"/>
            <w:left w:val="none" w:sz="0" w:space="0" w:color="auto"/>
            <w:bottom w:val="none" w:sz="0" w:space="0" w:color="auto"/>
            <w:right w:val="none" w:sz="0" w:space="0" w:color="auto"/>
          </w:divBdr>
          <w:divsChild>
            <w:div w:id="1640962308">
              <w:marLeft w:val="0"/>
              <w:marRight w:val="0"/>
              <w:marTop w:val="0"/>
              <w:marBottom w:val="0"/>
              <w:divBdr>
                <w:top w:val="none" w:sz="0" w:space="0" w:color="auto"/>
                <w:left w:val="none" w:sz="0" w:space="0" w:color="auto"/>
                <w:bottom w:val="none" w:sz="0" w:space="0" w:color="auto"/>
                <w:right w:val="none" w:sz="0" w:space="0" w:color="auto"/>
              </w:divBdr>
              <w:divsChild>
                <w:div w:id="122174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50676">
      <w:bodyDiv w:val="1"/>
      <w:marLeft w:val="0"/>
      <w:marRight w:val="0"/>
      <w:marTop w:val="0"/>
      <w:marBottom w:val="0"/>
      <w:divBdr>
        <w:top w:val="none" w:sz="0" w:space="0" w:color="auto"/>
        <w:left w:val="none" w:sz="0" w:space="0" w:color="auto"/>
        <w:bottom w:val="none" w:sz="0" w:space="0" w:color="auto"/>
        <w:right w:val="none" w:sz="0" w:space="0" w:color="auto"/>
      </w:divBdr>
      <w:divsChild>
        <w:div w:id="571086745">
          <w:marLeft w:val="0"/>
          <w:marRight w:val="0"/>
          <w:marTop w:val="0"/>
          <w:marBottom w:val="0"/>
          <w:divBdr>
            <w:top w:val="none" w:sz="0" w:space="0" w:color="auto"/>
            <w:left w:val="none" w:sz="0" w:space="0" w:color="auto"/>
            <w:bottom w:val="none" w:sz="0" w:space="0" w:color="auto"/>
            <w:right w:val="none" w:sz="0" w:space="0" w:color="auto"/>
          </w:divBdr>
          <w:divsChild>
            <w:div w:id="897012092">
              <w:marLeft w:val="0"/>
              <w:marRight w:val="0"/>
              <w:marTop w:val="0"/>
              <w:marBottom w:val="0"/>
              <w:divBdr>
                <w:top w:val="none" w:sz="0" w:space="0" w:color="auto"/>
                <w:left w:val="none" w:sz="0" w:space="0" w:color="auto"/>
                <w:bottom w:val="none" w:sz="0" w:space="0" w:color="auto"/>
                <w:right w:val="none" w:sz="0" w:space="0" w:color="auto"/>
              </w:divBdr>
              <w:divsChild>
                <w:div w:id="18710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01400">
      <w:bodyDiv w:val="1"/>
      <w:marLeft w:val="0"/>
      <w:marRight w:val="0"/>
      <w:marTop w:val="0"/>
      <w:marBottom w:val="0"/>
      <w:divBdr>
        <w:top w:val="none" w:sz="0" w:space="0" w:color="auto"/>
        <w:left w:val="none" w:sz="0" w:space="0" w:color="auto"/>
        <w:bottom w:val="none" w:sz="0" w:space="0" w:color="auto"/>
        <w:right w:val="none" w:sz="0" w:space="0" w:color="auto"/>
      </w:divBdr>
      <w:divsChild>
        <w:div w:id="1235049437">
          <w:marLeft w:val="0"/>
          <w:marRight w:val="0"/>
          <w:marTop w:val="0"/>
          <w:marBottom w:val="0"/>
          <w:divBdr>
            <w:top w:val="none" w:sz="0" w:space="0" w:color="auto"/>
            <w:left w:val="none" w:sz="0" w:space="0" w:color="auto"/>
            <w:bottom w:val="none" w:sz="0" w:space="0" w:color="auto"/>
            <w:right w:val="none" w:sz="0" w:space="0" w:color="auto"/>
          </w:divBdr>
          <w:divsChild>
            <w:div w:id="912010111">
              <w:marLeft w:val="0"/>
              <w:marRight w:val="0"/>
              <w:marTop w:val="0"/>
              <w:marBottom w:val="0"/>
              <w:divBdr>
                <w:top w:val="none" w:sz="0" w:space="0" w:color="auto"/>
                <w:left w:val="none" w:sz="0" w:space="0" w:color="auto"/>
                <w:bottom w:val="none" w:sz="0" w:space="0" w:color="auto"/>
                <w:right w:val="none" w:sz="0" w:space="0" w:color="auto"/>
              </w:divBdr>
              <w:divsChild>
                <w:div w:id="4273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90137">
      <w:bodyDiv w:val="1"/>
      <w:marLeft w:val="0"/>
      <w:marRight w:val="0"/>
      <w:marTop w:val="0"/>
      <w:marBottom w:val="0"/>
      <w:divBdr>
        <w:top w:val="none" w:sz="0" w:space="0" w:color="auto"/>
        <w:left w:val="none" w:sz="0" w:space="0" w:color="auto"/>
        <w:bottom w:val="none" w:sz="0" w:space="0" w:color="auto"/>
        <w:right w:val="none" w:sz="0" w:space="0" w:color="auto"/>
      </w:divBdr>
      <w:divsChild>
        <w:div w:id="466699471">
          <w:marLeft w:val="0"/>
          <w:marRight w:val="0"/>
          <w:marTop w:val="0"/>
          <w:marBottom w:val="0"/>
          <w:divBdr>
            <w:top w:val="none" w:sz="0" w:space="0" w:color="auto"/>
            <w:left w:val="none" w:sz="0" w:space="0" w:color="auto"/>
            <w:bottom w:val="none" w:sz="0" w:space="0" w:color="auto"/>
            <w:right w:val="none" w:sz="0" w:space="0" w:color="auto"/>
          </w:divBdr>
          <w:divsChild>
            <w:div w:id="1084884086">
              <w:marLeft w:val="0"/>
              <w:marRight w:val="0"/>
              <w:marTop w:val="0"/>
              <w:marBottom w:val="0"/>
              <w:divBdr>
                <w:top w:val="none" w:sz="0" w:space="0" w:color="auto"/>
                <w:left w:val="none" w:sz="0" w:space="0" w:color="auto"/>
                <w:bottom w:val="none" w:sz="0" w:space="0" w:color="auto"/>
                <w:right w:val="none" w:sz="0" w:space="0" w:color="auto"/>
              </w:divBdr>
              <w:divsChild>
                <w:div w:id="7569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95860">
      <w:bodyDiv w:val="1"/>
      <w:marLeft w:val="0"/>
      <w:marRight w:val="0"/>
      <w:marTop w:val="0"/>
      <w:marBottom w:val="0"/>
      <w:divBdr>
        <w:top w:val="none" w:sz="0" w:space="0" w:color="auto"/>
        <w:left w:val="none" w:sz="0" w:space="0" w:color="auto"/>
        <w:bottom w:val="none" w:sz="0" w:space="0" w:color="auto"/>
        <w:right w:val="none" w:sz="0" w:space="0" w:color="auto"/>
      </w:divBdr>
      <w:divsChild>
        <w:div w:id="2041082627">
          <w:marLeft w:val="0"/>
          <w:marRight w:val="0"/>
          <w:marTop w:val="0"/>
          <w:marBottom w:val="0"/>
          <w:divBdr>
            <w:top w:val="none" w:sz="0" w:space="0" w:color="auto"/>
            <w:left w:val="none" w:sz="0" w:space="0" w:color="auto"/>
            <w:bottom w:val="none" w:sz="0" w:space="0" w:color="auto"/>
            <w:right w:val="none" w:sz="0" w:space="0" w:color="auto"/>
          </w:divBdr>
          <w:divsChild>
            <w:div w:id="1922518275">
              <w:marLeft w:val="0"/>
              <w:marRight w:val="0"/>
              <w:marTop w:val="0"/>
              <w:marBottom w:val="0"/>
              <w:divBdr>
                <w:top w:val="none" w:sz="0" w:space="0" w:color="auto"/>
                <w:left w:val="none" w:sz="0" w:space="0" w:color="auto"/>
                <w:bottom w:val="none" w:sz="0" w:space="0" w:color="auto"/>
                <w:right w:val="none" w:sz="0" w:space="0" w:color="auto"/>
              </w:divBdr>
              <w:divsChild>
                <w:div w:id="2779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4006">
      <w:bodyDiv w:val="1"/>
      <w:marLeft w:val="0"/>
      <w:marRight w:val="0"/>
      <w:marTop w:val="0"/>
      <w:marBottom w:val="0"/>
      <w:divBdr>
        <w:top w:val="none" w:sz="0" w:space="0" w:color="auto"/>
        <w:left w:val="none" w:sz="0" w:space="0" w:color="auto"/>
        <w:bottom w:val="none" w:sz="0" w:space="0" w:color="auto"/>
        <w:right w:val="none" w:sz="0" w:space="0" w:color="auto"/>
      </w:divBdr>
      <w:divsChild>
        <w:div w:id="1854413932">
          <w:marLeft w:val="0"/>
          <w:marRight w:val="0"/>
          <w:marTop w:val="0"/>
          <w:marBottom w:val="0"/>
          <w:divBdr>
            <w:top w:val="none" w:sz="0" w:space="0" w:color="auto"/>
            <w:left w:val="none" w:sz="0" w:space="0" w:color="auto"/>
            <w:bottom w:val="none" w:sz="0" w:space="0" w:color="auto"/>
            <w:right w:val="none" w:sz="0" w:space="0" w:color="auto"/>
          </w:divBdr>
          <w:divsChild>
            <w:div w:id="1008824471">
              <w:marLeft w:val="0"/>
              <w:marRight w:val="0"/>
              <w:marTop w:val="0"/>
              <w:marBottom w:val="0"/>
              <w:divBdr>
                <w:top w:val="none" w:sz="0" w:space="0" w:color="auto"/>
                <w:left w:val="none" w:sz="0" w:space="0" w:color="auto"/>
                <w:bottom w:val="none" w:sz="0" w:space="0" w:color="auto"/>
                <w:right w:val="none" w:sz="0" w:space="0" w:color="auto"/>
              </w:divBdr>
              <w:divsChild>
                <w:div w:id="1856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6488">
      <w:bodyDiv w:val="1"/>
      <w:marLeft w:val="0"/>
      <w:marRight w:val="0"/>
      <w:marTop w:val="0"/>
      <w:marBottom w:val="0"/>
      <w:divBdr>
        <w:top w:val="none" w:sz="0" w:space="0" w:color="auto"/>
        <w:left w:val="none" w:sz="0" w:space="0" w:color="auto"/>
        <w:bottom w:val="none" w:sz="0" w:space="0" w:color="auto"/>
        <w:right w:val="none" w:sz="0" w:space="0" w:color="auto"/>
      </w:divBdr>
      <w:divsChild>
        <w:div w:id="407269125">
          <w:marLeft w:val="0"/>
          <w:marRight w:val="0"/>
          <w:marTop w:val="0"/>
          <w:marBottom w:val="0"/>
          <w:divBdr>
            <w:top w:val="none" w:sz="0" w:space="0" w:color="auto"/>
            <w:left w:val="none" w:sz="0" w:space="0" w:color="auto"/>
            <w:bottom w:val="none" w:sz="0" w:space="0" w:color="auto"/>
            <w:right w:val="none" w:sz="0" w:space="0" w:color="auto"/>
          </w:divBdr>
          <w:divsChild>
            <w:div w:id="1506092347">
              <w:marLeft w:val="0"/>
              <w:marRight w:val="0"/>
              <w:marTop w:val="0"/>
              <w:marBottom w:val="0"/>
              <w:divBdr>
                <w:top w:val="none" w:sz="0" w:space="0" w:color="auto"/>
                <w:left w:val="none" w:sz="0" w:space="0" w:color="auto"/>
                <w:bottom w:val="none" w:sz="0" w:space="0" w:color="auto"/>
                <w:right w:val="none" w:sz="0" w:space="0" w:color="auto"/>
              </w:divBdr>
              <w:divsChild>
                <w:div w:id="2068718800">
                  <w:marLeft w:val="0"/>
                  <w:marRight w:val="0"/>
                  <w:marTop w:val="0"/>
                  <w:marBottom w:val="0"/>
                  <w:divBdr>
                    <w:top w:val="none" w:sz="0" w:space="0" w:color="auto"/>
                    <w:left w:val="none" w:sz="0" w:space="0" w:color="auto"/>
                    <w:bottom w:val="none" w:sz="0" w:space="0" w:color="auto"/>
                    <w:right w:val="none" w:sz="0" w:space="0" w:color="auto"/>
                  </w:divBdr>
                </w:div>
              </w:divsChild>
            </w:div>
            <w:div w:id="1357081796">
              <w:marLeft w:val="0"/>
              <w:marRight w:val="0"/>
              <w:marTop w:val="0"/>
              <w:marBottom w:val="0"/>
              <w:divBdr>
                <w:top w:val="none" w:sz="0" w:space="0" w:color="auto"/>
                <w:left w:val="none" w:sz="0" w:space="0" w:color="auto"/>
                <w:bottom w:val="none" w:sz="0" w:space="0" w:color="auto"/>
                <w:right w:val="none" w:sz="0" w:space="0" w:color="auto"/>
              </w:divBdr>
              <w:divsChild>
                <w:div w:id="1531140317">
                  <w:marLeft w:val="0"/>
                  <w:marRight w:val="0"/>
                  <w:marTop w:val="0"/>
                  <w:marBottom w:val="0"/>
                  <w:divBdr>
                    <w:top w:val="none" w:sz="0" w:space="0" w:color="auto"/>
                    <w:left w:val="none" w:sz="0" w:space="0" w:color="auto"/>
                    <w:bottom w:val="none" w:sz="0" w:space="0" w:color="auto"/>
                    <w:right w:val="none" w:sz="0" w:space="0" w:color="auto"/>
                  </w:divBdr>
                </w:div>
                <w:div w:id="1112168036">
                  <w:marLeft w:val="0"/>
                  <w:marRight w:val="0"/>
                  <w:marTop w:val="0"/>
                  <w:marBottom w:val="0"/>
                  <w:divBdr>
                    <w:top w:val="none" w:sz="0" w:space="0" w:color="auto"/>
                    <w:left w:val="none" w:sz="0" w:space="0" w:color="auto"/>
                    <w:bottom w:val="none" w:sz="0" w:space="0" w:color="auto"/>
                    <w:right w:val="none" w:sz="0" w:space="0" w:color="auto"/>
                  </w:divBdr>
                </w:div>
              </w:divsChild>
            </w:div>
            <w:div w:id="138041274">
              <w:marLeft w:val="0"/>
              <w:marRight w:val="0"/>
              <w:marTop w:val="0"/>
              <w:marBottom w:val="0"/>
              <w:divBdr>
                <w:top w:val="none" w:sz="0" w:space="0" w:color="auto"/>
                <w:left w:val="none" w:sz="0" w:space="0" w:color="auto"/>
                <w:bottom w:val="none" w:sz="0" w:space="0" w:color="auto"/>
                <w:right w:val="none" w:sz="0" w:space="0" w:color="auto"/>
              </w:divBdr>
              <w:divsChild>
                <w:div w:id="123308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3899">
          <w:marLeft w:val="0"/>
          <w:marRight w:val="0"/>
          <w:marTop w:val="0"/>
          <w:marBottom w:val="0"/>
          <w:divBdr>
            <w:top w:val="none" w:sz="0" w:space="0" w:color="auto"/>
            <w:left w:val="none" w:sz="0" w:space="0" w:color="auto"/>
            <w:bottom w:val="none" w:sz="0" w:space="0" w:color="auto"/>
            <w:right w:val="none" w:sz="0" w:space="0" w:color="auto"/>
          </w:divBdr>
          <w:divsChild>
            <w:div w:id="562373457">
              <w:marLeft w:val="0"/>
              <w:marRight w:val="0"/>
              <w:marTop w:val="0"/>
              <w:marBottom w:val="0"/>
              <w:divBdr>
                <w:top w:val="none" w:sz="0" w:space="0" w:color="auto"/>
                <w:left w:val="none" w:sz="0" w:space="0" w:color="auto"/>
                <w:bottom w:val="none" w:sz="0" w:space="0" w:color="auto"/>
                <w:right w:val="none" w:sz="0" w:space="0" w:color="auto"/>
              </w:divBdr>
              <w:divsChild>
                <w:div w:id="1196193097">
                  <w:marLeft w:val="0"/>
                  <w:marRight w:val="0"/>
                  <w:marTop w:val="0"/>
                  <w:marBottom w:val="0"/>
                  <w:divBdr>
                    <w:top w:val="none" w:sz="0" w:space="0" w:color="auto"/>
                    <w:left w:val="none" w:sz="0" w:space="0" w:color="auto"/>
                    <w:bottom w:val="none" w:sz="0" w:space="0" w:color="auto"/>
                    <w:right w:val="none" w:sz="0" w:space="0" w:color="auto"/>
                  </w:divBdr>
                </w:div>
              </w:divsChild>
            </w:div>
            <w:div w:id="1182548242">
              <w:marLeft w:val="0"/>
              <w:marRight w:val="0"/>
              <w:marTop w:val="0"/>
              <w:marBottom w:val="0"/>
              <w:divBdr>
                <w:top w:val="none" w:sz="0" w:space="0" w:color="auto"/>
                <w:left w:val="none" w:sz="0" w:space="0" w:color="auto"/>
                <w:bottom w:val="none" w:sz="0" w:space="0" w:color="auto"/>
                <w:right w:val="none" w:sz="0" w:space="0" w:color="auto"/>
              </w:divBdr>
              <w:divsChild>
                <w:div w:id="1599672686">
                  <w:marLeft w:val="0"/>
                  <w:marRight w:val="0"/>
                  <w:marTop w:val="0"/>
                  <w:marBottom w:val="0"/>
                  <w:divBdr>
                    <w:top w:val="none" w:sz="0" w:space="0" w:color="auto"/>
                    <w:left w:val="none" w:sz="0" w:space="0" w:color="auto"/>
                    <w:bottom w:val="none" w:sz="0" w:space="0" w:color="auto"/>
                    <w:right w:val="none" w:sz="0" w:space="0" w:color="auto"/>
                  </w:divBdr>
                </w:div>
                <w:div w:id="622657901">
                  <w:marLeft w:val="0"/>
                  <w:marRight w:val="0"/>
                  <w:marTop w:val="0"/>
                  <w:marBottom w:val="0"/>
                  <w:divBdr>
                    <w:top w:val="none" w:sz="0" w:space="0" w:color="auto"/>
                    <w:left w:val="none" w:sz="0" w:space="0" w:color="auto"/>
                    <w:bottom w:val="none" w:sz="0" w:space="0" w:color="auto"/>
                    <w:right w:val="none" w:sz="0" w:space="0" w:color="auto"/>
                  </w:divBdr>
                </w:div>
              </w:divsChild>
            </w:div>
            <w:div w:id="1991473888">
              <w:marLeft w:val="0"/>
              <w:marRight w:val="0"/>
              <w:marTop w:val="0"/>
              <w:marBottom w:val="0"/>
              <w:divBdr>
                <w:top w:val="none" w:sz="0" w:space="0" w:color="auto"/>
                <w:left w:val="none" w:sz="0" w:space="0" w:color="auto"/>
                <w:bottom w:val="none" w:sz="0" w:space="0" w:color="auto"/>
                <w:right w:val="none" w:sz="0" w:space="0" w:color="auto"/>
              </w:divBdr>
              <w:divsChild>
                <w:div w:id="18781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753690">
      <w:bodyDiv w:val="1"/>
      <w:marLeft w:val="0"/>
      <w:marRight w:val="0"/>
      <w:marTop w:val="0"/>
      <w:marBottom w:val="0"/>
      <w:divBdr>
        <w:top w:val="none" w:sz="0" w:space="0" w:color="auto"/>
        <w:left w:val="none" w:sz="0" w:space="0" w:color="auto"/>
        <w:bottom w:val="none" w:sz="0" w:space="0" w:color="auto"/>
        <w:right w:val="none" w:sz="0" w:space="0" w:color="auto"/>
      </w:divBdr>
      <w:divsChild>
        <w:div w:id="1316882549">
          <w:marLeft w:val="0"/>
          <w:marRight w:val="0"/>
          <w:marTop w:val="0"/>
          <w:marBottom w:val="0"/>
          <w:divBdr>
            <w:top w:val="none" w:sz="0" w:space="0" w:color="auto"/>
            <w:left w:val="none" w:sz="0" w:space="0" w:color="auto"/>
            <w:bottom w:val="none" w:sz="0" w:space="0" w:color="auto"/>
            <w:right w:val="none" w:sz="0" w:space="0" w:color="auto"/>
          </w:divBdr>
          <w:divsChild>
            <w:div w:id="1363743657">
              <w:marLeft w:val="0"/>
              <w:marRight w:val="0"/>
              <w:marTop w:val="0"/>
              <w:marBottom w:val="0"/>
              <w:divBdr>
                <w:top w:val="none" w:sz="0" w:space="0" w:color="auto"/>
                <w:left w:val="none" w:sz="0" w:space="0" w:color="auto"/>
                <w:bottom w:val="none" w:sz="0" w:space="0" w:color="auto"/>
                <w:right w:val="none" w:sz="0" w:space="0" w:color="auto"/>
              </w:divBdr>
              <w:divsChild>
                <w:div w:id="82512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96807">
      <w:bodyDiv w:val="1"/>
      <w:marLeft w:val="0"/>
      <w:marRight w:val="0"/>
      <w:marTop w:val="0"/>
      <w:marBottom w:val="0"/>
      <w:divBdr>
        <w:top w:val="none" w:sz="0" w:space="0" w:color="auto"/>
        <w:left w:val="none" w:sz="0" w:space="0" w:color="auto"/>
        <w:bottom w:val="none" w:sz="0" w:space="0" w:color="auto"/>
        <w:right w:val="none" w:sz="0" w:space="0" w:color="auto"/>
      </w:divBdr>
      <w:divsChild>
        <w:div w:id="481973163">
          <w:marLeft w:val="0"/>
          <w:marRight w:val="0"/>
          <w:marTop w:val="0"/>
          <w:marBottom w:val="0"/>
          <w:divBdr>
            <w:top w:val="none" w:sz="0" w:space="0" w:color="auto"/>
            <w:left w:val="none" w:sz="0" w:space="0" w:color="auto"/>
            <w:bottom w:val="none" w:sz="0" w:space="0" w:color="auto"/>
            <w:right w:val="none" w:sz="0" w:space="0" w:color="auto"/>
          </w:divBdr>
          <w:divsChild>
            <w:div w:id="1523082398">
              <w:marLeft w:val="0"/>
              <w:marRight w:val="0"/>
              <w:marTop w:val="0"/>
              <w:marBottom w:val="0"/>
              <w:divBdr>
                <w:top w:val="none" w:sz="0" w:space="0" w:color="auto"/>
                <w:left w:val="none" w:sz="0" w:space="0" w:color="auto"/>
                <w:bottom w:val="none" w:sz="0" w:space="0" w:color="auto"/>
                <w:right w:val="none" w:sz="0" w:space="0" w:color="auto"/>
              </w:divBdr>
              <w:divsChild>
                <w:div w:id="2216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_layouts/15/treatybodyexternal/SessionDetails1.aspx?SessionID=2656&amp;Lang=e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undocs.org/en/CRC/C/ALB/CO/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5628</Words>
  <Characters>32083</Characters>
  <Application>Microsoft Office Word</Application>
  <DocSecurity>2</DocSecurity>
  <Lines>267</Lines>
  <Paragraphs>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Juan Ignacio Perez Bello</cp:lastModifiedBy>
  <cp:revision>3</cp:revision>
  <dcterms:created xsi:type="dcterms:W3CDTF">2023-12-13T08:57:00Z</dcterms:created>
  <dcterms:modified xsi:type="dcterms:W3CDTF">2023-12-13T09:00:00Z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f0609ae838e83ad5a017b4dc824fa81438bbd59f1896ee5618f5c5b0b4a6347b</vt:lpwstr>
  </property>
</Properties>
</file>