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65202" w14:textId="476EB579" w:rsidR="007B385E" w:rsidRPr="007B385E" w:rsidRDefault="00D647AA" w:rsidP="007B385E">
      <w:pPr>
        <w:pStyle w:val="Heading2"/>
        <w:rPr>
          <w:rFonts w:ascii="Segoe UI" w:hAnsi="Segoe UI" w:cs="Segoe UI"/>
          <w:b/>
          <w:bCs/>
        </w:rPr>
      </w:pPr>
      <w:r w:rsidRPr="00673347">
        <w:rPr>
          <w:rFonts w:ascii="Segoe UI" w:hAnsi="Segoe UI" w:cs="Segoe UI"/>
          <w:b/>
          <w:bCs/>
        </w:rPr>
        <w:t xml:space="preserve">Response by the International Disability Alliance </w:t>
      </w:r>
      <w:r w:rsidR="00F06728">
        <w:rPr>
          <w:rFonts w:ascii="Segoe UI" w:hAnsi="Segoe UI" w:cs="Segoe UI"/>
          <w:b/>
          <w:bCs/>
        </w:rPr>
        <w:t xml:space="preserve">to the </w:t>
      </w:r>
      <w:r w:rsidR="00F06728" w:rsidRPr="00F06728">
        <w:rPr>
          <w:rFonts w:ascii="Segoe UI" w:hAnsi="Segoe UI" w:cs="Segoe UI"/>
          <w:b/>
          <w:bCs/>
        </w:rPr>
        <w:t xml:space="preserve">Zero Draft </w:t>
      </w:r>
      <w:r w:rsidR="008F58AE">
        <w:rPr>
          <w:rFonts w:ascii="Segoe UI" w:hAnsi="Segoe UI" w:cs="Segoe UI"/>
          <w:b/>
          <w:bCs/>
        </w:rPr>
        <w:t xml:space="preserve">of the </w:t>
      </w:r>
      <w:r w:rsidR="00F06728" w:rsidRPr="00F06728">
        <w:rPr>
          <w:rFonts w:ascii="Segoe UI" w:hAnsi="Segoe UI" w:cs="Segoe UI"/>
          <w:b/>
          <w:bCs/>
        </w:rPr>
        <w:t xml:space="preserve">Political Declaration to be adopted at the </w:t>
      </w:r>
      <w:r w:rsidR="00F06728">
        <w:rPr>
          <w:rFonts w:ascii="Segoe UI" w:hAnsi="Segoe UI" w:cs="Segoe UI"/>
          <w:b/>
          <w:bCs/>
        </w:rPr>
        <w:t>HLPF</w:t>
      </w:r>
      <w:r w:rsidR="00F06728" w:rsidRPr="00F06728">
        <w:rPr>
          <w:rFonts w:ascii="Segoe UI" w:hAnsi="Segoe UI" w:cs="Segoe UI"/>
          <w:b/>
          <w:bCs/>
        </w:rPr>
        <w:t xml:space="preserve"> on Sustainable Development</w:t>
      </w:r>
      <w:r w:rsidR="007B385E">
        <w:rPr>
          <w:rFonts w:ascii="Segoe UI" w:hAnsi="Segoe UI" w:cs="Segoe UI"/>
          <w:b/>
          <w:bCs/>
        </w:rPr>
        <w:t>:</w:t>
      </w:r>
    </w:p>
    <w:p w14:paraId="1E6C2A65" w14:textId="2AC4226B" w:rsidR="00D647AA" w:rsidRPr="0033081C" w:rsidRDefault="00D647AA" w:rsidP="007B385E">
      <w:pPr>
        <w:pStyle w:val="Heading2"/>
        <w:rPr>
          <w:rFonts w:ascii="Segoe UI" w:hAnsi="Segoe UI" w:cs="Segoe UI"/>
          <w:b/>
          <w:bCs/>
          <w:i/>
          <w:iCs/>
        </w:rPr>
      </w:pPr>
      <w:r w:rsidRPr="0033081C">
        <w:rPr>
          <w:rFonts w:ascii="Segoe UI" w:hAnsi="Segoe UI" w:cs="Segoe UI"/>
          <w:b/>
          <w:bCs/>
          <w:i/>
          <w:iCs/>
        </w:rPr>
        <w:t xml:space="preserve">Call for meaningful inclusion of persons with </w:t>
      </w:r>
      <w:proofErr w:type="gramStart"/>
      <w:r w:rsidRPr="0033081C">
        <w:rPr>
          <w:rFonts w:ascii="Segoe UI" w:hAnsi="Segoe UI" w:cs="Segoe UI"/>
          <w:b/>
          <w:bCs/>
          <w:i/>
          <w:iCs/>
        </w:rPr>
        <w:t>disabilities</w:t>
      </w:r>
      <w:proofErr w:type="gramEnd"/>
    </w:p>
    <w:p w14:paraId="4D87EE7E" w14:textId="77777777" w:rsidR="004714B7" w:rsidRPr="00872C90" w:rsidRDefault="004714B7" w:rsidP="00644D8E">
      <w:pPr>
        <w:jc w:val="center"/>
      </w:pPr>
    </w:p>
    <w:p w14:paraId="146688DF" w14:textId="234335B9" w:rsidR="00877B6E" w:rsidRPr="00872C90" w:rsidRDefault="00836FF9" w:rsidP="00644D8E">
      <w:pPr>
        <w:pStyle w:val="Heading1"/>
        <w:spacing w:before="0" w:line="240" w:lineRule="auto"/>
        <w:rPr>
          <w:rFonts w:ascii="Segoe UI" w:hAnsi="Segoe UI" w:cs="Segoe UI"/>
          <w:b/>
          <w:bCs/>
          <w:sz w:val="24"/>
          <w:szCs w:val="24"/>
        </w:rPr>
      </w:pPr>
      <w:r w:rsidRPr="00872C90">
        <w:rPr>
          <w:rFonts w:ascii="Segoe UI" w:hAnsi="Segoe UI" w:cs="Segoe UI"/>
          <w:b/>
          <w:bCs/>
          <w:sz w:val="24"/>
          <w:szCs w:val="24"/>
        </w:rPr>
        <w:t xml:space="preserve">12 </w:t>
      </w:r>
      <w:r w:rsidR="00576F85" w:rsidRPr="00872C90">
        <w:rPr>
          <w:rFonts w:ascii="Segoe UI" w:hAnsi="Segoe UI" w:cs="Segoe UI"/>
          <w:b/>
          <w:bCs/>
          <w:sz w:val="24"/>
          <w:szCs w:val="24"/>
        </w:rPr>
        <w:t>May 2023</w:t>
      </w:r>
    </w:p>
    <w:p w14:paraId="56E13794" w14:textId="77777777" w:rsidR="00637886" w:rsidRPr="00872C90" w:rsidRDefault="00637886" w:rsidP="00C273DB">
      <w:pPr>
        <w:pStyle w:val="Heading2"/>
        <w:jc w:val="both"/>
        <w:rPr>
          <w:rFonts w:cstheme="majorHAnsi"/>
          <w:b/>
          <w:bCs/>
          <w:sz w:val="24"/>
          <w:szCs w:val="24"/>
        </w:rPr>
      </w:pPr>
    </w:p>
    <w:p w14:paraId="1B121CF1" w14:textId="77777777" w:rsidR="001F6C2D" w:rsidRPr="00872C90" w:rsidRDefault="001F6C2D" w:rsidP="00C273DB">
      <w:pPr>
        <w:pStyle w:val="ListParagraph"/>
        <w:spacing w:after="0" w:line="252" w:lineRule="auto"/>
        <w:jc w:val="both"/>
        <w:rPr>
          <w:rFonts w:ascii="Segoe UI" w:hAnsi="Segoe UI" w:cs="Segoe UI"/>
        </w:rPr>
      </w:pPr>
    </w:p>
    <w:p w14:paraId="3F0163B9" w14:textId="08CE848B" w:rsidR="001F6C2D" w:rsidRPr="00872C90" w:rsidRDefault="009E378F" w:rsidP="00C273DB">
      <w:pPr>
        <w:pStyle w:val="ListParagraph"/>
        <w:numPr>
          <w:ilvl w:val="0"/>
          <w:numId w:val="5"/>
        </w:numPr>
        <w:spacing w:after="0" w:line="252" w:lineRule="auto"/>
        <w:jc w:val="both"/>
        <w:rPr>
          <w:rFonts w:ascii="Segoe UI" w:hAnsi="Segoe UI" w:cs="Segoe UI"/>
        </w:rPr>
      </w:pPr>
      <w:r w:rsidRPr="00872C90">
        <w:rPr>
          <w:rFonts w:ascii="Segoe UI" w:hAnsi="Segoe UI" w:cs="Segoe UI"/>
        </w:rPr>
        <w:t>The I</w:t>
      </w:r>
      <w:r w:rsidR="00C273DB" w:rsidRPr="00872C90">
        <w:rPr>
          <w:rFonts w:ascii="Segoe UI" w:hAnsi="Segoe UI" w:cs="Segoe UI"/>
        </w:rPr>
        <w:t xml:space="preserve">nternational </w:t>
      </w:r>
      <w:r w:rsidRPr="00872C90">
        <w:rPr>
          <w:rFonts w:ascii="Segoe UI" w:hAnsi="Segoe UI" w:cs="Segoe UI"/>
        </w:rPr>
        <w:t>D</w:t>
      </w:r>
      <w:r w:rsidR="00C273DB" w:rsidRPr="00872C90">
        <w:rPr>
          <w:rFonts w:ascii="Segoe UI" w:hAnsi="Segoe UI" w:cs="Segoe UI"/>
        </w:rPr>
        <w:t xml:space="preserve">isability </w:t>
      </w:r>
      <w:r w:rsidRPr="00D647AA">
        <w:rPr>
          <w:rFonts w:ascii="Segoe UI" w:hAnsi="Segoe UI" w:cs="Segoe UI"/>
          <w:color w:val="000000" w:themeColor="text1"/>
        </w:rPr>
        <w:t>A</w:t>
      </w:r>
      <w:r w:rsidR="00C273DB" w:rsidRPr="00D647AA">
        <w:rPr>
          <w:rFonts w:ascii="Segoe UI" w:hAnsi="Segoe UI" w:cs="Segoe UI"/>
          <w:color w:val="000000" w:themeColor="text1"/>
        </w:rPr>
        <w:t>lliance</w:t>
      </w:r>
      <w:r w:rsidR="00D647AA" w:rsidRPr="00D647AA">
        <w:rPr>
          <w:rStyle w:val="FootnoteReference"/>
          <w:rFonts w:ascii="Segoe UI" w:hAnsi="Segoe UI" w:cs="Segoe UI"/>
          <w:color w:val="000000" w:themeColor="text1"/>
          <w:sz w:val="24"/>
          <w:szCs w:val="24"/>
        </w:rPr>
        <w:footnoteReference w:id="1"/>
      </w:r>
      <w:r w:rsidRPr="00872C90">
        <w:rPr>
          <w:rFonts w:ascii="Segoe UI" w:hAnsi="Segoe UI" w:cs="Segoe UI"/>
        </w:rPr>
        <w:t xml:space="preserve"> welcome</w:t>
      </w:r>
      <w:r w:rsidR="00C273DB" w:rsidRPr="00872C90">
        <w:rPr>
          <w:rFonts w:ascii="Segoe UI" w:hAnsi="Segoe UI" w:cs="Segoe UI"/>
        </w:rPr>
        <w:t>s</w:t>
      </w:r>
      <w:r w:rsidRPr="00872C90">
        <w:rPr>
          <w:rFonts w:ascii="Segoe UI" w:hAnsi="Segoe UI" w:cs="Segoe UI"/>
        </w:rPr>
        <w:t xml:space="preserve"> the </w:t>
      </w:r>
      <w:r w:rsidR="00D649DE" w:rsidRPr="00872C90">
        <w:rPr>
          <w:rFonts w:ascii="Segoe UI" w:hAnsi="Segoe UI" w:cs="Segoe UI"/>
        </w:rPr>
        <w:t xml:space="preserve">Zero Draft of the Political Declaration and </w:t>
      </w:r>
      <w:r w:rsidR="00C273DB" w:rsidRPr="00872C90">
        <w:rPr>
          <w:rFonts w:ascii="Segoe UI" w:hAnsi="Segoe UI" w:cs="Segoe UI"/>
        </w:rPr>
        <w:t>expresses our appreciation to</w:t>
      </w:r>
      <w:r w:rsidR="00D649DE" w:rsidRPr="00872C90">
        <w:rPr>
          <w:rFonts w:ascii="Segoe UI" w:hAnsi="Segoe UI" w:cs="Segoe UI"/>
        </w:rPr>
        <w:t xml:space="preserve"> the co-facilitators</w:t>
      </w:r>
      <w:r w:rsidR="00C273DB" w:rsidRPr="00872C90">
        <w:rPr>
          <w:rFonts w:ascii="Segoe UI" w:hAnsi="Segoe UI" w:cs="Segoe UI"/>
        </w:rPr>
        <w:t xml:space="preserve"> and member States who </w:t>
      </w:r>
      <w:r w:rsidR="0033081C">
        <w:rPr>
          <w:rFonts w:ascii="Segoe UI" w:hAnsi="Segoe UI" w:cs="Segoe UI"/>
        </w:rPr>
        <w:t xml:space="preserve">have </w:t>
      </w:r>
      <w:r w:rsidR="007B3532">
        <w:rPr>
          <w:rFonts w:ascii="Segoe UI" w:hAnsi="Segoe UI" w:cs="Segoe UI"/>
        </w:rPr>
        <w:t xml:space="preserve">developed </w:t>
      </w:r>
      <w:r w:rsidR="00C273DB" w:rsidRPr="00872C90">
        <w:rPr>
          <w:rFonts w:ascii="Segoe UI" w:hAnsi="Segoe UI" w:cs="Segoe UI"/>
        </w:rPr>
        <w:t>th</w:t>
      </w:r>
      <w:r w:rsidR="007B3532">
        <w:rPr>
          <w:rFonts w:ascii="Segoe UI" w:hAnsi="Segoe UI" w:cs="Segoe UI"/>
        </w:rPr>
        <w:t>e</w:t>
      </w:r>
      <w:r w:rsidR="00C273DB" w:rsidRPr="00872C90">
        <w:rPr>
          <w:rFonts w:ascii="Segoe UI" w:hAnsi="Segoe UI" w:cs="Segoe UI"/>
        </w:rPr>
        <w:t xml:space="preserve"> text so far. </w:t>
      </w:r>
      <w:r w:rsidR="00D649DE" w:rsidRPr="00872C90">
        <w:rPr>
          <w:rFonts w:ascii="Segoe UI" w:hAnsi="Segoe UI" w:cs="Segoe UI"/>
        </w:rPr>
        <w:t xml:space="preserve">The Zero Draft underlines the interconnectedness of </w:t>
      </w:r>
      <w:r w:rsidR="004B0BEE" w:rsidRPr="00872C90">
        <w:rPr>
          <w:rFonts w:ascii="Segoe UI" w:hAnsi="Segoe UI" w:cs="Segoe UI"/>
        </w:rPr>
        <w:t>development, reinforces the universality and indivisibility</w:t>
      </w:r>
      <w:r w:rsidR="00294B94" w:rsidRPr="00872C90">
        <w:rPr>
          <w:rFonts w:ascii="Segoe UI" w:hAnsi="Segoe UI" w:cs="Segoe UI"/>
        </w:rPr>
        <w:t xml:space="preserve"> of the</w:t>
      </w:r>
      <w:r w:rsidR="008B7E98" w:rsidRPr="00872C90">
        <w:rPr>
          <w:rFonts w:ascii="Segoe UI" w:hAnsi="Segoe UI" w:cs="Segoe UI"/>
        </w:rPr>
        <w:t xml:space="preserve"> Sustainable Development Goals (SDGs)</w:t>
      </w:r>
      <w:r w:rsidR="001454FA" w:rsidRPr="00872C90">
        <w:rPr>
          <w:rFonts w:ascii="Segoe UI" w:hAnsi="Segoe UI" w:cs="Segoe UI"/>
        </w:rPr>
        <w:t>; including linkages of different mechanisms such as the Addis Ababa Action Agenda, the Financing for Development Forum, the Sendai Mid-Term Review, the Transforming Education Summit, among others.</w:t>
      </w:r>
    </w:p>
    <w:p w14:paraId="3272B8FF" w14:textId="77777777" w:rsidR="001F6C2D" w:rsidRPr="00872C90" w:rsidRDefault="001F6C2D" w:rsidP="00C273DB">
      <w:pPr>
        <w:spacing w:after="0" w:line="252" w:lineRule="auto"/>
        <w:jc w:val="both"/>
        <w:rPr>
          <w:rFonts w:ascii="Segoe UI" w:hAnsi="Segoe UI" w:cs="Segoe UI"/>
        </w:rPr>
      </w:pPr>
    </w:p>
    <w:p w14:paraId="7AE166ED" w14:textId="340EFA95" w:rsidR="001F6C2D" w:rsidRPr="00872C90" w:rsidRDefault="004714B7" w:rsidP="00C273DB">
      <w:pPr>
        <w:pStyle w:val="ListParagraph"/>
        <w:numPr>
          <w:ilvl w:val="0"/>
          <w:numId w:val="5"/>
        </w:numPr>
        <w:spacing w:after="0" w:line="252" w:lineRule="auto"/>
        <w:jc w:val="both"/>
        <w:rPr>
          <w:rFonts w:ascii="Segoe UI" w:hAnsi="Segoe UI" w:cs="Segoe UI"/>
        </w:rPr>
      </w:pPr>
      <w:r w:rsidRPr="00872C90">
        <w:rPr>
          <w:rFonts w:ascii="Segoe UI" w:hAnsi="Segoe UI" w:cs="Segoe UI"/>
        </w:rPr>
        <w:t>We</w:t>
      </w:r>
      <w:r w:rsidR="008B7E98" w:rsidRPr="00872C90">
        <w:rPr>
          <w:rFonts w:ascii="Segoe UI" w:hAnsi="Segoe UI" w:cs="Segoe UI"/>
        </w:rPr>
        <w:t xml:space="preserve"> also welcome the increased attention to </w:t>
      </w:r>
      <w:r w:rsidR="00C273DB" w:rsidRPr="00872C90">
        <w:rPr>
          <w:rFonts w:ascii="Segoe UI" w:hAnsi="Segoe UI" w:cs="Segoe UI"/>
        </w:rPr>
        <w:t xml:space="preserve">marginalized </w:t>
      </w:r>
      <w:r w:rsidR="008B7E98" w:rsidRPr="00872C90">
        <w:rPr>
          <w:rFonts w:ascii="Segoe UI" w:hAnsi="Segoe UI" w:cs="Segoe UI"/>
        </w:rPr>
        <w:t xml:space="preserve">groups that are </w:t>
      </w:r>
      <w:r w:rsidRPr="00872C90">
        <w:rPr>
          <w:rFonts w:ascii="Segoe UI" w:hAnsi="Segoe UI" w:cs="Segoe UI"/>
        </w:rPr>
        <w:t xml:space="preserve">at the </w:t>
      </w:r>
      <w:r w:rsidR="008B7E98" w:rsidRPr="00872C90">
        <w:rPr>
          <w:rFonts w:ascii="Segoe UI" w:hAnsi="Segoe UI" w:cs="Segoe UI"/>
        </w:rPr>
        <w:t xml:space="preserve">highest risk of being left behind, </w:t>
      </w:r>
      <w:proofErr w:type="gramStart"/>
      <w:r w:rsidR="008B7E98" w:rsidRPr="00872C90">
        <w:rPr>
          <w:rFonts w:ascii="Segoe UI" w:hAnsi="Segoe UI" w:cs="Segoe UI"/>
        </w:rPr>
        <w:t>in</w:t>
      </w:r>
      <w:r w:rsidR="00A66D03" w:rsidRPr="00872C90">
        <w:rPr>
          <w:rFonts w:ascii="Segoe UI" w:hAnsi="Segoe UI" w:cs="Segoe UI"/>
        </w:rPr>
        <w:t xml:space="preserve"> particular</w:t>
      </w:r>
      <w:r w:rsidR="008B7E98" w:rsidRPr="00872C90">
        <w:rPr>
          <w:rFonts w:ascii="Segoe UI" w:hAnsi="Segoe UI" w:cs="Segoe UI"/>
        </w:rPr>
        <w:t xml:space="preserve"> persons</w:t>
      </w:r>
      <w:proofErr w:type="gramEnd"/>
      <w:r w:rsidR="008B7E98" w:rsidRPr="00872C90">
        <w:rPr>
          <w:rFonts w:ascii="Segoe UI" w:hAnsi="Segoe UI" w:cs="Segoe UI"/>
        </w:rPr>
        <w:t xml:space="preserve"> with disabilities. </w:t>
      </w:r>
      <w:r w:rsidR="001F6C2D" w:rsidRPr="00872C90">
        <w:rPr>
          <w:rFonts w:ascii="Segoe UI" w:hAnsi="Segoe UI" w:cs="Segoe UI"/>
        </w:rPr>
        <w:t>We</w:t>
      </w:r>
      <w:r w:rsidR="008B7E98" w:rsidRPr="00872C90">
        <w:rPr>
          <w:rFonts w:ascii="Segoe UI" w:hAnsi="Segoe UI" w:cs="Segoe UI"/>
        </w:rPr>
        <w:t xml:space="preserve"> co</w:t>
      </w:r>
      <w:r w:rsidR="00C273DB" w:rsidRPr="00872C90">
        <w:rPr>
          <w:rFonts w:ascii="Segoe UI" w:hAnsi="Segoe UI" w:cs="Segoe UI"/>
        </w:rPr>
        <w:t>mmend</w:t>
      </w:r>
      <w:r w:rsidR="008B7E98" w:rsidRPr="00872C90">
        <w:rPr>
          <w:rFonts w:ascii="Segoe UI" w:hAnsi="Segoe UI" w:cs="Segoe UI"/>
        </w:rPr>
        <w:t xml:space="preserve"> the </w:t>
      </w:r>
      <w:r w:rsidR="00C273DB" w:rsidRPr="00872C90">
        <w:rPr>
          <w:rFonts w:ascii="Segoe UI" w:hAnsi="Segoe UI" w:cs="Segoe UI"/>
        </w:rPr>
        <w:t xml:space="preserve">draft for acknowledging </w:t>
      </w:r>
      <w:r w:rsidR="008B7E98" w:rsidRPr="00872C90">
        <w:rPr>
          <w:rFonts w:ascii="Segoe UI" w:hAnsi="Segoe UI" w:cs="Segoe UI"/>
        </w:rPr>
        <w:t xml:space="preserve">the growing </w:t>
      </w:r>
      <w:r w:rsidR="00B358D9">
        <w:rPr>
          <w:rFonts w:ascii="Segoe UI" w:hAnsi="Segoe UI" w:cs="Segoe UI"/>
        </w:rPr>
        <w:t>threats</w:t>
      </w:r>
      <w:r w:rsidR="008B7E98" w:rsidRPr="00872C90">
        <w:rPr>
          <w:rFonts w:ascii="Segoe UI" w:hAnsi="Segoe UI" w:cs="Segoe UI"/>
        </w:rPr>
        <w:t xml:space="preserve"> </w:t>
      </w:r>
      <w:r w:rsidR="001E0FFD" w:rsidRPr="00872C90">
        <w:rPr>
          <w:rFonts w:ascii="Segoe UI" w:hAnsi="Segoe UI" w:cs="Segoe UI"/>
        </w:rPr>
        <w:t>to</w:t>
      </w:r>
      <w:r w:rsidR="008B7E98" w:rsidRPr="00872C90">
        <w:rPr>
          <w:rFonts w:ascii="Segoe UI" w:hAnsi="Segoe UI" w:cs="Segoe UI"/>
        </w:rPr>
        <w:t xml:space="preserve"> </w:t>
      </w:r>
      <w:r w:rsidR="00C273DB" w:rsidRPr="00872C90">
        <w:rPr>
          <w:rFonts w:ascii="Segoe UI" w:hAnsi="Segoe UI" w:cs="Segoe UI"/>
        </w:rPr>
        <w:t>realizing the</w:t>
      </w:r>
      <w:r w:rsidR="008B7E98" w:rsidRPr="00872C90">
        <w:rPr>
          <w:rFonts w:ascii="Segoe UI" w:hAnsi="Segoe UI" w:cs="Segoe UI"/>
        </w:rPr>
        <w:t xml:space="preserve"> promise</w:t>
      </w:r>
      <w:r w:rsidR="00C273DB" w:rsidRPr="00872C90">
        <w:rPr>
          <w:rFonts w:ascii="Segoe UI" w:hAnsi="Segoe UI" w:cs="Segoe UI"/>
        </w:rPr>
        <w:t>s</w:t>
      </w:r>
      <w:r w:rsidR="008B7E98" w:rsidRPr="00872C90">
        <w:rPr>
          <w:rFonts w:ascii="Segoe UI" w:hAnsi="Segoe UI" w:cs="Segoe UI"/>
        </w:rPr>
        <w:t xml:space="preserve"> of the SDGs</w:t>
      </w:r>
      <w:r w:rsidR="001E0FFD" w:rsidRPr="00872C90">
        <w:rPr>
          <w:rFonts w:ascii="Segoe UI" w:hAnsi="Segoe UI" w:cs="Segoe UI"/>
        </w:rPr>
        <w:t>, sharing a</w:t>
      </w:r>
      <w:r w:rsidR="00275457" w:rsidRPr="00872C90">
        <w:rPr>
          <w:rFonts w:ascii="Segoe UI" w:hAnsi="Segoe UI" w:cs="Segoe UI"/>
        </w:rPr>
        <w:t xml:space="preserve"> deep concern </w:t>
      </w:r>
      <w:r w:rsidR="001E0FFD" w:rsidRPr="00872C90">
        <w:rPr>
          <w:rFonts w:ascii="Segoe UI" w:hAnsi="Segoe UI" w:cs="Segoe UI"/>
        </w:rPr>
        <w:t xml:space="preserve">for </w:t>
      </w:r>
      <w:r w:rsidR="00275457" w:rsidRPr="00872C90">
        <w:rPr>
          <w:rFonts w:ascii="Segoe UI" w:hAnsi="Segoe UI" w:cs="Segoe UI"/>
        </w:rPr>
        <w:t>people in vulnerable situations being hit hardest by multiple and interlinked crises,</w:t>
      </w:r>
      <w:r w:rsidR="00855652" w:rsidRPr="00872C90">
        <w:rPr>
          <w:rFonts w:ascii="Segoe UI" w:hAnsi="Segoe UI" w:cs="Segoe UI"/>
        </w:rPr>
        <w:t xml:space="preserve"> </w:t>
      </w:r>
      <w:r w:rsidR="008B7E98" w:rsidRPr="00872C90">
        <w:rPr>
          <w:rFonts w:ascii="Segoe UI" w:hAnsi="Segoe UI" w:cs="Segoe UI"/>
        </w:rPr>
        <w:t xml:space="preserve">and </w:t>
      </w:r>
      <w:r w:rsidR="00275457" w:rsidRPr="00872C90">
        <w:rPr>
          <w:rFonts w:ascii="Segoe UI" w:hAnsi="Segoe UI" w:cs="Segoe UI"/>
        </w:rPr>
        <w:t xml:space="preserve">acknowledging </w:t>
      </w:r>
      <w:r w:rsidR="008B7E98" w:rsidRPr="00872C90">
        <w:rPr>
          <w:rFonts w:ascii="Segoe UI" w:hAnsi="Segoe UI" w:cs="Segoe UI"/>
        </w:rPr>
        <w:t xml:space="preserve">the need for transformative and systemic shifts. </w:t>
      </w:r>
      <w:r w:rsidR="001F6C2D" w:rsidRPr="00872C90">
        <w:rPr>
          <w:rFonts w:ascii="Segoe UI" w:hAnsi="Segoe UI" w:cs="Segoe UI"/>
        </w:rPr>
        <w:t>We welcome the reinforcement of the commitment to targeted efforts to realize the promise to leave no one behind</w:t>
      </w:r>
      <w:r w:rsidR="00C273DB" w:rsidRPr="00872C90">
        <w:rPr>
          <w:rFonts w:ascii="Segoe UI" w:hAnsi="Segoe UI" w:cs="Segoe UI"/>
        </w:rPr>
        <w:t>, in particular</w:t>
      </w:r>
      <w:r w:rsidR="00582580" w:rsidRPr="00872C90">
        <w:rPr>
          <w:rFonts w:ascii="Segoe UI" w:hAnsi="Segoe UI" w:cs="Segoe UI"/>
        </w:rPr>
        <w:t xml:space="preserve"> reaching</w:t>
      </w:r>
      <w:r w:rsidR="00C273DB" w:rsidRPr="00872C90">
        <w:rPr>
          <w:rFonts w:ascii="Segoe UI" w:hAnsi="Segoe UI" w:cs="Segoe UI"/>
        </w:rPr>
        <w:t xml:space="preserve"> those furthest behind</w:t>
      </w:r>
      <w:r w:rsidR="001F6C2D" w:rsidRPr="00872C90">
        <w:rPr>
          <w:rFonts w:ascii="Segoe UI" w:hAnsi="Segoe UI" w:cs="Segoe UI"/>
        </w:rPr>
        <w:t>.</w:t>
      </w:r>
    </w:p>
    <w:p w14:paraId="343680EB" w14:textId="77777777" w:rsidR="001F6C2D" w:rsidRPr="00872C90" w:rsidRDefault="001F6C2D" w:rsidP="00C273DB">
      <w:pPr>
        <w:pStyle w:val="ListParagraph"/>
        <w:spacing w:after="0" w:line="252" w:lineRule="auto"/>
        <w:jc w:val="both"/>
        <w:rPr>
          <w:rFonts w:ascii="Segoe UI" w:hAnsi="Segoe UI" w:cs="Segoe UI"/>
        </w:rPr>
      </w:pPr>
    </w:p>
    <w:p w14:paraId="3B374098" w14:textId="4C389834" w:rsidR="004A4F86" w:rsidRPr="00673347" w:rsidRDefault="008F01F4" w:rsidP="00673347">
      <w:pPr>
        <w:pStyle w:val="ListParagraph"/>
        <w:numPr>
          <w:ilvl w:val="0"/>
          <w:numId w:val="5"/>
        </w:numPr>
        <w:spacing w:after="0" w:line="252" w:lineRule="auto"/>
        <w:jc w:val="both"/>
        <w:rPr>
          <w:rFonts w:ascii="Segoe UI" w:hAnsi="Segoe UI" w:cs="Segoe UI"/>
        </w:rPr>
      </w:pPr>
      <w:r w:rsidRPr="00872C90">
        <w:rPr>
          <w:rFonts w:ascii="Segoe UI" w:hAnsi="Segoe UI" w:cs="Segoe UI"/>
        </w:rPr>
        <w:t xml:space="preserve">However, we note with concern </w:t>
      </w:r>
      <w:proofErr w:type="gramStart"/>
      <w:r w:rsidRPr="00872C90">
        <w:rPr>
          <w:rFonts w:ascii="Segoe UI" w:hAnsi="Segoe UI" w:cs="Segoe UI"/>
        </w:rPr>
        <w:t>that  the</w:t>
      </w:r>
      <w:proofErr w:type="gramEnd"/>
      <w:r w:rsidRPr="00872C90">
        <w:rPr>
          <w:rFonts w:ascii="Segoe UI" w:hAnsi="Segoe UI" w:cs="Segoe UI"/>
        </w:rPr>
        <w:t xml:space="preserve"> concrete actions towards transformative shift</w:t>
      </w:r>
      <w:r w:rsidR="001E0FFD" w:rsidRPr="00872C90">
        <w:rPr>
          <w:rFonts w:ascii="Segoe UI" w:hAnsi="Segoe UI" w:cs="Segoe UI"/>
        </w:rPr>
        <w:t xml:space="preserve"> do not adequately reflect th</w:t>
      </w:r>
      <w:r w:rsidR="00B358D9">
        <w:rPr>
          <w:rFonts w:ascii="Segoe UI" w:hAnsi="Segoe UI" w:cs="Segoe UI"/>
        </w:rPr>
        <w:t xml:space="preserve">e level of detail required to fulfil global </w:t>
      </w:r>
      <w:r w:rsidR="001E0FFD" w:rsidRPr="00872C90">
        <w:rPr>
          <w:rFonts w:ascii="Segoe UI" w:hAnsi="Segoe UI" w:cs="Segoe UI"/>
        </w:rPr>
        <w:t>commitment</w:t>
      </w:r>
      <w:r w:rsidR="00B358D9">
        <w:rPr>
          <w:rFonts w:ascii="Segoe UI" w:hAnsi="Segoe UI" w:cs="Segoe UI"/>
        </w:rPr>
        <w:t>s</w:t>
      </w:r>
      <w:r w:rsidR="001E0FFD" w:rsidRPr="00872C90">
        <w:rPr>
          <w:rFonts w:ascii="Segoe UI" w:hAnsi="Segoe UI" w:cs="Segoe UI"/>
        </w:rPr>
        <w:t xml:space="preserve"> to </w:t>
      </w:r>
      <w:r w:rsidR="00ED3908">
        <w:rPr>
          <w:rFonts w:ascii="Segoe UI" w:hAnsi="Segoe UI" w:cs="Segoe UI"/>
        </w:rPr>
        <w:t>an intersectional approach</w:t>
      </w:r>
      <w:r w:rsidR="001E0FFD" w:rsidRPr="00872C90">
        <w:rPr>
          <w:rFonts w:ascii="Segoe UI" w:hAnsi="Segoe UI" w:cs="Segoe UI"/>
        </w:rPr>
        <w:t xml:space="preserve"> </w:t>
      </w:r>
      <w:r w:rsidR="00ED3908">
        <w:rPr>
          <w:rFonts w:ascii="Segoe UI" w:hAnsi="Segoe UI" w:cs="Segoe UI"/>
        </w:rPr>
        <w:t>and</w:t>
      </w:r>
      <w:r w:rsidR="001E0FFD" w:rsidRPr="00872C90">
        <w:rPr>
          <w:rFonts w:ascii="Segoe UI" w:hAnsi="Segoe UI" w:cs="Segoe UI"/>
        </w:rPr>
        <w:t xml:space="preserve"> moving away from business as usual.</w:t>
      </w:r>
      <w:r w:rsidR="00DE0FCF" w:rsidRPr="00872C90">
        <w:rPr>
          <w:rFonts w:ascii="Segoe UI" w:hAnsi="Segoe UI" w:cs="Segoe UI"/>
        </w:rPr>
        <w:t xml:space="preserve"> This is the time for concrete and courageous action that must be reflected by </w:t>
      </w:r>
      <w:r w:rsidRPr="00872C90">
        <w:rPr>
          <w:rFonts w:ascii="Segoe UI" w:hAnsi="Segoe UI" w:cs="Segoe UI"/>
        </w:rPr>
        <w:t xml:space="preserve">a commitment to prioritize resources, monitoring of progress including through data disaggregation and </w:t>
      </w:r>
      <w:r w:rsidR="004A4F86" w:rsidRPr="00872C90">
        <w:rPr>
          <w:rFonts w:ascii="Segoe UI" w:hAnsi="Segoe UI" w:cs="Segoe UI"/>
        </w:rPr>
        <w:t xml:space="preserve">specific </w:t>
      </w:r>
      <w:r w:rsidRPr="00872C90">
        <w:rPr>
          <w:rFonts w:ascii="Segoe UI" w:hAnsi="Segoe UI" w:cs="Segoe UI"/>
        </w:rPr>
        <w:t>markers on</w:t>
      </w:r>
      <w:r w:rsidR="004A4F86" w:rsidRPr="00872C90">
        <w:rPr>
          <w:rFonts w:ascii="Segoe UI" w:hAnsi="Segoe UI" w:cs="Segoe UI"/>
        </w:rPr>
        <w:t xml:space="preserve"> spending</w:t>
      </w:r>
      <w:r w:rsidR="00ED3908">
        <w:rPr>
          <w:rFonts w:ascii="Segoe UI" w:hAnsi="Segoe UI" w:cs="Segoe UI"/>
        </w:rPr>
        <w:t xml:space="preserve"> for persons with disabilities</w:t>
      </w:r>
      <w:r w:rsidR="004A4F86" w:rsidRPr="00872C90">
        <w:rPr>
          <w:rFonts w:ascii="Segoe UI" w:hAnsi="Segoe UI" w:cs="Segoe UI"/>
        </w:rPr>
        <w:t>.</w:t>
      </w:r>
    </w:p>
    <w:p w14:paraId="7A36BEF3" w14:textId="77777777" w:rsidR="00872C90" w:rsidRDefault="00872C90" w:rsidP="00C273DB">
      <w:pPr>
        <w:pStyle w:val="ListParagraph"/>
        <w:jc w:val="both"/>
        <w:rPr>
          <w:rFonts w:ascii="Segoe UI" w:hAnsi="Segoe UI" w:cs="Segoe UI"/>
        </w:rPr>
      </w:pPr>
    </w:p>
    <w:p w14:paraId="01F4E0F3" w14:textId="77777777" w:rsidR="00290C62" w:rsidRDefault="00290C62" w:rsidP="00C273DB">
      <w:pPr>
        <w:pStyle w:val="ListParagraph"/>
        <w:jc w:val="both"/>
        <w:rPr>
          <w:rFonts w:ascii="Segoe UI" w:hAnsi="Segoe UI" w:cs="Segoe UI"/>
        </w:rPr>
      </w:pPr>
    </w:p>
    <w:p w14:paraId="39D07CD4" w14:textId="77777777" w:rsidR="00290C62" w:rsidRDefault="00290C62" w:rsidP="00C273DB">
      <w:pPr>
        <w:pStyle w:val="ListParagraph"/>
        <w:jc w:val="both"/>
        <w:rPr>
          <w:rFonts w:ascii="Segoe UI" w:hAnsi="Segoe UI" w:cs="Segoe UI"/>
        </w:rPr>
      </w:pPr>
    </w:p>
    <w:p w14:paraId="6FE61047" w14:textId="77777777" w:rsidR="00290C62" w:rsidRPr="00872C90" w:rsidRDefault="00290C62" w:rsidP="00C273DB">
      <w:pPr>
        <w:pStyle w:val="ListParagraph"/>
        <w:jc w:val="both"/>
        <w:rPr>
          <w:rFonts w:ascii="Segoe UI" w:hAnsi="Segoe UI" w:cs="Segoe UI"/>
        </w:rPr>
      </w:pPr>
    </w:p>
    <w:p w14:paraId="6D539991" w14:textId="0DC813A3" w:rsidR="004A4F86" w:rsidRPr="00872C90" w:rsidRDefault="004A4F86" w:rsidP="00C273DB">
      <w:pPr>
        <w:pStyle w:val="ListParagraph"/>
        <w:numPr>
          <w:ilvl w:val="0"/>
          <w:numId w:val="5"/>
        </w:numPr>
        <w:spacing w:after="0" w:line="252" w:lineRule="auto"/>
        <w:jc w:val="both"/>
        <w:rPr>
          <w:rFonts w:ascii="Segoe UI" w:hAnsi="Segoe UI" w:cs="Segoe UI"/>
          <w:b/>
          <w:bCs/>
        </w:rPr>
      </w:pPr>
      <w:r w:rsidRPr="00872C90">
        <w:rPr>
          <w:rFonts w:ascii="Segoe UI" w:hAnsi="Segoe UI" w:cs="Segoe UI"/>
          <w:b/>
          <w:bCs/>
        </w:rPr>
        <w:lastRenderedPageBreak/>
        <w:t xml:space="preserve">IDA </w:t>
      </w:r>
      <w:r w:rsidR="001103F5">
        <w:rPr>
          <w:rFonts w:ascii="Segoe UI" w:hAnsi="Segoe UI" w:cs="Segoe UI"/>
          <w:b/>
          <w:bCs/>
        </w:rPr>
        <w:t>suggests</w:t>
      </w:r>
      <w:r w:rsidRPr="00872C90">
        <w:rPr>
          <w:rFonts w:ascii="Segoe UI" w:hAnsi="Segoe UI" w:cs="Segoe UI"/>
          <w:b/>
          <w:bCs/>
        </w:rPr>
        <w:t xml:space="preserve"> the </w:t>
      </w:r>
      <w:r w:rsidR="00CD661D" w:rsidRPr="00872C90">
        <w:rPr>
          <w:rFonts w:ascii="Segoe UI" w:hAnsi="Segoe UI" w:cs="Segoe UI"/>
          <w:b/>
          <w:bCs/>
        </w:rPr>
        <w:t>following</w:t>
      </w:r>
      <w:r w:rsidRPr="00872C90">
        <w:rPr>
          <w:rFonts w:ascii="Segoe UI" w:hAnsi="Segoe UI" w:cs="Segoe UI"/>
          <w:b/>
          <w:bCs/>
        </w:rPr>
        <w:t xml:space="preserve"> </w:t>
      </w:r>
      <w:r w:rsidR="00CD661D" w:rsidRPr="00872C90">
        <w:rPr>
          <w:rFonts w:ascii="Segoe UI" w:hAnsi="Segoe UI" w:cs="Segoe UI"/>
          <w:b/>
          <w:bCs/>
        </w:rPr>
        <w:t>amendments</w:t>
      </w:r>
      <w:r w:rsidRPr="00872C90">
        <w:rPr>
          <w:rFonts w:ascii="Segoe UI" w:hAnsi="Segoe UI" w:cs="Segoe UI"/>
          <w:b/>
          <w:bCs/>
        </w:rPr>
        <w:t xml:space="preserve"> to specific paragraphs within the Zero Draft:</w:t>
      </w:r>
    </w:p>
    <w:p w14:paraId="04CCA71E" w14:textId="77777777" w:rsidR="00180ABA" w:rsidRPr="00872C90" w:rsidRDefault="00180ABA" w:rsidP="00C273DB">
      <w:pPr>
        <w:pStyle w:val="ListParagraph"/>
        <w:jc w:val="both"/>
        <w:rPr>
          <w:rFonts w:ascii="Segoe UI" w:hAnsi="Segoe UI" w:cs="Segoe UI"/>
        </w:rPr>
      </w:pPr>
    </w:p>
    <w:p w14:paraId="0D3F90ED" w14:textId="77777777" w:rsidR="00232A29" w:rsidRPr="00872C90" w:rsidRDefault="008F4B45" w:rsidP="00C273DB">
      <w:pPr>
        <w:pStyle w:val="ListParagraph"/>
        <w:numPr>
          <w:ilvl w:val="1"/>
          <w:numId w:val="5"/>
        </w:numPr>
        <w:spacing w:after="0" w:line="252" w:lineRule="auto"/>
        <w:ind w:left="993"/>
        <w:jc w:val="both"/>
        <w:rPr>
          <w:rFonts w:ascii="Segoe UI" w:hAnsi="Segoe UI" w:cs="Segoe UI"/>
        </w:rPr>
      </w:pPr>
      <w:r w:rsidRPr="00872C90">
        <w:rPr>
          <w:rFonts w:ascii="Segoe UI" w:hAnsi="Segoe UI" w:cs="Segoe UI"/>
          <w:lang w:val="en-US"/>
        </w:rPr>
        <w:t xml:space="preserve">In paragraph 11 of the Zero Draft, we call for </w:t>
      </w:r>
      <w:r w:rsidR="00232A29" w:rsidRPr="00872C90">
        <w:rPr>
          <w:rFonts w:ascii="Segoe UI" w:hAnsi="Segoe UI" w:cs="Segoe UI"/>
          <w:lang w:val="en-US"/>
        </w:rPr>
        <w:t xml:space="preserve">highlighting the multiple discrimination and exclusion faced by women from marginalized communities. </w:t>
      </w:r>
    </w:p>
    <w:p w14:paraId="62EA49D7" w14:textId="77777777" w:rsidR="00232A29" w:rsidRPr="00872C90" w:rsidRDefault="00232A29" w:rsidP="00C273DB">
      <w:pPr>
        <w:pStyle w:val="ListParagraph"/>
        <w:spacing w:after="0" w:line="252" w:lineRule="auto"/>
        <w:jc w:val="both"/>
        <w:rPr>
          <w:rFonts w:ascii="Segoe UI" w:hAnsi="Segoe UI" w:cs="Segoe UI"/>
        </w:rPr>
      </w:pPr>
    </w:p>
    <w:p w14:paraId="022D4D35" w14:textId="77777777" w:rsidR="00644D8E" w:rsidRPr="001B0BB5" w:rsidRDefault="00232A29" w:rsidP="00C273DB">
      <w:pPr>
        <w:pStyle w:val="ListParagraph"/>
        <w:spacing w:after="0" w:line="252" w:lineRule="auto"/>
        <w:jc w:val="both"/>
        <w:rPr>
          <w:rFonts w:ascii="Segoe UI" w:hAnsi="Segoe UI" w:cs="Segoe UI"/>
        </w:rPr>
      </w:pPr>
      <w:r w:rsidRPr="001B0BB5">
        <w:rPr>
          <w:rFonts w:ascii="Segoe UI" w:hAnsi="Segoe UI" w:cs="Segoe UI"/>
          <w:i/>
          <w:iCs/>
        </w:rPr>
        <w:t>Proposed text:</w:t>
      </w:r>
      <w:r w:rsidRPr="001B0BB5">
        <w:rPr>
          <w:rFonts w:ascii="Segoe UI" w:hAnsi="Segoe UI" w:cs="Segoe UI"/>
        </w:rPr>
        <w:t xml:space="preserve"> </w:t>
      </w:r>
    </w:p>
    <w:p w14:paraId="7204DC7A" w14:textId="77777777" w:rsidR="00B16AE7" w:rsidRDefault="00B16AE7" w:rsidP="00C273DB">
      <w:pPr>
        <w:pStyle w:val="ListParagraph"/>
        <w:spacing w:after="0" w:line="252" w:lineRule="auto"/>
        <w:jc w:val="both"/>
        <w:rPr>
          <w:rFonts w:ascii="Segoe UI" w:hAnsi="Segoe UI" w:cs="Segoe UI"/>
        </w:rPr>
      </w:pPr>
    </w:p>
    <w:p w14:paraId="5E1E86D2" w14:textId="7F581AB0" w:rsidR="00232A29" w:rsidRPr="00872C90" w:rsidRDefault="00232A29" w:rsidP="00B16AE7">
      <w:pPr>
        <w:pStyle w:val="ListParagraph"/>
        <w:spacing w:after="0" w:line="252" w:lineRule="auto"/>
        <w:ind w:left="993"/>
        <w:jc w:val="both"/>
        <w:rPr>
          <w:rFonts w:ascii="Segoe UI" w:hAnsi="Segoe UI" w:cs="Segoe UI"/>
          <w:lang w:val="en-US"/>
        </w:rPr>
      </w:pPr>
      <w:r w:rsidRPr="00872C90">
        <w:rPr>
          <w:rFonts w:ascii="Segoe UI" w:hAnsi="Segoe UI" w:cs="Segoe UI"/>
          <w:lang w:val="en-US"/>
        </w:rPr>
        <w:t xml:space="preserve">We remain resolved, between now and 2030, to end poverty and hunger everywhere; to combat inequalities within and among countries; to build peaceful, </w:t>
      </w:r>
      <w:proofErr w:type="gramStart"/>
      <w:r w:rsidRPr="00872C90">
        <w:rPr>
          <w:rFonts w:ascii="Segoe UI" w:hAnsi="Segoe UI" w:cs="Segoe UI"/>
          <w:lang w:val="en-US"/>
        </w:rPr>
        <w:t>just</w:t>
      </w:r>
      <w:proofErr w:type="gramEnd"/>
      <w:r w:rsidRPr="00872C90">
        <w:rPr>
          <w:rFonts w:ascii="Segoe UI" w:hAnsi="Segoe UI" w:cs="Segoe UI"/>
          <w:lang w:val="en-US"/>
        </w:rPr>
        <w:t xml:space="preserve"> and inclusive societies; to respect, protect and fulfil human rights and achieve gender equality and the empowerment of all women and girls</w:t>
      </w:r>
      <w:r w:rsidR="0004641A" w:rsidRPr="00872C90">
        <w:rPr>
          <w:rFonts w:ascii="Segoe UI" w:hAnsi="Segoe UI" w:cs="Segoe UI"/>
          <w:lang w:val="en-US"/>
        </w:rPr>
        <w:t xml:space="preserve">, </w:t>
      </w:r>
      <w:r w:rsidR="0004641A" w:rsidRPr="00872C90">
        <w:rPr>
          <w:rFonts w:ascii="Segoe UI" w:hAnsi="Segoe UI" w:cs="Segoe UI"/>
          <w:b/>
          <w:bCs/>
          <w:lang w:val="en-US"/>
        </w:rPr>
        <w:t>including those from marginalized groups such as women and girls with disabilities.</w:t>
      </w:r>
    </w:p>
    <w:p w14:paraId="1BFB558B" w14:textId="77777777" w:rsidR="00232A29" w:rsidRPr="00872C90" w:rsidRDefault="00232A29" w:rsidP="00C273DB">
      <w:pPr>
        <w:spacing w:after="0" w:line="252" w:lineRule="auto"/>
        <w:jc w:val="both"/>
        <w:rPr>
          <w:rFonts w:ascii="Segoe UI" w:hAnsi="Segoe UI" w:cs="Segoe UI"/>
        </w:rPr>
      </w:pPr>
    </w:p>
    <w:p w14:paraId="7442CC4A" w14:textId="77777777" w:rsidR="00232A29" w:rsidRPr="00872C90" w:rsidRDefault="00232A29" w:rsidP="00C273DB">
      <w:pPr>
        <w:pStyle w:val="ListParagraph"/>
        <w:numPr>
          <w:ilvl w:val="1"/>
          <w:numId w:val="5"/>
        </w:numPr>
        <w:spacing w:after="0" w:line="252" w:lineRule="auto"/>
        <w:ind w:left="993"/>
        <w:jc w:val="both"/>
        <w:rPr>
          <w:rFonts w:ascii="Segoe UI" w:hAnsi="Segoe UI" w:cs="Segoe UI"/>
        </w:rPr>
      </w:pPr>
      <w:r w:rsidRPr="00872C90">
        <w:rPr>
          <w:rFonts w:ascii="Segoe UI" w:hAnsi="Segoe UI" w:cs="Segoe UI"/>
        </w:rPr>
        <w:t>In paragraph 12 of the Zero Draft, we call for an intersectional lens to gender equality.</w:t>
      </w:r>
    </w:p>
    <w:p w14:paraId="41A43376" w14:textId="77777777" w:rsidR="00232A29" w:rsidRPr="00872C90" w:rsidRDefault="00232A29" w:rsidP="00C273DB">
      <w:pPr>
        <w:spacing w:after="0" w:line="252" w:lineRule="auto"/>
        <w:ind w:left="360"/>
        <w:jc w:val="both"/>
        <w:rPr>
          <w:rFonts w:ascii="Segoe UI" w:hAnsi="Segoe UI" w:cs="Segoe UI"/>
        </w:rPr>
      </w:pPr>
    </w:p>
    <w:p w14:paraId="599613FF" w14:textId="77777777" w:rsidR="00B16AE7" w:rsidRPr="0056365C" w:rsidRDefault="00232A29" w:rsidP="00C273DB">
      <w:pPr>
        <w:pStyle w:val="ListParagraph"/>
        <w:spacing w:after="0" w:line="252" w:lineRule="auto"/>
        <w:jc w:val="both"/>
        <w:rPr>
          <w:rFonts w:ascii="Segoe UI" w:hAnsi="Segoe UI" w:cs="Segoe UI"/>
        </w:rPr>
      </w:pPr>
      <w:r w:rsidRPr="0056365C">
        <w:rPr>
          <w:rFonts w:ascii="Segoe UI" w:hAnsi="Segoe UI" w:cs="Segoe UI"/>
          <w:i/>
          <w:iCs/>
        </w:rPr>
        <w:t>Proposed text:</w:t>
      </w:r>
      <w:r w:rsidRPr="0056365C">
        <w:rPr>
          <w:rFonts w:ascii="Segoe UI" w:hAnsi="Segoe UI" w:cs="Segoe UI"/>
        </w:rPr>
        <w:t xml:space="preserve"> </w:t>
      </w:r>
    </w:p>
    <w:p w14:paraId="61972D1A" w14:textId="77777777" w:rsidR="00B16AE7" w:rsidRDefault="00B16AE7" w:rsidP="00C273DB">
      <w:pPr>
        <w:pStyle w:val="ListParagraph"/>
        <w:spacing w:after="0" w:line="252" w:lineRule="auto"/>
        <w:jc w:val="both"/>
        <w:rPr>
          <w:rFonts w:ascii="Segoe UI" w:hAnsi="Segoe UI" w:cs="Segoe UI"/>
        </w:rPr>
      </w:pPr>
    </w:p>
    <w:p w14:paraId="53570404" w14:textId="6D89FC0B" w:rsidR="00232A29" w:rsidRPr="00872C90" w:rsidRDefault="00232A29" w:rsidP="00B16AE7">
      <w:pPr>
        <w:pStyle w:val="ListParagraph"/>
        <w:spacing w:after="0" w:line="252" w:lineRule="auto"/>
        <w:ind w:left="993"/>
        <w:jc w:val="both"/>
        <w:rPr>
          <w:rFonts w:ascii="Segoe UI" w:hAnsi="Segoe UI" w:cs="Segoe UI"/>
        </w:rPr>
      </w:pPr>
      <w:r w:rsidRPr="00872C90">
        <w:rPr>
          <w:rFonts w:ascii="Segoe UI" w:hAnsi="Segoe UI" w:cs="Segoe UI"/>
        </w:rPr>
        <w:t xml:space="preserve">We reaffirm that gender equality and the empowerment of all women and girls, </w:t>
      </w:r>
      <w:r w:rsidRPr="00872C90">
        <w:rPr>
          <w:rFonts w:ascii="Segoe UI" w:hAnsi="Segoe UI" w:cs="Segoe UI"/>
          <w:b/>
          <w:bCs/>
        </w:rPr>
        <w:t>particularly those from most marginalized groups such as women with disabilities;</w:t>
      </w:r>
      <w:r w:rsidRPr="00872C90">
        <w:rPr>
          <w:rFonts w:ascii="Segoe UI" w:hAnsi="Segoe UI" w:cs="Segoe UI"/>
        </w:rPr>
        <w:t xml:space="preserve"> will make a crucial contribution to progress across all the Goals and Targets.</w:t>
      </w:r>
    </w:p>
    <w:p w14:paraId="2F01EA86" w14:textId="77777777" w:rsidR="0004641A" w:rsidRPr="00872C90" w:rsidRDefault="0004641A" w:rsidP="00C273DB">
      <w:pPr>
        <w:pStyle w:val="ListParagraph"/>
        <w:spacing w:after="0" w:line="252" w:lineRule="auto"/>
        <w:jc w:val="both"/>
        <w:rPr>
          <w:rFonts w:ascii="Segoe UI" w:hAnsi="Segoe UI" w:cs="Segoe UI"/>
        </w:rPr>
      </w:pPr>
    </w:p>
    <w:p w14:paraId="3807CE8A" w14:textId="5BC14576" w:rsidR="00232A29" w:rsidRPr="00872C90" w:rsidRDefault="006C480E" w:rsidP="00C273DB">
      <w:pPr>
        <w:pStyle w:val="ListParagraph"/>
        <w:numPr>
          <w:ilvl w:val="1"/>
          <w:numId w:val="5"/>
        </w:numPr>
        <w:spacing w:after="0" w:line="252" w:lineRule="auto"/>
        <w:ind w:left="993"/>
        <w:jc w:val="both"/>
        <w:rPr>
          <w:rFonts w:ascii="Segoe UI" w:hAnsi="Segoe UI" w:cs="Segoe UI"/>
        </w:rPr>
      </w:pPr>
      <w:r w:rsidRPr="00872C90">
        <w:rPr>
          <w:rFonts w:ascii="Segoe UI" w:hAnsi="Segoe UI" w:cs="Segoe UI"/>
        </w:rPr>
        <w:t>In paragraph 21, we recommend highlighting that persons with disabilities</w:t>
      </w:r>
      <w:r w:rsidR="009D7219" w:rsidRPr="00872C90">
        <w:rPr>
          <w:rFonts w:ascii="Segoe UI" w:hAnsi="Segoe UI" w:cs="Segoe UI"/>
        </w:rPr>
        <w:t xml:space="preserve"> and other marginalised groups are most affected by humanitarian crises.</w:t>
      </w:r>
    </w:p>
    <w:p w14:paraId="327E8DAB" w14:textId="77777777" w:rsidR="009D7219" w:rsidRPr="00872C90" w:rsidRDefault="009D7219" w:rsidP="00C273DB">
      <w:pPr>
        <w:pStyle w:val="ListParagraph"/>
        <w:spacing w:after="0" w:line="252" w:lineRule="auto"/>
        <w:ind w:left="993"/>
        <w:jc w:val="both"/>
        <w:rPr>
          <w:rFonts w:ascii="Segoe UI" w:hAnsi="Segoe UI" w:cs="Segoe UI"/>
        </w:rPr>
      </w:pPr>
    </w:p>
    <w:p w14:paraId="3DF65D39" w14:textId="77777777" w:rsidR="00B16AE7" w:rsidRPr="0056365C" w:rsidRDefault="009D7219" w:rsidP="00626CFE">
      <w:pPr>
        <w:spacing w:after="0" w:line="252" w:lineRule="auto"/>
        <w:ind w:firstLine="720"/>
        <w:jc w:val="both"/>
        <w:rPr>
          <w:rFonts w:ascii="Segoe UI" w:hAnsi="Segoe UI" w:cs="Segoe UI"/>
        </w:rPr>
      </w:pPr>
      <w:r w:rsidRPr="0056365C">
        <w:rPr>
          <w:rFonts w:ascii="Segoe UI" w:hAnsi="Segoe UI" w:cs="Segoe UI"/>
          <w:i/>
          <w:iCs/>
        </w:rPr>
        <w:t>Proposed text:</w:t>
      </w:r>
      <w:r w:rsidRPr="0056365C">
        <w:rPr>
          <w:rFonts w:ascii="Segoe UI" w:hAnsi="Segoe UI" w:cs="Segoe UI"/>
        </w:rPr>
        <w:t xml:space="preserve"> </w:t>
      </w:r>
    </w:p>
    <w:p w14:paraId="0A6FAA31" w14:textId="77777777" w:rsidR="00B16AE7" w:rsidRDefault="00B16AE7" w:rsidP="00C273DB">
      <w:pPr>
        <w:pStyle w:val="ListParagraph"/>
        <w:spacing w:after="0" w:line="252" w:lineRule="auto"/>
        <w:ind w:left="993"/>
        <w:jc w:val="both"/>
        <w:rPr>
          <w:rFonts w:ascii="Segoe UI" w:hAnsi="Segoe UI" w:cs="Segoe UI"/>
        </w:rPr>
      </w:pPr>
    </w:p>
    <w:p w14:paraId="4FF82843" w14:textId="2F632ADA" w:rsidR="009D7219" w:rsidRPr="00872C90" w:rsidRDefault="009D7219" w:rsidP="00C273DB">
      <w:pPr>
        <w:pStyle w:val="ListParagraph"/>
        <w:spacing w:after="0" w:line="252" w:lineRule="auto"/>
        <w:ind w:left="993"/>
        <w:jc w:val="both"/>
        <w:rPr>
          <w:rFonts w:ascii="Segoe UI" w:hAnsi="Segoe UI" w:cs="Segoe UI"/>
          <w:lang w:val="en-US"/>
        </w:rPr>
      </w:pPr>
      <w:r w:rsidRPr="00872C90">
        <w:rPr>
          <w:rFonts w:ascii="Segoe UI" w:hAnsi="Segoe UI" w:cs="Segoe UI"/>
          <w:lang w:val="en-US"/>
        </w:rPr>
        <w:t xml:space="preserve">We stress the critical importance of sufficient humanitarian response and assistance, </w:t>
      </w:r>
      <w:r w:rsidRPr="00872C90">
        <w:rPr>
          <w:rFonts w:ascii="Segoe UI" w:hAnsi="Segoe UI" w:cs="Segoe UI"/>
          <w:b/>
          <w:bCs/>
          <w:lang w:val="en-US"/>
        </w:rPr>
        <w:t>with particular attention to marginalized groups such as persons with disabilities</w:t>
      </w:r>
      <w:r w:rsidRPr="00872C90">
        <w:rPr>
          <w:rFonts w:ascii="Segoe UI" w:hAnsi="Segoe UI" w:cs="Segoe UI"/>
          <w:lang w:val="en-US"/>
        </w:rPr>
        <w:t>, and we recognise that</w:t>
      </w:r>
      <w:r w:rsidRPr="00872C90">
        <w:rPr>
          <w:rFonts w:ascii="Segoe UI" w:hAnsi="Segoe UI" w:cs="Segoe UI"/>
          <w:b/>
          <w:bCs/>
          <w:lang w:val="en-US"/>
        </w:rPr>
        <w:t xml:space="preserve"> </w:t>
      </w:r>
      <w:r w:rsidRPr="00872C90">
        <w:rPr>
          <w:rFonts w:ascii="Segoe UI" w:hAnsi="Segoe UI" w:cs="Segoe UI"/>
          <w:lang w:val="en-US"/>
        </w:rPr>
        <w:t xml:space="preserve">our ability to prevent and resolve conflicts and build resilient, peaceful, </w:t>
      </w:r>
      <w:proofErr w:type="gramStart"/>
      <w:r w:rsidRPr="00872C90">
        <w:rPr>
          <w:rFonts w:ascii="Segoe UI" w:hAnsi="Segoe UI" w:cs="Segoe UI"/>
          <w:lang w:val="en-US"/>
        </w:rPr>
        <w:t>just</w:t>
      </w:r>
      <w:proofErr w:type="gramEnd"/>
      <w:r w:rsidRPr="00872C90">
        <w:rPr>
          <w:rFonts w:ascii="Segoe UI" w:hAnsi="Segoe UI" w:cs="Segoe UI"/>
          <w:lang w:val="en-US"/>
        </w:rPr>
        <w:t xml:space="preserve"> and inclusive societies has often been fragmented and insufficient.</w:t>
      </w:r>
    </w:p>
    <w:p w14:paraId="7DA5E8E9" w14:textId="77777777" w:rsidR="0094366D" w:rsidRPr="00872C90" w:rsidRDefault="0094366D" w:rsidP="00C273DB">
      <w:pPr>
        <w:pStyle w:val="ListParagraph"/>
        <w:spacing w:after="0" w:line="252" w:lineRule="auto"/>
        <w:ind w:left="993"/>
        <w:jc w:val="both"/>
        <w:rPr>
          <w:rFonts w:ascii="Segoe UI" w:hAnsi="Segoe UI" w:cs="Segoe UI"/>
        </w:rPr>
      </w:pPr>
    </w:p>
    <w:p w14:paraId="30FBAC62" w14:textId="33B16661" w:rsidR="009D7219" w:rsidRPr="00872C90" w:rsidRDefault="0094366D" w:rsidP="00C273DB">
      <w:pPr>
        <w:pStyle w:val="ListParagraph"/>
        <w:numPr>
          <w:ilvl w:val="1"/>
          <w:numId w:val="5"/>
        </w:numPr>
        <w:spacing w:after="0" w:line="252" w:lineRule="auto"/>
        <w:ind w:left="993"/>
        <w:jc w:val="both"/>
        <w:rPr>
          <w:rFonts w:ascii="Segoe UI" w:hAnsi="Segoe UI" w:cs="Segoe UI"/>
        </w:rPr>
      </w:pPr>
      <w:r w:rsidRPr="00872C90">
        <w:rPr>
          <w:rFonts w:ascii="Segoe UI" w:hAnsi="Segoe UI" w:cs="Segoe UI"/>
        </w:rPr>
        <w:t xml:space="preserve">In paragraph 36, we call for the </w:t>
      </w:r>
      <w:r w:rsidR="00E93A23">
        <w:rPr>
          <w:rFonts w:ascii="Segoe UI" w:hAnsi="Segoe UI" w:cs="Segoe UI"/>
        </w:rPr>
        <w:t>addition of a standalone paragraph on persons with disabilities, reflecting</w:t>
      </w:r>
      <w:r w:rsidR="00CE3EDA">
        <w:rPr>
          <w:rFonts w:ascii="Segoe UI" w:hAnsi="Segoe UI" w:cs="Segoe UI"/>
        </w:rPr>
        <w:t xml:space="preserve"> that persons with disabilities are the largest and most marginalized group, disproportionately affected by the interconnected crises that </w:t>
      </w:r>
      <w:r w:rsidR="00213346">
        <w:rPr>
          <w:rFonts w:ascii="Segoe UI" w:hAnsi="Segoe UI" w:cs="Segoe UI"/>
        </w:rPr>
        <w:t>are hindering development efforts</w:t>
      </w:r>
      <w:r w:rsidRPr="00E93A23">
        <w:rPr>
          <w:rFonts w:ascii="Segoe UI" w:hAnsi="Segoe UI" w:cs="Segoe UI"/>
        </w:rPr>
        <w:t>:</w:t>
      </w:r>
    </w:p>
    <w:p w14:paraId="3D04741D" w14:textId="77777777" w:rsidR="00583381" w:rsidRPr="00872C90" w:rsidRDefault="00583381" w:rsidP="00C273DB">
      <w:pPr>
        <w:pStyle w:val="ListParagraph"/>
        <w:spacing w:after="0" w:line="252" w:lineRule="auto"/>
        <w:ind w:left="993"/>
        <w:jc w:val="both"/>
        <w:rPr>
          <w:rFonts w:ascii="Segoe UI" w:hAnsi="Segoe UI" w:cs="Segoe UI"/>
        </w:rPr>
      </w:pPr>
    </w:p>
    <w:p w14:paraId="3D18D0CE" w14:textId="0495AB9A" w:rsidR="00626CFE" w:rsidRPr="0056365C" w:rsidRDefault="0094366D" w:rsidP="00626CFE">
      <w:pPr>
        <w:pStyle w:val="ListParagraph"/>
        <w:spacing w:after="0" w:line="252" w:lineRule="auto"/>
        <w:ind w:left="993" w:hanging="363"/>
        <w:jc w:val="both"/>
        <w:rPr>
          <w:rFonts w:ascii="Segoe UI" w:hAnsi="Segoe UI" w:cs="Segoe UI"/>
          <w:i/>
          <w:iCs/>
        </w:rPr>
      </w:pPr>
      <w:r w:rsidRPr="0056365C">
        <w:rPr>
          <w:rFonts w:ascii="Segoe UI" w:hAnsi="Segoe UI" w:cs="Segoe UI"/>
          <w:i/>
          <w:iCs/>
        </w:rPr>
        <w:t xml:space="preserve">Proposed </w:t>
      </w:r>
      <w:r w:rsidR="005F3F4E" w:rsidRPr="0056365C">
        <w:rPr>
          <w:rFonts w:ascii="Segoe UI" w:hAnsi="Segoe UI" w:cs="Segoe UI"/>
          <w:i/>
          <w:iCs/>
        </w:rPr>
        <w:t xml:space="preserve">new </w:t>
      </w:r>
      <w:r w:rsidRPr="0056365C">
        <w:rPr>
          <w:rFonts w:ascii="Segoe UI" w:hAnsi="Segoe UI" w:cs="Segoe UI"/>
          <w:i/>
          <w:iCs/>
        </w:rPr>
        <w:t>text to be added</w:t>
      </w:r>
      <w:r w:rsidR="005F3F4E" w:rsidRPr="0056365C">
        <w:rPr>
          <w:rFonts w:ascii="Segoe UI" w:hAnsi="Segoe UI" w:cs="Segoe UI"/>
          <w:i/>
          <w:iCs/>
        </w:rPr>
        <w:t xml:space="preserve"> as standalone </w:t>
      </w:r>
      <w:proofErr w:type="gramStart"/>
      <w:r w:rsidR="002F5FC2" w:rsidRPr="0056365C">
        <w:rPr>
          <w:rFonts w:ascii="Segoe UI" w:hAnsi="Segoe UI" w:cs="Segoe UI"/>
          <w:i/>
          <w:iCs/>
        </w:rPr>
        <w:t>subparagraph</w:t>
      </w:r>
      <w:proofErr w:type="gramEnd"/>
    </w:p>
    <w:p w14:paraId="7100BB04" w14:textId="77777777" w:rsidR="00626CFE" w:rsidRDefault="00626CFE" w:rsidP="00C273DB">
      <w:pPr>
        <w:pStyle w:val="ListParagraph"/>
        <w:spacing w:after="0" w:line="252" w:lineRule="auto"/>
        <w:ind w:left="993"/>
        <w:jc w:val="both"/>
        <w:rPr>
          <w:rFonts w:ascii="Segoe UI" w:hAnsi="Segoe UI" w:cs="Segoe UI"/>
        </w:rPr>
      </w:pPr>
    </w:p>
    <w:p w14:paraId="68203B6B" w14:textId="241AD02F" w:rsidR="00626CFE" w:rsidRDefault="0056777D" w:rsidP="00D70D48">
      <w:pPr>
        <w:pStyle w:val="ListParagraph"/>
        <w:spacing w:after="0" w:line="252" w:lineRule="auto"/>
        <w:ind w:left="993"/>
        <w:jc w:val="both"/>
        <w:rPr>
          <w:rFonts w:ascii="Segoe UI" w:hAnsi="Segoe UI" w:cs="Segoe UI"/>
          <w:b/>
          <w:bCs/>
          <w:lang w:val="en-GB"/>
        </w:rPr>
      </w:pPr>
      <w:r w:rsidRPr="00E332E7">
        <w:rPr>
          <w:rFonts w:ascii="Segoe UI" w:hAnsi="Segoe UI" w:cs="Segoe UI"/>
          <w:b/>
          <w:bCs/>
        </w:rPr>
        <w:t>36(</w:t>
      </w:r>
      <w:r w:rsidR="00780F07" w:rsidRPr="00E332E7">
        <w:rPr>
          <w:rFonts w:ascii="Segoe UI" w:hAnsi="Segoe UI" w:cs="Segoe UI"/>
          <w:b/>
          <w:bCs/>
        </w:rPr>
        <w:t>a) bis</w:t>
      </w:r>
      <w:r w:rsidRPr="00E332E7">
        <w:rPr>
          <w:rFonts w:ascii="Segoe UI" w:hAnsi="Segoe UI" w:cs="Segoe UI"/>
          <w:b/>
          <w:bCs/>
        </w:rPr>
        <w:t xml:space="preserve"> </w:t>
      </w:r>
      <w:r w:rsidRPr="00E332E7">
        <w:rPr>
          <w:rFonts w:ascii="Segoe UI" w:hAnsi="Segoe UI" w:cs="Segoe UI"/>
          <w:b/>
          <w:bCs/>
        </w:rPr>
        <w:tab/>
      </w:r>
      <w:r w:rsidR="005F3F4E" w:rsidRPr="00E332E7">
        <w:rPr>
          <w:rFonts w:ascii="Segoe UI" w:hAnsi="Segoe UI" w:cs="Segoe UI"/>
          <w:b/>
          <w:bCs/>
          <w:lang w:val="en-GB"/>
        </w:rPr>
        <w:t xml:space="preserve">We commit to creating a new social contract with persons with disabilities, making all funds and programmes disability-inclusive, providing support services to ensure community inclusion, with the goal of ensuring an </w:t>
      </w:r>
      <w:r w:rsidR="005F3F4E" w:rsidRPr="00E332E7">
        <w:rPr>
          <w:rFonts w:ascii="Segoe UI" w:hAnsi="Segoe UI" w:cs="Segoe UI"/>
          <w:b/>
          <w:bCs/>
          <w:lang w:val="en-GB"/>
        </w:rPr>
        <w:lastRenderedPageBreak/>
        <w:t>accessible and inclusive world for persons with disabilities and fulfilling the rights of all persons with disabilities.</w:t>
      </w:r>
    </w:p>
    <w:p w14:paraId="32C21B40" w14:textId="77777777" w:rsidR="00E93A23" w:rsidRPr="00D70D48" w:rsidRDefault="00E93A23" w:rsidP="00D70D48">
      <w:pPr>
        <w:pStyle w:val="ListParagraph"/>
        <w:spacing w:after="0" w:line="252" w:lineRule="auto"/>
        <w:ind w:left="993"/>
        <w:jc w:val="both"/>
        <w:rPr>
          <w:rFonts w:ascii="Segoe UI" w:hAnsi="Segoe UI" w:cs="Segoe UI"/>
          <w:b/>
          <w:bCs/>
          <w:lang w:val="en-GB"/>
        </w:rPr>
      </w:pPr>
    </w:p>
    <w:p w14:paraId="282D735C" w14:textId="69A32B2F" w:rsidR="0094366D" w:rsidRPr="00872C90" w:rsidRDefault="005F3F4E" w:rsidP="00C273DB">
      <w:pPr>
        <w:pStyle w:val="ListParagraph"/>
        <w:numPr>
          <w:ilvl w:val="1"/>
          <w:numId w:val="5"/>
        </w:numPr>
        <w:spacing w:after="0" w:line="252" w:lineRule="auto"/>
        <w:ind w:left="993"/>
        <w:jc w:val="both"/>
        <w:rPr>
          <w:rFonts w:ascii="Segoe UI" w:hAnsi="Segoe UI" w:cs="Segoe UI"/>
        </w:rPr>
      </w:pPr>
      <w:r w:rsidRPr="00872C90">
        <w:rPr>
          <w:rFonts w:ascii="Segoe UI" w:hAnsi="Segoe UI" w:cs="Segoe UI"/>
        </w:rPr>
        <w:t>In paragraph 36 (b), we call for recognition of the disability gap in education.</w:t>
      </w:r>
    </w:p>
    <w:p w14:paraId="69C4151B" w14:textId="77777777" w:rsidR="00BA4398" w:rsidRPr="00872C90" w:rsidRDefault="00BA4398" w:rsidP="00C273DB">
      <w:pPr>
        <w:pStyle w:val="ListParagraph"/>
        <w:spacing w:after="0" w:line="252" w:lineRule="auto"/>
        <w:ind w:left="993"/>
        <w:jc w:val="both"/>
        <w:rPr>
          <w:rFonts w:ascii="Segoe UI" w:hAnsi="Segoe UI" w:cs="Segoe UI"/>
        </w:rPr>
      </w:pPr>
    </w:p>
    <w:p w14:paraId="7F150FB5" w14:textId="77777777" w:rsidR="00626CFE" w:rsidRPr="002F5FC2" w:rsidRDefault="005F3F4E" w:rsidP="00626CFE">
      <w:pPr>
        <w:pStyle w:val="ListParagraph"/>
        <w:spacing w:after="0" w:line="252" w:lineRule="auto"/>
        <w:ind w:left="993" w:hanging="363"/>
        <w:jc w:val="both"/>
        <w:rPr>
          <w:rFonts w:ascii="Segoe UI" w:hAnsi="Segoe UI" w:cs="Segoe UI"/>
        </w:rPr>
      </w:pPr>
      <w:r w:rsidRPr="002F5FC2">
        <w:rPr>
          <w:rFonts w:ascii="Segoe UI" w:hAnsi="Segoe UI" w:cs="Segoe UI"/>
          <w:i/>
          <w:iCs/>
        </w:rPr>
        <w:t>Proposed text:</w:t>
      </w:r>
      <w:r w:rsidRPr="002F5FC2">
        <w:rPr>
          <w:rFonts w:ascii="Segoe UI" w:hAnsi="Segoe UI" w:cs="Segoe UI"/>
        </w:rPr>
        <w:t xml:space="preserve"> </w:t>
      </w:r>
    </w:p>
    <w:p w14:paraId="529EE74D" w14:textId="77777777" w:rsidR="00626CFE" w:rsidRDefault="00626CFE" w:rsidP="00626CFE">
      <w:pPr>
        <w:pStyle w:val="ListParagraph"/>
        <w:spacing w:after="0" w:line="252" w:lineRule="auto"/>
        <w:ind w:left="993"/>
        <w:jc w:val="both"/>
        <w:rPr>
          <w:rFonts w:ascii="Segoe UI" w:hAnsi="Segoe UI" w:cs="Segoe UI"/>
          <w:lang w:val="en-US"/>
        </w:rPr>
      </w:pPr>
    </w:p>
    <w:p w14:paraId="15C23CB0" w14:textId="379462CB" w:rsidR="005F3F4E" w:rsidRPr="00872C90" w:rsidRDefault="005F3F4E" w:rsidP="00626CFE">
      <w:pPr>
        <w:pStyle w:val="ListParagraph"/>
        <w:spacing w:after="0" w:line="252" w:lineRule="auto"/>
        <w:ind w:left="993"/>
        <w:jc w:val="both"/>
        <w:rPr>
          <w:rFonts w:ascii="Segoe UI" w:hAnsi="Segoe UI" w:cs="Segoe UI"/>
        </w:rPr>
      </w:pPr>
      <w:r w:rsidRPr="00872C90">
        <w:rPr>
          <w:rFonts w:ascii="Segoe UI" w:hAnsi="Segoe UI" w:cs="Segoe UI"/>
          <w:lang w:val="en-US"/>
        </w:rPr>
        <w:t xml:space="preserve">We will continue increasing investment in inclusive and equitable quality education, including early childhood education, youth and adult literacy programmes and initiatives, digital education, skills </w:t>
      </w:r>
      <w:proofErr w:type="gramStart"/>
      <w:r w:rsidRPr="00872C90">
        <w:rPr>
          <w:rFonts w:ascii="Segoe UI" w:hAnsi="Segoe UI" w:cs="Segoe UI"/>
          <w:lang w:val="en-US"/>
        </w:rPr>
        <w:t>enhancement</w:t>
      </w:r>
      <w:proofErr w:type="gramEnd"/>
      <w:r w:rsidRPr="00872C90">
        <w:rPr>
          <w:rFonts w:ascii="Segoe UI" w:hAnsi="Segoe UI" w:cs="Segoe UI"/>
          <w:lang w:val="en-US"/>
        </w:rPr>
        <w:t xml:space="preserve"> and lifelong learning, stressing the importance of </w:t>
      </w:r>
      <w:r w:rsidRPr="00872C90">
        <w:rPr>
          <w:rFonts w:ascii="Segoe UI" w:hAnsi="Segoe UI" w:cs="Segoe UI"/>
          <w:b/>
          <w:bCs/>
          <w:lang w:val="en-US"/>
        </w:rPr>
        <w:t>addressing the gender gap and the disability gap</w:t>
      </w:r>
      <w:r w:rsidRPr="00872C90">
        <w:rPr>
          <w:rFonts w:ascii="Segoe UI" w:hAnsi="Segoe UI" w:cs="Segoe UI"/>
          <w:lang w:val="en-US"/>
        </w:rPr>
        <w:t xml:space="preserve"> in education and</w:t>
      </w:r>
      <w:r w:rsidRPr="00872C90">
        <w:rPr>
          <w:rFonts w:ascii="Segoe UI" w:hAnsi="Segoe UI" w:cs="Segoe UI"/>
          <w:b/>
          <w:bCs/>
          <w:lang w:val="en-US"/>
        </w:rPr>
        <w:t xml:space="preserve"> </w:t>
      </w:r>
      <w:r w:rsidRPr="00872C90">
        <w:rPr>
          <w:rFonts w:ascii="Segoe UI" w:hAnsi="Segoe UI" w:cs="Segoe UI"/>
          <w:lang w:val="en-US"/>
        </w:rPr>
        <w:t>we</w:t>
      </w:r>
      <w:r w:rsidRPr="00872C90">
        <w:rPr>
          <w:rFonts w:ascii="Segoe UI" w:hAnsi="Segoe UI" w:cs="Segoe UI"/>
          <w:b/>
          <w:bCs/>
          <w:lang w:val="en-US"/>
        </w:rPr>
        <w:t xml:space="preserve"> </w:t>
      </w:r>
      <w:r w:rsidRPr="00872C90">
        <w:rPr>
          <w:rFonts w:ascii="Segoe UI" w:hAnsi="Segoe UI" w:cs="Segoe UI"/>
          <w:lang w:val="en-US"/>
        </w:rPr>
        <w:t>take note of the 2022 United Nations Transforming Education Summit.</w:t>
      </w:r>
    </w:p>
    <w:p w14:paraId="5BF7565C" w14:textId="579EE5DB" w:rsidR="005F3F4E" w:rsidRPr="00872C90" w:rsidRDefault="005F3F4E" w:rsidP="00C273DB">
      <w:pPr>
        <w:pStyle w:val="ListParagraph"/>
        <w:spacing w:after="0" w:line="252" w:lineRule="auto"/>
        <w:ind w:left="993"/>
        <w:jc w:val="both"/>
        <w:rPr>
          <w:rFonts w:ascii="Segoe UI" w:hAnsi="Segoe UI" w:cs="Segoe UI"/>
        </w:rPr>
      </w:pPr>
    </w:p>
    <w:p w14:paraId="66F18211" w14:textId="24ABE290" w:rsidR="005F3F4E" w:rsidRPr="00872C90" w:rsidRDefault="00580CFC" w:rsidP="00C273DB">
      <w:pPr>
        <w:pStyle w:val="ListParagraph"/>
        <w:numPr>
          <w:ilvl w:val="1"/>
          <w:numId w:val="5"/>
        </w:numPr>
        <w:spacing w:after="0" w:line="252" w:lineRule="auto"/>
        <w:ind w:left="993"/>
        <w:jc w:val="both"/>
        <w:rPr>
          <w:rFonts w:ascii="Segoe UI" w:hAnsi="Segoe UI" w:cs="Segoe UI"/>
        </w:rPr>
      </w:pPr>
      <w:r w:rsidRPr="00872C90">
        <w:rPr>
          <w:rFonts w:ascii="Segoe UI" w:hAnsi="Segoe UI" w:cs="Segoe UI"/>
        </w:rPr>
        <w:t>In paragraph 36</w:t>
      </w:r>
      <w:r w:rsidR="00896408" w:rsidRPr="00872C90">
        <w:rPr>
          <w:rFonts w:ascii="Segoe UI" w:hAnsi="Segoe UI" w:cs="Segoe UI"/>
        </w:rPr>
        <w:t xml:space="preserve"> </w:t>
      </w:r>
      <w:r w:rsidRPr="00872C90">
        <w:rPr>
          <w:rFonts w:ascii="Segoe UI" w:hAnsi="Segoe UI" w:cs="Segoe UI"/>
        </w:rPr>
        <w:t xml:space="preserve">(c) we call for </w:t>
      </w:r>
      <w:r w:rsidR="007F6BA1" w:rsidRPr="00872C90">
        <w:rPr>
          <w:rFonts w:ascii="Segoe UI" w:hAnsi="Segoe UI" w:cs="Segoe UI"/>
        </w:rPr>
        <w:t>acknowledging</w:t>
      </w:r>
      <w:r w:rsidRPr="00872C90">
        <w:rPr>
          <w:rFonts w:ascii="Segoe UI" w:hAnsi="Segoe UI" w:cs="Segoe UI"/>
        </w:rPr>
        <w:t xml:space="preserve"> th</w:t>
      </w:r>
      <w:r w:rsidR="00583381" w:rsidRPr="00872C90">
        <w:rPr>
          <w:rFonts w:ascii="Segoe UI" w:hAnsi="Segoe UI" w:cs="Segoe UI"/>
        </w:rPr>
        <w:t>e</w:t>
      </w:r>
      <w:r w:rsidRPr="00872C90">
        <w:rPr>
          <w:rFonts w:ascii="Segoe UI" w:hAnsi="Segoe UI" w:cs="Segoe UI"/>
        </w:rPr>
        <w:t xml:space="preserve"> digital divide for persons with disabilities.</w:t>
      </w:r>
    </w:p>
    <w:p w14:paraId="501FA3BA" w14:textId="77777777" w:rsidR="008C0535" w:rsidRPr="00872C90" w:rsidRDefault="008C0535" w:rsidP="00C273DB">
      <w:pPr>
        <w:pStyle w:val="ListParagraph"/>
        <w:spacing w:after="0" w:line="252" w:lineRule="auto"/>
        <w:ind w:left="993"/>
        <w:jc w:val="both"/>
        <w:rPr>
          <w:rFonts w:ascii="Segoe UI" w:hAnsi="Segoe UI" w:cs="Segoe UI"/>
        </w:rPr>
      </w:pPr>
    </w:p>
    <w:p w14:paraId="02B8196F" w14:textId="77777777" w:rsidR="00E87436" w:rsidRPr="002F5FC2" w:rsidRDefault="00580CFC" w:rsidP="00C273DB">
      <w:pPr>
        <w:pStyle w:val="ListParagraph"/>
        <w:spacing w:after="0" w:line="252" w:lineRule="auto"/>
        <w:jc w:val="both"/>
        <w:rPr>
          <w:rFonts w:ascii="Segoe UI" w:hAnsi="Segoe UI" w:cs="Segoe UI"/>
        </w:rPr>
      </w:pPr>
      <w:r w:rsidRPr="002F5FC2">
        <w:rPr>
          <w:rFonts w:ascii="Segoe UI" w:hAnsi="Segoe UI" w:cs="Segoe UI"/>
          <w:i/>
          <w:iCs/>
        </w:rPr>
        <w:t>Proposed text:</w:t>
      </w:r>
      <w:r w:rsidRPr="002F5FC2">
        <w:rPr>
          <w:rFonts w:ascii="Segoe UI" w:hAnsi="Segoe UI" w:cs="Segoe UI"/>
        </w:rPr>
        <w:t xml:space="preserve"> </w:t>
      </w:r>
    </w:p>
    <w:p w14:paraId="058B93F7" w14:textId="77777777" w:rsidR="00E87436" w:rsidRDefault="00E87436" w:rsidP="00C273DB">
      <w:pPr>
        <w:pStyle w:val="ListParagraph"/>
        <w:spacing w:after="0" w:line="252" w:lineRule="auto"/>
        <w:jc w:val="both"/>
        <w:rPr>
          <w:rFonts w:ascii="Segoe UI" w:hAnsi="Segoe UI" w:cs="Segoe UI"/>
        </w:rPr>
      </w:pPr>
    </w:p>
    <w:p w14:paraId="6A9A5D51" w14:textId="590B6ABA" w:rsidR="007F6BA1" w:rsidRPr="00872C90" w:rsidRDefault="007F6BA1" w:rsidP="00E87436">
      <w:pPr>
        <w:pStyle w:val="ListParagraph"/>
        <w:spacing w:after="0" w:line="252" w:lineRule="auto"/>
        <w:ind w:left="993"/>
        <w:jc w:val="both"/>
        <w:rPr>
          <w:rFonts w:ascii="Segoe UI" w:hAnsi="Segoe UI" w:cs="Segoe UI"/>
        </w:rPr>
      </w:pPr>
      <w:r w:rsidRPr="00872C90">
        <w:rPr>
          <w:rFonts w:ascii="Segoe UI" w:hAnsi="Segoe UI" w:cs="Segoe UI"/>
          <w:lang w:val="en-US"/>
        </w:rPr>
        <w:t xml:space="preserve">We will take action to spread the benefits of digitalization, </w:t>
      </w:r>
      <w:r w:rsidRPr="00872C90">
        <w:rPr>
          <w:rFonts w:ascii="Segoe UI" w:hAnsi="Segoe UI" w:cs="Segoe UI"/>
          <w:b/>
          <w:bCs/>
          <w:lang w:val="en-US"/>
        </w:rPr>
        <w:t xml:space="preserve">recognizing that innovation </w:t>
      </w:r>
      <w:r w:rsidR="004F2371" w:rsidRPr="00872C90">
        <w:rPr>
          <w:rFonts w:ascii="Segoe UI" w:hAnsi="Segoe UI" w:cs="Segoe UI"/>
          <w:b/>
          <w:bCs/>
          <w:lang w:val="en-US"/>
        </w:rPr>
        <w:t>must be inclusive and accessible</w:t>
      </w:r>
      <w:r w:rsidR="004F2371">
        <w:rPr>
          <w:rFonts w:ascii="Segoe UI" w:hAnsi="Segoe UI" w:cs="Segoe UI"/>
          <w:b/>
          <w:bCs/>
          <w:lang w:val="en-US"/>
        </w:rPr>
        <w:t>, and</w:t>
      </w:r>
      <w:r w:rsidR="004F2371" w:rsidRPr="00872C90">
        <w:rPr>
          <w:rFonts w:ascii="Segoe UI" w:hAnsi="Segoe UI" w:cs="Segoe UI"/>
          <w:b/>
          <w:bCs/>
          <w:lang w:val="en-US"/>
        </w:rPr>
        <w:t xml:space="preserve"> </w:t>
      </w:r>
      <w:r w:rsidRPr="00872C90">
        <w:rPr>
          <w:rFonts w:ascii="Segoe UI" w:hAnsi="Segoe UI" w:cs="Segoe UI"/>
          <w:b/>
          <w:bCs/>
          <w:lang w:val="en-US"/>
        </w:rPr>
        <w:t>should not reinforce barriers or create new ones</w:t>
      </w:r>
      <w:r w:rsidRPr="00872C90">
        <w:rPr>
          <w:rFonts w:ascii="Segoe UI" w:hAnsi="Segoe UI" w:cs="Segoe UI"/>
          <w:lang w:val="en-US"/>
        </w:rPr>
        <w:t xml:space="preserve">. We will leverage digital technology to expand the foundations on which to build more comprehensive, dynamic, </w:t>
      </w:r>
      <w:proofErr w:type="gramStart"/>
      <w:r w:rsidRPr="00872C90">
        <w:rPr>
          <w:rFonts w:ascii="Segoe UI" w:hAnsi="Segoe UI" w:cs="Segoe UI"/>
          <w:b/>
          <w:bCs/>
          <w:lang w:val="en-US"/>
        </w:rPr>
        <w:t>inclusive</w:t>
      </w:r>
      <w:proofErr w:type="gramEnd"/>
      <w:r w:rsidRPr="00872C90">
        <w:rPr>
          <w:rFonts w:ascii="Segoe UI" w:hAnsi="Segoe UI" w:cs="Segoe UI"/>
          <w:lang w:val="en-US"/>
        </w:rPr>
        <w:t xml:space="preserve"> and adaptive social protection systems. We commit to building capacities for inclusive participation in the digital economy and to bridge the digital divide </w:t>
      </w:r>
      <w:r w:rsidRPr="00872C90">
        <w:rPr>
          <w:rFonts w:ascii="Segoe UI" w:hAnsi="Segoe UI" w:cs="Segoe UI"/>
          <w:b/>
          <w:bCs/>
          <w:lang w:val="en-US"/>
        </w:rPr>
        <w:t xml:space="preserve">particularly for persons with </w:t>
      </w:r>
      <w:r w:rsidR="008C0535" w:rsidRPr="00872C90">
        <w:rPr>
          <w:rFonts w:ascii="Segoe UI" w:hAnsi="Segoe UI" w:cs="Segoe UI"/>
          <w:b/>
          <w:bCs/>
          <w:lang w:val="en-US"/>
        </w:rPr>
        <w:t>disabilities</w:t>
      </w:r>
      <w:r w:rsidRPr="00872C90">
        <w:rPr>
          <w:rFonts w:ascii="Segoe UI" w:hAnsi="Segoe UI" w:cs="Segoe UI"/>
          <w:lang w:val="en-US"/>
        </w:rPr>
        <w:t>, including through strong partnerships to bring technological innovations to all countries. We look forward to the elaboration of a Global Digital Compact.</w:t>
      </w:r>
    </w:p>
    <w:p w14:paraId="3A9762AD" w14:textId="3AAB15CA" w:rsidR="00580CFC" w:rsidRPr="00872C90" w:rsidRDefault="00580CFC" w:rsidP="00C273DB">
      <w:pPr>
        <w:spacing w:after="0" w:line="252" w:lineRule="auto"/>
        <w:jc w:val="both"/>
        <w:rPr>
          <w:rFonts w:ascii="Segoe UI" w:hAnsi="Segoe UI" w:cs="Segoe UI"/>
        </w:rPr>
      </w:pPr>
    </w:p>
    <w:p w14:paraId="0D0FD919" w14:textId="657FFFE2" w:rsidR="00580CFC" w:rsidRPr="00872C90" w:rsidRDefault="00567D74" w:rsidP="00C273DB">
      <w:pPr>
        <w:pStyle w:val="ListParagraph"/>
        <w:numPr>
          <w:ilvl w:val="1"/>
          <w:numId w:val="5"/>
        </w:numPr>
        <w:spacing w:after="0" w:line="252" w:lineRule="auto"/>
        <w:ind w:left="993"/>
        <w:jc w:val="both"/>
        <w:rPr>
          <w:rFonts w:ascii="Segoe UI" w:hAnsi="Segoe UI" w:cs="Segoe UI"/>
        </w:rPr>
      </w:pPr>
      <w:r w:rsidRPr="00872C90">
        <w:rPr>
          <w:rFonts w:ascii="Segoe UI" w:hAnsi="Segoe UI" w:cs="Segoe UI"/>
        </w:rPr>
        <w:t xml:space="preserve">In paragraph 36 (d), we </w:t>
      </w:r>
      <w:r w:rsidR="007F5F13">
        <w:rPr>
          <w:rFonts w:ascii="Segoe UI" w:hAnsi="Segoe UI" w:cs="Segoe UI"/>
        </w:rPr>
        <w:t>stress the need to</w:t>
      </w:r>
      <w:r w:rsidR="007D657B" w:rsidRPr="00872C90">
        <w:rPr>
          <w:rFonts w:ascii="Segoe UI" w:hAnsi="Segoe UI" w:cs="Segoe UI"/>
        </w:rPr>
        <w:t xml:space="preserve"> highlight inclusivity and accessibility including for persons with disabilities.</w:t>
      </w:r>
    </w:p>
    <w:p w14:paraId="55C595FC" w14:textId="77777777" w:rsidR="00583381" w:rsidRPr="00872C90" w:rsidRDefault="00583381" w:rsidP="00C273DB">
      <w:pPr>
        <w:pStyle w:val="ListParagraph"/>
        <w:spacing w:after="0" w:line="252" w:lineRule="auto"/>
        <w:ind w:left="993"/>
        <w:jc w:val="both"/>
        <w:rPr>
          <w:rFonts w:ascii="Segoe UI" w:hAnsi="Segoe UI" w:cs="Segoe UI"/>
        </w:rPr>
      </w:pPr>
    </w:p>
    <w:p w14:paraId="06E2F715" w14:textId="77777777" w:rsidR="00454F73" w:rsidRPr="004F6ADD" w:rsidRDefault="007D657B" w:rsidP="00454F73">
      <w:pPr>
        <w:spacing w:after="0" w:line="252" w:lineRule="auto"/>
        <w:ind w:left="720" w:hanging="90"/>
        <w:jc w:val="both"/>
        <w:rPr>
          <w:rFonts w:ascii="Segoe UI" w:hAnsi="Segoe UI" w:cs="Segoe UI"/>
        </w:rPr>
      </w:pPr>
      <w:r w:rsidRPr="004F6ADD">
        <w:rPr>
          <w:rFonts w:ascii="Segoe UI" w:hAnsi="Segoe UI" w:cs="Segoe UI"/>
          <w:i/>
          <w:iCs/>
        </w:rPr>
        <w:t>Proposed text:</w:t>
      </w:r>
      <w:r w:rsidRPr="004F6ADD">
        <w:rPr>
          <w:rFonts w:ascii="Segoe UI" w:hAnsi="Segoe UI" w:cs="Segoe UI"/>
        </w:rPr>
        <w:t xml:space="preserve"> </w:t>
      </w:r>
    </w:p>
    <w:p w14:paraId="0B94C19D" w14:textId="77777777" w:rsidR="00454F73" w:rsidRDefault="00454F73" w:rsidP="00C273DB">
      <w:pPr>
        <w:pStyle w:val="ListParagraph"/>
        <w:spacing w:after="0" w:line="252" w:lineRule="auto"/>
        <w:ind w:left="993"/>
        <w:jc w:val="both"/>
        <w:rPr>
          <w:rFonts w:ascii="Segoe UI" w:hAnsi="Segoe UI" w:cs="Segoe UI"/>
        </w:rPr>
      </w:pPr>
    </w:p>
    <w:p w14:paraId="7E291D87" w14:textId="371A483F" w:rsidR="000E42A2" w:rsidRPr="0003369B" w:rsidRDefault="007D657B" w:rsidP="0003369B">
      <w:pPr>
        <w:pStyle w:val="ListParagraph"/>
        <w:spacing w:after="0" w:line="252" w:lineRule="auto"/>
        <w:ind w:left="993"/>
        <w:jc w:val="both"/>
        <w:rPr>
          <w:rFonts w:ascii="Segoe UI" w:hAnsi="Segoe UI" w:cs="Segoe UI"/>
          <w:lang w:val="en-US"/>
        </w:rPr>
      </w:pPr>
      <w:r w:rsidRPr="00872C90">
        <w:rPr>
          <w:rFonts w:ascii="Segoe UI" w:hAnsi="Segoe UI" w:cs="Segoe UI"/>
        </w:rPr>
        <w:t xml:space="preserve">We will take </w:t>
      </w:r>
      <w:r w:rsidRPr="00872C90">
        <w:rPr>
          <w:rFonts w:ascii="Segoe UI" w:hAnsi="Segoe UI" w:cs="Segoe UI"/>
          <w:lang w:val="en-US"/>
        </w:rPr>
        <w:t xml:space="preserve">integrated action at all levels to accelerate the transition to sustainable food systems and promote healthy nutrition, </w:t>
      </w:r>
      <w:proofErr w:type="gramStart"/>
      <w:r w:rsidRPr="00872C90">
        <w:rPr>
          <w:rFonts w:ascii="Segoe UI" w:hAnsi="Segoe UI" w:cs="Segoe UI"/>
          <w:lang w:val="en-US"/>
        </w:rPr>
        <w:t>diets</w:t>
      </w:r>
      <w:proofErr w:type="gramEnd"/>
      <w:r w:rsidRPr="00872C90">
        <w:rPr>
          <w:rFonts w:ascii="Segoe UI" w:hAnsi="Segoe UI" w:cs="Segoe UI"/>
          <w:lang w:val="en-US"/>
        </w:rPr>
        <w:t xml:space="preserve"> and consumption practices, </w:t>
      </w:r>
      <w:r w:rsidRPr="00872C90">
        <w:rPr>
          <w:rFonts w:ascii="Segoe UI" w:hAnsi="Segoe UI" w:cs="Segoe UI"/>
          <w:b/>
          <w:bCs/>
          <w:lang w:val="en-US"/>
        </w:rPr>
        <w:t>with special attention to marginalized groups such as persons with disabilities</w:t>
      </w:r>
      <w:r w:rsidRPr="00872C90">
        <w:rPr>
          <w:rFonts w:ascii="Segoe UI" w:hAnsi="Segoe UI" w:cs="Segoe UI"/>
          <w:lang w:val="en-US"/>
        </w:rPr>
        <w:t>.</w:t>
      </w:r>
    </w:p>
    <w:p w14:paraId="6FAD516C" w14:textId="77777777" w:rsidR="000E42A2" w:rsidRPr="0003369B" w:rsidRDefault="000E42A2" w:rsidP="0003369B">
      <w:pPr>
        <w:spacing w:after="0" w:line="252" w:lineRule="auto"/>
        <w:jc w:val="both"/>
        <w:rPr>
          <w:rFonts w:ascii="Segoe UI" w:hAnsi="Segoe UI" w:cs="Segoe UI"/>
        </w:rPr>
      </w:pPr>
    </w:p>
    <w:p w14:paraId="37137321" w14:textId="366EEDF3" w:rsidR="00567D74" w:rsidRPr="00872C90" w:rsidRDefault="007D657B" w:rsidP="00C273DB">
      <w:pPr>
        <w:pStyle w:val="ListParagraph"/>
        <w:numPr>
          <w:ilvl w:val="1"/>
          <w:numId w:val="5"/>
        </w:numPr>
        <w:spacing w:after="0" w:line="252" w:lineRule="auto"/>
        <w:ind w:left="993"/>
        <w:jc w:val="both"/>
        <w:rPr>
          <w:rFonts w:ascii="Segoe UI" w:hAnsi="Segoe UI" w:cs="Segoe UI"/>
        </w:rPr>
      </w:pPr>
      <w:r w:rsidRPr="00872C90">
        <w:rPr>
          <w:rFonts w:ascii="Segoe UI" w:hAnsi="Segoe UI" w:cs="Segoe UI"/>
        </w:rPr>
        <w:t>In paragraph 36 (f), we call for consultative mechanisms to be put in place.</w:t>
      </w:r>
    </w:p>
    <w:p w14:paraId="6DB5A526" w14:textId="77777777" w:rsidR="00EE4433" w:rsidRPr="00872C90" w:rsidRDefault="00EE4433" w:rsidP="00C273DB">
      <w:pPr>
        <w:pStyle w:val="ListParagraph"/>
        <w:spacing w:after="0" w:line="252" w:lineRule="auto"/>
        <w:ind w:left="993"/>
        <w:jc w:val="both"/>
        <w:rPr>
          <w:rFonts w:ascii="Segoe UI" w:hAnsi="Segoe UI" w:cs="Segoe UI"/>
        </w:rPr>
      </w:pPr>
    </w:p>
    <w:p w14:paraId="41BAE7ED" w14:textId="77777777" w:rsidR="00454F73" w:rsidRPr="004F6ADD" w:rsidRDefault="007D657B" w:rsidP="00454F73">
      <w:pPr>
        <w:ind w:firstLine="540"/>
        <w:jc w:val="both"/>
        <w:rPr>
          <w:rFonts w:ascii="Segoe UI" w:hAnsi="Segoe UI" w:cs="Segoe UI"/>
        </w:rPr>
      </w:pPr>
      <w:r w:rsidRPr="004F6ADD">
        <w:rPr>
          <w:rFonts w:ascii="Segoe UI" w:hAnsi="Segoe UI" w:cs="Segoe UI"/>
          <w:i/>
          <w:iCs/>
        </w:rPr>
        <w:t>Proposed text:</w:t>
      </w:r>
      <w:r w:rsidR="00EE4433" w:rsidRPr="004F6ADD">
        <w:rPr>
          <w:rFonts w:ascii="Segoe UI" w:hAnsi="Segoe UI" w:cs="Segoe UI"/>
        </w:rPr>
        <w:t xml:space="preserve"> </w:t>
      </w:r>
    </w:p>
    <w:p w14:paraId="115144F1" w14:textId="71F02CFB" w:rsidR="007D657B" w:rsidRPr="0003369B" w:rsidRDefault="00EE4433" w:rsidP="0003369B">
      <w:pPr>
        <w:ind w:left="720"/>
        <w:jc w:val="both"/>
        <w:rPr>
          <w:rFonts w:ascii="Segoe UI" w:hAnsi="Segoe UI" w:cs="Segoe UI"/>
          <w:b/>
          <w:bCs/>
        </w:rPr>
      </w:pPr>
      <w:r w:rsidRPr="00872C90">
        <w:rPr>
          <w:rFonts w:ascii="Segoe UI" w:hAnsi="Segoe UI" w:cs="Segoe UI"/>
          <w:lang w:val="en-US"/>
        </w:rPr>
        <w:t xml:space="preserve">We will accelerate the pursuit of policy, investment and innovation to reduce disaster risk and build the resilience of countries, economies, communities and individuals, and we recognize </w:t>
      </w:r>
      <w:r w:rsidRPr="00872C90">
        <w:rPr>
          <w:rFonts w:ascii="Segoe UI" w:hAnsi="Segoe UI" w:cs="Segoe UI"/>
          <w:lang w:val="en-US"/>
        </w:rPr>
        <w:lastRenderedPageBreak/>
        <w:t xml:space="preserve">the need for a broader and more people-centered preventive approach to disaster risk reduction, </w:t>
      </w:r>
      <w:r w:rsidR="00201B80">
        <w:rPr>
          <w:rFonts w:ascii="Segoe UI" w:hAnsi="Segoe UI" w:cs="Segoe UI"/>
          <w:b/>
          <w:bCs/>
          <w:lang w:val="en-US"/>
        </w:rPr>
        <w:t xml:space="preserve">by </w:t>
      </w:r>
      <w:r w:rsidRPr="00872C90">
        <w:rPr>
          <w:rFonts w:ascii="Segoe UI" w:hAnsi="Segoe UI" w:cs="Segoe UI"/>
          <w:b/>
          <w:bCs/>
          <w:lang w:val="en-US"/>
        </w:rPr>
        <w:t>creating</w:t>
      </w:r>
      <w:r w:rsidR="00201B80">
        <w:rPr>
          <w:rFonts w:ascii="Segoe UI" w:hAnsi="Segoe UI" w:cs="Segoe UI"/>
          <w:b/>
          <w:bCs/>
          <w:lang w:val="en-US"/>
        </w:rPr>
        <w:t xml:space="preserve"> su</w:t>
      </w:r>
      <w:r w:rsidR="00DF3C94">
        <w:rPr>
          <w:rFonts w:ascii="Segoe UI" w:hAnsi="Segoe UI" w:cs="Segoe UI"/>
          <w:b/>
          <w:bCs/>
          <w:lang w:val="en-US"/>
        </w:rPr>
        <w:t>s</w:t>
      </w:r>
      <w:r w:rsidR="00201B80">
        <w:rPr>
          <w:rFonts w:ascii="Segoe UI" w:hAnsi="Segoe UI" w:cs="Segoe UI"/>
          <w:b/>
          <w:bCs/>
          <w:lang w:val="en-US"/>
        </w:rPr>
        <w:t>tainable</w:t>
      </w:r>
      <w:r w:rsidRPr="00872C90">
        <w:rPr>
          <w:rFonts w:ascii="Segoe UI" w:hAnsi="Segoe UI" w:cs="Segoe UI"/>
          <w:b/>
          <w:bCs/>
          <w:lang w:val="en-US"/>
        </w:rPr>
        <w:t xml:space="preserve"> mechanisms for meaningful </w:t>
      </w:r>
      <w:r w:rsidR="00F5646E">
        <w:rPr>
          <w:rFonts w:ascii="Segoe UI" w:hAnsi="Segoe UI" w:cs="Segoe UI"/>
          <w:b/>
          <w:bCs/>
          <w:lang w:val="en-US"/>
        </w:rPr>
        <w:t xml:space="preserve">participation </w:t>
      </w:r>
      <w:r w:rsidR="005A3291">
        <w:rPr>
          <w:rFonts w:ascii="Segoe UI" w:hAnsi="Segoe UI" w:cs="Segoe UI"/>
          <w:b/>
          <w:bCs/>
          <w:lang w:val="en-US"/>
        </w:rPr>
        <w:t xml:space="preserve">and </w:t>
      </w:r>
      <w:r w:rsidRPr="00872C90">
        <w:rPr>
          <w:rFonts w:ascii="Segoe UI" w:hAnsi="Segoe UI" w:cs="Segoe UI"/>
          <w:b/>
          <w:bCs/>
          <w:lang w:val="en-US"/>
        </w:rPr>
        <w:t>consultations</w:t>
      </w:r>
      <w:r w:rsidR="00F5646E">
        <w:rPr>
          <w:rFonts w:ascii="Segoe UI" w:hAnsi="Segoe UI" w:cs="Segoe UI"/>
          <w:b/>
          <w:bCs/>
          <w:lang w:val="en-US"/>
        </w:rPr>
        <w:t xml:space="preserve"> with marginalized</w:t>
      </w:r>
      <w:r w:rsidRPr="00872C90">
        <w:rPr>
          <w:rFonts w:ascii="Segoe UI" w:hAnsi="Segoe UI" w:cs="Segoe UI"/>
          <w:b/>
          <w:bCs/>
          <w:lang w:val="en-US"/>
        </w:rPr>
        <w:t xml:space="preserve"> groups,</w:t>
      </w:r>
      <w:r w:rsidR="005A3291">
        <w:rPr>
          <w:rFonts w:ascii="Segoe UI" w:hAnsi="Segoe UI" w:cs="Segoe UI"/>
          <w:b/>
          <w:bCs/>
          <w:lang w:val="en-US"/>
        </w:rPr>
        <w:t xml:space="preserve"> </w:t>
      </w:r>
      <w:r w:rsidR="000678DD">
        <w:rPr>
          <w:rFonts w:ascii="Segoe UI" w:hAnsi="Segoe UI" w:cs="Segoe UI"/>
          <w:b/>
          <w:bCs/>
          <w:lang w:val="en-US"/>
        </w:rPr>
        <w:t xml:space="preserve">including with organizations of persons with </w:t>
      </w:r>
      <w:proofErr w:type="gramStart"/>
      <w:r w:rsidR="000678DD">
        <w:rPr>
          <w:rFonts w:ascii="Segoe UI" w:hAnsi="Segoe UI" w:cs="Segoe UI"/>
          <w:b/>
          <w:bCs/>
          <w:lang w:val="en-US"/>
        </w:rPr>
        <w:t>disabilities</w:t>
      </w:r>
      <w:proofErr w:type="gramEnd"/>
      <w:r w:rsidR="000678DD">
        <w:rPr>
          <w:rFonts w:ascii="Segoe UI" w:hAnsi="Segoe UI" w:cs="Segoe UI"/>
          <w:b/>
          <w:bCs/>
          <w:lang w:val="en-US"/>
        </w:rPr>
        <w:t xml:space="preserve"> </w:t>
      </w:r>
    </w:p>
    <w:p w14:paraId="565FE955" w14:textId="44DD410B" w:rsidR="00567D74" w:rsidRPr="00872C90" w:rsidRDefault="00EE4433" w:rsidP="00C273DB">
      <w:pPr>
        <w:pStyle w:val="ListParagraph"/>
        <w:numPr>
          <w:ilvl w:val="1"/>
          <w:numId w:val="5"/>
        </w:numPr>
        <w:spacing w:after="0" w:line="252" w:lineRule="auto"/>
        <w:ind w:left="993"/>
        <w:jc w:val="both"/>
        <w:rPr>
          <w:rFonts w:ascii="Segoe UI" w:hAnsi="Segoe UI" w:cs="Segoe UI"/>
        </w:rPr>
      </w:pPr>
      <w:r w:rsidRPr="00872C90">
        <w:rPr>
          <w:rFonts w:ascii="Segoe UI" w:hAnsi="Segoe UI" w:cs="Segoe UI"/>
        </w:rPr>
        <w:t xml:space="preserve">In </w:t>
      </w:r>
      <w:r w:rsidR="008864F8" w:rsidRPr="00872C90">
        <w:rPr>
          <w:rFonts w:ascii="Segoe UI" w:hAnsi="Segoe UI" w:cs="Segoe UI"/>
        </w:rPr>
        <w:t>paragraph</w:t>
      </w:r>
      <w:r w:rsidRPr="00872C90">
        <w:rPr>
          <w:rFonts w:ascii="Segoe UI" w:hAnsi="Segoe UI" w:cs="Segoe UI"/>
        </w:rPr>
        <w:t xml:space="preserve"> 36 (g), we recommend clear references to inclusive funding with dedicated markers for disability inclusion.</w:t>
      </w:r>
    </w:p>
    <w:p w14:paraId="1ED18911" w14:textId="77777777" w:rsidR="002370B5" w:rsidRPr="00872C90" w:rsidRDefault="002370B5" w:rsidP="00C273DB">
      <w:pPr>
        <w:pStyle w:val="ListParagraph"/>
        <w:spacing w:after="0" w:line="252" w:lineRule="auto"/>
        <w:jc w:val="both"/>
        <w:rPr>
          <w:rFonts w:ascii="Segoe UI" w:hAnsi="Segoe UI" w:cs="Segoe UI"/>
        </w:rPr>
      </w:pPr>
    </w:p>
    <w:p w14:paraId="40DCE162" w14:textId="77777777" w:rsidR="00454F73" w:rsidRPr="004F6ADD" w:rsidRDefault="002370B5" w:rsidP="00C273DB">
      <w:pPr>
        <w:pStyle w:val="ListParagraph"/>
        <w:spacing w:after="0" w:line="252" w:lineRule="auto"/>
        <w:jc w:val="both"/>
        <w:rPr>
          <w:rFonts w:ascii="Segoe UI" w:hAnsi="Segoe UI" w:cs="Segoe UI"/>
        </w:rPr>
      </w:pPr>
      <w:r w:rsidRPr="004F6ADD">
        <w:rPr>
          <w:rFonts w:ascii="Segoe UI" w:hAnsi="Segoe UI" w:cs="Segoe UI"/>
          <w:i/>
          <w:iCs/>
        </w:rPr>
        <w:t>Proposed text:</w:t>
      </w:r>
      <w:r w:rsidRPr="004F6ADD">
        <w:rPr>
          <w:rFonts w:ascii="Segoe UI" w:hAnsi="Segoe UI" w:cs="Segoe UI"/>
        </w:rPr>
        <w:t xml:space="preserve"> </w:t>
      </w:r>
    </w:p>
    <w:p w14:paraId="6AB8DACE" w14:textId="77777777" w:rsidR="00454F73" w:rsidRDefault="00454F73" w:rsidP="00C273DB">
      <w:pPr>
        <w:pStyle w:val="ListParagraph"/>
        <w:spacing w:after="0" w:line="252" w:lineRule="auto"/>
        <w:jc w:val="both"/>
        <w:rPr>
          <w:rFonts w:ascii="Segoe UI" w:hAnsi="Segoe UI" w:cs="Segoe UI"/>
        </w:rPr>
      </w:pPr>
    </w:p>
    <w:p w14:paraId="4EA7CCDB" w14:textId="5D5C7F10" w:rsidR="002370B5" w:rsidRPr="00872C90" w:rsidRDefault="002370B5" w:rsidP="00454F73">
      <w:pPr>
        <w:pStyle w:val="ListParagraph"/>
        <w:spacing w:after="0" w:line="252" w:lineRule="auto"/>
        <w:ind w:left="851"/>
        <w:jc w:val="both"/>
        <w:rPr>
          <w:rFonts w:ascii="Segoe UI" w:hAnsi="Segoe UI" w:cs="Segoe UI"/>
          <w:b/>
          <w:bCs/>
          <w:lang w:val="en-US"/>
        </w:rPr>
      </w:pPr>
      <w:r w:rsidRPr="00872C90">
        <w:rPr>
          <w:rFonts w:ascii="Segoe UI" w:hAnsi="Segoe UI" w:cs="Segoe UI"/>
        </w:rPr>
        <w:t>We urge</w:t>
      </w:r>
      <w:r w:rsidRPr="00872C90">
        <w:rPr>
          <w:rFonts w:ascii="Segoe UI" w:hAnsi="Segoe UI" w:cs="Segoe UI"/>
          <w:lang w:val="en-US"/>
        </w:rPr>
        <w:t xml:space="preserve"> developed country parties to fully deliver on the goal of 100 billion United States dollars urgently and through to 2025 and emphasize the importance of transparency in the implementation of their pledges. We welcome the outcomes of COP-27 held in Sharm El-Sheikh, including the decision on funding arrangements for responding to loss and damage associated with the adverse effects of climate change, including a focus on addressing loss and damage. </w:t>
      </w:r>
      <w:r w:rsidRPr="00872C90">
        <w:rPr>
          <w:rFonts w:ascii="Segoe UI" w:hAnsi="Segoe UI" w:cs="Segoe UI"/>
          <w:b/>
          <w:bCs/>
          <w:lang w:val="en-US"/>
        </w:rPr>
        <w:t>We c</w:t>
      </w:r>
      <w:r w:rsidR="00A71386">
        <w:rPr>
          <w:rFonts w:ascii="Segoe UI" w:hAnsi="Segoe UI" w:cs="Segoe UI"/>
          <w:b/>
          <w:bCs/>
          <w:lang w:val="en-US"/>
        </w:rPr>
        <w:t xml:space="preserve">ommit to providing </w:t>
      </w:r>
      <w:r w:rsidRPr="00872C90">
        <w:rPr>
          <w:rFonts w:ascii="Segoe UI" w:hAnsi="Segoe UI" w:cs="Segoe UI"/>
          <w:b/>
          <w:bCs/>
          <w:lang w:val="en-US"/>
        </w:rPr>
        <w:t xml:space="preserve">dedicated funding for inclusive development for </w:t>
      </w:r>
      <w:r w:rsidR="00CF2D4F" w:rsidRPr="00872C90">
        <w:rPr>
          <w:rFonts w:ascii="Segoe UI" w:hAnsi="Segoe UI" w:cs="Segoe UI"/>
          <w:b/>
          <w:bCs/>
          <w:lang w:val="en-US"/>
        </w:rPr>
        <w:t xml:space="preserve">particularly </w:t>
      </w:r>
      <w:r w:rsidRPr="00872C90">
        <w:rPr>
          <w:rFonts w:ascii="Segoe UI" w:hAnsi="Segoe UI" w:cs="Segoe UI"/>
          <w:b/>
          <w:bCs/>
          <w:lang w:val="en-US"/>
        </w:rPr>
        <w:t>marginalized groups such as persons with disabilities.</w:t>
      </w:r>
    </w:p>
    <w:p w14:paraId="4989E1A3" w14:textId="77777777" w:rsidR="002370B5" w:rsidRPr="00872C90" w:rsidRDefault="002370B5" w:rsidP="00C273DB">
      <w:pPr>
        <w:pStyle w:val="ListParagraph"/>
        <w:spacing w:after="0" w:line="252" w:lineRule="auto"/>
        <w:ind w:left="993"/>
        <w:jc w:val="both"/>
        <w:rPr>
          <w:rFonts w:ascii="Segoe UI" w:hAnsi="Segoe UI" w:cs="Segoe UI"/>
        </w:rPr>
      </w:pPr>
    </w:p>
    <w:p w14:paraId="49A208BD" w14:textId="422591FA" w:rsidR="002370B5" w:rsidRPr="00872C90" w:rsidRDefault="002370B5" w:rsidP="00C273DB">
      <w:pPr>
        <w:pStyle w:val="ListParagraph"/>
        <w:numPr>
          <w:ilvl w:val="1"/>
          <w:numId w:val="5"/>
        </w:numPr>
        <w:spacing w:after="0" w:line="252" w:lineRule="auto"/>
        <w:ind w:left="709" w:firstLine="142"/>
        <w:jc w:val="both"/>
        <w:rPr>
          <w:rFonts w:ascii="Segoe UI" w:hAnsi="Segoe UI" w:cs="Segoe UI"/>
          <w:b/>
          <w:bCs/>
          <w:lang w:val="en-US"/>
        </w:rPr>
      </w:pPr>
      <w:r w:rsidRPr="00872C90">
        <w:rPr>
          <w:rFonts w:ascii="Segoe UI" w:hAnsi="Segoe UI" w:cs="Segoe UI"/>
        </w:rPr>
        <w:t>In paragraph 36 (j) we propose the following:</w:t>
      </w:r>
    </w:p>
    <w:p w14:paraId="4CCC4720" w14:textId="77777777" w:rsidR="00772B8A" w:rsidRPr="00872C90" w:rsidRDefault="00772B8A" w:rsidP="00C273DB">
      <w:pPr>
        <w:pStyle w:val="ListParagraph"/>
        <w:spacing w:after="0" w:line="252" w:lineRule="auto"/>
        <w:ind w:left="851"/>
        <w:jc w:val="both"/>
        <w:rPr>
          <w:rFonts w:ascii="Segoe UI" w:hAnsi="Segoe UI" w:cs="Segoe UI"/>
          <w:b/>
          <w:bCs/>
          <w:lang w:val="en-US"/>
        </w:rPr>
      </w:pPr>
    </w:p>
    <w:p w14:paraId="63FD2308" w14:textId="77777777" w:rsidR="00454F73" w:rsidRPr="004F6ADD" w:rsidRDefault="002370B5" w:rsidP="00CF2D4F">
      <w:pPr>
        <w:pStyle w:val="ListParagraph"/>
        <w:spacing w:after="0" w:line="252" w:lineRule="auto"/>
        <w:ind w:firstLine="131"/>
        <w:jc w:val="both"/>
        <w:rPr>
          <w:rFonts w:ascii="Segoe UI" w:hAnsi="Segoe UI" w:cs="Segoe UI"/>
          <w:i/>
          <w:iCs/>
        </w:rPr>
      </w:pPr>
      <w:r w:rsidRPr="004F6ADD">
        <w:rPr>
          <w:rFonts w:ascii="Segoe UI" w:hAnsi="Segoe UI" w:cs="Segoe UI"/>
          <w:i/>
          <w:iCs/>
        </w:rPr>
        <w:t xml:space="preserve">Proposed text: </w:t>
      </w:r>
    </w:p>
    <w:p w14:paraId="097D6737" w14:textId="77777777" w:rsidR="00454F73" w:rsidRDefault="00454F73" w:rsidP="00CF2D4F">
      <w:pPr>
        <w:pStyle w:val="ListParagraph"/>
        <w:spacing w:after="0" w:line="252" w:lineRule="auto"/>
        <w:ind w:firstLine="131"/>
        <w:jc w:val="both"/>
        <w:rPr>
          <w:rFonts w:ascii="Segoe UI" w:hAnsi="Segoe UI" w:cs="Segoe UI"/>
        </w:rPr>
      </w:pPr>
    </w:p>
    <w:p w14:paraId="1D844A07" w14:textId="0135D6C8" w:rsidR="008864F8" w:rsidRDefault="002370B5" w:rsidP="00454F73">
      <w:pPr>
        <w:pStyle w:val="ListParagraph"/>
        <w:spacing w:after="0" w:line="252" w:lineRule="auto"/>
        <w:ind w:left="1440"/>
        <w:jc w:val="both"/>
        <w:rPr>
          <w:rFonts w:ascii="Segoe UI" w:hAnsi="Segoe UI" w:cs="Segoe UI"/>
          <w:b/>
          <w:bCs/>
          <w:lang w:val="en-US"/>
        </w:rPr>
      </w:pPr>
      <w:r w:rsidRPr="00872C90">
        <w:rPr>
          <w:rFonts w:ascii="Segoe UI" w:hAnsi="Segoe UI" w:cs="Segoe UI"/>
          <w:lang w:val="en-US"/>
        </w:rPr>
        <w:t xml:space="preserve">We commit to </w:t>
      </w:r>
      <w:proofErr w:type="gramStart"/>
      <w:r w:rsidRPr="00872C90">
        <w:rPr>
          <w:rFonts w:ascii="Segoe UI" w:hAnsi="Segoe UI" w:cs="Segoe UI"/>
          <w:lang w:val="en-US"/>
        </w:rPr>
        <w:t>use</w:t>
      </w:r>
      <w:proofErr w:type="gramEnd"/>
      <w:r w:rsidRPr="00872C90">
        <w:rPr>
          <w:rFonts w:ascii="Segoe UI" w:hAnsi="Segoe UI" w:cs="Segoe UI"/>
          <w:lang w:val="en-US"/>
        </w:rPr>
        <w:t xml:space="preserve"> science, technology, and innovation as drivers of sustainable development, </w:t>
      </w:r>
      <w:r w:rsidRPr="00872C90">
        <w:rPr>
          <w:rFonts w:ascii="Segoe UI" w:hAnsi="Segoe UI" w:cs="Segoe UI"/>
          <w:b/>
          <w:bCs/>
          <w:lang w:val="en-US"/>
        </w:rPr>
        <w:t>including access to affordable and accessible technology, such as assistive technology for persons with disabilities.</w:t>
      </w:r>
    </w:p>
    <w:p w14:paraId="244D4E4B" w14:textId="77777777" w:rsidR="0096522B" w:rsidRDefault="0096522B" w:rsidP="00454F73">
      <w:pPr>
        <w:pStyle w:val="ListParagraph"/>
        <w:spacing w:after="0" w:line="252" w:lineRule="auto"/>
        <w:ind w:left="1440"/>
        <w:jc w:val="both"/>
        <w:rPr>
          <w:rFonts w:ascii="Segoe UI" w:hAnsi="Segoe UI" w:cs="Segoe UI"/>
          <w:b/>
          <w:bCs/>
          <w:lang w:val="en-US"/>
        </w:rPr>
      </w:pPr>
    </w:p>
    <w:p w14:paraId="5C2C29F2" w14:textId="77777777" w:rsidR="000E42A2" w:rsidRDefault="000E42A2" w:rsidP="00454F73">
      <w:pPr>
        <w:pStyle w:val="ListParagraph"/>
        <w:spacing w:after="0" w:line="252" w:lineRule="auto"/>
        <w:ind w:left="1440"/>
        <w:jc w:val="both"/>
        <w:rPr>
          <w:rFonts w:ascii="Segoe UI" w:hAnsi="Segoe UI" w:cs="Segoe UI"/>
          <w:b/>
          <w:bCs/>
          <w:lang w:val="en-US"/>
        </w:rPr>
      </w:pPr>
    </w:p>
    <w:p w14:paraId="69C45AEC" w14:textId="77777777" w:rsidR="0056365C" w:rsidRDefault="0056365C" w:rsidP="0056365C">
      <w:pPr>
        <w:spacing w:after="0" w:line="252" w:lineRule="auto"/>
        <w:jc w:val="both"/>
        <w:rPr>
          <w:rFonts w:ascii="Segoe UI" w:hAnsi="Segoe UI" w:cs="Segoe UI"/>
        </w:rPr>
      </w:pPr>
    </w:p>
    <w:p w14:paraId="5168C3AA" w14:textId="35B69109" w:rsidR="00F55C12" w:rsidRDefault="00F55C12" w:rsidP="0056365C">
      <w:pPr>
        <w:spacing w:after="0" w:line="252" w:lineRule="auto"/>
        <w:jc w:val="both"/>
        <w:rPr>
          <w:rFonts w:ascii="Segoe UI" w:hAnsi="Segoe UI" w:cs="Segoe UI"/>
        </w:rPr>
      </w:pPr>
      <w:r>
        <w:rPr>
          <w:rFonts w:ascii="Segoe UI" w:hAnsi="Segoe UI" w:cs="Segoe UI"/>
        </w:rPr>
        <w:t>***</w:t>
      </w:r>
      <w:r>
        <w:rPr>
          <w:rFonts w:ascii="Segoe UI" w:hAnsi="Segoe UI" w:cs="Segoe UI"/>
        </w:rPr>
        <w:tab/>
      </w:r>
    </w:p>
    <w:p w14:paraId="2B56B039" w14:textId="76E49935" w:rsidR="0056365C" w:rsidRDefault="0056365C" w:rsidP="0056365C">
      <w:pPr>
        <w:spacing w:after="0" w:line="252" w:lineRule="auto"/>
        <w:jc w:val="both"/>
        <w:rPr>
          <w:rFonts w:ascii="Segoe UI" w:hAnsi="Segoe UI" w:cs="Segoe UI"/>
        </w:rPr>
      </w:pPr>
      <w:r>
        <w:rPr>
          <w:rFonts w:ascii="Segoe UI" w:hAnsi="Segoe UI" w:cs="Segoe UI"/>
        </w:rPr>
        <w:t xml:space="preserve">For </w:t>
      </w:r>
      <w:r w:rsidR="00752EA8">
        <w:rPr>
          <w:rFonts w:ascii="Segoe UI" w:hAnsi="Segoe UI" w:cs="Segoe UI"/>
        </w:rPr>
        <w:t>more</w:t>
      </w:r>
      <w:r>
        <w:rPr>
          <w:rFonts w:ascii="Segoe UI" w:hAnsi="Segoe UI" w:cs="Segoe UI"/>
        </w:rPr>
        <w:t xml:space="preserve"> information</w:t>
      </w:r>
      <w:r w:rsidR="00C073C9">
        <w:rPr>
          <w:rFonts w:ascii="Segoe UI" w:hAnsi="Segoe UI" w:cs="Segoe UI"/>
        </w:rPr>
        <w:t xml:space="preserve"> or </w:t>
      </w:r>
      <w:r w:rsidR="00200D6E">
        <w:rPr>
          <w:rFonts w:ascii="Segoe UI" w:hAnsi="Segoe UI" w:cs="Segoe UI"/>
        </w:rPr>
        <w:t xml:space="preserve">to </w:t>
      </w:r>
      <w:r w:rsidR="00752EA8">
        <w:rPr>
          <w:rFonts w:ascii="Segoe UI" w:hAnsi="Segoe UI" w:cs="Segoe UI"/>
        </w:rPr>
        <w:t xml:space="preserve">further </w:t>
      </w:r>
      <w:r w:rsidR="00200D6E">
        <w:rPr>
          <w:rFonts w:ascii="Segoe UI" w:hAnsi="Segoe UI" w:cs="Segoe UI"/>
        </w:rPr>
        <w:t>discuss</w:t>
      </w:r>
      <w:r w:rsidR="00F55C12">
        <w:rPr>
          <w:rFonts w:ascii="Segoe UI" w:hAnsi="Segoe UI" w:cs="Segoe UI"/>
        </w:rPr>
        <w:t xml:space="preserve"> persons with</w:t>
      </w:r>
      <w:r w:rsidR="00200D6E">
        <w:rPr>
          <w:rFonts w:ascii="Segoe UI" w:hAnsi="Segoe UI" w:cs="Segoe UI"/>
        </w:rPr>
        <w:t xml:space="preserve"> </w:t>
      </w:r>
      <w:r w:rsidR="00F55C12">
        <w:rPr>
          <w:rFonts w:ascii="Segoe UI" w:hAnsi="Segoe UI" w:cs="Segoe UI"/>
        </w:rPr>
        <w:t xml:space="preserve">disabilities in the context of the </w:t>
      </w:r>
      <w:r w:rsidR="00CB0F3B">
        <w:rPr>
          <w:rFonts w:ascii="Segoe UI" w:hAnsi="Segoe UI" w:cs="Segoe UI"/>
        </w:rPr>
        <w:t xml:space="preserve">SDGs </w:t>
      </w:r>
      <w:r w:rsidR="00F55C12">
        <w:rPr>
          <w:rFonts w:ascii="Segoe UI" w:hAnsi="Segoe UI" w:cs="Segoe UI"/>
        </w:rPr>
        <w:t xml:space="preserve">development agenda, please contact: </w:t>
      </w:r>
    </w:p>
    <w:p w14:paraId="6B5CBFB3" w14:textId="77777777" w:rsidR="0096522B" w:rsidRDefault="0096522B" w:rsidP="0056365C">
      <w:pPr>
        <w:spacing w:after="0" w:line="252" w:lineRule="auto"/>
        <w:jc w:val="both"/>
        <w:rPr>
          <w:rFonts w:ascii="Segoe UI" w:hAnsi="Segoe UI" w:cs="Segoe UI"/>
        </w:rPr>
      </w:pPr>
    </w:p>
    <w:p w14:paraId="5DEAD2D0" w14:textId="3233CDAC" w:rsidR="00F55C12" w:rsidRDefault="00F55C12" w:rsidP="0056365C">
      <w:pPr>
        <w:spacing w:after="0" w:line="252" w:lineRule="auto"/>
        <w:jc w:val="both"/>
        <w:rPr>
          <w:rFonts w:ascii="Segoe UI" w:hAnsi="Segoe UI" w:cs="Segoe UI"/>
        </w:rPr>
      </w:pPr>
      <w:r>
        <w:rPr>
          <w:rFonts w:ascii="Segoe UI" w:hAnsi="Segoe UI" w:cs="Segoe UI"/>
        </w:rPr>
        <w:t>Dorodi Sh</w:t>
      </w:r>
      <w:r w:rsidR="00097B55">
        <w:rPr>
          <w:rFonts w:ascii="Segoe UI" w:hAnsi="Segoe UI" w:cs="Segoe UI"/>
        </w:rPr>
        <w:t xml:space="preserve">arma </w:t>
      </w:r>
      <w:r w:rsidR="00C073C9">
        <w:rPr>
          <w:rFonts w:ascii="Segoe UI" w:hAnsi="Segoe UI" w:cs="Segoe UI"/>
        </w:rPr>
        <w:t>(</w:t>
      </w:r>
      <w:proofErr w:type="spellStart"/>
      <w:r w:rsidR="00097B55" w:rsidRPr="00097B55">
        <w:rPr>
          <w:rFonts w:ascii="Nirmala UI" w:hAnsi="Nirmala UI" w:cs="Nirmala UI"/>
        </w:rPr>
        <w:t>দৰদী</w:t>
      </w:r>
      <w:proofErr w:type="spellEnd"/>
      <w:r w:rsidR="00A34E35" w:rsidRPr="00A34E35">
        <w:rPr>
          <w:rFonts w:hint="cs"/>
        </w:rPr>
        <w:t xml:space="preserve"> </w:t>
      </w:r>
      <w:proofErr w:type="spellStart"/>
      <w:r w:rsidR="00A34E35" w:rsidRPr="00A34E35">
        <w:rPr>
          <w:rFonts w:ascii="Nirmala UI" w:hAnsi="Nirmala UI" w:cs="Nirmala UI"/>
        </w:rPr>
        <w:t>শৰ্মা</w:t>
      </w:r>
      <w:proofErr w:type="spellEnd"/>
      <w:r w:rsidR="00C073C9">
        <w:rPr>
          <w:rFonts w:ascii="Nirmala UI" w:hAnsi="Nirmala UI" w:cs="Nirmala UI"/>
        </w:rPr>
        <w:t>)</w:t>
      </w:r>
      <w:r w:rsidR="009E68F7">
        <w:rPr>
          <w:rFonts w:ascii="Segoe UI" w:hAnsi="Segoe UI" w:cs="Segoe UI"/>
        </w:rPr>
        <w:t xml:space="preserve"> </w:t>
      </w:r>
      <w:hyperlink r:id="rId8" w:history="1">
        <w:r w:rsidR="00E660CE" w:rsidRPr="00E660CE">
          <w:rPr>
            <w:rStyle w:val="Hyperlink"/>
            <w:rFonts w:ascii="Segoe UI" w:hAnsi="Segoe UI" w:cs="Segoe UI"/>
          </w:rPr>
          <w:t>dsharma@ida-secretariat.org</w:t>
        </w:r>
      </w:hyperlink>
      <w:r w:rsidR="00A34E35">
        <w:rPr>
          <w:rFonts w:ascii="Segoe UI" w:hAnsi="Segoe UI" w:cs="Segoe UI"/>
        </w:rPr>
        <w:t xml:space="preserve"> </w:t>
      </w:r>
    </w:p>
    <w:p w14:paraId="52BDDFD9" w14:textId="3EBC9918" w:rsidR="00F55C12" w:rsidRDefault="00F55C12" w:rsidP="0056365C">
      <w:pPr>
        <w:spacing w:after="0" w:line="252" w:lineRule="auto"/>
        <w:jc w:val="both"/>
        <w:rPr>
          <w:rFonts w:ascii="Segoe UI" w:hAnsi="Segoe UI" w:cs="Segoe UI"/>
        </w:rPr>
      </w:pPr>
      <w:r>
        <w:rPr>
          <w:rFonts w:ascii="Segoe UI" w:hAnsi="Segoe UI" w:cs="Segoe UI"/>
        </w:rPr>
        <w:t>or</w:t>
      </w:r>
    </w:p>
    <w:p w14:paraId="6DBFD1D0" w14:textId="72E17104" w:rsidR="00F55C12" w:rsidRPr="0056365C" w:rsidRDefault="00F55C12" w:rsidP="0056365C">
      <w:pPr>
        <w:spacing w:after="0" w:line="252" w:lineRule="auto"/>
        <w:jc w:val="both"/>
        <w:rPr>
          <w:rFonts w:ascii="Segoe UI" w:hAnsi="Segoe UI" w:cs="Segoe UI"/>
        </w:rPr>
      </w:pPr>
      <w:r>
        <w:rPr>
          <w:rFonts w:ascii="Segoe UI" w:hAnsi="Segoe UI" w:cs="Segoe UI"/>
        </w:rPr>
        <w:t>Jarrod Clyne</w:t>
      </w:r>
      <w:r w:rsidR="009E68F7">
        <w:rPr>
          <w:rFonts w:ascii="Segoe UI" w:hAnsi="Segoe UI" w:cs="Segoe UI"/>
        </w:rPr>
        <w:t xml:space="preserve"> </w:t>
      </w:r>
      <w:hyperlink r:id="rId9" w:history="1">
        <w:r w:rsidR="009E68F7" w:rsidRPr="00616A7C">
          <w:rPr>
            <w:rStyle w:val="Hyperlink"/>
            <w:rFonts w:ascii="Segoe UI" w:hAnsi="Segoe UI" w:cs="Segoe UI"/>
          </w:rPr>
          <w:t>jclyne@ida-secretariat.org</w:t>
        </w:r>
      </w:hyperlink>
      <w:r w:rsidR="009E68F7">
        <w:rPr>
          <w:rFonts w:ascii="Segoe UI" w:hAnsi="Segoe UI" w:cs="Segoe UI"/>
        </w:rPr>
        <w:t xml:space="preserve"> </w:t>
      </w:r>
    </w:p>
    <w:sectPr w:rsidR="00F55C12" w:rsidRPr="0056365C" w:rsidSect="00F009F9">
      <w:head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34754" w14:textId="77777777" w:rsidR="00905B49" w:rsidRDefault="00905B49" w:rsidP="00A731C4">
      <w:pPr>
        <w:spacing w:after="0" w:line="240" w:lineRule="auto"/>
      </w:pPr>
      <w:r>
        <w:separator/>
      </w:r>
    </w:p>
  </w:endnote>
  <w:endnote w:type="continuationSeparator" w:id="0">
    <w:p w14:paraId="1D477E4E" w14:textId="77777777" w:rsidR="00905B49" w:rsidRDefault="00905B49" w:rsidP="00A73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Nirmala UI">
    <w:panose1 w:val="020B0502040204020203"/>
    <w:charset w:val="00"/>
    <w:family w:val="swiss"/>
    <w:pitch w:val="variable"/>
    <w:sig w:usb0="80FF8023" w:usb1="0200004A" w:usb2="000002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B99FB" w14:textId="77777777" w:rsidR="00905B49" w:rsidRDefault="00905B49" w:rsidP="00A731C4">
      <w:pPr>
        <w:spacing w:after="0" w:line="240" w:lineRule="auto"/>
      </w:pPr>
      <w:r>
        <w:separator/>
      </w:r>
    </w:p>
  </w:footnote>
  <w:footnote w:type="continuationSeparator" w:id="0">
    <w:p w14:paraId="287A69E5" w14:textId="77777777" w:rsidR="00905B49" w:rsidRDefault="00905B49" w:rsidP="00A731C4">
      <w:pPr>
        <w:spacing w:after="0" w:line="240" w:lineRule="auto"/>
      </w:pPr>
      <w:r>
        <w:continuationSeparator/>
      </w:r>
    </w:p>
  </w:footnote>
  <w:footnote w:id="1">
    <w:p w14:paraId="5877541C" w14:textId="77777777" w:rsidR="00D647AA" w:rsidRPr="00673347" w:rsidRDefault="00D647AA" w:rsidP="00D647AA">
      <w:pPr>
        <w:spacing w:after="0" w:line="252" w:lineRule="auto"/>
        <w:jc w:val="both"/>
        <w:rPr>
          <w:rFonts w:ascii="Segoe UI" w:hAnsi="Segoe UI" w:cs="Segoe UI"/>
          <w:sz w:val="16"/>
          <w:szCs w:val="16"/>
        </w:rPr>
      </w:pPr>
      <w:r w:rsidRPr="00673347">
        <w:rPr>
          <w:rStyle w:val="FootnoteReference"/>
          <w:sz w:val="16"/>
          <w:szCs w:val="16"/>
        </w:rPr>
        <w:footnoteRef/>
      </w:r>
      <w:r w:rsidRPr="00673347">
        <w:rPr>
          <w:sz w:val="16"/>
          <w:szCs w:val="16"/>
        </w:rPr>
        <w:t xml:space="preserve"> </w:t>
      </w:r>
      <w:r w:rsidRPr="00673347">
        <w:rPr>
          <w:rFonts w:ascii="Segoe UI" w:hAnsi="Segoe UI" w:cs="Segoe UI"/>
          <w:sz w:val="16"/>
          <w:szCs w:val="16"/>
        </w:rPr>
        <w:t xml:space="preserve">The </w:t>
      </w:r>
      <w:hyperlink r:id="rId1" w:history="1">
        <w:r w:rsidRPr="00673347">
          <w:rPr>
            <w:rStyle w:val="Hyperlink"/>
            <w:rFonts w:ascii="Segoe UI" w:hAnsi="Segoe UI" w:cs="Segoe UI"/>
            <w:sz w:val="16"/>
            <w:szCs w:val="16"/>
          </w:rPr>
          <w:t>International Disability Alliance (IDA)</w:t>
        </w:r>
      </w:hyperlink>
      <w:r w:rsidRPr="00673347">
        <w:rPr>
          <w:rFonts w:ascii="Segoe UI" w:hAnsi="Segoe UI" w:cs="Segoe UI"/>
          <w:sz w:val="16"/>
          <w:szCs w:val="16"/>
        </w:rPr>
        <w:t xml:space="preserve"> is a network of eight global and six regional organizations of persons with disabilities and their families (OPDs), representing over one billion persons with disabilities worldwide. Founded in 1999, as a network of international disability rights organizations, a unique composition, that allows IDA to act as an authoritative representative of persons with disabilities in the United Nations (UN) system in New York, Geneva and worldwide. IDA’s advocacy seeks to advance human rights utilising the UN Convention on the Rights of Persons with Disabilities (CRPD) and other Conventions, harnessing the collective strength of its members, forging working relationships with partners to achieve common goals inclusive of persons with disabilities worldwide. IDA is also the Organising Partner of the </w:t>
      </w:r>
      <w:hyperlink r:id="rId2" w:history="1">
        <w:r w:rsidRPr="00673347">
          <w:rPr>
            <w:rStyle w:val="Hyperlink"/>
            <w:rFonts w:ascii="Segoe UI" w:hAnsi="Segoe UI" w:cs="Segoe UI"/>
            <w:sz w:val="16"/>
            <w:szCs w:val="16"/>
          </w:rPr>
          <w:t>Stakeholder Group of Persons with Disabilities</w:t>
        </w:r>
      </w:hyperlink>
      <w:r w:rsidRPr="00673347">
        <w:rPr>
          <w:rStyle w:val="Hyperlink"/>
          <w:rFonts w:ascii="Segoe UI" w:hAnsi="Segoe UI" w:cs="Segoe UI"/>
          <w:sz w:val="16"/>
          <w:szCs w:val="16"/>
        </w:rPr>
        <w:t xml:space="preserve"> (</w:t>
      </w:r>
      <w:proofErr w:type="spellStart"/>
      <w:r w:rsidRPr="00673347">
        <w:rPr>
          <w:rStyle w:val="Hyperlink"/>
          <w:rFonts w:ascii="Segoe UI" w:hAnsi="Segoe UI" w:cs="Segoe UI"/>
          <w:sz w:val="16"/>
          <w:szCs w:val="16"/>
        </w:rPr>
        <w:t>SGPwD</w:t>
      </w:r>
      <w:proofErr w:type="spellEnd"/>
      <w:r w:rsidRPr="00673347">
        <w:rPr>
          <w:rStyle w:val="Hyperlink"/>
          <w:rFonts w:ascii="Segoe UI" w:hAnsi="Segoe UI" w:cs="Segoe UI"/>
          <w:sz w:val="16"/>
          <w:szCs w:val="16"/>
        </w:rPr>
        <w:t>)</w:t>
      </w:r>
      <w:r w:rsidRPr="00673347">
        <w:rPr>
          <w:rFonts w:ascii="Segoe UI" w:hAnsi="Segoe UI" w:cs="Segoe UI"/>
          <w:sz w:val="16"/>
          <w:szCs w:val="16"/>
        </w:rPr>
        <w:t>, one of the recognised Major Groups of the UN.</w:t>
      </w:r>
    </w:p>
    <w:p w14:paraId="74E288BD" w14:textId="77777777" w:rsidR="00D647AA" w:rsidRPr="00C273DB" w:rsidRDefault="00D647AA" w:rsidP="00D647AA">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79785" w14:textId="6D23D604" w:rsidR="004D3657" w:rsidRDefault="004D3657">
    <w:pPr>
      <w:pStyle w:val="Header"/>
      <w:rPr>
        <w:rFonts w:cstheme="minorHAnsi"/>
        <w:b/>
        <w:bCs/>
        <w:noProof/>
        <w:sz w:val="44"/>
        <w:szCs w:val="44"/>
      </w:rPr>
    </w:pPr>
    <w:r>
      <w:rPr>
        <w:rFonts w:cstheme="minorHAnsi"/>
        <w:b/>
        <w:bCs/>
        <w:noProof/>
        <w:sz w:val="44"/>
        <w:szCs w:val="44"/>
      </w:rPr>
      <w:t xml:space="preserve">                              </w:t>
    </w:r>
    <w:r w:rsidR="005B4764">
      <w:rPr>
        <w:b/>
        <w:bCs/>
        <w:noProof/>
        <w:color w:val="0E101A"/>
      </w:rPr>
      <w:drawing>
        <wp:inline distT="0" distB="0" distL="0" distR="0" wp14:anchorId="12D64B85" wp14:editId="421BEEBB">
          <wp:extent cx="2035945" cy="1022350"/>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8965" cy="1079103"/>
                  </a:xfrm>
                  <a:prstGeom prst="rect">
                    <a:avLst/>
                  </a:prstGeom>
                </pic:spPr>
              </pic:pic>
            </a:graphicData>
          </a:graphic>
        </wp:inline>
      </w:drawing>
    </w:r>
  </w:p>
  <w:p w14:paraId="302EFA32" w14:textId="77777777" w:rsidR="00F009F9" w:rsidRDefault="00F009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852AE"/>
    <w:multiLevelType w:val="hybridMultilevel"/>
    <w:tmpl w:val="4420E6BA"/>
    <w:lvl w:ilvl="0" w:tplc="E948F6B6">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21270338"/>
    <w:multiLevelType w:val="hybridMultilevel"/>
    <w:tmpl w:val="566E37C8"/>
    <w:styleLink w:val="ImportedStyle2"/>
    <w:lvl w:ilvl="0" w:tplc="5570460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872B9E6">
      <w:start w:val="1"/>
      <w:numFmt w:val="lowerLetter"/>
      <w:lvlText w:val="%2."/>
      <w:lvlJc w:val="left"/>
      <w:pPr>
        <w:ind w:left="135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22C157C">
      <w:start w:val="1"/>
      <w:numFmt w:val="lowerRoman"/>
      <w:lvlText w:val="%3."/>
      <w:lvlJc w:val="left"/>
      <w:pPr>
        <w:ind w:left="207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AD94A2EC">
      <w:start w:val="1"/>
      <w:numFmt w:val="decimal"/>
      <w:lvlText w:val="%4."/>
      <w:lvlJc w:val="left"/>
      <w:pPr>
        <w:ind w:left="279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F861DB6">
      <w:start w:val="1"/>
      <w:numFmt w:val="lowerLetter"/>
      <w:lvlText w:val="%5."/>
      <w:lvlJc w:val="left"/>
      <w:pPr>
        <w:ind w:left="351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C0A01E4">
      <w:start w:val="1"/>
      <w:numFmt w:val="lowerRoman"/>
      <w:lvlText w:val="%6."/>
      <w:lvlJc w:val="left"/>
      <w:pPr>
        <w:ind w:left="423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EB1A018A">
      <w:start w:val="1"/>
      <w:numFmt w:val="decimal"/>
      <w:lvlText w:val="%7."/>
      <w:lvlJc w:val="left"/>
      <w:pPr>
        <w:ind w:left="495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410F422">
      <w:start w:val="1"/>
      <w:numFmt w:val="lowerLetter"/>
      <w:lvlText w:val="%8."/>
      <w:lvlJc w:val="left"/>
      <w:pPr>
        <w:ind w:left="567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4705F70">
      <w:start w:val="1"/>
      <w:numFmt w:val="lowerRoman"/>
      <w:lvlText w:val="%9."/>
      <w:lvlJc w:val="left"/>
      <w:pPr>
        <w:ind w:left="639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5211759"/>
    <w:multiLevelType w:val="hybridMultilevel"/>
    <w:tmpl w:val="E4C033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8395F86"/>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C5616B0"/>
    <w:multiLevelType w:val="hybridMultilevel"/>
    <w:tmpl w:val="032CEC10"/>
    <w:styleLink w:val="ImportedStyle3"/>
    <w:lvl w:ilvl="0" w:tplc="E13E90D6">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704E27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0344580">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8B42E86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994474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2D0D07E">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EDB8454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616639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B30F5DC">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D6D2E86"/>
    <w:multiLevelType w:val="hybridMultilevel"/>
    <w:tmpl w:val="032CEC10"/>
    <w:numStyleLink w:val="ImportedStyle3"/>
  </w:abstractNum>
  <w:abstractNum w:abstractNumId="6" w15:restartNumberingAfterBreak="0">
    <w:nsid w:val="44DA19EF"/>
    <w:multiLevelType w:val="hybridMultilevel"/>
    <w:tmpl w:val="566E37C8"/>
    <w:numStyleLink w:val="ImportedStyle2"/>
  </w:abstractNum>
  <w:abstractNum w:abstractNumId="7" w15:restartNumberingAfterBreak="0">
    <w:nsid w:val="53326237"/>
    <w:multiLevelType w:val="multilevel"/>
    <w:tmpl w:val="0EA2DB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FFE6F1A"/>
    <w:multiLevelType w:val="hybridMultilevel"/>
    <w:tmpl w:val="F8104636"/>
    <w:lvl w:ilvl="0" w:tplc="E948F6B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F9625E8"/>
    <w:multiLevelType w:val="hybridMultilevel"/>
    <w:tmpl w:val="BFBCFF38"/>
    <w:lvl w:ilvl="0" w:tplc="E948F6B6">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7664264F"/>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99528787">
    <w:abstractNumId w:val="0"/>
  </w:num>
  <w:num w:numId="2" w16cid:durableId="1896309416">
    <w:abstractNumId w:val="2"/>
  </w:num>
  <w:num w:numId="3" w16cid:durableId="1996257644">
    <w:abstractNumId w:val="8"/>
  </w:num>
  <w:num w:numId="4" w16cid:durableId="854265428">
    <w:abstractNumId w:val="9"/>
  </w:num>
  <w:num w:numId="5" w16cid:durableId="809321509">
    <w:abstractNumId w:val="7"/>
  </w:num>
  <w:num w:numId="6" w16cid:durableId="316963468">
    <w:abstractNumId w:val="3"/>
  </w:num>
  <w:num w:numId="7" w16cid:durableId="1953896392">
    <w:abstractNumId w:val="10"/>
  </w:num>
  <w:num w:numId="8" w16cid:durableId="1850679292">
    <w:abstractNumId w:val="1"/>
  </w:num>
  <w:num w:numId="9" w16cid:durableId="1109424007">
    <w:abstractNumId w:val="6"/>
  </w:num>
  <w:num w:numId="10" w16cid:durableId="870141937">
    <w:abstractNumId w:val="4"/>
  </w:num>
  <w:num w:numId="11" w16cid:durableId="107703952">
    <w:abstractNumId w:val="5"/>
    <w:lvlOverride w:ilvl="0">
      <w:lvl w:ilvl="0" w:tplc="3AF89A9A">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2CEC49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AE4F9FE">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D4AA44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40CD15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D440ABC">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258A0E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32C6E2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AA2F7E2">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824B6"/>
    <w:rsid w:val="00000BA7"/>
    <w:rsid w:val="0003369B"/>
    <w:rsid w:val="0004641A"/>
    <w:rsid w:val="000628AE"/>
    <w:rsid w:val="000678DD"/>
    <w:rsid w:val="00072383"/>
    <w:rsid w:val="00097B55"/>
    <w:rsid w:val="000B1C4B"/>
    <w:rsid w:val="000E42A2"/>
    <w:rsid w:val="001002F4"/>
    <w:rsid w:val="001103F5"/>
    <w:rsid w:val="00120C4A"/>
    <w:rsid w:val="0014501D"/>
    <w:rsid w:val="001454FA"/>
    <w:rsid w:val="001517C3"/>
    <w:rsid w:val="001541FE"/>
    <w:rsid w:val="00163881"/>
    <w:rsid w:val="001663B3"/>
    <w:rsid w:val="0017246A"/>
    <w:rsid w:val="00180ABA"/>
    <w:rsid w:val="001A167F"/>
    <w:rsid w:val="001B0BB5"/>
    <w:rsid w:val="001D5F16"/>
    <w:rsid w:val="001E0FFD"/>
    <w:rsid w:val="001F2AF3"/>
    <w:rsid w:val="001F6C2D"/>
    <w:rsid w:val="00200D6E"/>
    <w:rsid w:val="00201B80"/>
    <w:rsid w:val="0020440E"/>
    <w:rsid w:val="00213346"/>
    <w:rsid w:val="00232A29"/>
    <w:rsid w:val="002370B5"/>
    <w:rsid w:val="00244D67"/>
    <w:rsid w:val="00251DF5"/>
    <w:rsid w:val="00255845"/>
    <w:rsid w:val="00275457"/>
    <w:rsid w:val="00280CA4"/>
    <w:rsid w:val="0028219B"/>
    <w:rsid w:val="00290C62"/>
    <w:rsid w:val="00294B94"/>
    <w:rsid w:val="002E7FEB"/>
    <w:rsid w:val="002F1A77"/>
    <w:rsid w:val="002F5FC2"/>
    <w:rsid w:val="0033081C"/>
    <w:rsid w:val="003435D7"/>
    <w:rsid w:val="00352DDC"/>
    <w:rsid w:val="00374FAF"/>
    <w:rsid w:val="003A6A78"/>
    <w:rsid w:val="003B405E"/>
    <w:rsid w:val="003D1A17"/>
    <w:rsid w:val="003D3638"/>
    <w:rsid w:val="003F5028"/>
    <w:rsid w:val="00413F1D"/>
    <w:rsid w:val="00446ED3"/>
    <w:rsid w:val="00454F73"/>
    <w:rsid w:val="004714B7"/>
    <w:rsid w:val="004A4F86"/>
    <w:rsid w:val="004B0BEE"/>
    <w:rsid w:val="004D3657"/>
    <w:rsid w:val="004F16E5"/>
    <w:rsid w:val="004F2371"/>
    <w:rsid w:val="004F6ADD"/>
    <w:rsid w:val="00523472"/>
    <w:rsid w:val="00563535"/>
    <w:rsid w:val="0056365C"/>
    <w:rsid w:val="0056777D"/>
    <w:rsid w:val="00567D74"/>
    <w:rsid w:val="00576F85"/>
    <w:rsid w:val="00577831"/>
    <w:rsid w:val="00580CFC"/>
    <w:rsid w:val="00582580"/>
    <w:rsid w:val="00583381"/>
    <w:rsid w:val="00595EDE"/>
    <w:rsid w:val="005A3291"/>
    <w:rsid w:val="005A6298"/>
    <w:rsid w:val="005B4764"/>
    <w:rsid w:val="005B7AD8"/>
    <w:rsid w:val="005C46D0"/>
    <w:rsid w:val="005E00E7"/>
    <w:rsid w:val="005E2932"/>
    <w:rsid w:val="005F3F4E"/>
    <w:rsid w:val="006022DB"/>
    <w:rsid w:val="00626CFE"/>
    <w:rsid w:val="00637886"/>
    <w:rsid w:val="00644D8E"/>
    <w:rsid w:val="00660E9C"/>
    <w:rsid w:val="00673347"/>
    <w:rsid w:val="00691198"/>
    <w:rsid w:val="006C480E"/>
    <w:rsid w:val="00701A2C"/>
    <w:rsid w:val="00712259"/>
    <w:rsid w:val="00724CA3"/>
    <w:rsid w:val="00752EA8"/>
    <w:rsid w:val="00772B8A"/>
    <w:rsid w:val="00780F07"/>
    <w:rsid w:val="007A3EF2"/>
    <w:rsid w:val="007B3532"/>
    <w:rsid w:val="007B385E"/>
    <w:rsid w:val="007D657B"/>
    <w:rsid w:val="007E0349"/>
    <w:rsid w:val="007F5F13"/>
    <w:rsid w:val="007F6BA1"/>
    <w:rsid w:val="008075D8"/>
    <w:rsid w:val="00836FF9"/>
    <w:rsid w:val="0085296E"/>
    <w:rsid w:val="00855652"/>
    <w:rsid w:val="00872C90"/>
    <w:rsid w:val="00877B6E"/>
    <w:rsid w:val="008821C7"/>
    <w:rsid w:val="008864F8"/>
    <w:rsid w:val="00896408"/>
    <w:rsid w:val="008B17A3"/>
    <w:rsid w:val="008B5C9D"/>
    <w:rsid w:val="008B7E98"/>
    <w:rsid w:val="008C0535"/>
    <w:rsid w:val="008E0DBB"/>
    <w:rsid w:val="008F01F4"/>
    <w:rsid w:val="008F4B45"/>
    <w:rsid w:val="008F58AE"/>
    <w:rsid w:val="00905B49"/>
    <w:rsid w:val="00915ECF"/>
    <w:rsid w:val="0093549D"/>
    <w:rsid w:val="0094366D"/>
    <w:rsid w:val="0096522B"/>
    <w:rsid w:val="0097164D"/>
    <w:rsid w:val="009D7219"/>
    <w:rsid w:val="009D7449"/>
    <w:rsid w:val="009E378F"/>
    <w:rsid w:val="009E68F7"/>
    <w:rsid w:val="00A0578D"/>
    <w:rsid w:val="00A07BF9"/>
    <w:rsid w:val="00A16A0E"/>
    <w:rsid w:val="00A34E35"/>
    <w:rsid w:val="00A47F90"/>
    <w:rsid w:val="00A66D03"/>
    <w:rsid w:val="00A71386"/>
    <w:rsid w:val="00A731C4"/>
    <w:rsid w:val="00AE4F06"/>
    <w:rsid w:val="00B053D1"/>
    <w:rsid w:val="00B16AE7"/>
    <w:rsid w:val="00B23C24"/>
    <w:rsid w:val="00B34CC8"/>
    <w:rsid w:val="00B358D9"/>
    <w:rsid w:val="00B86CB1"/>
    <w:rsid w:val="00BA4398"/>
    <w:rsid w:val="00BB3B56"/>
    <w:rsid w:val="00C073C9"/>
    <w:rsid w:val="00C0772D"/>
    <w:rsid w:val="00C273DB"/>
    <w:rsid w:val="00C327B9"/>
    <w:rsid w:val="00C5352E"/>
    <w:rsid w:val="00CB0F3B"/>
    <w:rsid w:val="00CC3CD4"/>
    <w:rsid w:val="00CD10A3"/>
    <w:rsid w:val="00CD4A55"/>
    <w:rsid w:val="00CD661D"/>
    <w:rsid w:val="00CE3EDA"/>
    <w:rsid w:val="00CE48E1"/>
    <w:rsid w:val="00CF2D4F"/>
    <w:rsid w:val="00D37322"/>
    <w:rsid w:val="00D647AA"/>
    <w:rsid w:val="00D649DE"/>
    <w:rsid w:val="00D70D48"/>
    <w:rsid w:val="00D824B6"/>
    <w:rsid w:val="00D927EE"/>
    <w:rsid w:val="00DE0FCF"/>
    <w:rsid w:val="00DE22B5"/>
    <w:rsid w:val="00DE403D"/>
    <w:rsid w:val="00DF3C94"/>
    <w:rsid w:val="00E12D7D"/>
    <w:rsid w:val="00E332E7"/>
    <w:rsid w:val="00E436AC"/>
    <w:rsid w:val="00E56108"/>
    <w:rsid w:val="00E660CE"/>
    <w:rsid w:val="00E87436"/>
    <w:rsid w:val="00E93A23"/>
    <w:rsid w:val="00EC5050"/>
    <w:rsid w:val="00ED3908"/>
    <w:rsid w:val="00EE4433"/>
    <w:rsid w:val="00EF4663"/>
    <w:rsid w:val="00F009F9"/>
    <w:rsid w:val="00F06728"/>
    <w:rsid w:val="00F44F3F"/>
    <w:rsid w:val="00F55C12"/>
    <w:rsid w:val="00F5646E"/>
    <w:rsid w:val="00FD2EDE"/>
    <w:rsid w:val="00FE5722"/>
    <w:rsid w:val="00FE605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57239"/>
  <w15:docId w15:val="{3DD3F855-2EDC-4B55-A9CD-7FA74124C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3C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354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327B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1 Char Char,Footnote Text Char Char Char Char,Footnote Text Char Char1,Texto nota pie Car,Texto nota pie Car Car Car,Texto nota pie Car Car Car Car Car Car,Footnote text,FA Fu,5"/>
    <w:basedOn w:val="Normal"/>
    <w:link w:val="FootnoteTextChar"/>
    <w:uiPriority w:val="99"/>
    <w:unhideWhenUsed/>
    <w:rsid w:val="00A731C4"/>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 Char1 Char,Texto nota pie Car Char,Texto nota pie Car Car Car Char,Footnote text Char"/>
    <w:basedOn w:val="DefaultParagraphFont"/>
    <w:link w:val="FootnoteText"/>
    <w:uiPriority w:val="99"/>
    <w:rsid w:val="00A731C4"/>
    <w:rPr>
      <w:sz w:val="20"/>
      <w:szCs w:val="20"/>
    </w:rPr>
  </w:style>
  <w:style w:type="character" w:styleId="FootnoteReference">
    <w:name w:val="footnote reference"/>
    <w:basedOn w:val="DefaultParagraphFont"/>
    <w:uiPriority w:val="99"/>
    <w:semiHidden/>
    <w:unhideWhenUsed/>
    <w:rsid w:val="00A731C4"/>
    <w:rPr>
      <w:vertAlign w:val="superscript"/>
    </w:rPr>
  </w:style>
  <w:style w:type="character" w:styleId="Hyperlink">
    <w:name w:val="Hyperlink"/>
    <w:basedOn w:val="DefaultParagraphFont"/>
    <w:uiPriority w:val="99"/>
    <w:unhideWhenUsed/>
    <w:rsid w:val="00576F85"/>
    <w:rPr>
      <w:color w:val="0000FF"/>
      <w:u w:val="single"/>
    </w:rPr>
  </w:style>
  <w:style w:type="character" w:customStyle="1" w:styleId="Heading1Char">
    <w:name w:val="Heading 1 Char"/>
    <w:basedOn w:val="DefaultParagraphFont"/>
    <w:link w:val="Heading1"/>
    <w:uiPriority w:val="9"/>
    <w:rsid w:val="00CC3CD4"/>
    <w:rPr>
      <w:rFonts w:asciiTheme="majorHAnsi" w:eastAsiaTheme="majorEastAsia" w:hAnsiTheme="majorHAnsi" w:cstheme="majorBidi"/>
      <w:color w:val="2F5496" w:themeColor="accent1" w:themeShade="BF"/>
      <w:sz w:val="32"/>
      <w:szCs w:val="32"/>
    </w:rPr>
  </w:style>
  <w:style w:type="paragraph" w:customStyle="1" w:styleId="Normal0">
    <w:name w:val="Normal0"/>
    <w:qFormat/>
    <w:rsid w:val="005E00E7"/>
    <w:rPr>
      <w:rFonts w:ascii="Calibri" w:eastAsia="Calibri" w:hAnsi="Calibri" w:cs="Calibri"/>
      <w:kern w:val="0"/>
      <w:lang w:val="en-US"/>
      <w14:ligatures w14:val="none"/>
    </w:rPr>
  </w:style>
  <w:style w:type="character" w:customStyle="1" w:styleId="normaltextrun">
    <w:name w:val="normaltextrun"/>
    <w:basedOn w:val="DefaultParagraphFont"/>
    <w:rsid w:val="005E00E7"/>
  </w:style>
  <w:style w:type="character" w:customStyle="1" w:styleId="contentpasted3">
    <w:name w:val="contentpasted3"/>
    <w:basedOn w:val="DefaultParagraphFont"/>
    <w:rsid w:val="005E00E7"/>
  </w:style>
  <w:style w:type="character" w:customStyle="1" w:styleId="eop">
    <w:name w:val="eop"/>
    <w:basedOn w:val="DefaultParagraphFont"/>
    <w:rsid w:val="005E00E7"/>
  </w:style>
  <w:style w:type="paragraph" w:customStyle="1" w:styleId="paragraph">
    <w:name w:val="paragraph"/>
    <w:basedOn w:val="Normal"/>
    <w:rsid w:val="005E00E7"/>
    <w:pPr>
      <w:spacing w:after="0" w:line="240" w:lineRule="auto"/>
    </w:pPr>
    <w:rPr>
      <w:rFonts w:ascii="Calibri" w:hAnsi="Calibri" w:cs="Calibri"/>
      <w:kern w:val="0"/>
      <w:lang w:eastAsia="en-IN"/>
      <w14:ligatures w14:val="none"/>
    </w:rPr>
  </w:style>
  <w:style w:type="paragraph" w:styleId="ListParagraph">
    <w:name w:val="List Paragraph"/>
    <w:basedOn w:val="Normal"/>
    <w:qFormat/>
    <w:rsid w:val="00A16A0E"/>
    <w:pPr>
      <w:ind w:left="720"/>
      <w:contextualSpacing/>
    </w:pPr>
  </w:style>
  <w:style w:type="character" w:customStyle="1" w:styleId="Heading2Char">
    <w:name w:val="Heading 2 Char"/>
    <w:basedOn w:val="DefaultParagraphFont"/>
    <w:link w:val="Heading2"/>
    <w:uiPriority w:val="9"/>
    <w:rsid w:val="0093549D"/>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D36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3657"/>
  </w:style>
  <w:style w:type="paragraph" w:styleId="Footer">
    <w:name w:val="footer"/>
    <w:basedOn w:val="Normal"/>
    <w:link w:val="FooterChar"/>
    <w:uiPriority w:val="99"/>
    <w:unhideWhenUsed/>
    <w:rsid w:val="004D36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3657"/>
  </w:style>
  <w:style w:type="paragraph" w:styleId="NormalWeb">
    <w:name w:val="Normal (Web)"/>
    <w:basedOn w:val="Normal"/>
    <w:uiPriority w:val="99"/>
    <w:semiHidden/>
    <w:unhideWhenUsed/>
    <w:rsid w:val="00072383"/>
    <w:pPr>
      <w:spacing w:before="100" w:beforeAutospacing="1" w:after="100" w:afterAutospacing="1" w:line="240" w:lineRule="auto"/>
    </w:pPr>
    <w:rPr>
      <w:rFonts w:ascii="Times New Roman" w:eastAsia="Times New Roman" w:hAnsi="Times New Roman" w:cs="Times New Roman"/>
      <w:kern w:val="0"/>
      <w:sz w:val="24"/>
      <w:szCs w:val="24"/>
      <w:lang w:eastAsia="en-IN"/>
    </w:rPr>
  </w:style>
  <w:style w:type="character" w:styleId="Strong">
    <w:name w:val="Strong"/>
    <w:basedOn w:val="DefaultParagraphFont"/>
    <w:uiPriority w:val="22"/>
    <w:qFormat/>
    <w:rsid w:val="000628AE"/>
    <w:rPr>
      <w:b/>
      <w:bCs/>
    </w:rPr>
  </w:style>
  <w:style w:type="character" w:customStyle="1" w:styleId="im">
    <w:name w:val="im"/>
    <w:basedOn w:val="DefaultParagraphFont"/>
    <w:rsid w:val="00FE6055"/>
  </w:style>
  <w:style w:type="character" w:styleId="UnresolvedMention">
    <w:name w:val="Unresolved Mention"/>
    <w:basedOn w:val="DefaultParagraphFont"/>
    <w:uiPriority w:val="99"/>
    <w:semiHidden/>
    <w:unhideWhenUsed/>
    <w:rsid w:val="00C327B9"/>
    <w:rPr>
      <w:color w:val="605E5C"/>
      <w:shd w:val="clear" w:color="auto" w:fill="E1DFDD"/>
    </w:rPr>
  </w:style>
  <w:style w:type="character" w:customStyle="1" w:styleId="Heading3Char">
    <w:name w:val="Heading 3 Char"/>
    <w:basedOn w:val="DefaultParagraphFont"/>
    <w:link w:val="Heading3"/>
    <w:uiPriority w:val="9"/>
    <w:rsid w:val="00C327B9"/>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FE5722"/>
    <w:rPr>
      <w:color w:val="954F72" w:themeColor="followedHyperlink"/>
      <w:u w:val="single"/>
    </w:rPr>
  </w:style>
  <w:style w:type="table" w:styleId="TableGrid">
    <w:name w:val="Table Grid"/>
    <w:basedOn w:val="TableNormal"/>
    <w:uiPriority w:val="39"/>
    <w:rsid w:val="00E43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661D"/>
    <w:pPr>
      <w:pBdr>
        <w:top w:val="nil"/>
        <w:left w:val="nil"/>
        <w:bottom w:val="nil"/>
        <w:right w:val="nil"/>
        <w:between w:val="nil"/>
        <w:bar w:val="nil"/>
      </w:pBdr>
      <w:spacing w:before="160" w:after="0" w:line="288" w:lineRule="auto"/>
    </w:pPr>
    <w:rPr>
      <w:rFonts w:ascii="Helvetica Neue" w:eastAsia="Helvetica Neue" w:hAnsi="Helvetica Neue" w:cs="Helvetica Neue"/>
      <w:color w:val="000000"/>
      <w:kern w:val="0"/>
      <w:sz w:val="24"/>
      <w:szCs w:val="24"/>
      <w:bdr w:val="nil"/>
      <w:lang w:eastAsia="en-IN"/>
    </w:rPr>
  </w:style>
  <w:style w:type="numbering" w:customStyle="1" w:styleId="ImportedStyle2">
    <w:name w:val="Imported Style 2"/>
    <w:rsid w:val="006C480E"/>
    <w:pPr>
      <w:numPr>
        <w:numId w:val="8"/>
      </w:numPr>
    </w:pPr>
  </w:style>
  <w:style w:type="numbering" w:customStyle="1" w:styleId="ImportedStyle3">
    <w:name w:val="Imported Style 3"/>
    <w:rsid w:val="00EE4433"/>
    <w:pPr>
      <w:numPr>
        <w:numId w:val="10"/>
      </w:numPr>
    </w:pPr>
  </w:style>
  <w:style w:type="paragraph" w:styleId="Revision">
    <w:name w:val="Revision"/>
    <w:hidden/>
    <w:uiPriority w:val="99"/>
    <w:semiHidden/>
    <w:rsid w:val="00E660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083247">
      <w:bodyDiv w:val="1"/>
      <w:marLeft w:val="0"/>
      <w:marRight w:val="0"/>
      <w:marTop w:val="0"/>
      <w:marBottom w:val="0"/>
      <w:divBdr>
        <w:top w:val="none" w:sz="0" w:space="0" w:color="auto"/>
        <w:left w:val="none" w:sz="0" w:space="0" w:color="auto"/>
        <w:bottom w:val="none" w:sz="0" w:space="0" w:color="auto"/>
        <w:right w:val="none" w:sz="0" w:space="0" w:color="auto"/>
      </w:divBdr>
    </w:div>
    <w:div w:id="1128008533">
      <w:bodyDiv w:val="1"/>
      <w:marLeft w:val="0"/>
      <w:marRight w:val="0"/>
      <w:marTop w:val="0"/>
      <w:marBottom w:val="0"/>
      <w:divBdr>
        <w:top w:val="none" w:sz="0" w:space="0" w:color="auto"/>
        <w:left w:val="none" w:sz="0" w:space="0" w:color="auto"/>
        <w:bottom w:val="none" w:sz="0" w:space="0" w:color="auto"/>
        <w:right w:val="none" w:sz="0" w:space="0" w:color="auto"/>
      </w:divBdr>
    </w:div>
    <w:div w:id="1472940412">
      <w:bodyDiv w:val="1"/>
      <w:marLeft w:val="0"/>
      <w:marRight w:val="0"/>
      <w:marTop w:val="0"/>
      <w:marBottom w:val="0"/>
      <w:divBdr>
        <w:top w:val="none" w:sz="0" w:space="0" w:color="auto"/>
        <w:left w:val="none" w:sz="0" w:space="0" w:color="auto"/>
        <w:bottom w:val="none" w:sz="0" w:space="0" w:color="auto"/>
        <w:right w:val="none" w:sz="0" w:space="0" w:color="auto"/>
      </w:divBdr>
    </w:div>
    <w:div w:id="1556887043">
      <w:bodyDiv w:val="1"/>
      <w:marLeft w:val="0"/>
      <w:marRight w:val="0"/>
      <w:marTop w:val="0"/>
      <w:marBottom w:val="0"/>
      <w:divBdr>
        <w:top w:val="none" w:sz="0" w:space="0" w:color="auto"/>
        <w:left w:val="none" w:sz="0" w:space="0" w:color="auto"/>
        <w:bottom w:val="none" w:sz="0" w:space="0" w:color="auto"/>
        <w:right w:val="none" w:sz="0" w:space="0" w:color="auto"/>
      </w:divBdr>
    </w:div>
    <w:div w:id="1572889360">
      <w:bodyDiv w:val="1"/>
      <w:marLeft w:val="0"/>
      <w:marRight w:val="0"/>
      <w:marTop w:val="0"/>
      <w:marBottom w:val="0"/>
      <w:divBdr>
        <w:top w:val="none" w:sz="0" w:space="0" w:color="auto"/>
        <w:left w:val="none" w:sz="0" w:space="0" w:color="auto"/>
        <w:bottom w:val="none" w:sz="0" w:space="0" w:color="auto"/>
        <w:right w:val="none" w:sz="0" w:space="0" w:color="auto"/>
      </w:divBdr>
    </w:div>
    <w:div w:id="1979071307">
      <w:bodyDiv w:val="1"/>
      <w:marLeft w:val="0"/>
      <w:marRight w:val="0"/>
      <w:marTop w:val="0"/>
      <w:marBottom w:val="0"/>
      <w:divBdr>
        <w:top w:val="none" w:sz="0" w:space="0" w:color="auto"/>
        <w:left w:val="none" w:sz="0" w:space="0" w:color="auto"/>
        <w:bottom w:val="none" w:sz="0" w:space="0" w:color="auto"/>
        <w:right w:val="none" w:sz="0" w:space="0" w:color="auto"/>
      </w:divBdr>
      <w:divsChild>
        <w:div w:id="1942494754">
          <w:marLeft w:val="0"/>
          <w:marRight w:val="0"/>
          <w:marTop w:val="0"/>
          <w:marBottom w:val="0"/>
          <w:divBdr>
            <w:top w:val="none" w:sz="0" w:space="0" w:color="auto"/>
            <w:left w:val="none" w:sz="0" w:space="0" w:color="auto"/>
            <w:bottom w:val="none" w:sz="0" w:space="0" w:color="auto"/>
            <w:right w:val="none" w:sz="0" w:space="0" w:color="auto"/>
          </w:divBdr>
        </w:div>
        <w:div w:id="238558591">
          <w:marLeft w:val="0"/>
          <w:marRight w:val="0"/>
          <w:marTop w:val="0"/>
          <w:marBottom w:val="0"/>
          <w:divBdr>
            <w:top w:val="none" w:sz="0" w:space="0" w:color="auto"/>
            <w:left w:val="none" w:sz="0" w:space="0" w:color="auto"/>
            <w:bottom w:val="none" w:sz="0" w:space="0" w:color="auto"/>
            <w:right w:val="none" w:sz="0" w:space="0" w:color="auto"/>
          </w:divBdr>
        </w:div>
        <w:div w:id="59521369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sharma@ida-secretaria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clyne@ida-secretariat.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internationaldisabilityalliance.org/content/stakeholder-group-persons-disabilities" TargetMode="External"/><Relationship Id="rId1" Type="http://schemas.openxmlformats.org/officeDocument/2006/relationships/hyperlink" Target="https://www.internationaldisabilityallianc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D8181-EE5B-4666-AD51-E3E247B7F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1133</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Dorodi Sharma</dc:creator>
  <cp:keywords/>
  <dc:description/>
  <cp:lastModifiedBy>Dorodi Sharma</cp:lastModifiedBy>
  <cp:revision>2</cp:revision>
  <cp:lastPrinted>2023-05-12T21:32:00Z</cp:lastPrinted>
  <dcterms:created xsi:type="dcterms:W3CDTF">2023-05-15T08:23:00Z</dcterms:created>
  <dcterms:modified xsi:type="dcterms:W3CDTF">2023-05-15T08:23:00Z</dcterms:modified>
</cp:coreProperties>
</file>