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7D5B5" w14:textId="668E276C" w:rsidR="00066D96" w:rsidRPr="00E42275" w:rsidRDefault="00066D96" w:rsidP="00D43DD2">
      <w:pPr>
        <w:spacing w:after="120" w:line="240" w:lineRule="auto"/>
        <w:ind w:left="720" w:hanging="720"/>
        <w:jc w:val="center"/>
        <w:rPr>
          <w:rFonts w:cs="Calibri"/>
          <w:b/>
          <w:sz w:val="24"/>
          <w:szCs w:val="24"/>
          <w:lang w:val="en-US"/>
        </w:rPr>
      </w:pPr>
      <w:r w:rsidRPr="00E42275">
        <w:rPr>
          <w:rFonts w:cs="Calibri"/>
          <w:b/>
          <w:sz w:val="24"/>
          <w:szCs w:val="24"/>
          <w:lang w:val="en-US"/>
        </w:rPr>
        <w:t>IDA</w:t>
      </w:r>
      <w:r w:rsidR="00DE77AA" w:rsidRPr="00E42275">
        <w:rPr>
          <w:rFonts w:cs="Calibri"/>
          <w:b/>
          <w:sz w:val="24"/>
          <w:szCs w:val="24"/>
          <w:lang w:val="en-US"/>
        </w:rPr>
        <w:t xml:space="preserve"> </w:t>
      </w:r>
      <w:bookmarkStart w:id="0" w:name="_Hlk30693010"/>
      <w:r w:rsidR="00F57810" w:rsidRPr="00E42275">
        <w:rPr>
          <w:rFonts w:cs="Calibri"/>
          <w:b/>
          <w:sz w:val="24"/>
          <w:szCs w:val="24"/>
          <w:lang w:val="en-US"/>
        </w:rPr>
        <w:t xml:space="preserve">Global Disability Summit </w:t>
      </w:r>
      <w:r w:rsidR="00ED393D">
        <w:rPr>
          <w:rFonts w:cs="Calibri"/>
          <w:b/>
          <w:sz w:val="24"/>
          <w:szCs w:val="24"/>
          <w:lang w:val="en-US"/>
        </w:rPr>
        <w:t xml:space="preserve">(GDS) </w:t>
      </w:r>
      <w:r w:rsidR="00F57810" w:rsidRPr="00E42275">
        <w:rPr>
          <w:rFonts w:cs="Calibri"/>
          <w:b/>
          <w:sz w:val="24"/>
          <w:szCs w:val="24"/>
          <w:lang w:val="en-US"/>
        </w:rPr>
        <w:t>Officer</w:t>
      </w:r>
    </w:p>
    <w:bookmarkEnd w:id="0"/>
    <w:p w14:paraId="26C52D04" w14:textId="77777777" w:rsidR="00DE77AA" w:rsidRPr="00E42275" w:rsidRDefault="00DE77AA" w:rsidP="00D43DD2">
      <w:pPr>
        <w:widowControl w:val="0"/>
        <w:autoSpaceDE w:val="0"/>
        <w:spacing w:after="120" w:line="240" w:lineRule="auto"/>
        <w:jc w:val="center"/>
        <w:outlineLvl w:val="0"/>
        <w:rPr>
          <w:rFonts w:cs="Calibri"/>
          <w:b/>
          <w:color w:val="000000" w:themeColor="text1"/>
          <w:sz w:val="24"/>
          <w:szCs w:val="24"/>
          <w:lang w:val="en-GB"/>
        </w:rPr>
      </w:pPr>
      <w:r w:rsidRPr="00E42275">
        <w:rPr>
          <w:rFonts w:cs="Calibri"/>
          <w:b/>
          <w:color w:val="000000" w:themeColor="text1"/>
          <w:sz w:val="24"/>
          <w:szCs w:val="24"/>
          <w:lang w:val="en-GB"/>
        </w:rPr>
        <w:t>Application Package</w:t>
      </w:r>
    </w:p>
    <w:p w14:paraId="7804C2E7" w14:textId="3176867D" w:rsidR="00066D96" w:rsidRPr="00E42275" w:rsidRDefault="00066D96" w:rsidP="00D43DD2">
      <w:pPr>
        <w:pStyle w:val="Headingmain2"/>
        <w:spacing w:after="120" w:line="240" w:lineRule="auto"/>
        <w:rPr>
          <w:rFonts w:cs="Calibri"/>
          <w:b w:val="0"/>
          <w:sz w:val="24"/>
          <w:szCs w:val="24"/>
        </w:rPr>
      </w:pPr>
    </w:p>
    <w:p w14:paraId="1157D391" w14:textId="40E3A674" w:rsidR="00DE77AA" w:rsidRPr="00E42275" w:rsidRDefault="009D1C7F" w:rsidP="00D43DD2">
      <w:pPr>
        <w:pStyle w:val="ListParagraph"/>
        <w:numPr>
          <w:ilvl w:val="0"/>
          <w:numId w:val="5"/>
        </w:numPr>
        <w:shd w:val="clear" w:color="auto" w:fill="DDD9C3" w:themeFill="background2" w:themeFillShade="E6"/>
        <w:spacing w:after="120" w:line="240" w:lineRule="auto"/>
        <w:rPr>
          <w:rFonts w:cs="Calibri"/>
          <w:b/>
          <w:color w:val="000000" w:themeColor="text1"/>
          <w:sz w:val="24"/>
          <w:szCs w:val="24"/>
          <w:lang w:val="en-GB"/>
        </w:rPr>
      </w:pPr>
      <w:r w:rsidRPr="00E42275">
        <w:rPr>
          <w:rFonts w:cs="Calibri"/>
          <w:b/>
          <w:color w:val="000000" w:themeColor="text1"/>
          <w:sz w:val="24"/>
          <w:szCs w:val="24"/>
          <w:lang w:val="en-GB"/>
        </w:rPr>
        <w:t>BACKGROUND</w:t>
      </w:r>
    </w:p>
    <w:p w14:paraId="1B1D15D8" w14:textId="77777777" w:rsidR="00E42275" w:rsidRPr="005D07D7" w:rsidRDefault="00E42275" w:rsidP="00D43DD2">
      <w:pPr>
        <w:spacing w:line="240" w:lineRule="auto"/>
        <w:jc w:val="both"/>
        <w:rPr>
          <w:rFonts w:cs="Calibri"/>
          <w:b/>
          <w:sz w:val="24"/>
          <w:szCs w:val="24"/>
          <w:u w:val="single"/>
          <w:lang w:val="en-GB"/>
        </w:rPr>
      </w:pPr>
      <w:bookmarkStart w:id="1" w:name="_Hlk30689740"/>
      <w:r w:rsidRPr="005D07D7">
        <w:rPr>
          <w:rFonts w:cs="Calibri"/>
          <w:b/>
          <w:sz w:val="24"/>
          <w:szCs w:val="24"/>
          <w:u w:val="single"/>
          <w:lang w:val="en-GB"/>
        </w:rPr>
        <w:t>About the International Disability Alliance (IDA)</w:t>
      </w:r>
    </w:p>
    <w:p w14:paraId="7DF45A7E" w14:textId="77777777" w:rsidR="00E42275" w:rsidRPr="00E42275" w:rsidRDefault="00E42275" w:rsidP="00D43DD2">
      <w:pPr>
        <w:spacing w:line="240" w:lineRule="auto"/>
        <w:jc w:val="both"/>
        <w:rPr>
          <w:rFonts w:cs="Calibri"/>
          <w:sz w:val="24"/>
          <w:szCs w:val="24"/>
          <w:lang w:val="en-GB"/>
        </w:rPr>
      </w:pPr>
      <w:r w:rsidRPr="00E42275">
        <w:rPr>
          <w:rFonts w:cs="Calibri"/>
          <w:sz w:val="24"/>
          <w:szCs w:val="24"/>
          <w:lang w:val="en-GB"/>
        </w:rPr>
        <w:t>We are an alliance of networks. IDA brings together over 1,100 organisations of persons with disabilities and their families from across eight global and six regional networks. Together we </w:t>
      </w:r>
      <w:hyperlink r:id="rId9" w:history="1">
        <w:r w:rsidRPr="00E42275">
          <w:rPr>
            <w:rStyle w:val="Hyperlink"/>
            <w:rFonts w:cs="Calibri"/>
            <w:sz w:val="24"/>
            <w:szCs w:val="24"/>
            <w:lang w:val="en-GB"/>
          </w:rPr>
          <w:t>promote the rights of persons with disabilities</w:t>
        </w:r>
      </w:hyperlink>
      <w:r w:rsidRPr="00E42275">
        <w:rPr>
          <w:rFonts w:cs="Calibri"/>
          <w:sz w:val="24"/>
          <w:szCs w:val="24"/>
          <w:lang w:val="en-GB"/>
        </w:rPr>
        <w:t> across the United Nations' efforts to advance human rights and sustainable development. We </w:t>
      </w:r>
      <w:hyperlink r:id="rId10" w:history="1">
        <w:r w:rsidRPr="00E42275">
          <w:rPr>
            <w:rStyle w:val="Hyperlink"/>
            <w:rFonts w:cs="Calibri"/>
            <w:sz w:val="24"/>
            <w:szCs w:val="24"/>
            <w:lang w:val="en-GB"/>
          </w:rPr>
          <w:t>support organisations of persons with disabilities</w:t>
        </w:r>
      </w:hyperlink>
      <w:r w:rsidRPr="00E42275">
        <w:rPr>
          <w:rFonts w:cs="Calibri"/>
          <w:sz w:val="24"/>
          <w:szCs w:val="24"/>
          <w:lang w:val="en-GB"/>
        </w:rPr>
        <w:t> to hold their governments to account and advocate for change locally, nationally and internationally.  The cornerstone of our work is the </w:t>
      </w:r>
      <w:hyperlink r:id="rId11" w:history="1">
        <w:r w:rsidRPr="00E42275">
          <w:rPr>
            <w:rStyle w:val="Hyperlink"/>
            <w:rFonts w:cs="Calibri"/>
            <w:sz w:val="24"/>
            <w:szCs w:val="24"/>
            <w:lang w:val="en-GB"/>
          </w:rPr>
          <w:t>United Nations Convention on the Rights of Persons with Disabilities</w:t>
        </w:r>
      </w:hyperlink>
      <w:r w:rsidRPr="00E42275">
        <w:rPr>
          <w:rFonts w:cs="Calibri"/>
          <w:sz w:val="24"/>
          <w:szCs w:val="24"/>
          <w:lang w:val="en-GB"/>
        </w:rPr>
        <w:t> (UN CRPD). We promote the effective and full implementation of the UN CRPD, and compliance by governments and the UN System, through the active and coordinated involvement of representative organisations of persons with disabilities at the national, regional and international levels. The 2030 Agenda and its Sustainable Development Goals are also integral to IDA's work to promote inclusive, sustainable development in line with the UN CRPD.</w:t>
      </w:r>
    </w:p>
    <w:p w14:paraId="47BD83DB" w14:textId="62E1728C" w:rsidR="00E42275" w:rsidRPr="00E42275" w:rsidRDefault="00E42275" w:rsidP="00D43DD2">
      <w:pPr>
        <w:spacing w:line="240" w:lineRule="auto"/>
        <w:jc w:val="both"/>
        <w:rPr>
          <w:rFonts w:cs="Calibri"/>
          <w:sz w:val="24"/>
          <w:szCs w:val="24"/>
          <w:lang w:val="en-GB"/>
        </w:rPr>
      </w:pPr>
      <w:r w:rsidRPr="00E42275">
        <w:rPr>
          <w:rFonts w:cs="Calibri"/>
          <w:sz w:val="24"/>
          <w:szCs w:val="24"/>
          <w:lang w:val="en-GB"/>
        </w:rPr>
        <w:t>With </w:t>
      </w:r>
      <w:hyperlink r:id="rId12" w:history="1">
        <w:r w:rsidRPr="00E42275">
          <w:rPr>
            <w:rStyle w:val="Hyperlink"/>
            <w:rFonts w:cs="Calibri"/>
            <w:sz w:val="24"/>
            <w:szCs w:val="24"/>
            <w:lang w:val="en-GB"/>
          </w:rPr>
          <w:t>member organisations</w:t>
        </w:r>
      </w:hyperlink>
      <w:r w:rsidRPr="00E42275">
        <w:rPr>
          <w:rFonts w:cs="Calibri"/>
          <w:sz w:val="24"/>
          <w:szCs w:val="24"/>
          <w:lang w:val="en-GB"/>
        </w:rPr>
        <w:t> around the world, IDA represents the estimated one billion people worldwide living with disabilities. This is the world’s largest – and most frequently overlooked – marginalised group. IDA, with its unique composition as a network of the foremost international disability rights organisations, is the most authoritative representation of persons with disabilities on the global level and acknowledged as such by the United Nations system both in New York and Geneva.</w:t>
      </w:r>
    </w:p>
    <w:p w14:paraId="27494925" w14:textId="0B7F7F25" w:rsidR="002B4CEC" w:rsidRPr="002D4276" w:rsidRDefault="00C60996" w:rsidP="009702EA">
      <w:pPr>
        <w:pStyle w:val="CommentText"/>
        <w:jc w:val="both"/>
        <w:rPr>
          <w:lang w:val="en-GB"/>
        </w:rPr>
      </w:pPr>
      <w:r w:rsidRPr="00765B49">
        <w:rPr>
          <w:rFonts w:cs="Calibri"/>
          <w:bCs/>
          <w:color w:val="000000" w:themeColor="text1"/>
          <w:sz w:val="24"/>
          <w:szCs w:val="24"/>
          <w:lang w:val="en-GB"/>
        </w:rPr>
        <w:t xml:space="preserve">IDA is newly mandated by </w:t>
      </w:r>
      <w:r w:rsidR="00D43DD2" w:rsidRPr="00765B49">
        <w:rPr>
          <w:rFonts w:cs="Calibri"/>
          <w:bCs/>
          <w:color w:val="000000" w:themeColor="text1"/>
          <w:sz w:val="24"/>
          <w:szCs w:val="24"/>
          <w:lang w:val="en-GB"/>
        </w:rPr>
        <w:t xml:space="preserve">the UK </w:t>
      </w:r>
      <w:r w:rsidR="00702EA2" w:rsidRPr="00765B49">
        <w:rPr>
          <w:rFonts w:cs="Calibri"/>
          <w:bCs/>
          <w:color w:val="000000" w:themeColor="text1"/>
          <w:sz w:val="24"/>
          <w:szCs w:val="24"/>
          <w:lang w:val="en-GB"/>
        </w:rPr>
        <w:t>Foreign Commonwealth Development Office (FCDO/</w:t>
      </w:r>
      <w:r w:rsidR="00702EA2" w:rsidRPr="00765B49" w:rsidDel="00702EA2">
        <w:rPr>
          <w:rFonts w:cs="Calibri"/>
          <w:bCs/>
          <w:color w:val="000000" w:themeColor="text1"/>
          <w:sz w:val="24"/>
          <w:szCs w:val="24"/>
          <w:lang w:val="en-GB"/>
        </w:rPr>
        <w:t xml:space="preserve"> </w:t>
      </w:r>
      <w:r w:rsidR="00D43DD2" w:rsidRPr="00765B49">
        <w:rPr>
          <w:rFonts w:cs="Calibri"/>
          <w:bCs/>
          <w:color w:val="000000" w:themeColor="text1"/>
          <w:sz w:val="24"/>
          <w:szCs w:val="24"/>
          <w:lang w:val="en-GB"/>
        </w:rPr>
        <w:t>DFID)</w:t>
      </w:r>
      <w:r w:rsidRPr="00765B49">
        <w:rPr>
          <w:rFonts w:cs="Calibri"/>
          <w:bCs/>
          <w:color w:val="000000" w:themeColor="text1"/>
          <w:sz w:val="24"/>
          <w:szCs w:val="24"/>
          <w:lang w:val="en-GB"/>
        </w:rPr>
        <w:t xml:space="preserve"> to administer the </w:t>
      </w:r>
      <w:r w:rsidR="00034622" w:rsidRPr="00765B49">
        <w:rPr>
          <w:rFonts w:cs="Calibri"/>
          <w:bCs/>
          <w:color w:val="000000" w:themeColor="text1"/>
          <w:sz w:val="24"/>
          <w:szCs w:val="24"/>
          <w:lang w:val="en-GB"/>
        </w:rPr>
        <w:t>Secretariat of the Global Disability Summit</w:t>
      </w:r>
      <w:r w:rsidRPr="00765B49">
        <w:rPr>
          <w:rFonts w:cs="Calibri"/>
          <w:bCs/>
          <w:color w:val="000000" w:themeColor="text1"/>
          <w:sz w:val="24"/>
          <w:szCs w:val="24"/>
          <w:lang w:val="en-GB"/>
        </w:rPr>
        <w:t xml:space="preserve"> (GDS), hosting a new</w:t>
      </w:r>
      <w:r w:rsidR="00034622" w:rsidRPr="00765B49">
        <w:rPr>
          <w:rFonts w:cs="Calibri"/>
          <w:bCs/>
          <w:color w:val="000000" w:themeColor="text1"/>
          <w:sz w:val="24"/>
          <w:szCs w:val="24"/>
          <w:lang w:val="en-GB"/>
        </w:rPr>
        <w:t xml:space="preserve"> </w:t>
      </w:r>
      <w:r w:rsidR="002C47A1" w:rsidRPr="002D4276">
        <w:rPr>
          <w:sz w:val="24"/>
          <w:szCs w:val="24"/>
          <w:lang w:val="en-GB"/>
        </w:rPr>
        <w:t xml:space="preserve">follow-up mechanism to track progress on GDS commitments </w:t>
      </w:r>
      <w:r w:rsidR="00034622" w:rsidRPr="00765B49">
        <w:rPr>
          <w:rFonts w:cs="Calibri"/>
          <w:bCs/>
          <w:color w:val="000000" w:themeColor="text1"/>
          <w:sz w:val="24"/>
          <w:szCs w:val="24"/>
          <w:lang w:val="en-GB"/>
        </w:rPr>
        <w:t>mechanism</w:t>
      </w:r>
      <w:r w:rsidRPr="00765B49">
        <w:rPr>
          <w:rFonts w:cs="Calibri"/>
          <w:bCs/>
          <w:color w:val="000000" w:themeColor="text1"/>
          <w:sz w:val="24"/>
          <w:szCs w:val="24"/>
          <w:lang w:val="en-GB"/>
        </w:rPr>
        <w:t xml:space="preserve"> to follow-up on GDS commitments</w:t>
      </w:r>
      <w:r w:rsidR="00702EA2" w:rsidRPr="00765B49">
        <w:rPr>
          <w:rFonts w:cs="Calibri"/>
          <w:bCs/>
          <w:color w:val="000000" w:themeColor="text1"/>
          <w:sz w:val="24"/>
          <w:szCs w:val="24"/>
          <w:lang w:val="en-GB"/>
        </w:rPr>
        <w:t>, including past and future GDS</w:t>
      </w:r>
      <w:r w:rsidRPr="00765B49">
        <w:rPr>
          <w:rFonts w:cs="Calibri"/>
          <w:bCs/>
          <w:color w:val="000000" w:themeColor="text1"/>
          <w:sz w:val="24"/>
          <w:szCs w:val="24"/>
          <w:lang w:val="en-GB"/>
        </w:rPr>
        <w:t>.</w:t>
      </w:r>
      <w:r w:rsidR="00034622" w:rsidRPr="00765B49">
        <w:rPr>
          <w:rFonts w:cs="Calibri"/>
          <w:bCs/>
          <w:color w:val="000000" w:themeColor="text1"/>
          <w:sz w:val="24"/>
          <w:szCs w:val="24"/>
          <w:lang w:val="en-GB"/>
        </w:rPr>
        <w:t xml:space="preserve"> </w:t>
      </w:r>
      <w:r w:rsidRPr="00765B49">
        <w:rPr>
          <w:rFonts w:cs="Calibri"/>
          <w:bCs/>
          <w:color w:val="000000" w:themeColor="text1"/>
          <w:sz w:val="24"/>
          <w:szCs w:val="24"/>
          <w:lang w:val="en-GB"/>
        </w:rPr>
        <w:t xml:space="preserve">This new function entails </w:t>
      </w:r>
      <w:r w:rsidR="00034622" w:rsidRPr="00765B49">
        <w:rPr>
          <w:rFonts w:cs="Calibri"/>
          <w:bCs/>
          <w:color w:val="000000" w:themeColor="text1"/>
          <w:sz w:val="24"/>
          <w:szCs w:val="24"/>
          <w:lang w:val="en-GB"/>
        </w:rPr>
        <w:t>a strong component on representation of</w:t>
      </w:r>
      <w:r w:rsidR="00573C0B" w:rsidRPr="00765B49">
        <w:rPr>
          <w:rFonts w:cs="Calibri"/>
          <w:bCs/>
          <w:color w:val="000000" w:themeColor="text1"/>
          <w:sz w:val="24"/>
          <w:szCs w:val="24"/>
          <w:lang w:val="en-GB"/>
        </w:rPr>
        <w:t xml:space="preserve"> and engagement with</w:t>
      </w:r>
      <w:r w:rsidR="00034622" w:rsidRPr="00765B49">
        <w:rPr>
          <w:rFonts w:cs="Calibri"/>
          <w:bCs/>
          <w:color w:val="000000" w:themeColor="text1"/>
          <w:sz w:val="24"/>
          <w:szCs w:val="24"/>
          <w:lang w:val="en-GB"/>
        </w:rPr>
        <w:t xml:space="preserve"> organizations of persons with disabilities</w:t>
      </w:r>
      <w:r w:rsidRPr="00765B49">
        <w:rPr>
          <w:rFonts w:cs="Calibri"/>
          <w:bCs/>
          <w:color w:val="000000" w:themeColor="text1"/>
          <w:sz w:val="24"/>
          <w:szCs w:val="24"/>
          <w:lang w:val="en-GB"/>
        </w:rPr>
        <w:t>, including IDA members and beyond, for which smooth coordination is required</w:t>
      </w:r>
      <w:r w:rsidR="00034622" w:rsidRPr="00765B49">
        <w:rPr>
          <w:rFonts w:cs="Calibri"/>
          <w:bCs/>
          <w:color w:val="000000" w:themeColor="text1"/>
          <w:sz w:val="24"/>
          <w:szCs w:val="24"/>
          <w:lang w:val="en-GB"/>
        </w:rPr>
        <w:t xml:space="preserve">. </w:t>
      </w:r>
      <w:r w:rsidR="00A30C58" w:rsidRPr="00765B49">
        <w:rPr>
          <w:rFonts w:cs="Calibri"/>
          <w:bCs/>
          <w:color w:val="000000" w:themeColor="text1"/>
          <w:sz w:val="24"/>
          <w:szCs w:val="24"/>
          <w:lang w:val="en-GB"/>
        </w:rPr>
        <w:t xml:space="preserve"> </w:t>
      </w:r>
    </w:p>
    <w:p w14:paraId="284127B3" w14:textId="3012D5CC" w:rsidR="001E3C41" w:rsidRPr="002D4276" w:rsidRDefault="00573C0B" w:rsidP="00D43DD2">
      <w:pPr>
        <w:pStyle w:val="Headingmain2"/>
        <w:spacing w:after="120" w:line="240" w:lineRule="auto"/>
        <w:rPr>
          <w:rFonts w:cs="Calibri"/>
          <w:b w:val="0"/>
          <w:sz w:val="24"/>
          <w:szCs w:val="24"/>
        </w:rPr>
      </w:pPr>
      <w:r w:rsidRPr="002D4276">
        <w:rPr>
          <w:rFonts w:cs="Calibri"/>
          <w:b w:val="0"/>
          <w:bCs/>
          <w:color w:val="000000" w:themeColor="text1"/>
          <w:sz w:val="24"/>
          <w:szCs w:val="24"/>
        </w:rPr>
        <w:t xml:space="preserve">Linked to these developments, IDA is opening a position of </w:t>
      </w:r>
      <w:r w:rsidR="00E42275" w:rsidRPr="002D4276">
        <w:rPr>
          <w:rFonts w:cs="Calibri"/>
          <w:b w:val="0"/>
          <w:bCs/>
          <w:color w:val="000000" w:themeColor="text1"/>
          <w:sz w:val="24"/>
          <w:szCs w:val="24"/>
        </w:rPr>
        <w:t>a Global Disability Summit</w:t>
      </w:r>
      <w:r w:rsidR="00E57C5E" w:rsidRPr="002D4276">
        <w:rPr>
          <w:rFonts w:cs="Calibri"/>
          <w:b w:val="0"/>
          <w:bCs/>
          <w:color w:val="000000" w:themeColor="text1"/>
          <w:sz w:val="24"/>
          <w:szCs w:val="24"/>
        </w:rPr>
        <w:t xml:space="preserve"> </w:t>
      </w:r>
      <w:r w:rsidRPr="002D4276">
        <w:rPr>
          <w:rFonts w:cs="Calibri"/>
          <w:b w:val="0"/>
          <w:bCs/>
          <w:color w:val="000000" w:themeColor="text1"/>
          <w:sz w:val="24"/>
          <w:szCs w:val="24"/>
        </w:rPr>
        <w:t>Officer, whose main role will be to support the</w:t>
      </w:r>
      <w:r w:rsidR="00E57C5E" w:rsidRPr="002D4276">
        <w:rPr>
          <w:rFonts w:cs="Calibri"/>
          <w:b w:val="0"/>
          <w:bCs/>
          <w:color w:val="000000" w:themeColor="text1"/>
          <w:sz w:val="24"/>
          <w:szCs w:val="24"/>
        </w:rPr>
        <w:t xml:space="preserve"> effective functioning of </w:t>
      </w:r>
      <w:r w:rsidR="00D953B9">
        <w:rPr>
          <w:rFonts w:cs="Calibri"/>
          <w:b w:val="0"/>
          <w:bCs/>
          <w:color w:val="000000" w:themeColor="text1"/>
          <w:sz w:val="24"/>
          <w:szCs w:val="24"/>
        </w:rPr>
        <w:t xml:space="preserve">the </w:t>
      </w:r>
      <w:r w:rsidR="00E42275" w:rsidRPr="002C47A1">
        <w:rPr>
          <w:rFonts w:cs="Calibri"/>
          <w:b w:val="0"/>
          <w:bCs/>
          <w:color w:val="000000" w:themeColor="text1"/>
          <w:sz w:val="24"/>
          <w:szCs w:val="24"/>
        </w:rPr>
        <w:t>Global Disability Summit</w:t>
      </w:r>
      <w:r w:rsidR="00D953B9">
        <w:rPr>
          <w:rFonts w:cs="Calibri"/>
          <w:b w:val="0"/>
          <w:bCs/>
          <w:color w:val="000000" w:themeColor="text1"/>
          <w:sz w:val="24"/>
          <w:szCs w:val="24"/>
        </w:rPr>
        <w:t xml:space="preserve"> and its follow-up mechanism</w:t>
      </w:r>
      <w:r w:rsidR="00E42275" w:rsidRPr="002D4276">
        <w:rPr>
          <w:rFonts w:cs="Calibri"/>
          <w:b w:val="0"/>
          <w:bCs/>
          <w:color w:val="000000" w:themeColor="text1"/>
          <w:sz w:val="24"/>
          <w:szCs w:val="24"/>
        </w:rPr>
        <w:t xml:space="preserve">. </w:t>
      </w:r>
      <w:r w:rsidR="003B25AE" w:rsidRPr="002D4276">
        <w:rPr>
          <w:rFonts w:cs="Calibri"/>
          <w:b w:val="0"/>
          <w:bCs/>
          <w:color w:val="000000" w:themeColor="text1"/>
          <w:sz w:val="24"/>
          <w:szCs w:val="24"/>
        </w:rPr>
        <w:t xml:space="preserve">The position will also make a critical contribution to the implementation of the GDS </w:t>
      </w:r>
      <w:r w:rsidR="002D4276" w:rsidRPr="00E42275">
        <w:rPr>
          <w:rFonts w:cs="Calibri"/>
          <w:b w:val="0"/>
          <w:sz w:val="24"/>
          <w:szCs w:val="24"/>
        </w:rPr>
        <w:t>Partnership</w:t>
      </w:r>
      <w:r w:rsidR="002D4276">
        <w:rPr>
          <w:rFonts w:cs="Calibri"/>
          <w:b w:val="0"/>
          <w:sz w:val="24"/>
          <w:szCs w:val="24"/>
        </w:rPr>
        <w:t xml:space="preserve"> </w:t>
      </w:r>
      <w:r w:rsidR="002D4276">
        <w:rPr>
          <w:b w:val="0"/>
          <w:sz w:val="24"/>
          <w:szCs w:val="24"/>
        </w:rPr>
        <w:t xml:space="preserve">follow-up </w:t>
      </w:r>
      <w:r w:rsidR="003B25AE" w:rsidRPr="002D4276">
        <w:rPr>
          <w:rFonts w:cs="Calibri"/>
          <w:b w:val="0"/>
          <w:bCs/>
          <w:color w:val="000000" w:themeColor="text1"/>
          <w:sz w:val="24"/>
          <w:szCs w:val="24"/>
        </w:rPr>
        <w:t>mechanism.</w:t>
      </w:r>
    </w:p>
    <w:bookmarkEnd w:id="1"/>
    <w:p w14:paraId="289B4C47" w14:textId="77777777" w:rsidR="00DA003B" w:rsidRDefault="00DA003B">
      <w:pPr>
        <w:spacing w:after="0" w:line="240" w:lineRule="auto"/>
        <w:rPr>
          <w:rFonts w:cs="Calibri"/>
          <w:b/>
          <w:color w:val="000000" w:themeColor="text1"/>
          <w:sz w:val="24"/>
          <w:szCs w:val="24"/>
          <w:lang w:val="en-GB"/>
        </w:rPr>
      </w:pPr>
      <w:r>
        <w:rPr>
          <w:rFonts w:cs="Calibri"/>
          <w:b/>
          <w:color w:val="000000" w:themeColor="text1"/>
          <w:sz w:val="24"/>
          <w:szCs w:val="24"/>
          <w:lang w:val="en-GB"/>
        </w:rPr>
        <w:br w:type="page"/>
      </w:r>
    </w:p>
    <w:p w14:paraId="34D0136A" w14:textId="7813BF35" w:rsidR="00C11D20" w:rsidRPr="00E42275" w:rsidRDefault="00C11D20" w:rsidP="00D43DD2">
      <w:pPr>
        <w:spacing w:after="120" w:line="240" w:lineRule="auto"/>
        <w:rPr>
          <w:rFonts w:cs="Calibri"/>
          <w:b/>
          <w:color w:val="000000" w:themeColor="text1"/>
          <w:sz w:val="24"/>
          <w:szCs w:val="24"/>
          <w:lang w:val="en-GB"/>
        </w:rPr>
      </w:pPr>
      <w:r w:rsidRPr="00E42275">
        <w:rPr>
          <w:rFonts w:cs="Calibri"/>
          <w:b/>
          <w:color w:val="000000" w:themeColor="text1"/>
          <w:sz w:val="24"/>
          <w:szCs w:val="24"/>
          <w:lang w:val="en-GB"/>
        </w:rPr>
        <w:lastRenderedPageBreak/>
        <w:t xml:space="preserve">Location: </w:t>
      </w:r>
      <w:r w:rsidR="00E42275" w:rsidRPr="00E42275">
        <w:rPr>
          <w:rFonts w:cs="Calibri"/>
          <w:bCs/>
          <w:color w:val="000000" w:themeColor="text1"/>
          <w:sz w:val="24"/>
          <w:szCs w:val="24"/>
          <w:lang w:val="en-GB"/>
        </w:rPr>
        <w:t>Flexible</w:t>
      </w:r>
    </w:p>
    <w:p w14:paraId="2D859DBB" w14:textId="77777777" w:rsidR="00C11D20" w:rsidRPr="00E42275" w:rsidRDefault="00C11D20" w:rsidP="00D43DD2">
      <w:pPr>
        <w:spacing w:after="120" w:line="240" w:lineRule="auto"/>
        <w:rPr>
          <w:rFonts w:cs="Calibri"/>
          <w:b/>
          <w:color w:val="000000" w:themeColor="text1"/>
          <w:sz w:val="24"/>
          <w:szCs w:val="24"/>
          <w:lang w:val="en-GB"/>
        </w:rPr>
      </w:pPr>
      <w:r w:rsidRPr="00E42275">
        <w:rPr>
          <w:rFonts w:cs="Calibri"/>
          <w:b/>
          <w:color w:val="000000" w:themeColor="text1"/>
          <w:sz w:val="24"/>
          <w:szCs w:val="24"/>
          <w:lang w:val="en-GB"/>
        </w:rPr>
        <w:t xml:space="preserve">Gross Monthly Salary: </w:t>
      </w:r>
      <w:r w:rsidRPr="00E42275">
        <w:rPr>
          <w:rFonts w:cs="Calibri"/>
          <w:color w:val="000000" w:themeColor="text1"/>
          <w:sz w:val="24"/>
          <w:szCs w:val="24"/>
          <w:lang w:val="en-GB"/>
        </w:rPr>
        <w:t>Subject to location and experience</w:t>
      </w:r>
    </w:p>
    <w:p w14:paraId="7A00C8B3" w14:textId="77777777" w:rsidR="00C11D20" w:rsidRPr="00E42275" w:rsidRDefault="00C11D20" w:rsidP="00D43DD2">
      <w:pPr>
        <w:spacing w:after="120" w:line="240" w:lineRule="auto"/>
        <w:rPr>
          <w:rFonts w:cs="Calibri"/>
          <w:b/>
          <w:color w:val="000000" w:themeColor="text1"/>
          <w:sz w:val="24"/>
          <w:szCs w:val="24"/>
          <w:lang w:val="en-GB"/>
        </w:rPr>
      </w:pPr>
      <w:r w:rsidRPr="00E42275">
        <w:rPr>
          <w:rFonts w:cs="Calibri"/>
          <w:b/>
          <w:color w:val="000000" w:themeColor="text1"/>
          <w:sz w:val="24"/>
          <w:szCs w:val="24"/>
          <w:lang w:val="en-GB"/>
        </w:rPr>
        <w:t xml:space="preserve">Length of position: </w:t>
      </w:r>
      <w:r w:rsidRPr="00E42275">
        <w:rPr>
          <w:rFonts w:cs="Calibri"/>
          <w:color w:val="000000" w:themeColor="text1"/>
          <w:sz w:val="24"/>
          <w:szCs w:val="24"/>
          <w:lang w:val="en-GB"/>
        </w:rPr>
        <w:t xml:space="preserve"> One year with possibility for extension </w:t>
      </w:r>
    </w:p>
    <w:p w14:paraId="0A760EDD" w14:textId="5146B169" w:rsidR="009D1C7F" w:rsidRDefault="00C11D20" w:rsidP="00D43DD2">
      <w:pPr>
        <w:spacing w:after="120" w:line="240" w:lineRule="auto"/>
        <w:rPr>
          <w:rFonts w:cs="Calibri"/>
          <w:color w:val="000000" w:themeColor="text1"/>
          <w:sz w:val="24"/>
          <w:szCs w:val="24"/>
          <w:lang w:val="en-US"/>
        </w:rPr>
      </w:pPr>
      <w:r w:rsidRPr="00E42275">
        <w:rPr>
          <w:rFonts w:cs="Calibri"/>
          <w:b/>
          <w:color w:val="000000" w:themeColor="text1"/>
          <w:sz w:val="24"/>
          <w:szCs w:val="24"/>
          <w:lang w:val="en-US"/>
        </w:rPr>
        <w:t>Position Start Date:</w:t>
      </w:r>
      <w:r w:rsidR="00034622" w:rsidRPr="00E42275">
        <w:rPr>
          <w:rFonts w:cs="Calibri"/>
          <w:color w:val="000000" w:themeColor="text1"/>
          <w:sz w:val="24"/>
          <w:szCs w:val="24"/>
          <w:lang w:val="en-US"/>
        </w:rPr>
        <w:t xml:space="preserve"> </w:t>
      </w:r>
      <w:r w:rsidR="00E42275" w:rsidRPr="00E42275">
        <w:rPr>
          <w:rFonts w:cs="Calibri"/>
          <w:color w:val="000000" w:themeColor="text1"/>
          <w:sz w:val="24"/>
          <w:szCs w:val="24"/>
          <w:lang w:val="en-US"/>
        </w:rPr>
        <w:t>December 1</w:t>
      </w:r>
      <w:r w:rsidRPr="00E42275">
        <w:rPr>
          <w:rFonts w:cs="Calibri"/>
          <w:color w:val="000000" w:themeColor="text1"/>
          <w:sz w:val="24"/>
          <w:szCs w:val="24"/>
          <w:lang w:val="en-US"/>
        </w:rPr>
        <w:t>, 2020</w:t>
      </w:r>
    </w:p>
    <w:p w14:paraId="2010F8CA" w14:textId="02BE32EE" w:rsidR="00D64EEC" w:rsidRPr="00E42275" w:rsidRDefault="00D64EEC" w:rsidP="00D43DD2">
      <w:pPr>
        <w:spacing w:after="120" w:line="240" w:lineRule="auto"/>
        <w:rPr>
          <w:rFonts w:cs="Calibri"/>
          <w:color w:val="000000" w:themeColor="text1"/>
          <w:sz w:val="24"/>
          <w:szCs w:val="24"/>
          <w:lang w:val="en-US"/>
        </w:rPr>
      </w:pPr>
      <w:r w:rsidRPr="00D64EEC">
        <w:rPr>
          <w:rFonts w:cs="Calibri"/>
          <w:b/>
          <w:bCs/>
          <w:color w:val="000000" w:themeColor="text1"/>
          <w:sz w:val="24"/>
          <w:szCs w:val="24"/>
          <w:lang w:val="en-US"/>
        </w:rPr>
        <w:t>Report to:</w:t>
      </w:r>
      <w:r>
        <w:rPr>
          <w:rFonts w:cs="Calibri"/>
          <w:color w:val="000000" w:themeColor="text1"/>
          <w:sz w:val="24"/>
          <w:szCs w:val="24"/>
          <w:lang w:val="en-US"/>
        </w:rPr>
        <w:t xml:space="preserve"> IDA Senior Manager leading on the Summit partnership</w:t>
      </w:r>
    </w:p>
    <w:p w14:paraId="09CD0C0E" w14:textId="77777777" w:rsidR="002B4CEC" w:rsidRPr="00E42275" w:rsidRDefault="002B4CEC" w:rsidP="00D43DD2">
      <w:pPr>
        <w:spacing w:after="120" w:line="240" w:lineRule="auto"/>
        <w:rPr>
          <w:rFonts w:cs="Calibri"/>
          <w:color w:val="000000" w:themeColor="text1"/>
          <w:sz w:val="24"/>
          <w:szCs w:val="24"/>
          <w:lang w:val="en-US"/>
        </w:rPr>
      </w:pPr>
    </w:p>
    <w:p w14:paraId="0CB475BC" w14:textId="4D14E04A" w:rsidR="009D1C7F" w:rsidRPr="00E42275" w:rsidRDefault="00C11D20" w:rsidP="00D43DD2">
      <w:pPr>
        <w:widowControl w:val="0"/>
        <w:shd w:val="clear" w:color="auto" w:fill="DDD9C3" w:themeFill="background2" w:themeFillShade="E6"/>
        <w:autoSpaceDE w:val="0"/>
        <w:spacing w:after="120" w:line="240" w:lineRule="auto"/>
        <w:outlineLvl w:val="0"/>
        <w:rPr>
          <w:rFonts w:cs="Calibri"/>
          <w:b/>
          <w:color w:val="000000" w:themeColor="text1"/>
          <w:sz w:val="24"/>
          <w:szCs w:val="24"/>
          <w:lang w:val="en-GB"/>
        </w:rPr>
      </w:pPr>
      <w:r w:rsidRPr="00E42275">
        <w:rPr>
          <w:rFonts w:cs="Calibri"/>
          <w:b/>
          <w:color w:val="000000" w:themeColor="text1"/>
          <w:sz w:val="24"/>
          <w:szCs w:val="24"/>
          <w:lang w:val="en-GB"/>
        </w:rPr>
        <w:t>B</w:t>
      </w:r>
      <w:r w:rsidR="009D1C7F" w:rsidRPr="00E42275">
        <w:rPr>
          <w:rFonts w:cs="Calibri"/>
          <w:b/>
          <w:color w:val="000000" w:themeColor="text1"/>
          <w:sz w:val="24"/>
          <w:szCs w:val="24"/>
          <w:lang w:val="en-GB"/>
        </w:rPr>
        <w:t>. JOB ADVERT</w:t>
      </w:r>
    </w:p>
    <w:p w14:paraId="6B57A916" w14:textId="34ED5EA9" w:rsidR="00C11D20" w:rsidRPr="00E42275" w:rsidRDefault="00C11D20" w:rsidP="00D43DD2">
      <w:pPr>
        <w:widowControl w:val="0"/>
        <w:autoSpaceDE w:val="0"/>
        <w:adjustRightInd w:val="0"/>
        <w:spacing w:after="120" w:line="240" w:lineRule="auto"/>
        <w:jc w:val="both"/>
        <w:outlineLvl w:val="0"/>
        <w:rPr>
          <w:rFonts w:cs="Calibri"/>
          <w:b/>
          <w:sz w:val="24"/>
          <w:szCs w:val="24"/>
          <w:lang w:val="en-GB"/>
        </w:rPr>
      </w:pPr>
      <w:r w:rsidRPr="00E42275">
        <w:rPr>
          <w:rFonts w:cs="Calibri"/>
          <w:b/>
          <w:sz w:val="24"/>
          <w:szCs w:val="24"/>
          <w:lang w:val="en-GB"/>
        </w:rPr>
        <w:t xml:space="preserve">Mission </w:t>
      </w:r>
    </w:p>
    <w:p w14:paraId="509FDD3D" w14:textId="45CA31AB" w:rsidR="00C11D20" w:rsidRPr="00765B49" w:rsidRDefault="00C11D20" w:rsidP="00914410">
      <w:pPr>
        <w:pStyle w:val="CommentText"/>
        <w:jc w:val="both"/>
        <w:rPr>
          <w:b/>
          <w:lang w:val="en-GB"/>
        </w:rPr>
      </w:pPr>
      <w:r w:rsidRPr="00765B49">
        <w:rPr>
          <w:rFonts w:cs="Calibri"/>
          <w:sz w:val="24"/>
          <w:szCs w:val="24"/>
          <w:lang w:val="en-GB"/>
        </w:rPr>
        <w:t xml:space="preserve">The purpose of the </w:t>
      </w:r>
      <w:r w:rsidR="00E42275" w:rsidRPr="00765B49">
        <w:rPr>
          <w:rFonts w:cs="Calibri"/>
          <w:sz w:val="24"/>
          <w:szCs w:val="24"/>
          <w:lang w:val="en-GB"/>
        </w:rPr>
        <w:t xml:space="preserve">Global Disability Summit </w:t>
      </w:r>
      <w:r w:rsidRPr="00765B49">
        <w:rPr>
          <w:rFonts w:cs="Calibri"/>
          <w:sz w:val="24"/>
          <w:szCs w:val="24"/>
          <w:lang w:val="en-GB"/>
        </w:rPr>
        <w:t xml:space="preserve">Officer </w:t>
      </w:r>
      <w:r w:rsidR="00E42275" w:rsidRPr="00765B49">
        <w:rPr>
          <w:rFonts w:cs="Calibri"/>
          <w:sz w:val="24"/>
          <w:szCs w:val="24"/>
          <w:lang w:val="en-GB"/>
        </w:rPr>
        <w:t xml:space="preserve">is to </w:t>
      </w:r>
      <w:r w:rsidRPr="00765B49">
        <w:rPr>
          <w:rFonts w:cs="Calibri"/>
          <w:sz w:val="24"/>
          <w:szCs w:val="24"/>
          <w:lang w:val="en-GB"/>
        </w:rPr>
        <w:t>establish and deliver</w:t>
      </w:r>
      <w:r w:rsidR="00A30C58" w:rsidRPr="00765B49">
        <w:rPr>
          <w:rFonts w:cs="Calibri"/>
          <w:sz w:val="24"/>
          <w:szCs w:val="24"/>
          <w:lang w:val="en-GB"/>
        </w:rPr>
        <w:t xml:space="preserve"> </w:t>
      </w:r>
      <w:r w:rsidR="003B25AE" w:rsidRPr="00765B49">
        <w:rPr>
          <w:rFonts w:cs="Calibri"/>
          <w:sz w:val="24"/>
          <w:szCs w:val="24"/>
          <w:lang w:val="en-GB"/>
        </w:rPr>
        <w:t xml:space="preserve">on </w:t>
      </w:r>
      <w:r w:rsidRPr="00765B49">
        <w:rPr>
          <w:rFonts w:cs="Calibri"/>
          <w:sz w:val="24"/>
          <w:szCs w:val="24"/>
          <w:lang w:val="en-GB"/>
        </w:rPr>
        <w:t>the Secretariat of the Global Disability Summit</w:t>
      </w:r>
      <w:r w:rsidR="005D07D7" w:rsidRPr="002D4276">
        <w:rPr>
          <w:sz w:val="24"/>
          <w:szCs w:val="24"/>
          <w:lang w:val="en-GB"/>
        </w:rPr>
        <w:t xml:space="preserve"> follow-up mechanism to track progress on GDS commitment</w:t>
      </w:r>
      <w:r w:rsidRPr="00765B49">
        <w:rPr>
          <w:rFonts w:cs="Calibri"/>
          <w:sz w:val="24"/>
          <w:szCs w:val="24"/>
          <w:lang w:val="en-GB"/>
        </w:rPr>
        <w:t xml:space="preserve"> mechanism</w:t>
      </w:r>
      <w:r w:rsidR="00ED393D" w:rsidRPr="00765B49">
        <w:rPr>
          <w:rFonts w:cs="Calibri"/>
          <w:sz w:val="24"/>
          <w:szCs w:val="24"/>
          <w:lang w:val="en-GB"/>
        </w:rPr>
        <w:t xml:space="preserve"> as well as to support organization of the future Global Disability Summits</w:t>
      </w:r>
      <w:r w:rsidRPr="00765B49">
        <w:rPr>
          <w:rFonts w:cs="Calibri"/>
          <w:sz w:val="24"/>
          <w:szCs w:val="24"/>
          <w:lang w:val="en-GB"/>
        </w:rPr>
        <w:t xml:space="preserve">. </w:t>
      </w:r>
    </w:p>
    <w:p w14:paraId="28E1FF29" w14:textId="77777777" w:rsidR="00C11D20" w:rsidRPr="00E42275" w:rsidRDefault="00C11D20" w:rsidP="00D43DD2">
      <w:pPr>
        <w:widowControl w:val="0"/>
        <w:autoSpaceDE w:val="0"/>
        <w:adjustRightInd w:val="0"/>
        <w:spacing w:after="120" w:line="240" w:lineRule="auto"/>
        <w:jc w:val="both"/>
        <w:outlineLvl w:val="0"/>
        <w:rPr>
          <w:rFonts w:cs="Calibri"/>
          <w:b/>
          <w:sz w:val="24"/>
          <w:szCs w:val="24"/>
          <w:lang w:val="en-GB"/>
        </w:rPr>
      </w:pPr>
      <w:r w:rsidRPr="00E42275">
        <w:rPr>
          <w:rFonts w:cs="Calibri"/>
          <w:b/>
          <w:sz w:val="24"/>
          <w:szCs w:val="24"/>
          <w:lang w:val="en-GB"/>
        </w:rPr>
        <w:t xml:space="preserve">Key interlocutors </w:t>
      </w:r>
    </w:p>
    <w:p w14:paraId="741EE608" w14:textId="0AB80AB8" w:rsidR="00034622" w:rsidRPr="00E42275" w:rsidRDefault="00B44818" w:rsidP="00914410">
      <w:pPr>
        <w:pStyle w:val="Headingmain2"/>
        <w:spacing w:after="120" w:line="240" w:lineRule="auto"/>
        <w:outlineLvl w:val="0"/>
        <w:rPr>
          <w:rFonts w:cs="Calibri"/>
          <w:b w:val="0"/>
          <w:sz w:val="24"/>
          <w:szCs w:val="24"/>
        </w:rPr>
      </w:pPr>
      <w:r>
        <w:rPr>
          <w:rFonts w:cs="Calibri"/>
          <w:b w:val="0"/>
          <w:sz w:val="24"/>
          <w:szCs w:val="24"/>
        </w:rPr>
        <w:t>Technical Advisory Group (TAG) to the GDS Secretariat,</w:t>
      </w:r>
      <w:r w:rsidR="00F27E0B">
        <w:rPr>
          <w:rFonts w:cs="Calibri"/>
          <w:b w:val="0"/>
          <w:sz w:val="24"/>
          <w:szCs w:val="24"/>
        </w:rPr>
        <w:t xml:space="preserve"> hosts of the Global Disability Summit,</w:t>
      </w:r>
      <w:r w:rsidR="009559D1">
        <w:rPr>
          <w:rFonts w:cs="Calibri"/>
          <w:b w:val="0"/>
          <w:sz w:val="24"/>
          <w:szCs w:val="24"/>
        </w:rPr>
        <w:t xml:space="preserve"> </w:t>
      </w:r>
      <w:r>
        <w:rPr>
          <w:rFonts w:cs="Calibri"/>
          <w:b w:val="0"/>
          <w:sz w:val="24"/>
          <w:szCs w:val="24"/>
        </w:rPr>
        <w:t xml:space="preserve">IDA </w:t>
      </w:r>
      <w:r w:rsidR="00034622" w:rsidRPr="00E42275">
        <w:rPr>
          <w:rFonts w:cs="Calibri"/>
          <w:b w:val="0"/>
          <w:sz w:val="24"/>
          <w:szCs w:val="24"/>
        </w:rPr>
        <w:t xml:space="preserve">Executive Director, </w:t>
      </w:r>
      <w:r w:rsidR="00702EA2">
        <w:rPr>
          <w:rFonts w:cs="Calibri"/>
          <w:b w:val="0"/>
          <w:sz w:val="24"/>
          <w:szCs w:val="24"/>
        </w:rPr>
        <w:t xml:space="preserve">IDA Programme Director, relevant IDA Secretariat colleagues, </w:t>
      </w:r>
      <w:r w:rsidR="00034622" w:rsidRPr="00E42275">
        <w:rPr>
          <w:rFonts w:cs="Calibri"/>
          <w:b w:val="0"/>
          <w:sz w:val="24"/>
          <w:szCs w:val="24"/>
        </w:rPr>
        <w:t xml:space="preserve">IDA members, donors as members of the </w:t>
      </w:r>
      <w:r w:rsidR="002E19C8" w:rsidRPr="009559D1">
        <w:rPr>
          <w:rFonts w:cs="Calibri"/>
          <w:b w:val="0"/>
          <w:sz w:val="24"/>
          <w:szCs w:val="24"/>
        </w:rPr>
        <w:t>Global Action on Disability (GLAD) Network</w:t>
      </w:r>
      <w:r w:rsidR="00EA3A56" w:rsidRPr="00E42275">
        <w:rPr>
          <w:rFonts w:cs="Calibri"/>
          <w:b w:val="0"/>
          <w:sz w:val="24"/>
          <w:szCs w:val="24"/>
        </w:rPr>
        <w:t>.</w:t>
      </w:r>
    </w:p>
    <w:p w14:paraId="524DCE9D" w14:textId="77777777" w:rsidR="007231F3" w:rsidRPr="00E42275" w:rsidRDefault="007231F3" w:rsidP="00D43DD2">
      <w:pPr>
        <w:pStyle w:val="Headingmain2"/>
        <w:spacing w:after="120" w:line="240" w:lineRule="auto"/>
        <w:outlineLvl w:val="0"/>
        <w:rPr>
          <w:rFonts w:cs="Calibri"/>
          <w:b w:val="0"/>
          <w:sz w:val="24"/>
          <w:szCs w:val="24"/>
        </w:rPr>
      </w:pPr>
    </w:p>
    <w:p w14:paraId="31830CE4" w14:textId="4B3234F3" w:rsidR="00C11D20" w:rsidRPr="00E42275" w:rsidRDefault="00EA3A56" w:rsidP="00D43DD2">
      <w:pPr>
        <w:shd w:val="clear" w:color="auto" w:fill="DDD9C3" w:themeFill="background2" w:themeFillShade="E6"/>
        <w:spacing w:after="120" w:line="240" w:lineRule="auto"/>
        <w:rPr>
          <w:rFonts w:cs="Calibri"/>
          <w:b/>
          <w:bCs/>
          <w:color w:val="000000" w:themeColor="text1"/>
          <w:sz w:val="24"/>
          <w:szCs w:val="24"/>
          <w:lang w:val="en-US"/>
        </w:rPr>
      </w:pPr>
      <w:r w:rsidRPr="00E42275">
        <w:rPr>
          <w:rFonts w:cs="Calibri"/>
          <w:b/>
          <w:bCs/>
          <w:color w:val="000000" w:themeColor="text1"/>
          <w:sz w:val="24"/>
          <w:szCs w:val="24"/>
          <w:lang w:val="en-US"/>
        </w:rPr>
        <w:t>C. JOB DESCRIPTION</w:t>
      </w:r>
    </w:p>
    <w:p w14:paraId="73456ADB" w14:textId="3807CD35" w:rsidR="00573C0B" w:rsidRPr="00E42275" w:rsidRDefault="00E971B1" w:rsidP="00D43DD2">
      <w:pPr>
        <w:pStyle w:val="Headingmain2"/>
        <w:spacing w:after="120" w:line="240" w:lineRule="auto"/>
        <w:outlineLvl w:val="0"/>
        <w:rPr>
          <w:rFonts w:cs="Calibri"/>
          <w:b w:val="0"/>
          <w:sz w:val="24"/>
          <w:szCs w:val="24"/>
        </w:rPr>
      </w:pPr>
      <w:r w:rsidRPr="00E42275">
        <w:rPr>
          <w:rFonts w:cs="Calibri"/>
          <w:b w:val="0"/>
          <w:sz w:val="24"/>
          <w:szCs w:val="24"/>
        </w:rPr>
        <w:t>In all his/her endeavours, the</w:t>
      </w:r>
      <w:r w:rsidR="00ED393D">
        <w:rPr>
          <w:rFonts w:cs="Calibri"/>
          <w:b w:val="0"/>
          <w:sz w:val="24"/>
          <w:szCs w:val="24"/>
        </w:rPr>
        <w:t xml:space="preserve"> GDS </w:t>
      </w:r>
      <w:r w:rsidR="00EA3A56" w:rsidRPr="00E42275">
        <w:rPr>
          <w:rFonts w:cs="Calibri"/>
          <w:b w:val="0"/>
          <w:sz w:val="24"/>
          <w:szCs w:val="24"/>
        </w:rPr>
        <w:t xml:space="preserve">Officer </w:t>
      </w:r>
      <w:r w:rsidRPr="00E42275">
        <w:rPr>
          <w:rFonts w:cs="Calibri"/>
          <w:b w:val="0"/>
          <w:sz w:val="24"/>
          <w:szCs w:val="24"/>
        </w:rPr>
        <w:t>will ensure participatory approaches, attention to representation of the diversity of the disability movement and its constituencies. S/he will coordinate with other IDA Secretariat team members as relevant to ensure optimum collaboration and efficient use of resources to achieve common IDA objectives.</w:t>
      </w:r>
    </w:p>
    <w:p w14:paraId="0B09BBFB" w14:textId="4CE93CBA" w:rsidR="000D05D2" w:rsidRDefault="00D953B9" w:rsidP="009559D1">
      <w:pPr>
        <w:pStyle w:val="Headingmain2"/>
        <w:spacing w:after="120" w:line="240" w:lineRule="auto"/>
        <w:rPr>
          <w:rFonts w:cs="Calibri"/>
          <w:b w:val="0"/>
          <w:sz w:val="24"/>
          <w:szCs w:val="24"/>
        </w:rPr>
      </w:pPr>
      <w:r>
        <w:rPr>
          <w:rFonts w:cs="Calibri"/>
          <w:b w:val="0"/>
          <w:sz w:val="24"/>
          <w:szCs w:val="24"/>
        </w:rPr>
        <w:t xml:space="preserve">Under the management of </w:t>
      </w:r>
      <w:r w:rsidR="000B158A" w:rsidRPr="00BC6A81">
        <w:rPr>
          <w:rFonts w:cs="Calibri"/>
          <w:b w:val="0"/>
          <w:sz w:val="24"/>
          <w:szCs w:val="24"/>
        </w:rPr>
        <w:t xml:space="preserve">the Senior Manager </w:t>
      </w:r>
      <w:r w:rsidR="00E27CAA" w:rsidRPr="00BC6A81">
        <w:rPr>
          <w:rFonts w:cs="Calibri"/>
          <w:b w:val="0"/>
          <w:sz w:val="24"/>
          <w:szCs w:val="24"/>
        </w:rPr>
        <w:t xml:space="preserve">who will lead </w:t>
      </w:r>
      <w:r w:rsidR="000B158A" w:rsidRPr="00BC6A81">
        <w:rPr>
          <w:rFonts w:cs="Calibri"/>
          <w:b w:val="0"/>
          <w:sz w:val="24"/>
          <w:szCs w:val="24"/>
        </w:rPr>
        <w:t>the Global Disability Summit</w:t>
      </w:r>
      <w:r w:rsidR="002D4276" w:rsidRPr="002D4276">
        <w:rPr>
          <w:rFonts w:cs="Calibri"/>
          <w:b w:val="0"/>
          <w:sz w:val="24"/>
          <w:szCs w:val="24"/>
        </w:rPr>
        <w:t xml:space="preserve"> </w:t>
      </w:r>
      <w:r w:rsidR="002D4276" w:rsidRPr="00E42275">
        <w:rPr>
          <w:rFonts w:cs="Calibri"/>
          <w:b w:val="0"/>
          <w:sz w:val="24"/>
          <w:szCs w:val="24"/>
        </w:rPr>
        <w:t>Partnership</w:t>
      </w:r>
      <w:r w:rsidR="002D4276">
        <w:rPr>
          <w:rFonts w:cs="Calibri"/>
          <w:b w:val="0"/>
          <w:sz w:val="24"/>
          <w:szCs w:val="24"/>
        </w:rPr>
        <w:t xml:space="preserve"> </w:t>
      </w:r>
      <w:r w:rsidR="002D4276" w:rsidRPr="00515137">
        <w:rPr>
          <w:b w:val="0"/>
          <w:sz w:val="24"/>
          <w:szCs w:val="24"/>
        </w:rPr>
        <w:t>follow-up mechanism</w:t>
      </w:r>
      <w:r w:rsidR="000B158A" w:rsidRPr="00BC6A81">
        <w:rPr>
          <w:rFonts w:cs="Calibri"/>
          <w:b w:val="0"/>
          <w:sz w:val="24"/>
          <w:szCs w:val="24"/>
        </w:rPr>
        <w:t xml:space="preserve"> Secretariat, the</w:t>
      </w:r>
      <w:r w:rsidR="00ED393D" w:rsidRPr="00BC6A81">
        <w:rPr>
          <w:rFonts w:cs="Calibri"/>
          <w:b w:val="0"/>
          <w:sz w:val="24"/>
          <w:szCs w:val="24"/>
        </w:rPr>
        <w:t xml:space="preserve"> GDS </w:t>
      </w:r>
      <w:r w:rsidR="000B158A" w:rsidRPr="00BC6A81">
        <w:rPr>
          <w:rFonts w:cs="Calibri"/>
          <w:b w:val="0"/>
          <w:sz w:val="24"/>
          <w:szCs w:val="24"/>
        </w:rPr>
        <w:t>Officer will:</w:t>
      </w:r>
    </w:p>
    <w:p w14:paraId="638C05A0" w14:textId="298FA157" w:rsidR="00D953B9" w:rsidRPr="002D4276" w:rsidRDefault="00D953B9" w:rsidP="009559D1">
      <w:pPr>
        <w:pStyle w:val="Headingmain2"/>
        <w:spacing w:after="120" w:line="240" w:lineRule="auto"/>
        <w:rPr>
          <w:rFonts w:cs="Calibri"/>
          <w:bCs/>
          <w:sz w:val="24"/>
          <w:szCs w:val="24"/>
          <w:u w:val="dash"/>
        </w:rPr>
      </w:pPr>
      <w:r>
        <w:rPr>
          <w:rFonts w:cs="Calibri"/>
          <w:bCs/>
          <w:sz w:val="24"/>
          <w:szCs w:val="24"/>
        </w:rPr>
        <w:t xml:space="preserve">1) Support the set-up of an efficient, collaborative mechanism to follow-up </w:t>
      </w:r>
      <w:r w:rsidR="00A2625B">
        <w:rPr>
          <w:rFonts w:cs="Calibri"/>
          <w:bCs/>
          <w:sz w:val="24"/>
          <w:szCs w:val="24"/>
        </w:rPr>
        <w:t xml:space="preserve">and report on progress with Global Disability Summit </w:t>
      </w:r>
      <w:r>
        <w:rPr>
          <w:rFonts w:cs="Calibri"/>
          <w:bCs/>
          <w:sz w:val="24"/>
          <w:szCs w:val="24"/>
        </w:rPr>
        <w:t>commitments</w:t>
      </w:r>
    </w:p>
    <w:p w14:paraId="06ED18DA" w14:textId="128432FF" w:rsidR="009A2121" w:rsidRPr="009559D1" w:rsidRDefault="00E27CAA" w:rsidP="009559D1">
      <w:pPr>
        <w:pStyle w:val="Headingmain2"/>
        <w:numPr>
          <w:ilvl w:val="5"/>
          <w:numId w:val="1"/>
        </w:numPr>
        <w:spacing w:after="120"/>
        <w:ind w:left="810"/>
        <w:rPr>
          <w:rFonts w:cs="Calibri"/>
          <w:sz w:val="24"/>
          <w:szCs w:val="24"/>
        </w:rPr>
      </w:pPr>
      <w:r w:rsidRPr="00E42275">
        <w:rPr>
          <w:rFonts w:cs="Calibri"/>
          <w:b w:val="0"/>
          <w:sz w:val="24"/>
          <w:szCs w:val="24"/>
        </w:rPr>
        <w:t>S</w:t>
      </w:r>
      <w:r w:rsidR="000B158A" w:rsidRPr="00E42275">
        <w:rPr>
          <w:rFonts w:cs="Calibri"/>
          <w:b w:val="0"/>
          <w:sz w:val="24"/>
          <w:szCs w:val="24"/>
        </w:rPr>
        <w:t>upport establishment of the</w:t>
      </w:r>
      <w:r w:rsidR="009A2121" w:rsidRPr="00E42275">
        <w:rPr>
          <w:rFonts w:cs="Calibri"/>
          <w:b w:val="0"/>
          <w:sz w:val="24"/>
          <w:szCs w:val="24"/>
        </w:rPr>
        <w:t xml:space="preserve"> Global Disability Summit Partnership</w:t>
      </w:r>
      <w:r w:rsidR="002C47A1">
        <w:rPr>
          <w:rFonts w:cs="Calibri"/>
          <w:b w:val="0"/>
          <w:sz w:val="24"/>
          <w:szCs w:val="24"/>
        </w:rPr>
        <w:t xml:space="preserve"> </w:t>
      </w:r>
      <w:r w:rsidR="002C47A1" w:rsidRPr="002D4276">
        <w:rPr>
          <w:b w:val="0"/>
          <w:sz w:val="24"/>
          <w:szCs w:val="24"/>
        </w:rPr>
        <w:t>follow-up mechanism to track progress on GDS commitments</w:t>
      </w:r>
      <w:r w:rsidR="009A2121" w:rsidRPr="00E42275">
        <w:rPr>
          <w:rFonts w:cs="Calibri"/>
          <w:b w:val="0"/>
          <w:sz w:val="24"/>
          <w:szCs w:val="24"/>
        </w:rPr>
        <w:t xml:space="preserve"> Structure which includes: </w:t>
      </w:r>
      <w:bookmarkStart w:id="2" w:name="_Hlk30697580"/>
      <w:r w:rsidR="009A2121" w:rsidRPr="00E42275">
        <w:rPr>
          <w:rFonts w:cs="Calibri"/>
          <w:b w:val="0"/>
          <w:sz w:val="24"/>
          <w:szCs w:val="24"/>
        </w:rPr>
        <w:t xml:space="preserve">formulation of the </w:t>
      </w:r>
      <w:r w:rsidR="00E42275" w:rsidRPr="00E42275">
        <w:rPr>
          <w:rFonts w:cs="Calibri"/>
          <w:b w:val="0"/>
          <w:sz w:val="24"/>
          <w:szCs w:val="24"/>
        </w:rPr>
        <w:t xml:space="preserve">Technical </w:t>
      </w:r>
      <w:r w:rsidR="009A2121" w:rsidRPr="00E42275">
        <w:rPr>
          <w:rFonts w:cs="Calibri"/>
          <w:b w:val="0"/>
          <w:sz w:val="24"/>
          <w:szCs w:val="24"/>
        </w:rPr>
        <w:t>Advisory Group drawing from the strategic partnership established between</w:t>
      </w:r>
      <w:r w:rsidR="00ED393D">
        <w:rPr>
          <w:rFonts w:cs="Calibri"/>
          <w:b w:val="0"/>
          <w:sz w:val="24"/>
          <w:szCs w:val="24"/>
        </w:rPr>
        <w:t xml:space="preserve"> </w:t>
      </w:r>
      <w:r w:rsidR="009559D1">
        <w:rPr>
          <w:rFonts w:cs="Calibri"/>
          <w:b w:val="0"/>
          <w:sz w:val="24"/>
          <w:szCs w:val="24"/>
        </w:rPr>
        <w:t xml:space="preserve">the </w:t>
      </w:r>
      <w:r w:rsidR="00ED393D">
        <w:rPr>
          <w:rFonts w:cs="Calibri"/>
          <w:b w:val="0"/>
          <w:sz w:val="24"/>
          <w:szCs w:val="24"/>
        </w:rPr>
        <w:t xml:space="preserve">UK </w:t>
      </w:r>
      <w:r w:rsidR="009559D1" w:rsidRPr="009559D1">
        <w:rPr>
          <w:rFonts w:cs="Calibri"/>
          <w:b w:val="0"/>
          <w:bCs/>
          <w:sz w:val="24"/>
          <w:szCs w:val="24"/>
        </w:rPr>
        <w:t>Foreign, Commonwealth &amp; Development Office</w:t>
      </w:r>
      <w:r w:rsidR="009559D1">
        <w:rPr>
          <w:rFonts w:cs="Calibri"/>
          <w:sz w:val="24"/>
          <w:szCs w:val="24"/>
        </w:rPr>
        <w:t xml:space="preserve"> </w:t>
      </w:r>
      <w:r w:rsidR="009559D1" w:rsidRPr="002D4276">
        <w:rPr>
          <w:rFonts w:cs="Calibri"/>
          <w:b w:val="0"/>
          <w:bCs/>
          <w:sz w:val="24"/>
          <w:szCs w:val="24"/>
        </w:rPr>
        <w:t>(</w:t>
      </w:r>
      <w:r w:rsidR="00ED393D" w:rsidRPr="009559D1">
        <w:rPr>
          <w:rFonts w:cs="Calibri"/>
          <w:b w:val="0"/>
          <w:sz w:val="24"/>
          <w:szCs w:val="24"/>
        </w:rPr>
        <w:t>FCDO</w:t>
      </w:r>
      <w:r w:rsidR="009559D1">
        <w:rPr>
          <w:rFonts w:cs="Calibri"/>
          <w:b w:val="0"/>
          <w:sz w:val="24"/>
          <w:szCs w:val="24"/>
        </w:rPr>
        <w:t>)</w:t>
      </w:r>
      <w:r w:rsidR="00ED393D" w:rsidRPr="009559D1">
        <w:rPr>
          <w:rFonts w:cs="Calibri"/>
          <w:b w:val="0"/>
          <w:sz w:val="24"/>
          <w:szCs w:val="24"/>
        </w:rPr>
        <w:t xml:space="preserve"> </w:t>
      </w:r>
      <w:r w:rsidR="009A2121" w:rsidRPr="009559D1">
        <w:rPr>
          <w:rFonts w:cs="Calibri"/>
          <w:b w:val="0"/>
          <w:sz w:val="24"/>
          <w:szCs w:val="24"/>
        </w:rPr>
        <w:t>and IDA and successful experience of co</w:t>
      </w:r>
      <w:r w:rsidR="00E42275" w:rsidRPr="009559D1">
        <w:rPr>
          <w:rFonts w:cs="Calibri"/>
          <w:b w:val="0"/>
          <w:sz w:val="24"/>
          <w:szCs w:val="24"/>
        </w:rPr>
        <w:t>-</w:t>
      </w:r>
      <w:r w:rsidR="009A2121" w:rsidRPr="009559D1">
        <w:rPr>
          <w:rFonts w:cs="Calibri"/>
          <w:b w:val="0"/>
          <w:sz w:val="24"/>
          <w:szCs w:val="24"/>
        </w:rPr>
        <w:t xml:space="preserve">hosting the first GDS, thematic working groups and regional dialogues in collaboration with the existing technical communities of practice and expert groups including the </w:t>
      </w:r>
      <w:r w:rsidR="009559D1" w:rsidRPr="009559D1">
        <w:rPr>
          <w:rFonts w:cs="Calibri"/>
          <w:b w:val="0"/>
          <w:sz w:val="24"/>
          <w:szCs w:val="24"/>
        </w:rPr>
        <w:t>Global Action on Disability (GLAD) Network</w:t>
      </w:r>
      <w:r w:rsidR="00ED393D" w:rsidRPr="009559D1">
        <w:rPr>
          <w:rFonts w:cs="Calibri"/>
          <w:b w:val="0"/>
          <w:sz w:val="24"/>
          <w:szCs w:val="24"/>
        </w:rPr>
        <w:t>,</w:t>
      </w:r>
      <w:r w:rsidR="00921281">
        <w:rPr>
          <w:rFonts w:cs="Calibri"/>
          <w:b w:val="0"/>
          <w:sz w:val="24"/>
          <w:szCs w:val="24"/>
        </w:rPr>
        <w:t xml:space="preserve"> UN CRPD committee members.</w:t>
      </w:r>
    </w:p>
    <w:p w14:paraId="49C0194E" w14:textId="2C469B68" w:rsidR="00E27CAA" w:rsidRPr="00570CC0" w:rsidRDefault="00E27CAA" w:rsidP="00570CC0">
      <w:pPr>
        <w:pStyle w:val="Headingmain2"/>
        <w:numPr>
          <w:ilvl w:val="5"/>
          <w:numId w:val="1"/>
        </w:numPr>
        <w:spacing w:after="120" w:line="240" w:lineRule="auto"/>
        <w:ind w:left="810"/>
        <w:rPr>
          <w:rFonts w:cs="Calibri"/>
          <w:b w:val="0"/>
          <w:sz w:val="24"/>
          <w:szCs w:val="24"/>
        </w:rPr>
      </w:pPr>
      <w:bookmarkStart w:id="3" w:name="_Hlk30697606"/>
      <w:bookmarkEnd w:id="2"/>
      <w:r w:rsidRPr="00E42275">
        <w:rPr>
          <w:rFonts w:cs="Calibri"/>
          <w:b w:val="0"/>
          <w:sz w:val="24"/>
          <w:szCs w:val="24"/>
        </w:rPr>
        <w:lastRenderedPageBreak/>
        <w:t>I</w:t>
      </w:r>
      <w:r w:rsidR="00573C0B" w:rsidRPr="00E42275">
        <w:rPr>
          <w:rFonts w:cs="Calibri"/>
          <w:b w:val="0"/>
          <w:sz w:val="24"/>
          <w:szCs w:val="24"/>
        </w:rPr>
        <w:t xml:space="preserve">n close coordination with the Programme Unit, </w:t>
      </w:r>
      <w:r w:rsidRPr="00E42275">
        <w:rPr>
          <w:rFonts w:cs="Calibri"/>
          <w:b w:val="0"/>
          <w:sz w:val="24"/>
          <w:szCs w:val="24"/>
        </w:rPr>
        <w:t>develop</w:t>
      </w:r>
      <w:r w:rsidR="009A2121" w:rsidRPr="00E42275">
        <w:rPr>
          <w:rFonts w:cs="Calibri"/>
          <w:b w:val="0"/>
          <w:sz w:val="24"/>
          <w:szCs w:val="24"/>
        </w:rPr>
        <w:t xml:space="preserve"> the tracking </w:t>
      </w:r>
      <w:r w:rsidRPr="00E42275">
        <w:rPr>
          <w:rFonts w:cs="Calibri"/>
          <w:b w:val="0"/>
          <w:sz w:val="24"/>
          <w:szCs w:val="24"/>
        </w:rPr>
        <w:t xml:space="preserve">methodology and </w:t>
      </w:r>
      <w:r w:rsidR="009A2121" w:rsidRPr="00E42275">
        <w:rPr>
          <w:rFonts w:cs="Calibri"/>
          <w:b w:val="0"/>
          <w:sz w:val="24"/>
          <w:szCs w:val="24"/>
        </w:rPr>
        <w:t>tools</w:t>
      </w:r>
      <w:r w:rsidRPr="00E42275">
        <w:rPr>
          <w:rFonts w:cs="Calibri"/>
          <w:b w:val="0"/>
          <w:sz w:val="24"/>
          <w:szCs w:val="24"/>
        </w:rPr>
        <w:t xml:space="preserve"> </w:t>
      </w:r>
      <w:r w:rsidR="009A2121" w:rsidRPr="00E42275">
        <w:rPr>
          <w:rFonts w:cs="Calibri"/>
          <w:b w:val="0"/>
          <w:sz w:val="24"/>
          <w:szCs w:val="24"/>
        </w:rPr>
        <w:t xml:space="preserve">for </w:t>
      </w:r>
      <w:r w:rsidRPr="00E42275">
        <w:rPr>
          <w:rFonts w:cs="Calibri"/>
          <w:b w:val="0"/>
          <w:sz w:val="24"/>
          <w:szCs w:val="24"/>
        </w:rPr>
        <w:t xml:space="preserve">GDS </w:t>
      </w:r>
      <w:r w:rsidR="009A2121" w:rsidRPr="00E42275">
        <w:rPr>
          <w:rFonts w:cs="Calibri"/>
          <w:b w:val="0"/>
          <w:sz w:val="24"/>
          <w:szCs w:val="24"/>
        </w:rPr>
        <w:t>tracker</w:t>
      </w:r>
      <w:r w:rsidRPr="00E42275">
        <w:rPr>
          <w:rFonts w:cs="Calibri"/>
          <w:b w:val="0"/>
          <w:sz w:val="24"/>
          <w:szCs w:val="24"/>
        </w:rPr>
        <w:t>(s)</w:t>
      </w:r>
      <w:r w:rsidR="009A2121" w:rsidRPr="00E42275">
        <w:rPr>
          <w:rFonts w:cs="Calibri"/>
          <w:b w:val="0"/>
          <w:sz w:val="24"/>
          <w:szCs w:val="24"/>
        </w:rPr>
        <w:t xml:space="preserve"> </w:t>
      </w:r>
      <w:r w:rsidR="00A2625B">
        <w:rPr>
          <w:rFonts w:cs="Calibri"/>
          <w:b w:val="0"/>
          <w:sz w:val="24"/>
          <w:szCs w:val="24"/>
        </w:rPr>
        <w:t>and s</w:t>
      </w:r>
      <w:r w:rsidR="00A2625B" w:rsidRPr="00E42275">
        <w:rPr>
          <w:rFonts w:cs="Calibri"/>
          <w:b w:val="0"/>
          <w:sz w:val="24"/>
          <w:szCs w:val="24"/>
        </w:rPr>
        <w:t>upport the development of the GDS partnership portal with interactive tools, development of case studies, and regional dialogues</w:t>
      </w:r>
      <w:r w:rsidR="00A2625B">
        <w:rPr>
          <w:rFonts w:cs="Calibri"/>
          <w:b w:val="0"/>
          <w:sz w:val="24"/>
          <w:szCs w:val="24"/>
        </w:rPr>
        <w:t xml:space="preserve">, ensuring </w:t>
      </w:r>
      <w:r w:rsidR="00A2625B" w:rsidRPr="00E42275">
        <w:rPr>
          <w:rFonts w:cs="Calibri"/>
          <w:b w:val="0"/>
          <w:sz w:val="24"/>
          <w:szCs w:val="24"/>
        </w:rPr>
        <w:t xml:space="preserve">maximum synergies </w:t>
      </w:r>
      <w:r w:rsidR="00A2625B">
        <w:rPr>
          <w:rFonts w:cs="Calibri"/>
          <w:b w:val="0"/>
          <w:sz w:val="24"/>
          <w:szCs w:val="24"/>
        </w:rPr>
        <w:t xml:space="preserve">with </w:t>
      </w:r>
      <w:r w:rsidR="00A2625B" w:rsidRPr="00E42275">
        <w:rPr>
          <w:rFonts w:cs="Calibri"/>
          <w:b w:val="0"/>
          <w:sz w:val="24"/>
          <w:szCs w:val="24"/>
        </w:rPr>
        <w:t>other knowledge management platforms administered by IDA;</w:t>
      </w:r>
    </w:p>
    <w:p w14:paraId="5AA69DF1" w14:textId="12BDE79E" w:rsidR="009A2121" w:rsidRPr="00AA0AA7" w:rsidRDefault="0082479D" w:rsidP="00AA0AA7">
      <w:pPr>
        <w:pStyle w:val="Headingmain2"/>
        <w:numPr>
          <w:ilvl w:val="5"/>
          <w:numId w:val="1"/>
        </w:numPr>
        <w:spacing w:after="120" w:line="240" w:lineRule="auto"/>
        <w:ind w:left="810"/>
        <w:rPr>
          <w:rFonts w:cs="Calibri"/>
          <w:b w:val="0"/>
          <w:sz w:val="24"/>
          <w:szCs w:val="24"/>
        </w:rPr>
      </w:pPr>
      <w:r w:rsidRPr="00E42275">
        <w:rPr>
          <w:rFonts w:cs="Calibri"/>
          <w:b w:val="0"/>
          <w:sz w:val="24"/>
          <w:szCs w:val="24"/>
        </w:rPr>
        <w:t xml:space="preserve">Coordinate inputs and </w:t>
      </w:r>
      <w:r w:rsidR="006A6841">
        <w:rPr>
          <w:rFonts w:cs="Calibri"/>
          <w:b w:val="0"/>
          <w:sz w:val="24"/>
          <w:szCs w:val="24"/>
        </w:rPr>
        <w:t xml:space="preserve">support </w:t>
      </w:r>
      <w:r w:rsidR="00C60996" w:rsidRPr="00E42275">
        <w:rPr>
          <w:rFonts w:cs="Calibri"/>
          <w:b w:val="0"/>
          <w:sz w:val="24"/>
          <w:szCs w:val="24"/>
        </w:rPr>
        <w:t>annual progress report</w:t>
      </w:r>
      <w:r w:rsidR="00E27CAA" w:rsidRPr="00E42275">
        <w:rPr>
          <w:rFonts w:cs="Calibri"/>
          <w:b w:val="0"/>
          <w:sz w:val="24"/>
          <w:szCs w:val="24"/>
        </w:rPr>
        <w:t>s</w:t>
      </w:r>
      <w:r w:rsidR="00C60996" w:rsidRPr="00E42275">
        <w:rPr>
          <w:rFonts w:cs="Calibri"/>
          <w:b w:val="0"/>
          <w:sz w:val="24"/>
          <w:szCs w:val="24"/>
        </w:rPr>
        <w:t xml:space="preserve"> on GDS developments</w:t>
      </w:r>
      <w:r w:rsidR="006A6841">
        <w:rPr>
          <w:rFonts w:cs="Calibri"/>
          <w:b w:val="0"/>
          <w:sz w:val="24"/>
          <w:szCs w:val="24"/>
        </w:rPr>
        <w:t xml:space="preserve">, including mobilisation of </w:t>
      </w:r>
      <w:r w:rsidR="00AA0AA7">
        <w:rPr>
          <w:rFonts w:cs="Calibri"/>
          <w:b w:val="0"/>
          <w:sz w:val="24"/>
          <w:szCs w:val="24"/>
        </w:rPr>
        <w:t>organisations of persons with disabilities (</w:t>
      </w:r>
      <w:r w:rsidR="006A6841">
        <w:rPr>
          <w:rFonts w:cs="Calibri"/>
          <w:b w:val="0"/>
          <w:sz w:val="24"/>
          <w:szCs w:val="24"/>
        </w:rPr>
        <w:t>OPDs</w:t>
      </w:r>
      <w:r w:rsidR="00AA0AA7">
        <w:rPr>
          <w:rFonts w:cs="Calibri"/>
          <w:b w:val="0"/>
          <w:sz w:val="24"/>
          <w:szCs w:val="24"/>
        </w:rPr>
        <w:t>)</w:t>
      </w:r>
      <w:r w:rsidR="006A6841" w:rsidRPr="00AA0AA7">
        <w:rPr>
          <w:rFonts w:cs="Calibri"/>
          <w:b w:val="0"/>
          <w:sz w:val="24"/>
          <w:szCs w:val="24"/>
        </w:rPr>
        <w:t>,</w:t>
      </w:r>
      <w:r w:rsidR="00E27CAA" w:rsidRPr="00AA0AA7">
        <w:rPr>
          <w:rFonts w:cs="Calibri"/>
          <w:b w:val="0"/>
          <w:sz w:val="24"/>
          <w:szCs w:val="24"/>
        </w:rPr>
        <w:t xml:space="preserve"> and relevant documentation</w:t>
      </w:r>
      <w:r w:rsidRPr="00AA0AA7">
        <w:rPr>
          <w:rFonts w:cs="Calibri"/>
          <w:b w:val="0"/>
          <w:sz w:val="24"/>
          <w:szCs w:val="24"/>
        </w:rPr>
        <w:t xml:space="preserve"> for review and validation</w:t>
      </w:r>
      <w:r w:rsidR="0049698B" w:rsidRPr="00AA0AA7">
        <w:rPr>
          <w:rFonts w:cs="Calibri"/>
          <w:b w:val="0"/>
          <w:sz w:val="24"/>
          <w:szCs w:val="24"/>
        </w:rPr>
        <w:t xml:space="preserve">, liaising with external consultants </w:t>
      </w:r>
      <w:r w:rsidR="006A6841" w:rsidRPr="00AA0AA7">
        <w:rPr>
          <w:rFonts w:cs="Calibri"/>
          <w:b w:val="0"/>
          <w:sz w:val="24"/>
          <w:szCs w:val="24"/>
        </w:rPr>
        <w:t xml:space="preserve">as </w:t>
      </w:r>
      <w:r w:rsidR="0049698B" w:rsidRPr="00AA0AA7">
        <w:rPr>
          <w:rFonts w:cs="Calibri"/>
          <w:b w:val="0"/>
          <w:sz w:val="24"/>
          <w:szCs w:val="24"/>
        </w:rPr>
        <w:t>relevant</w:t>
      </w:r>
      <w:r w:rsidRPr="00AA0AA7">
        <w:rPr>
          <w:rFonts w:cs="Calibri"/>
          <w:b w:val="0"/>
          <w:sz w:val="24"/>
          <w:szCs w:val="24"/>
        </w:rPr>
        <w:t>;</w:t>
      </w:r>
    </w:p>
    <w:p w14:paraId="35884742" w14:textId="24398512" w:rsidR="00A2625B" w:rsidRDefault="006A6841" w:rsidP="00D43DD2">
      <w:pPr>
        <w:pStyle w:val="Headingmain2"/>
        <w:numPr>
          <w:ilvl w:val="5"/>
          <w:numId w:val="1"/>
        </w:numPr>
        <w:spacing w:after="120" w:line="240" w:lineRule="auto"/>
        <w:ind w:left="810"/>
        <w:rPr>
          <w:rFonts w:cs="Calibri"/>
          <w:b w:val="0"/>
          <w:sz w:val="24"/>
          <w:szCs w:val="24"/>
        </w:rPr>
      </w:pPr>
      <w:r>
        <w:rPr>
          <w:rFonts w:cs="Calibri"/>
          <w:b w:val="0"/>
          <w:sz w:val="24"/>
          <w:szCs w:val="24"/>
        </w:rPr>
        <w:t xml:space="preserve">prepare communications to IDA members and </w:t>
      </w:r>
      <w:r w:rsidR="002D3C0A">
        <w:rPr>
          <w:rFonts w:cs="Calibri"/>
          <w:b w:val="0"/>
          <w:sz w:val="24"/>
          <w:szCs w:val="24"/>
        </w:rPr>
        <w:t xml:space="preserve">strategic </w:t>
      </w:r>
      <w:r>
        <w:rPr>
          <w:rFonts w:cs="Calibri"/>
          <w:b w:val="0"/>
          <w:sz w:val="24"/>
          <w:szCs w:val="24"/>
        </w:rPr>
        <w:t>partners</w:t>
      </w:r>
      <w:r w:rsidR="00921281">
        <w:rPr>
          <w:rFonts w:cs="Calibri"/>
          <w:b w:val="0"/>
          <w:sz w:val="24"/>
          <w:szCs w:val="24"/>
        </w:rPr>
        <w:t xml:space="preserve"> on the GDS</w:t>
      </w:r>
      <w:r w:rsidR="00D4505F">
        <w:rPr>
          <w:rFonts w:cs="Calibri"/>
          <w:b w:val="0"/>
          <w:sz w:val="24"/>
          <w:szCs w:val="24"/>
        </w:rPr>
        <w:t>;</w:t>
      </w:r>
    </w:p>
    <w:p w14:paraId="14A561C9" w14:textId="6E7E4545" w:rsidR="00ED393D" w:rsidRDefault="006A6841" w:rsidP="00D43DD2">
      <w:pPr>
        <w:pStyle w:val="Headingmain2"/>
        <w:numPr>
          <w:ilvl w:val="5"/>
          <w:numId w:val="1"/>
        </w:numPr>
        <w:spacing w:after="120" w:line="240" w:lineRule="auto"/>
        <w:ind w:left="810"/>
        <w:rPr>
          <w:rFonts w:cs="Calibri"/>
          <w:b w:val="0"/>
          <w:sz w:val="24"/>
          <w:szCs w:val="24"/>
        </w:rPr>
      </w:pPr>
      <w:r>
        <w:rPr>
          <w:rFonts w:cs="Calibri"/>
          <w:b w:val="0"/>
          <w:sz w:val="24"/>
          <w:szCs w:val="24"/>
        </w:rPr>
        <w:t>In close coordination with the next GDS co-hosts, c</w:t>
      </w:r>
      <w:r w:rsidR="00A2625B">
        <w:rPr>
          <w:rFonts w:cs="Calibri"/>
          <w:b w:val="0"/>
          <w:sz w:val="24"/>
          <w:szCs w:val="24"/>
        </w:rPr>
        <w:t xml:space="preserve">ontribute to </w:t>
      </w:r>
      <w:r w:rsidR="00881782">
        <w:rPr>
          <w:rFonts w:cs="Calibri"/>
          <w:b w:val="0"/>
          <w:sz w:val="24"/>
          <w:szCs w:val="24"/>
        </w:rPr>
        <w:t>the development of robust pledges/ trackable commitments</w:t>
      </w:r>
      <w:r w:rsidR="00A2625B">
        <w:rPr>
          <w:rFonts w:cs="Calibri"/>
          <w:b w:val="0"/>
          <w:sz w:val="24"/>
          <w:szCs w:val="24"/>
        </w:rPr>
        <w:t xml:space="preserve"> for the next GDS, linking with commitments and progress secured at the GDS18</w:t>
      </w:r>
      <w:r w:rsidR="009A2121" w:rsidRPr="00E42275">
        <w:rPr>
          <w:rFonts w:cs="Calibri"/>
          <w:b w:val="0"/>
          <w:sz w:val="24"/>
          <w:szCs w:val="24"/>
        </w:rPr>
        <w:t>;</w:t>
      </w:r>
    </w:p>
    <w:p w14:paraId="11923509" w14:textId="417680BF" w:rsidR="00D64EEC" w:rsidRPr="00BF7423" w:rsidRDefault="00D64EEC" w:rsidP="00D64EEC">
      <w:pPr>
        <w:pStyle w:val="Headingmain2"/>
        <w:numPr>
          <w:ilvl w:val="1"/>
          <w:numId w:val="1"/>
        </w:numPr>
        <w:spacing w:after="120" w:line="240" w:lineRule="auto"/>
        <w:rPr>
          <w:rFonts w:cs="Calibri"/>
          <w:bCs/>
          <w:sz w:val="24"/>
          <w:szCs w:val="24"/>
        </w:rPr>
      </w:pPr>
      <w:r w:rsidRPr="00BF7423">
        <w:rPr>
          <w:rFonts w:cs="Calibri"/>
          <w:bCs/>
          <w:sz w:val="24"/>
          <w:szCs w:val="24"/>
        </w:rPr>
        <w:t>Support and coordinate the preparation of the future GDS sessions</w:t>
      </w:r>
    </w:p>
    <w:p w14:paraId="09CF8994" w14:textId="77777777" w:rsidR="00570CC0" w:rsidRDefault="00570CC0" w:rsidP="0042170D">
      <w:pPr>
        <w:pStyle w:val="Headingmain2"/>
        <w:numPr>
          <w:ilvl w:val="5"/>
          <w:numId w:val="1"/>
        </w:numPr>
        <w:spacing w:after="120" w:line="240" w:lineRule="auto"/>
        <w:ind w:left="810" w:hanging="384"/>
        <w:rPr>
          <w:rFonts w:cs="Calibri"/>
          <w:b w:val="0"/>
          <w:sz w:val="24"/>
          <w:szCs w:val="24"/>
        </w:rPr>
      </w:pPr>
      <w:r w:rsidRPr="00E42275">
        <w:rPr>
          <w:rFonts w:cs="Calibri"/>
          <w:b w:val="0"/>
          <w:sz w:val="24"/>
          <w:szCs w:val="24"/>
        </w:rPr>
        <w:t>Support the preparation and delivery of the future Global Disability Summit</w:t>
      </w:r>
      <w:r>
        <w:rPr>
          <w:rFonts w:cs="Calibri"/>
          <w:b w:val="0"/>
          <w:sz w:val="24"/>
          <w:szCs w:val="24"/>
        </w:rPr>
        <w:t>,</w:t>
      </w:r>
      <w:r w:rsidRPr="00E42275">
        <w:rPr>
          <w:rFonts w:cs="Calibri"/>
          <w:b w:val="0"/>
          <w:sz w:val="24"/>
          <w:szCs w:val="24"/>
        </w:rPr>
        <w:t xml:space="preserve"> ensuring the involvement and meaningful participation of organizations of persons with disabilities</w:t>
      </w:r>
    </w:p>
    <w:p w14:paraId="380A1B5E" w14:textId="5DEFA534" w:rsidR="00D64EEC" w:rsidRDefault="00D64EEC" w:rsidP="0042170D">
      <w:pPr>
        <w:pStyle w:val="Headingmain2"/>
        <w:numPr>
          <w:ilvl w:val="5"/>
          <w:numId w:val="1"/>
        </w:numPr>
        <w:spacing w:after="120" w:line="240" w:lineRule="auto"/>
        <w:ind w:left="851" w:hanging="425"/>
        <w:rPr>
          <w:rFonts w:cs="Calibri"/>
          <w:b w:val="0"/>
          <w:sz w:val="24"/>
          <w:szCs w:val="24"/>
        </w:rPr>
      </w:pPr>
      <w:r>
        <w:rPr>
          <w:rFonts w:cs="Calibri"/>
          <w:b w:val="0"/>
          <w:sz w:val="24"/>
          <w:szCs w:val="24"/>
        </w:rPr>
        <w:t xml:space="preserve">Coordinate with IDA Members </w:t>
      </w:r>
      <w:r w:rsidR="00D4505F">
        <w:rPr>
          <w:rFonts w:cs="Calibri"/>
          <w:b w:val="0"/>
          <w:sz w:val="24"/>
          <w:szCs w:val="24"/>
        </w:rPr>
        <w:t xml:space="preserve">and the wider disability rights and civil society movement </w:t>
      </w:r>
      <w:r>
        <w:rPr>
          <w:rFonts w:cs="Calibri"/>
          <w:b w:val="0"/>
          <w:sz w:val="24"/>
          <w:szCs w:val="24"/>
        </w:rPr>
        <w:t>to ensure active and meaningful engagement of OPDs</w:t>
      </w:r>
    </w:p>
    <w:p w14:paraId="6CF3606F" w14:textId="77777777" w:rsidR="00570CC0" w:rsidRDefault="00570CC0" w:rsidP="0042170D">
      <w:pPr>
        <w:pStyle w:val="Headingmain2"/>
        <w:numPr>
          <w:ilvl w:val="5"/>
          <w:numId w:val="1"/>
        </w:numPr>
        <w:spacing w:after="120" w:line="240" w:lineRule="auto"/>
        <w:ind w:left="810" w:hanging="384"/>
        <w:rPr>
          <w:rFonts w:cs="Calibri"/>
          <w:b w:val="0"/>
          <w:sz w:val="24"/>
          <w:szCs w:val="24"/>
        </w:rPr>
      </w:pPr>
      <w:r>
        <w:rPr>
          <w:rFonts w:cs="Calibri"/>
          <w:b w:val="0"/>
          <w:sz w:val="24"/>
          <w:szCs w:val="24"/>
        </w:rPr>
        <w:t>Support the preparation and delivery of the future civil society forum to be organized one day before the summits, including consultations to define priority themes and prepare background papers;</w:t>
      </w:r>
    </w:p>
    <w:p w14:paraId="70DCD746" w14:textId="34CBBE8E" w:rsidR="00D64EEC" w:rsidRDefault="00D64EEC" w:rsidP="0042170D">
      <w:pPr>
        <w:pStyle w:val="Headingmain2"/>
        <w:numPr>
          <w:ilvl w:val="5"/>
          <w:numId w:val="1"/>
        </w:numPr>
        <w:spacing w:after="120" w:line="240" w:lineRule="auto"/>
        <w:ind w:left="851" w:hanging="425"/>
        <w:rPr>
          <w:rFonts w:cs="Calibri"/>
          <w:b w:val="0"/>
          <w:sz w:val="24"/>
          <w:szCs w:val="24"/>
        </w:rPr>
      </w:pPr>
      <w:r>
        <w:rPr>
          <w:rFonts w:cs="Calibri"/>
          <w:b w:val="0"/>
          <w:sz w:val="24"/>
          <w:szCs w:val="24"/>
        </w:rPr>
        <w:t>Coordinate social media and communications materials</w:t>
      </w:r>
    </w:p>
    <w:p w14:paraId="075A143F" w14:textId="57CCF65B" w:rsidR="00D64EEC" w:rsidRPr="00E42275" w:rsidRDefault="00D64EEC" w:rsidP="0042170D">
      <w:pPr>
        <w:pStyle w:val="Headingmain2"/>
        <w:numPr>
          <w:ilvl w:val="5"/>
          <w:numId w:val="1"/>
        </w:numPr>
        <w:spacing w:after="120" w:line="240" w:lineRule="auto"/>
        <w:ind w:left="851" w:hanging="425"/>
        <w:rPr>
          <w:rFonts w:cs="Calibri"/>
          <w:b w:val="0"/>
          <w:sz w:val="24"/>
          <w:szCs w:val="24"/>
        </w:rPr>
      </w:pPr>
      <w:r>
        <w:rPr>
          <w:rFonts w:cs="Calibri"/>
          <w:b w:val="0"/>
          <w:sz w:val="24"/>
          <w:szCs w:val="24"/>
        </w:rPr>
        <w:t xml:space="preserve">Coordinate final report of the future GDS session, in collaboration with the GDS Secretariat. </w:t>
      </w:r>
    </w:p>
    <w:p w14:paraId="0CD0DF27" w14:textId="7CC538B2" w:rsidR="006A6841" w:rsidRPr="00303195" w:rsidRDefault="006A6841" w:rsidP="002D4276">
      <w:pPr>
        <w:pStyle w:val="Headingmain2"/>
        <w:spacing w:after="120" w:line="240" w:lineRule="auto"/>
        <w:rPr>
          <w:rFonts w:cs="Calibri"/>
          <w:bCs/>
          <w:sz w:val="24"/>
          <w:szCs w:val="24"/>
          <w:u w:val="dash"/>
        </w:rPr>
      </w:pPr>
      <w:bookmarkStart w:id="4" w:name="_Hlk30698073"/>
      <w:r>
        <w:rPr>
          <w:rFonts w:cs="Calibri"/>
          <w:bCs/>
          <w:sz w:val="24"/>
          <w:szCs w:val="24"/>
        </w:rPr>
        <w:t>3) Upon request, support advocacy initiatives</w:t>
      </w:r>
      <w:r w:rsidR="00921281">
        <w:rPr>
          <w:rFonts w:cs="Calibri"/>
          <w:bCs/>
          <w:sz w:val="24"/>
          <w:szCs w:val="24"/>
        </w:rPr>
        <w:t xml:space="preserve"> including OPD consultations ahead of the </w:t>
      </w:r>
      <w:r w:rsidR="007F1E2B">
        <w:rPr>
          <w:rFonts w:cs="Calibri"/>
          <w:bCs/>
          <w:sz w:val="24"/>
          <w:szCs w:val="24"/>
        </w:rPr>
        <w:t>summit</w:t>
      </w:r>
      <w:r w:rsidR="00921281">
        <w:rPr>
          <w:rFonts w:cs="Calibri"/>
          <w:bCs/>
          <w:sz w:val="24"/>
          <w:szCs w:val="24"/>
        </w:rPr>
        <w:t>,</w:t>
      </w:r>
      <w:r w:rsidR="007F1E2B">
        <w:rPr>
          <w:rFonts w:cs="Calibri"/>
          <w:bCs/>
          <w:sz w:val="24"/>
          <w:szCs w:val="24"/>
        </w:rPr>
        <w:t xml:space="preserve"> </w:t>
      </w:r>
      <w:r w:rsidR="00D7288A">
        <w:rPr>
          <w:rFonts w:cs="Calibri"/>
          <w:bCs/>
          <w:sz w:val="24"/>
          <w:szCs w:val="24"/>
        </w:rPr>
        <w:t>analysis of</w:t>
      </w:r>
      <w:r w:rsidR="00921281">
        <w:rPr>
          <w:rFonts w:cs="Calibri"/>
          <w:bCs/>
          <w:sz w:val="24"/>
          <w:szCs w:val="24"/>
        </w:rPr>
        <w:t xml:space="preserve"> SDG reports in view of GDS commitments and Preparation of thematic background papers relevant to GDS.</w:t>
      </w:r>
    </w:p>
    <w:p w14:paraId="2FC6E3F3" w14:textId="33D47FCC" w:rsidR="00D64EEC" w:rsidRDefault="002D3C0A" w:rsidP="00D64EEC">
      <w:pPr>
        <w:pStyle w:val="Headingmain2"/>
        <w:numPr>
          <w:ilvl w:val="0"/>
          <w:numId w:val="8"/>
        </w:numPr>
        <w:spacing w:after="120" w:line="240" w:lineRule="auto"/>
        <w:rPr>
          <w:rFonts w:cs="Calibri"/>
          <w:b w:val="0"/>
          <w:sz w:val="24"/>
          <w:szCs w:val="24"/>
        </w:rPr>
      </w:pPr>
      <w:r>
        <w:rPr>
          <w:rFonts w:cs="Calibri"/>
          <w:b w:val="0"/>
          <w:sz w:val="24"/>
          <w:szCs w:val="24"/>
        </w:rPr>
        <w:t>Depending on priorities and opportunities during the period, and as agreed with the Executive Director and Programme Director, s</w:t>
      </w:r>
      <w:r w:rsidR="009A2121" w:rsidRPr="00E42275">
        <w:rPr>
          <w:rFonts w:cs="Calibri"/>
          <w:b w:val="0"/>
          <w:sz w:val="24"/>
          <w:szCs w:val="24"/>
        </w:rPr>
        <w:t xml:space="preserve">upport to </w:t>
      </w:r>
      <w:r>
        <w:rPr>
          <w:rFonts w:cs="Calibri"/>
          <w:b w:val="0"/>
          <w:sz w:val="24"/>
          <w:szCs w:val="24"/>
        </w:rPr>
        <w:t xml:space="preserve">senior colleagues with the coordination of IDA or IDA members’ advocacy initiatives and seek relevant synergies with the GDS </w:t>
      </w:r>
    </w:p>
    <w:p w14:paraId="7A379158" w14:textId="1E56E106" w:rsidR="00D64EEC" w:rsidRPr="00D64EEC" w:rsidRDefault="00D64EEC" w:rsidP="00D64EEC">
      <w:pPr>
        <w:pStyle w:val="Headingmain2"/>
        <w:numPr>
          <w:ilvl w:val="0"/>
          <w:numId w:val="8"/>
        </w:numPr>
        <w:spacing w:after="120" w:line="240" w:lineRule="auto"/>
        <w:rPr>
          <w:rFonts w:cs="Calibri"/>
          <w:b w:val="0"/>
          <w:sz w:val="24"/>
          <w:szCs w:val="24"/>
        </w:rPr>
      </w:pPr>
      <w:r>
        <w:rPr>
          <w:rFonts w:cs="Calibri"/>
          <w:b w:val="0"/>
          <w:sz w:val="24"/>
          <w:szCs w:val="24"/>
        </w:rPr>
        <w:t>Coordinate the participation of grassroots DPOs in preparation for the summit, for ensuring synergies from local to global level</w:t>
      </w:r>
    </w:p>
    <w:bookmarkEnd w:id="3"/>
    <w:bookmarkEnd w:id="4"/>
    <w:p w14:paraId="22EA9C60" w14:textId="6AAE43CA" w:rsidR="00914410" w:rsidRDefault="00914410">
      <w:pPr>
        <w:spacing w:after="0" w:line="240" w:lineRule="auto"/>
        <w:rPr>
          <w:rFonts w:eastAsia="Times New Roman" w:cs="Calibri"/>
          <w:color w:val="000000"/>
          <w:sz w:val="24"/>
          <w:szCs w:val="24"/>
          <w:lang w:val="en-GB"/>
        </w:rPr>
      </w:pPr>
      <w:r>
        <w:rPr>
          <w:rFonts w:cs="Calibri"/>
          <w:b/>
          <w:sz w:val="24"/>
          <w:szCs w:val="24"/>
        </w:rPr>
        <w:br w:type="page"/>
      </w:r>
    </w:p>
    <w:p w14:paraId="3A6B7E51" w14:textId="77777777" w:rsidR="00573C0B" w:rsidRPr="00E42275" w:rsidRDefault="00573C0B" w:rsidP="00D43DD2">
      <w:pPr>
        <w:pStyle w:val="Headingmain2"/>
        <w:spacing w:after="120" w:line="240" w:lineRule="auto"/>
        <w:ind w:left="810"/>
        <w:rPr>
          <w:rFonts w:cs="Calibri"/>
          <w:b w:val="0"/>
          <w:sz w:val="24"/>
          <w:szCs w:val="24"/>
        </w:rPr>
      </w:pPr>
    </w:p>
    <w:p w14:paraId="4EF751AA" w14:textId="08543F9F" w:rsidR="000B3B9A" w:rsidRPr="00CE6A73" w:rsidRDefault="00F0199F" w:rsidP="00CE6A73">
      <w:pPr>
        <w:pStyle w:val="ListParagraph"/>
        <w:keepLines/>
        <w:numPr>
          <w:ilvl w:val="0"/>
          <w:numId w:val="6"/>
        </w:numPr>
        <w:shd w:val="clear" w:color="auto" w:fill="DDD9C3" w:themeFill="background2" w:themeFillShade="E6"/>
        <w:suppressAutoHyphens w:val="0"/>
        <w:autoSpaceDN/>
        <w:spacing w:after="120" w:line="240" w:lineRule="auto"/>
        <w:textAlignment w:val="auto"/>
        <w:rPr>
          <w:rFonts w:cs="Calibri"/>
          <w:b/>
          <w:color w:val="000000" w:themeColor="text1"/>
          <w:sz w:val="24"/>
          <w:szCs w:val="24"/>
          <w:lang w:val="en-CA"/>
        </w:rPr>
      </w:pPr>
      <w:r w:rsidRPr="00E42275">
        <w:rPr>
          <w:rFonts w:cs="Calibri"/>
          <w:b/>
          <w:color w:val="000000" w:themeColor="text1"/>
          <w:sz w:val="24"/>
          <w:szCs w:val="24"/>
          <w:lang w:val="en-CA"/>
        </w:rPr>
        <w:t>EMPLOYMENT SPECIFICATIONS</w:t>
      </w:r>
    </w:p>
    <w:p w14:paraId="0104C638" w14:textId="51A7D975" w:rsidR="000B3B9A" w:rsidRPr="00E42275" w:rsidRDefault="000B3B9A" w:rsidP="00D43DD2">
      <w:pPr>
        <w:pStyle w:val="ColorfulShading-Accent31"/>
        <w:numPr>
          <w:ilvl w:val="0"/>
          <w:numId w:val="3"/>
        </w:numPr>
        <w:spacing w:after="120" w:line="240" w:lineRule="auto"/>
        <w:contextualSpacing w:val="0"/>
        <w:rPr>
          <w:rFonts w:cs="Calibri"/>
          <w:b/>
          <w:sz w:val="24"/>
          <w:szCs w:val="24"/>
          <w:lang w:val="en-GB"/>
        </w:rPr>
      </w:pPr>
      <w:r w:rsidRPr="00E42275">
        <w:rPr>
          <w:rFonts w:cs="Calibri"/>
          <w:b/>
          <w:sz w:val="24"/>
          <w:szCs w:val="24"/>
          <w:lang w:val="en-GB"/>
        </w:rPr>
        <w:t>Essential</w:t>
      </w:r>
      <w:r w:rsidR="00F0199F" w:rsidRPr="00E42275">
        <w:rPr>
          <w:rFonts w:cs="Calibri"/>
          <w:b/>
          <w:sz w:val="24"/>
          <w:szCs w:val="24"/>
          <w:lang w:val="en-GB"/>
        </w:rPr>
        <w:t>:</w:t>
      </w:r>
    </w:p>
    <w:p w14:paraId="2F35158E" w14:textId="329AB58D" w:rsidR="000B3B9A" w:rsidRPr="00E42275" w:rsidRDefault="00DB4C6E" w:rsidP="00914410">
      <w:pPr>
        <w:numPr>
          <w:ilvl w:val="0"/>
          <w:numId w:val="9"/>
        </w:numPr>
        <w:spacing w:after="120" w:line="240" w:lineRule="auto"/>
        <w:rPr>
          <w:rFonts w:cs="Calibri"/>
          <w:sz w:val="24"/>
          <w:szCs w:val="24"/>
          <w:lang w:val="en-GB"/>
        </w:rPr>
      </w:pPr>
      <w:r w:rsidRPr="00E42275">
        <w:rPr>
          <w:rFonts w:cs="Calibri"/>
          <w:sz w:val="24"/>
          <w:szCs w:val="24"/>
          <w:lang w:val="en-GB"/>
        </w:rPr>
        <w:t>Master’s degree in communications</w:t>
      </w:r>
      <w:r w:rsidR="000B3B9A" w:rsidRPr="00E42275">
        <w:rPr>
          <w:rFonts w:cs="Calibri"/>
          <w:sz w:val="24"/>
          <w:szCs w:val="24"/>
          <w:lang w:val="en-GB"/>
        </w:rPr>
        <w:t xml:space="preserve">, </w:t>
      </w:r>
      <w:r w:rsidR="0049698B">
        <w:rPr>
          <w:rFonts w:cs="Calibri"/>
          <w:sz w:val="24"/>
          <w:szCs w:val="24"/>
          <w:lang w:val="en-GB"/>
        </w:rPr>
        <w:t>Disability Studies</w:t>
      </w:r>
      <w:r w:rsidR="000B3B9A" w:rsidRPr="00E42275">
        <w:rPr>
          <w:rFonts w:cs="Calibri"/>
          <w:sz w:val="24"/>
          <w:szCs w:val="24"/>
          <w:lang w:val="en-GB"/>
        </w:rPr>
        <w:t xml:space="preserve"> Journalism, International </w:t>
      </w:r>
      <w:r w:rsidR="0049698B">
        <w:rPr>
          <w:rFonts w:cs="Calibri"/>
          <w:sz w:val="24"/>
          <w:szCs w:val="24"/>
          <w:lang w:val="en-GB"/>
        </w:rPr>
        <w:t xml:space="preserve">Development </w:t>
      </w:r>
      <w:r w:rsidR="000B3B9A" w:rsidRPr="00E42275">
        <w:rPr>
          <w:rFonts w:cs="Calibri"/>
          <w:sz w:val="24"/>
          <w:szCs w:val="24"/>
          <w:lang w:val="en-GB"/>
        </w:rPr>
        <w:t xml:space="preserve">or Public affairs, Social Sciences or similar </w:t>
      </w:r>
    </w:p>
    <w:p w14:paraId="2288BFCE" w14:textId="50D9C0DA" w:rsidR="005E6828" w:rsidRPr="00E42275" w:rsidRDefault="006935A1" w:rsidP="00914410">
      <w:pPr>
        <w:numPr>
          <w:ilvl w:val="0"/>
          <w:numId w:val="9"/>
        </w:numPr>
        <w:spacing w:after="120" w:line="240" w:lineRule="auto"/>
        <w:rPr>
          <w:rFonts w:cs="Calibri"/>
          <w:sz w:val="24"/>
          <w:szCs w:val="24"/>
          <w:lang w:val="en-GB"/>
        </w:rPr>
      </w:pPr>
      <w:r>
        <w:rPr>
          <w:rFonts w:cs="Calibri"/>
          <w:sz w:val="24"/>
          <w:szCs w:val="24"/>
          <w:lang w:val="en-GB"/>
        </w:rPr>
        <w:t>Minimum</w:t>
      </w:r>
      <w:r w:rsidR="005E6828" w:rsidRPr="00E42275">
        <w:rPr>
          <w:rFonts w:cs="Calibri"/>
          <w:sz w:val="24"/>
          <w:szCs w:val="24"/>
          <w:lang w:val="en-GB"/>
        </w:rPr>
        <w:t xml:space="preserve"> </w:t>
      </w:r>
      <w:r w:rsidR="00B44818">
        <w:rPr>
          <w:rFonts w:cs="Calibri"/>
          <w:sz w:val="24"/>
          <w:szCs w:val="24"/>
          <w:lang w:val="en-GB"/>
        </w:rPr>
        <w:t>5</w:t>
      </w:r>
      <w:r w:rsidR="0078184D" w:rsidRPr="00E42275">
        <w:rPr>
          <w:rFonts w:cs="Calibri"/>
          <w:sz w:val="24"/>
          <w:szCs w:val="24"/>
          <w:lang w:val="en-GB"/>
        </w:rPr>
        <w:t xml:space="preserve"> </w:t>
      </w:r>
      <w:r w:rsidR="005E6828" w:rsidRPr="00E42275">
        <w:rPr>
          <w:rFonts w:cs="Calibri"/>
          <w:sz w:val="24"/>
          <w:szCs w:val="24"/>
          <w:lang w:val="en-GB"/>
        </w:rPr>
        <w:t xml:space="preserve">years’ experience in </w:t>
      </w:r>
      <w:r w:rsidR="000D1F93" w:rsidRPr="00E42275">
        <w:rPr>
          <w:rFonts w:cs="Calibri"/>
          <w:sz w:val="24"/>
          <w:szCs w:val="24"/>
          <w:lang w:val="en-GB"/>
        </w:rPr>
        <w:t xml:space="preserve">the </w:t>
      </w:r>
      <w:r w:rsidR="005E6828" w:rsidRPr="00E42275">
        <w:rPr>
          <w:rFonts w:cs="Calibri"/>
          <w:sz w:val="24"/>
          <w:szCs w:val="24"/>
          <w:lang w:val="en-GB"/>
        </w:rPr>
        <w:t>non</w:t>
      </w:r>
      <w:r w:rsidR="000D1F93" w:rsidRPr="00E42275">
        <w:rPr>
          <w:rFonts w:cs="Calibri"/>
          <w:sz w:val="24"/>
          <w:szCs w:val="24"/>
          <w:lang w:val="en-GB"/>
        </w:rPr>
        <w:t>-</w:t>
      </w:r>
      <w:r w:rsidR="005E6828" w:rsidRPr="00E42275">
        <w:rPr>
          <w:rFonts w:cs="Calibri"/>
          <w:sz w:val="24"/>
          <w:szCs w:val="24"/>
          <w:lang w:val="en-GB"/>
        </w:rPr>
        <w:t>profit sector</w:t>
      </w:r>
      <w:r w:rsidR="000D1F93" w:rsidRPr="00E42275">
        <w:rPr>
          <w:rFonts w:cs="Calibri"/>
          <w:sz w:val="24"/>
          <w:szCs w:val="24"/>
          <w:lang w:val="en-GB"/>
        </w:rPr>
        <w:t>s</w:t>
      </w:r>
      <w:r w:rsidR="005E6828" w:rsidRPr="00E42275">
        <w:rPr>
          <w:rFonts w:cs="Calibri"/>
          <w:sz w:val="24"/>
          <w:szCs w:val="24"/>
          <w:lang w:val="en-GB"/>
        </w:rPr>
        <w:t xml:space="preserve"> </w:t>
      </w:r>
      <w:r w:rsidR="000D1F93" w:rsidRPr="00E42275">
        <w:rPr>
          <w:rFonts w:cs="Calibri"/>
          <w:sz w:val="24"/>
          <w:szCs w:val="24"/>
          <w:lang w:val="en-GB"/>
        </w:rPr>
        <w:t xml:space="preserve">of </w:t>
      </w:r>
      <w:r w:rsidR="005E6828" w:rsidRPr="00E42275">
        <w:rPr>
          <w:rFonts w:cs="Calibri"/>
          <w:sz w:val="24"/>
          <w:szCs w:val="24"/>
          <w:lang w:val="en-GB"/>
        </w:rPr>
        <w:t>administration, communication</w:t>
      </w:r>
      <w:r w:rsidR="000D1F93" w:rsidRPr="00E42275">
        <w:rPr>
          <w:rFonts w:cs="Calibri"/>
          <w:sz w:val="24"/>
          <w:szCs w:val="24"/>
          <w:lang w:val="en-GB"/>
        </w:rPr>
        <w:t>s</w:t>
      </w:r>
      <w:r w:rsidR="005E6828" w:rsidRPr="00E42275">
        <w:rPr>
          <w:rFonts w:cs="Calibri"/>
          <w:sz w:val="24"/>
          <w:szCs w:val="24"/>
          <w:lang w:val="en-GB"/>
        </w:rPr>
        <w:t>, public relations</w:t>
      </w:r>
      <w:r w:rsidR="000D1F93" w:rsidRPr="00E42275">
        <w:rPr>
          <w:rFonts w:cs="Calibri"/>
          <w:sz w:val="24"/>
          <w:szCs w:val="24"/>
          <w:lang w:val="en-GB"/>
        </w:rPr>
        <w:t xml:space="preserve">, </w:t>
      </w:r>
      <w:r w:rsidR="005E6828" w:rsidRPr="00E42275">
        <w:rPr>
          <w:rFonts w:cs="Calibri"/>
          <w:sz w:val="24"/>
          <w:szCs w:val="24"/>
          <w:lang w:val="en-GB"/>
        </w:rPr>
        <w:t>outreach or project support (including internship/volunteering /training)</w:t>
      </w:r>
    </w:p>
    <w:p w14:paraId="669AF9D4" w14:textId="77777777" w:rsidR="000B3B9A" w:rsidRPr="00E42275" w:rsidRDefault="000B3B9A" w:rsidP="00914410">
      <w:pPr>
        <w:numPr>
          <w:ilvl w:val="0"/>
          <w:numId w:val="9"/>
        </w:numPr>
        <w:spacing w:after="120" w:line="240" w:lineRule="auto"/>
        <w:rPr>
          <w:rFonts w:cs="Calibri"/>
          <w:sz w:val="24"/>
          <w:szCs w:val="24"/>
          <w:lang w:val="en-GB"/>
        </w:rPr>
      </w:pPr>
      <w:r w:rsidRPr="00E42275">
        <w:rPr>
          <w:rFonts w:cs="Calibri"/>
          <w:sz w:val="24"/>
          <w:szCs w:val="24"/>
          <w:lang w:val="en-GB"/>
        </w:rPr>
        <w:t>Understanding o</w:t>
      </w:r>
      <w:r w:rsidR="008317D9" w:rsidRPr="00E42275">
        <w:rPr>
          <w:rFonts w:cs="Calibri"/>
          <w:sz w:val="24"/>
          <w:szCs w:val="24"/>
          <w:lang w:val="en-GB"/>
        </w:rPr>
        <w:t xml:space="preserve">f development and human rights </w:t>
      </w:r>
      <w:r w:rsidRPr="00E42275">
        <w:rPr>
          <w:rFonts w:cs="Calibri"/>
          <w:sz w:val="24"/>
          <w:szCs w:val="24"/>
          <w:lang w:val="en-GB"/>
        </w:rPr>
        <w:t>issues</w:t>
      </w:r>
    </w:p>
    <w:p w14:paraId="626F3246" w14:textId="7EAD6DC1" w:rsidR="000B3B9A" w:rsidRPr="00E42275" w:rsidRDefault="000B3B9A" w:rsidP="00914410">
      <w:pPr>
        <w:numPr>
          <w:ilvl w:val="0"/>
          <w:numId w:val="9"/>
        </w:numPr>
        <w:spacing w:after="120" w:line="240" w:lineRule="auto"/>
        <w:rPr>
          <w:rFonts w:cs="Calibri"/>
          <w:sz w:val="24"/>
          <w:szCs w:val="24"/>
          <w:lang w:val="en-GB"/>
        </w:rPr>
      </w:pPr>
      <w:r w:rsidRPr="00E42275">
        <w:rPr>
          <w:rFonts w:cs="Calibri"/>
          <w:sz w:val="24"/>
          <w:szCs w:val="24"/>
          <w:lang w:val="en-GB"/>
        </w:rPr>
        <w:t>Commitment to the human rights of persons with disabilities</w:t>
      </w:r>
      <w:r w:rsidR="0049698B">
        <w:rPr>
          <w:rFonts w:cs="Calibri"/>
          <w:sz w:val="24"/>
          <w:szCs w:val="24"/>
          <w:lang w:val="en-GB"/>
        </w:rPr>
        <w:t xml:space="preserve"> and experience of supporting meaningful engagement of organisations of persons with disabilities</w:t>
      </w:r>
      <w:r w:rsidR="006F012D" w:rsidRPr="00E42275">
        <w:rPr>
          <w:rFonts w:cs="Calibri"/>
          <w:sz w:val="24"/>
          <w:szCs w:val="24"/>
          <w:lang w:val="en-GB"/>
        </w:rPr>
        <w:t>.</w:t>
      </w:r>
    </w:p>
    <w:p w14:paraId="052C46FD" w14:textId="77777777" w:rsidR="00F0199F" w:rsidRPr="00E42275" w:rsidRDefault="00F0199F" w:rsidP="00914410">
      <w:pPr>
        <w:numPr>
          <w:ilvl w:val="0"/>
          <w:numId w:val="9"/>
        </w:numPr>
        <w:spacing w:after="120" w:line="240" w:lineRule="auto"/>
        <w:rPr>
          <w:rFonts w:cs="Calibri"/>
          <w:sz w:val="24"/>
          <w:szCs w:val="24"/>
          <w:lang w:val="en-US"/>
        </w:rPr>
      </w:pPr>
      <w:r w:rsidRPr="00E42275">
        <w:rPr>
          <w:rFonts w:cs="Calibri"/>
          <w:sz w:val="24"/>
          <w:szCs w:val="24"/>
          <w:lang w:val="en-US"/>
        </w:rPr>
        <w:t xml:space="preserve">High level of communication skills. Ability to communicate with clearly and concisely in professional English (written, oral).  </w:t>
      </w:r>
    </w:p>
    <w:p w14:paraId="0EAC1A60" w14:textId="77777777" w:rsidR="00F0199F" w:rsidRPr="00E42275" w:rsidRDefault="00F0199F" w:rsidP="00914410">
      <w:pPr>
        <w:numPr>
          <w:ilvl w:val="0"/>
          <w:numId w:val="9"/>
        </w:numPr>
        <w:spacing w:after="120" w:line="240" w:lineRule="auto"/>
        <w:rPr>
          <w:rFonts w:cs="Calibri"/>
          <w:sz w:val="24"/>
          <w:szCs w:val="24"/>
          <w:lang w:val="en-GB"/>
        </w:rPr>
      </w:pPr>
      <w:r w:rsidRPr="00E42275">
        <w:rPr>
          <w:rFonts w:cs="Calibri"/>
          <w:sz w:val="24"/>
          <w:szCs w:val="24"/>
          <w:lang w:val="en-AU"/>
        </w:rPr>
        <w:t xml:space="preserve">High level of computer literacy and PC skills with practical experience in the production of promotional material using major design software. </w:t>
      </w:r>
    </w:p>
    <w:p w14:paraId="7B7C8CC5" w14:textId="77777777" w:rsidR="00F0199F" w:rsidRPr="00E42275" w:rsidRDefault="00F0199F" w:rsidP="00914410">
      <w:pPr>
        <w:numPr>
          <w:ilvl w:val="0"/>
          <w:numId w:val="9"/>
        </w:numPr>
        <w:spacing w:after="120" w:line="240" w:lineRule="auto"/>
        <w:rPr>
          <w:rFonts w:cs="Calibri"/>
          <w:sz w:val="24"/>
          <w:szCs w:val="24"/>
          <w:lang w:val="en-GB"/>
        </w:rPr>
      </w:pPr>
      <w:r w:rsidRPr="00E42275">
        <w:rPr>
          <w:rFonts w:cs="Calibri"/>
          <w:sz w:val="24"/>
          <w:szCs w:val="24"/>
          <w:lang w:val="en-GB"/>
        </w:rPr>
        <w:t>Substantive knowledge of Microsoft Office and other software relevant for the job</w:t>
      </w:r>
    </w:p>
    <w:p w14:paraId="0A4176B4" w14:textId="28180742" w:rsidR="004E104B" w:rsidRPr="00E42275" w:rsidRDefault="004E104B" w:rsidP="00914410">
      <w:pPr>
        <w:numPr>
          <w:ilvl w:val="0"/>
          <w:numId w:val="9"/>
        </w:numPr>
        <w:spacing w:after="120" w:line="240" w:lineRule="auto"/>
        <w:rPr>
          <w:rFonts w:cs="Calibri"/>
          <w:sz w:val="24"/>
          <w:szCs w:val="24"/>
          <w:lang w:val="en-GB"/>
        </w:rPr>
      </w:pPr>
      <w:r w:rsidRPr="00E42275">
        <w:rPr>
          <w:rFonts w:cs="Calibri"/>
          <w:sz w:val="24"/>
          <w:szCs w:val="24"/>
          <w:lang w:val="en-GB"/>
        </w:rPr>
        <w:t>Knowledge of the UN Convention on the Rights of Persons with Disabilities</w:t>
      </w:r>
    </w:p>
    <w:p w14:paraId="2976C2B5" w14:textId="1778E435" w:rsidR="00F0199F" w:rsidRPr="00E42275" w:rsidRDefault="00F0199F" w:rsidP="00914410">
      <w:pPr>
        <w:numPr>
          <w:ilvl w:val="0"/>
          <w:numId w:val="9"/>
        </w:numPr>
        <w:spacing w:after="120" w:line="240" w:lineRule="auto"/>
        <w:rPr>
          <w:rFonts w:cs="Calibri"/>
          <w:sz w:val="24"/>
          <w:szCs w:val="24"/>
          <w:lang w:val="en-GB"/>
        </w:rPr>
      </w:pPr>
      <w:r w:rsidRPr="00E42275">
        <w:rPr>
          <w:rFonts w:cs="Calibri"/>
          <w:sz w:val="24"/>
          <w:szCs w:val="24"/>
          <w:lang w:val="en-GB"/>
        </w:rPr>
        <w:t>A strong sense of diplomacy, sociability and interpersonal communication</w:t>
      </w:r>
      <w:r w:rsidR="0082479D" w:rsidRPr="00E42275">
        <w:rPr>
          <w:rFonts w:cs="Calibri"/>
          <w:sz w:val="24"/>
          <w:szCs w:val="24"/>
          <w:lang w:val="en-GB"/>
        </w:rPr>
        <w:t xml:space="preserve">; ability to account for and handle confidential, strategic and political information </w:t>
      </w:r>
    </w:p>
    <w:p w14:paraId="1E0CE5C0" w14:textId="77777777" w:rsidR="00F0199F" w:rsidRPr="00E42275" w:rsidRDefault="00F0199F" w:rsidP="00914410">
      <w:pPr>
        <w:numPr>
          <w:ilvl w:val="0"/>
          <w:numId w:val="9"/>
        </w:numPr>
        <w:spacing w:after="120" w:line="240" w:lineRule="auto"/>
        <w:rPr>
          <w:rFonts w:cs="Calibri"/>
          <w:sz w:val="24"/>
          <w:szCs w:val="24"/>
          <w:lang w:val="en-GB"/>
        </w:rPr>
      </w:pPr>
      <w:r w:rsidRPr="00E42275">
        <w:rPr>
          <w:rFonts w:cs="Calibri"/>
          <w:sz w:val="24"/>
          <w:szCs w:val="24"/>
          <w:lang w:val="en-GB"/>
        </w:rPr>
        <w:t>Ability to work within a small, multi-cultural team in decentralized locations</w:t>
      </w:r>
    </w:p>
    <w:p w14:paraId="6FD6BBD5" w14:textId="77777777" w:rsidR="00F0199F" w:rsidRPr="00E42275" w:rsidRDefault="00F0199F" w:rsidP="00914410">
      <w:pPr>
        <w:numPr>
          <w:ilvl w:val="0"/>
          <w:numId w:val="9"/>
        </w:numPr>
        <w:spacing w:after="120" w:line="240" w:lineRule="auto"/>
        <w:rPr>
          <w:rFonts w:cs="Calibri"/>
          <w:sz w:val="24"/>
          <w:szCs w:val="24"/>
          <w:lang w:val="en-GB"/>
        </w:rPr>
      </w:pPr>
      <w:r w:rsidRPr="00E42275">
        <w:rPr>
          <w:rFonts w:cs="Calibri"/>
          <w:sz w:val="24"/>
          <w:szCs w:val="24"/>
          <w:lang w:val="en-GB"/>
        </w:rPr>
        <w:t>Excellent organizational skills with an ability to think proactively and prioritize work</w:t>
      </w:r>
    </w:p>
    <w:p w14:paraId="1BC4C26F" w14:textId="0C737D88" w:rsidR="00162208" w:rsidRPr="00E42275" w:rsidRDefault="00162208" w:rsidP="00D43DD2">
      <w:pPr>
        <w:spacing w:after="120" w:line="240" w:lineRule="auto"/>
        <w:ind w:left="720"/>
        <w:rPr>
          <w:rFonts w:cs="Calibri"/>
          <w:sz w:val="24"/>
          <w:szCs w:val="24"/>
          <w:lang w:val="en-GB"/>
        </w:rPr>
      </w:pPr>
    </w:p>
    <w:p w14:paraId="6663E933" w14:textId="77777777" w:rsidR="000B3B9A" w:rsidRPr="00E42275" w:rsidRDefault="000B3B9A" w:rsidP="00D43DD2">
      <w:pPr>
        <w:pStyle w:val="ColorfulShading-Accent31"/>
        <w:numPr>
          <w:ilvl w:val="0"/>
          <w:numId w:val="3"/>
        </w:numPr>
        <w:spacing w:after="120" w:line="240" w:lineRule="auto"/>
        <w:contextualSpacing w:val="0"/>
        <w:rPr>
          <w:rFonts w:cs="Calibri"/>
          <w:b/>
          <w:sz w:val="24"/>
          <w:szCs w:val="24"/>
          <w:lang w:val="en-GB"/>
        </w:rPr>
      </w:pPr>
      <w:r w:rsidRPr="00E42275">
        <w:rPr>
          <w:rFonts w:cs="Calibri"/>
          <w:b/>
          <w:sz w:val="24"/>
          <w:szCs w:val="24"/>
          <w:lang w:val="en-GB"/>
        </w:rPr>
        <w:t xml:space="preserve">Desirable </w:t>
      </w:r>
      <w:r w:rsidR="000D1F93" w:rsidRPr="00E42275">
        <w:rPr>
          <w:rFonts w:cs="Calibri"/>
          <w:b/>
          <w:sz w:val="24"/>
          <w:szCs w:val="24"/>
          <w:lang w:val="en-GB"/>
        </w:rPr>
        <w:t>R</w:t>
      </w:r>
      <w:r w:rsidRPr="00E42275">
        <w:rPr>
          <w:rFonts w:cs="Calibri"/>
          <w:b/>
          <w:sz w:val="24"/>
          <w:szCs w:val="24"/>
          <w:lang w:val="en-GB"/>
        </w:rPr>
        <w:t>equirements</w:t>
      </w:r>
    </w:p>
    <w:p w14:paraId="7CCE46C3" w14:textId="4CB91037" w:rsidR="000B3B9A" w:rsidRPr="00E42275" w:rsidRDefault="008317D9" w:rsidP="00914410">
      <w:pPr>
        <w:numPr>
          <w:ilvl w:val="0"/>
          <w:numId w:val="10"/>
        </w:numPr>
        <w:spacing w:after="120" w:line="240" w:lineRule="auto"/>
        <w:rPr>
          <w:rFonts w:cs="Calibri"/>
          <w:sz w:val="24"/>
          <w:szCs w:val="24"/>
          <w:lang w:val="en-GB"/>
        </w:rPr>
      </w:pPr>
      <w:r w:rsidRPr="00E42275">
        <w:rPr>
          <w:rFonts w:cs="Calibri"/>
          <w:sz w:val="24"/>
          <w:szCs w:val="24"/>
          <w:lang w:val="en-GB"/>
        </w:rPr>
        <w:t>Experience in Media Communication</w:t>
      </w:r>
      <w:r w:rsidR="000D1F93" w:rsidRPr="00E42275">
        <w:rPr>
          <w:rFonts w:cs="Calibri"/>
          <w:sz w:val="24"/>
          <w:szCs w:val="24"/>
          <w:lang w:val="en-GB"/>
        </w:rPr>
        <w:t>s</w:t>
      </w:r>
      <w:r w:rsidRPr="00E42275">
        <w:rPr>
          <w:rFonts w:cs="Calibri"/>
          <w:sz w:val="24"/>
          <w:szCs w:val="24"/>
          <w:lang w:val="en-GB"/>
        </w:rPr>
        <w:t xml:space="preserve"> and Public </w:t>
      </w:r>
      <w:r w:rsidR="000D1F93" w:rsidRPr="00E42275">
        <w:rPr>
          <w:rFonts w:cs="Calibri"/>
          <w:sz w:val="24"/>
          <w:szCs w:val="24"/>
          <w:lang w:val="en-GB"/>
        </w:rPr>
        <w:t>R</w:t>
      </w:r>
      <w:r w:rsidRPr="00E42275">
        <w:rPr>
          <w:rFonts w:cs="Calibri"/>
          <w:sz w:val="24"/>
          <w:szCs w:val="24"/>
          <w:lang w:val="en-GB"/>
        </w:rPr>
        <w:t>elations</w:t>
      </w:r>
    </w:p>
    <w:p w14:paraId="107DA758" w14:textId="77777777" w:rsidR="000B3B9A" w:rsidRPr="00E42275" w:rsidRDefault="000B3B9A" w:rsidP="00914410">
      <w:pPr>
        <w:numPr>
          <w:ilvl w:val="0"/>
          <w:numId w:val="10"/>
        </w:numPr>
        <w:spacing w:after="120" w:line="240" w:lineRule="auto"/>
        <w:rPr>
          <w:rFonts w:cs="Calibri"/>
          <w:sz w:val="24"/>
          <w:szCs w:val="24"/>
          <w:lang w:val="en-GB"/>
        </w:rPr>
      </w:pPr>
      <w:r w:rsidRPr="00E42275">
        <w:rPr>
          <w:rFonts w:cs="Calibri"/>
          <w:sz w:val="24"/>
          <w:szCs w:val="24"/>
          <w:lang w:val="en-GB"/>
        </w:rPr>
        <w:t>Knowledge of UN structure</w:t>
      </w:r>
      <w:r w:rsidR="006F012D" w:rsidRPr="00E42275">
        <w:rPr>
          <w:rFonts w:cs="Calibri"/>
          <w:sz w:val="24"/>
          <w:szCs w:val="24"/>
          <w:lang w:val="en-GB"/>
        </w:rPr>
        <w:t>s</w:t>
      </w:r>
      <w:r w:rsidRPr="00E42275">
        <w:rPr>
          <w:rFonts w:cs="Calibri"/>
          <w:sz w:val="24"/>
          <w:szCs w:val="24"/>
          <w:lang w:val="en-GB"/>
        </w:rPr>
        <w:t xml:space="preserve"> and processes</w:t>
      </w:r>
    </w:p>
    <w:p w14:paraId="3F89A23A" w14:textId="77777777" w:rsidR="00AA4971" w:rsidRPr="00E42275" w:rsidRDefault="00AA4971" w:rsidP="00914410">
      <w:pPr>
        <w:numPr>
          <w:ilvl w:val="0"/>
          <w:numId w:val="10"/>
        </w:numPr>
        <w:spacing w:after="120" w:line="240" w:lineRule="auto"/>
        <w:rPr>
          <w:rFonts w:cs="Calibri"/>
          <w:sz w:val="24"/>
          <w:szCs w:val="24"/>
          <w:lang w:val="en-GB"/>
        </w:rPr>
      </w:pPr>
      <w:r w:rsidRPr="00E42275">
        <w:rPr>
          <w:rFonts w:cs="Calibri"/>
          <w:sz w:val="24"/>
          <w:szCs w:val="24"/>
          <w:lang w:val="en-GB"/>
        </w:rPr>
        <w:t xml:space="preserve">Working knowledge of at least one other UN official language (Spanish, French, Arabic, Russian, Chinese) </w:t>
      </w:r>
      <w:r w:rsidR="004913CF" w:rsidRPr="00E42275">
        <w:rPr>
          <w:rFonts w:cs="Calibri"/>
          <w:sz w:val="24"/>
          <w:szCs w:val="24"/>
          <w:lang w:val="en-GB"/>
        </w:rPr>
        <w:t>or International Sign</w:t>
      </w:r>
    </w:p>
    <w:p w14:paraId="43DDB0D2" w14:textId="30ED62A7" w:rsidR="000B3B9A" w:rsidRPr="00E42275" w:rsidRDefault="00F0199F" w:rsidP="00914410">
      <w:pPr>
        <w:numPr>
          <w:ilvl w:val="0"/>
          <w:numId w:val="10"/>
        </w:numPr>
        <w:spacing w:after="120" w:line="240" w:lineRule="auto"/>
        <w:rPr>
          <w:rFonts w:cs="Calibri"/>
          <w:sz w:val="24"/>
          <w:szCs w:val="24"/>
          <w:lang w:val="en-GB"/>
        </w:rPr>
      </w:pPr>
      <w:r w:rsidRPr="00E42275">
        <w:rPr>
          <w:rFonts w:cs="Calibri"/>
          <w:sz w:val="24"/>
          <w:szCs w:val="24"/>
          <w:lang w:val="en-GB"/>
        </w:rPr>
        <w:t xml:space="preserve"> Working experience with international organizations in a similar field </w:t>
      </w:r>
    </w:p>
    <w:p w14:paraId="2AD541E8" w14:textId="77777777" w:rsidR="000B3B9A" w:rsidRPr="00E42275" w:rsidRDefault="000B3B9A" w:rsidP="00914410">
      <w:pPr>
        <w:numPr>
          <w:ilvl w:val="0"/>
          <w:numId w:val="10"/>
        </w:numPr>
        <w:spacing w:after="120" w:line="240" w:lineRule="auto"/>
        <w:rPr>
          <w:rFonts w:cs="Calibri"/>
          <w:sz w:val="24"/>
          <w:szCs w:val="24"/>
          <w:lang w:val="en-GB"/>
        </w:rPr>
      </w:pPr>
      <w:r w:rsidRPr="00E42275">
        <w:rPr>
          <w:rFonts w:cs="Calibri"/>
          <w:sz w:val="24"/>
          <w:szCs w:val="24"/>
          <w:lang w:val="en-GB"/>
        </w:rPr>
        <w:t>Willingness and ability to work occasionally at non-standard hours and to undertake some travel</w:t>
      </w:r>
    </w:p>
    <w:p w14:paraId="149AF09D" w14:textId="77777777" w:rsidR="00F0199F" w:rsidRPr="00E42275" w:rsidRDefault="000B3B9A" w:rsidP="00914410">
      <w:pPr>
        <w:numPr>
          <w:ilvl w:val="0"/>
          <w:numId w:val="10"/>
        </w:numPr>
        <w:spacing w:after="120" w:line="240" w:lineRule="auto"/>
        <w:rPr>
          <w:rFonts w:cs="Calibri"/>
          <w:sz w:val="24"/>
          <w:szCs w:val="24"/>
          <w:lang w:val="en-GB"/>
        </w:rPr>
      </w:pPr>
      <w:r w:rsidRPr="00E42275">
        <w:rPr>
          <w:rFonts w:cs="Calibri"/>
          <w:sz w:val="24"/>
          <w:szCs w:val="24"/>
          <w:lang w:val="en-GB"/>
        </w:rPr>
        <w:t>Persons with disabilities are highly encouraged to apply</w:t>
      </w:r>
    </w:p>
    <w:p w14:paraId="170D8603" w14:textId="51159496" w:rsidR="00914410" w:rsidRDefault="00914410">
      <w:pPr>
        <w:spacing w:after="0" w:line="240" w:lineRule="auto"/>
        <w:rPr>
          <w:rFonts w:eastAsia="Times New Roman" w:cs="Calibri"/>
          <w:color w:val="000000" w:themeColor="text1"/>
          <w:sz w:val="24"/>
          <w:szCs w:val="24"/>
          <w:lang w:val="en-GB"/>
        </w:rPr>
      </w:pPr>
      <w:r>
        <w:rPr>
          <w:rFonts w:cs="Calibri"/>
          <w:b/>
          <w:color w:val="000000" w:themeColor="text1"/>
          <w:sz w:val="24"/>
          <w:szCs w:val="24"/>
        </w:rPr>
        <w:br w:type="page"/>
      </w:r>
    </w:p>
    <w:p w14:paraId="43F22538" w14:textId="77777777" w:rsidR="00F0199F" w:rsidRPr="00E42275" w:rsidRDefault="00F0199F" w:rsidP="00D43DD2">
      <w:pPr>
        <w:pStyle w:val="Headingmain2"/>
        <w:spacing w:after="120" w:line="240" w:lineRule="auto"/>
        <w:rPr>
          <w:rFonts w:cs="Calibri"/>
          <w:b w:val="0"/>
          <w:color w:val="000000" w:themeColor="text1"/>
          <w:sz w:val="24"/>
          <w:szCs w:val="24"/>
        </w:rPr>
      </w:pPr>
    </w:p>
    <w:p w14:paraId="7CDAE5CC" w14:textId="77777777" w:rsidR="00F0199F" w:rsidRPr="002B4CEC" w:rsidRDefault="00F0199F" w:rsidP="002B4CEC">
      <w:pPr>
        <w:pStyle w:val="ListParagraph"/>
        <w:keepLines/>
        <w:numPr>
          <w:ilvl w:val="0"/>
          <w:numId w:val="6"/>
        </w:numPr>
        <w:shd w:val="clear" w:color="auto" w:fill="DDD9C3" w:themeFill="background2" w:themeFillShade="E6"/>
        <w:suppressAutoHyphens w:val="0"/>
        <w:autoSpaceDN/>
        <w:spacing w:after="120" w:line="240" w:lineRule="auto"/>
        <w:textAlignment w:val="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Application Form</w:t>
      </w:r>
    </w:p>
    <w:p w14:paraId="43F7AC85" w14:textId="77777777" w:rsidR="00A90AA1" w:rsidRDefault="00A90AA1" w:rsidP="00A90AA1">
      <w:pPr>
        <w:keepLines/>
        <w:spacing w:line="240" w:lineRule="auto"/>
        <w:contextualSpacing/>
        <w:jc w:val="both"/>
        <w:rPr>
          <w:b/>
          <w:sz w:val="24"/>
          <w:szCs w:val="24"/>
          <w:lang w:val="en-GB"/>
        </w:rPr>
      </w:pPr>
    </w:p>
    <w:p w14:paraId="0FA23ED7" w14:textId="77777777" w:rsidR="00A90AA1" w:rsidRDefault="00A90AA1" w:rsidP="00A90AA1">
      <w:pPr>
        <w:keepLines/>
        <w:spacing w:line="240" w:lineRule="auto"/>
        <w:contextualSpacing/>
        <w:jc w:val="both"/>
        <w:rPr>
          <w:sz w:val="24"/>
          <w:szCs w:val="24"/>
          <w:lang w:val="en-GB"/>
        </w:rPr>
      </w:pPr>
      <w:r>
        <w:rPr>
          <w:b/>
          <w:sz w:val="24"/>
          <w:szCs w:val="24"/>
          <w:lang w:val="en-GB"/>
        </w:rPr>
        <w:t>Confidentiality</w:t>
      </w:r>
    </w:p>
    <w:p w14:paraId="5E516D62" w14:textId="77777777" w:rsidR="00A90AA1" w:rsidRDefault="00A90AA1" w:rsidP="00A90AA1">
      <w:pPr>
        <w:keepLines/>
        <w:spacing w:line="240" w:lineRule="auto"/>
        <w:contextualSpacing/>
        <w:jc w:val="both"/>
        <w:rPr>
          <w:sz w:val="24"/>
          <w:szCs w:val="24"/>
          <w:lang w:val="en-GB"/>
        </w:rPr>
      </w:pPr>
      <w:r>
        <w:rPr>
          <w:sz w:val="24"/>
          <w:szCs w:val="24"/>
          <w:lang w:val="en-GB"/>
        </w:rPr>
        <w:t xml:space="preserve">All information given on the application will be treated in a confidential manner </w:t>
      </w:r>
    </w:p>
    <w:p w14:paraId="74DE3A0A" w14:textId="77777777" w:rsidR="00A90AA1" w:rsidRDefault="00A90AA1" w:rsidP="00A90AA1">
      <w:pPr>
        <w:keepLines/>
        <w:spacing w:line="240" w:lineRule="auto"/>
        <w:contextualSpacing/>
        <w:jc w:val="both"/>
        <w:rPr>
          <w:b/>
          <w:bCs/>
          <w:sz w:val="24"/>
          <w:szCs w:val="24"/>
          <w:lang w:val="en-GB"/>
        </w:rPr>
      </w:pPr>
    </w:p>
    <w:p w14:paraId="0C6591FD" w14:textId="77777777" w:rsidR="00A90AA1" w:rsidRDefault="00A90AA1" w:rsidP="00A90AA1">
      <w:pPr>
        <w:keepLines/>
        <w:spacing w:line="240" w:lineRule="auto"/>
        <w:contextualSpacing/>
        <w:jc w:val="both"/>
        <w:rPr>
          <w:sz w:val="24"/>
          <w:szCs w:val="24"/>
          <w:lang w:val="en-GB"/>
        </w:rPr>
      </w:pPr>
      <w:r>
        <w:rPr>
          <w:b/>
          <w:bCs/>
          <w:sz w:val="24"/>
          <w:szCs w:val="24"/>
          <w:lang w:val="en-GB"/>
        </w:rPr>
        <w:t>Please complete in type only.</w:t>
      </w:r>
    </w:p>
    <w:p w14:paraId="2F9E503B" w14:textId="71FD72AE" w:rsidR="00A90AA1" w:rsidRDefault="00A90AA1" w:rsidP="00A90AA1">
      <w:pPr>
        <w:pStyle w:val="Headingmain2"/>
        <w:spacing w:after="120" w:line="240" w:lineRule="auto"/>
        <w:jc w:val="left"/>
        <w:rPr>
          <w:b w:val="0"/>
          <w:bCs/>
          <w:sz w:val="24"/>
          <w:szCs w:val="24"/>
        </w:rPr>
      </w:pPr>
      <w:r>
        <w:rPr>
          <w:b w:val="0"/>
          <w:bCs/>
          <w:sz w:val="24"/>
          <w:szCs w:val="24"/>
        </w:rPr>
        <w:t xml:space="preserve">Please send the completed application form by e-mail by </w:t>
      </w:r>
      <w:r>
        <w:rPr>
          <w:sz w:val="24"/>
          <w:szCs w:val="24"/>
        </w:rPr>
        <w:t>Friday October 30, 2020</w:t>
      </w:r>
      <w:r>
        <w:rPr>
          <w:b w:val="0"/>
          <w:bCs/>
          <w:sz w:val="24"/>
          <w:szCs w:val="24"/>
        </w:rPr>
        <w:t xml:space="preserve"> to the IDA Secretariat, </w:t>
      </w:r>
      <w:hyperlink r:id="rId13" w:history="1">
        <w:r>
          <w:rPr>
            <w:rStyle w:val="Hyperlink"/>
            <w:rFonts w:eastAsia="MS ????"/>
            <w:b w:val="0"/>
            <w:bCs/>
            <w:sz w:val="24"/>
            <w:szCs w:val="24"/>
          </w:rPr>
          <w:t>recruitment@ida-secretariat.org</w:t>
        </w:r>
      </w:hyperlink>
      <w:r>
        <w:rPr>
          <w:rStyle w:val="Hyperlink"/>
          <w:rFonts w:eastAsia="MS ????"/>
          <w:b w:val="0"/>
          <w:bCs/>
          <w:sz w:val="24"/>
          <w:szCs w:val="24"/>
        </w:rPr>
        <w:t xml:space="preserve"> </w:t>
      </w:r>
      <w:r>
        <w:rPr>
          <w:b w:val="0"/>
          <w:bCs/>
          <w:sz w:val="24"/>
          <w:szCs w:val="24"/>
        </w:rPr>
        <w:t xml:space="preserve">indicating in the subject line: </w:t>
      </w:r>
      <w:r>
        <w:rPr>
          <w:sz w:val="24"/>
          <w:szCs w:val="24"/>
        </w:rPr>
        <w:t>“Job Application: Global Disability Summit Officer”</w:t>
      </w:r>
      <w:r>
        <w:rPr>
          <w:b w:val="0"/>
          <w:bCs/>
          <w:sz w:val="24"/>
          <w:szCs w:val="24"/>
        </w:rPr>
        <w:t xml:space="preserve">. Applications received after this date will not be considered. </w:t>
      </w:r>
    </w:p>
    <w:p w14:paraId="6778BF8C" w14:textId="2E0E685B" w:rsidR="00A90AA1" w:rsidRDefault="00A90AA1" w:rsidP="00A90AA1">
      <w:pPr>
        <w:pStyle w:val="Headingmain2"/>
        <w:spacing w:after="120" w:line="240" w:lineRule="auto"/>
        <w:jc w:val="left"/>
        <w:rPr>
          <w:b w:val="0"/>
          <w:bCs/>
          <w:sz w:val="24"/>
          <w:szCs w:val="24"/>
        </w:rPr>
      </w:pPr>
      <w:r>
        <w:rPr>
          <w:b w:val="0"/>
          <w:bCs/>
          <w:sz w:val="24"/>
          <w:szCs w:val="24"/>
        </w:rPr>
        <w:t xml:space="preserve">Only completed application forms will be accepted. In addition to this </w:t>
      </w:r>
      <w:r>
        <w:rPr>
          <w:bCs/>
          <w:sz w:val="24"/>
          <w:szCs w:val="24"/>
        </w:rPr>
        <w:t>completed form</w:t>
      </w:r>
      <w:r>
        <w:rPr>
          <w:b w:val="0"/>
          <w:sz w:val="24"/>
          <w:szCs w:val="24"/>
        </w:rPr>
        <w:t xml:space="preserve">, </w:t>
      </w:r>
      <w:r>
        <w:rPr>
          <w:b w:val="0"/>
          <w:bCs/>
          <w:sz w:val="24"/>
          <w:szCs w:val="24"/>
        </w:rPr>
        <w:t>please attach a</w:t>
      </w:r>
      <w:r>
        <w:rPr>
          <w:b w:val="0"/>
          <w:sz w:val="24"/>
          <w:szCs w:val="24"/>
        </w:rPr>
        <w:t xml:space="preserve"> </w:t>
      </w:r>
      <w:r>
        <w:rPr>
          <w:bCs/>
          <w:sz w:val="24"/>
          <w:szCs w:val="24"/>
        </w:rPr>
        <w:t>copy of your CV</w:t>
      </w:r>
      <w:r>
        <w:rPr>
          <w:sz w:val="24"/>
          <w:szCs w:val="24"/>
        </w:rPr>
        <w:t>, your expected gross annual salary</w:t>
      </w:r>
      <w:r>
        <w:rPr>
          <w:b w:val="0"/>
          <w:bCs/>
          <w:sz w:val="24"/>
          <w:szCs w:val="24"/>
        </w:rPr>
        <w:t xml:space="preserve">. </w:t>
      </w:r>
      <w:r>
        <w:rPr>
          <w:b w:val="0"/>
          <w:sz w:val="24"/>
          <w:szCs w:val="24"/>
        </w:rPr>
        <w:t>A con</w:t>
      </w:r>
      <w:r>
        <w:rPr>
          <w:b w:val="0"/>
          <w:bCs/>
          <w:sz w:val="24"/>
          <w:szCs w:val="24"/>
        </w:rPr>
        <w:t xml:space="preserve">firmation of receipt will be sent to you via email.  Please be advised that only shortlisted applicants will be informed about the next steps of selection process. </w:t>
      </w:r>
    </w:p>
    <w:p w14:paraId="1E594F14" w14:textId="77777777" w:rsidR="00A90AA1" w:rsidRDefault="00A90AA1" w:rsidP="00A90AA1">
      <w:pPr>
        <w:pStyle w:val="Headingmain2"/>
        <w:spacing w:after="120" w:line="240" w:lineRule="auto"/>
        <w:rPr>
          <w:bCs/>
          <w:sz w:val="24"/>
          <w:szCs w:val="24"/>
        </w:rPr>
      </w:pPr>
      <w:r>
        <w:rPr>
          <w:b w:val="0"/>
          <w:color w:val="auto"/>
          <w:sz w:val="24"/>
          <w:szCs w:val="24"/>
        </w:rPr>
        <w:t>Persons with disabilities are strongly encouraged to apply.</w:t>
      </w:r>
    </w:p>
    <w:p w14:paraId="4C194088" w14:textId="77777777" w:rsidR="00A90AA1" w:rsidRPr="00A90AA1" w:rsidRDefault="00A90AA1" w:rsidP="00A90AA1">
      <w:pPr>
        <w:keepLines/>
        <w:spacing w:after="120" w:line="240" w:lineRule="auto"/>
        <w:rPr>
          <w:rFonts w:asciiTheme="majorHAnsi" w:hAnsiTheme="majorHAnsi" w:cstheme="majorHAnsi"/>
          <w:color w:val="000000" w:themeColor="text1"/>
          <w:sz w:val="24"/>
          <w:szCs w:val="24"/>
          <w:lang w:val="en-CA"/>
        </w:rPr>
      </w:pPr>
    </w:p>
    <w:p w14:paraId="6DC4A17C" w14:textId="77777777" w:rsidR="00F0199F" w:rsidRPr="002B4CEC" w:rsidRDefault="00F0199F" w:rsidP="002B4CEC">
      <w:pPr>
        <w:pStyle w:val="BodyText"/>
        <w:spacing w:after="120" w:line="240" w:lineRule="auto"/>
        <w:ind w:left="720" w:firstLine="0"/>
        <w:rPr>
          <w:rFonts w:asciiTheme="majorHAnsi" w:hAnsiTheme="majorHAnsi" w:cstheme="majorHAnsi"/>
          <w:color w:val="000000" w:themeColor="text1"/>
          <w:sz w:val="24"/>
          <w:szCs w:val="24"/>
          <w:lang w:val="en-CA"/>
        </w:rPr>
      </w:pPr>
    </w:p>
    <w:p w14:paraId="2B73F807" w14:textId="77777777" w:rsidR="00F0199F" w:rsidRPr="002B4CEC" w:rsidRDefault="00F0199F" w:rsidP="002B4CEC">
      <w:pPr>
        <w:pStyle w:val="Intro"/>
        <w:keepLines/>
        <w:tabs>
          <w:tab w:val="right" w:leader="dot" w:pos="7937"/>
        </w:tabs>
        <w:spacing w:after="120" w:line="240" w:lineRule="auto"/>
        <w:rPr>
          <w:rFonts w:asciiTheme="majorHAnsi" w:hAnsiTheme="majorHAnsi" w:cstheme="majorHAnsi"/>
          <w:color w:val="000000" w:themeColor="text1"/>
          <w:szCs w:val="24"/>
          <w:lang w:val="en-CA"/>
        </w:rPr>
      </w:pPr>
      <w:r w:rsidRPr="002B4CEC">
        <w:rPr>
          <w:rFonts w:asciiTheme="majorHAnsi" w:hAnsiTheme="majorHAnsi" w:cstheme="majorHAnsi"/>
          <w:b/>
          <w:color w:val="000000" w:themeColor="text1"/>
          <w:szCs w:val="24"/>
          <w:lang w:val="en-CA"/>
        </w:rPr>
        <w:t>1.</w:t>
      </w:r>
      <w:r w:rsidRPr="002B4CEC">
        <w:rPr>
          <w:rFonts w:asciiTheme="majorHAnsi" w:hAnsiTheme="majorHAnsi" w:cstheme="majorHAnsi"/>
          <w:b/>
          <w:color w:val="000000" w:themeColor="text1"/>
          <w:szCs w:val="24"/>
          <w:lang w:val="en-CA"/>
        </w:rPr>
        <w:tab/>
        <w:t>Forename(s) or given name:</w:t>
      </w:r>
      <w:r w:rsidRPr="002B4CEC">
        <w:rPr>
          <w:rFonts w:asciiTheme="majorHAnsi" w:hAnsiTheme="majorHAnsi" w:cstheme="majorHAnsi"/>
          <w:color w:val="000000" w:themeColor="text1"/>
          <w:szCs w:val="24"/>
          <w:lang w:val="en-CA"/>
        </w:rPr>
        <w:tab/>
      </w:r>
    </w:p>
    <w:p w14:paraId="1AFEEBCD" w14:textId="77777777" w:rsidR="00F0199F" w:rsidRPr="002B4CEC" w:rsidRDefault="00F0199F" w:rsidP="002B4CEC">
      <w:pPr>
        <w:keepLines/>
        <w:tabs>
          <w:tab w:val="right" w:leader="dot" w:pos="7937"/>
        </w:tabs>
        <w:spacing w:after="120" w:line="240" w:lineRule="auto"/>
        <w:rPr>
          <w:rFonts w:asciiTheme="majorHAnsi" w:hAnsiTheme="majorHAnsi" w:cstheme="majorHAnsi"/>
          <w:color w:val="000000" w:themeColor="text1"/>
          <w:sz w:val="24"/>
          <w:szCs w:val="24"/>
          <w:lang w:val="en-CA"/>
        </w:rPr>
      </w:pPr>
      <w:r w:rsidRPr="002B4CEC">
        <w:rPr>
          <w:rFonts w:asciiTheme="majorHAnsi" w:hAnsiTheme="majorHAnsi" w:cstheme="majorHAnsi"/>
          <w:b/>
          <w:color w:val="000000" w:themeColor="text1"/>
          <w:kern w:val="28"/>
          <w:sz w:val="24"/>
          <w:szCs w:val="24"/>
          <w:lang w:val="en-CA"/>
        </w:rPr>
        <w:t>Surname:</w:t>
      </w:r>
      <w:r w:rsidRPr="002B4CEC">
        <w:rPr>
          <w:rFonts w:asciiTheme="majorHAnsi" w:hAnsiTheme="majorHAnsi" w:cstheme="majorHAnsi"/>
          <w:color w:val="000000" w:themeColor="text1"/>
          <w:sz w:val="24"/>
          <w:szCs w:val="24"/>
          <w:lang w:val="en-CA"/>
        </w:rPr>
        <w:tab/>
      </w:r>
    </w:p>
    <w:p w14:paraId="40A8E759" w14:textId="77777777" w:rsidR="00F0199F" w:rsidRPr="002B4CEC" w:rsidRDefault="00F0199F" w:rsidP="002B4CEC">
      <w:pPr>
        <w:keepLines/>
        <w:tabs>
          <w:tab w:val="left" w:pos="3969"/>
        </w:tabs>
        <w:spacing w:after="120" w:line="240" w:lineRule="auto"/>
        <w:rPr>
          <w:rFonts w:asciiTheme="majorHAnsi" w:hAnsiTheme="majorHAnsi" w:cstheme="majorHAnsi"/>
          <w:color w:val="000000" w:themeColor="text1"/>
          <w:sz w:val="24"/>
          <w:szCs w:val="24"/>
          <w:lang w:val="en-CA"/>
        </w:rPr>
      </w:pPr>
      <w:r w:rsidRPr="002B4CEC">
        <w:rPr>
          <w:rFonts w:asciiTheme="majorHAnsi" w:hAnsiTheme="majorHAnsi" w:cstheme="majorHAnsi"/>
          <w:b/>
          <w:color w:val="000000" w:themeColor="text1"/>
          <w:sz w:val="24"/>
          <w:szCs w:val="24"/>
          <w:lang w:val="en-CA"/>
        </w:rPr>
        <w:t>Home address</w:t>
      </w:r>
      <w:r w:rsidRPr="002B4CEC">
        <w:rPr>
          <w:rFonts w:asciiTheme="majorHAnsi" w:hAnsiTheme="majorHAnsi" w:cstheme="majorHAnsi"/>
          <w:color w:val="000000" w:themeColor="text1"/>
          <w:sz w:val="24"/>
          <w:szCs w:val="24"/>
          <w:lang w:val="en-CA"/>
        </w:rPr>
        <w:t>:</w:t>
      </w:r>
      <w:r w:rsidRPr="002B4CEC">
        <w:rPr>
          <w:rFonts w:asciiTheme="majorHAnsi" w:hAnsiTheme="majorHAnsi" w:cstheme="majorHAnsi"/>
          <w:color w:val="000000" w:themeColor="text1"/>
          <w:sz w:val="24"/>
          <w:szCs w:val="24"/>
          <w:lang w:val="en-CA"/>
        </w:rPr>
        <w:tab/>
      </w:r>
    </w:p>
    <w:p w14:paraId="2AC00CF0" w14:textId="77777777" w:rsidR="00F0199F" w:rsidRPr="002B4CEC" w:rsidRDefault="00F0199F" w:rsidP="002B4CEC">
      <w:pPr>
        <w:keepLines/>
        <w:tabs>
          <w:tab w:val="right" w:leader="dot" w:pos="3402"/>
          <w:tab w:val="left" w:pos="3969"/>
          <w:tab w:val="right" w:leader="dot" w:pos="7937"/>
        </w:tabs>
        <w:spacing w:after="120" w:line="240" w:lineRule="auto"/>
        <w:rPr>
          <w:rFonts w:asciiTheme="majorHAnsi" w:hAnsiTheme="majorHAnsi" w:cstheme="majorHAnsi"/>
          <w:color w:val="000000" w:themeColor="text1"/>
          <w:sz w:val="24"/>
          <w:szCs w:val="24"/>
          <w:lang w:val="en-CA"/>
        </w:rPr>
      </w:pPr>
      <w:r w:rsidRPr="002B4CEC">
        <w:rPr>
          <w:rFonts w:asciiTheme="majorHAnsi" w:hAnsiTheme="majorHAnsi" w:cstheme="majorHAnsi"/>
          <w:b/>
          <w:color w:val="000000" w:themeColor="text1"/>
          <w:sz w:val="24"/>
          <w:szCs w:val="24"/>
          <w:lang w:val="en-CA"/>
        </w:rPr>
        <w:t>Telephone</w:t>
      </w:r>
      <w:r w:rsidRPr="002B4CEC">
        <w:rPr>
          <w:rFonts w:asciiTheme="majorHAnsi" w:hAnsiTheme="majorHAnsi" w:cstheme="majorHAnsi"/>
          <w:color w:val="000000" w:themeColor="text1"/>
          <w:sz w:val="24"/>
          <w:szCs w:val="24"/>
          <w:lang w:val="en-CA"/>
        </w:rPr>
        <w:t xml:space="preserve"> (cellular):</w:t>
      </w:r>
    </w:p>
    <w:p w14:paraId="24BD113B" w14:textId="77777777" w:rsidR="00F0199F" w:rsidRPr="002B4CEC" w:rsidRDefault="00F0199F" w:rsidP="002B4CEC">
      <w:pPr>
        <w:keepLines/>
        <w:tabs>
          <w:tab w:val="left" w:pos="3969"/>
        </w:tabs>
        <w:spacing w:after="120" w:line="240" w:lineRule="auto"/>
        <w:rPr>
          <w:rFonts w:asciiTheme="majorHAnsi" w:hAnsiTheme="majorHAnsi" w:cstheme="majorHAnsi"/>
          <w:color w:val="000000" w:themeColor="text1"/>
          <w:sz w:val="24"/>
          <w:szCs w:val="24"/>
          <w:lang w:val="en-CA"/>
        </w:rPr>
      </w:pPr>
      <w:r w:rsidRPr="002B4CEC">
        <w:rPr>
          <w:rFonts w:asciiTheme="majorHAnsi" w:hAnsiTheme="majorHAnsi" w:cstheme="majorHAnsi"/>
          <w:b/>
          <w:color w:val="000000" w:themeColor="text1"/>
          <w:sz w:val="24"/>
          <w:szCs w:val="24"/>
          <w:lang w:val="en-CA"/>
        </w:rPr>
        <w:t>May we use this</w:t>
      </w:r>
      <w:r w:rsidRPr="002B4CEC">
        <w:rPr>
          <w:rFonts w:asciiTheme="majorHAnsi" w:hAnsiTheme="majorHAnsi" w:cstheme="majorHAnsi"/>
          <w:color w:val="000000" w:themeColor="text1"/>
          <w:sz w:val="24"/>
          <w:szCs w:val="24"/>
          <w:lang w:val="en-CA"/>
        </w:rPr>
        <w:t xml:space="preserve">? </w:t>
      </w:r>
    </w:p>
    <w:p w14:paraId="044AC733" w14:textId="77777777" w:rsidR="00F0199F" w:rsidRPr="002B4CEC" w:rsidRDefault="00F0199F" w:rsidP="002B4CEC">
      <w:pPr>
        <w:keepLines/>
        <w:tabs>
          <w:tab w:val="left" w:pos="3969"/>
        </w:tabs>
        <w:spacing w:after="120" w:line="240" w:lineRule="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 xml:space="preserve">E-mail: </w:t>
      </w:r>
    </w:p>
    <w:p w14:paraId="43C89CEF" w14:textId="77777777" w:rsidR="00F0199F" w:rsidRPr="002B4CEC" w:rsidRDefault="00F0199F" w:rsidP="002B4CEC">
      <w:pPr>
        <w:keepLines/>
        <w:tabs>
          <w:tab w:val="left" w:pos="3969"/>
        </w:tabs>
        <w:spacing w:after="120" w:line="240" w:lineRule="auto"/>
        <w:rPr>
          <w:rFonts w:asciiTheme="majorHAnsi" w:hAnsiTheme="majorHAnsi" w:cstheme="majorHAnsi"/>
          <w:b/>
          <w:color w:val="000000" w:themeColor="text1"/>
          <w:sz w:val="24"/>
          <w:szCs w:val="24"/>
          <w:lang w:val="en-CA"/>
        </w:rPr>
      </w:pPr>
    </w:p>
    <w:p w14:paraId="02395984" w14:textId="77777777" w:rsidR="00F0199F" w:rsidRPr="002B4CEC" w:rsidRDefault="00F0199F" w:rsidP="002B4CEC">
      <w:pPr>
        <w:keepLines/>
        <w:spacing w:after="120" w:line="240" w:lineRule="auto"/>
        <w:ind w:hanging="567"/>
        <w:rPr>
          <w:rFonts w:asciiTheme="majorHAnsi" w:hAnsiTheme="majorHAnsi" w:cstheme="majorHAnsi"/>
          <w:color w:val="000000" w:themeColor="text1"/>
          <w:sz w:val="24"/>
          <w:szCs w:val="24"/>
          <w:lang w:val="en-CA"/>
        </w:rPr>
      </w:pPr>
      <w:r w:rsidRPr="002B4CEC">
        <w:rPr>
          <w:rFonts w:asciiTheme="majorHAnsi" w:hAnsiTheme="majorHAnsi" w:cstheme="majorHAnsi"/>
          <w:b/>
          <w:color w:val="000000" w:themeColor="text1"/>
          <w:sz w:val="24"/>
          <w:szCs w:val="24"/>
          <w:lang w:val="en-CA"/>
        </w:rPr>
        <w:t>2.</w:t>
      </w:r>
      <w:r w:rsidRPr="002B4CEC">
        <w:rPr>
          <w:rFonts w:asciiTheme="majorHAnsi" w:hAnsiTheme="majorHAnsi" w:cstheme="majorHAnsi"/>
          <w:b/>
          <w:color w:val="000000" w:themeColor="text1"/>
          <w:sz w:val="24"/>
          <w:szCs w:val="24"/>
          <w:lang w:val="en-CA"/>
        </w:rPr>
        <w:tab/>
        <w:t>Education</w:t>
      </w:r>
    </w:p>
    <w:p w14:paraId="6D2BC483"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r w:rsidRPr="002B4CEC">
        <w:rPr>
          <w:rFonts w:asciiTheme="majorHAnsi" w:hAnsiTheme="majorHAnsi" w:cstheme="majorHAnsi"/>
          <w:b/>
          <w:color w:val="000000" w:themeColor="text1"/>
          <w:sz w:val="24"/>
          <w:szCs w:val="24"/>
          <w:lang w:val="en-CA"/>
        </w:rPr>
        <w:t>General education</w:t>
      </w:r>
      <w:r w:rsidRPr="002B4CEC">
        <w:rPr>
          <w:rFonts w:asciiTheme="majorHAnsi" w:hAnsiTheme="majorHAnsi" w:cstheme="majorHAnsi"/>
          <w:color w:val="000000" w:themeColor="text1"/>
          <w:sz w:val="24"/>
          <w:szCs w:val="24"/>
          <w:lang w:val="en-CA"/>
        </w:rPr>
        <w:t xml:space="preserve"> (schools from age 16)</w:t>
      </w:r>
    </w:p>
    <w:tbl>
      <w:tblPr>
        <w:tblW w:w="950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2797"/>
        <w:gridCol w:w="2883"/>
      </w:tblGrid>
      <w:tr w:rsidR="00F0199F" w:rsidRPr="00765B49" w14:paraId="1740F345" w14:textId="77777777" w:rsidTr="009277D2">
        <w:tc>
          <w:tcPr>
            <w:tcW w:w="3828" w:type="dxa"/>
          </w:tcPr>
          <w:p w14:paraId="431ED233"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 xml:space="preserve">Name and address </w:t>
            </w:r>
            <w:r w:rsidRPr="002B4CEC">
              <w:rPr>
                <w:rFonts w:asciiTheme="majorHAnsi" w:hAnsiTheme="majorHAnsi" w:cstheme="majorHAnsi"/>
                <w:b/>
                <w:color w:val="000000" w:themeColor="text1"/>
                <w:sz w:val="24"/>
                <w:szCs w:val="24"/>
                <w:lang w:val="en-CA"/>
              </w:rPr>
              <w:br/>
              <w:t>of school</w:t>
            </w:r>
          </w:p>
        </w:tc>
        <w:tc>
          <w:tcPr>
            <w:tcW w:w="2797" w:type="dxa"/>
          </w:tcPr>
          <w:p w14:paraId="1072BBA2"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From/to</w:t>
            </w:r>
          </w:p>
        </w:tc>
        <w:tc>
          <w:tcPr>
            <w:tcW w:w="2883" w:type="dxa"/>
          </w:tcPr>
          <w:p w14:paraId="1C94E5CF"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 xml:space="preserve">Qualifications obtained </w:t>
            </w:r>
            <w:r w:rsidRPr="002B4CEC">
              <w:rPr>
                <w:rFonts w:asciiTheme="majorHAnsi" w:hAnsiTheme="majorHAnsi" w:cstheme="majorHAnsi"/>
                <w:b/>
                <w:color w:val="000000" w:themeColor="text1"/>
                <w:sz w:val="24"/>
                <w:szCs w:val="24"/>
                <w:lang w:val="en-CA"/>
              </w:rPr>
              <w:br/>
              <w:t>(level and grade)</w:t>
            </w:r>
          </w:p>
        </w:tc>
      </w:tr>
      <w:tr w:rsidR="00F0199F" w:rsidRPr="00765B49" w14:paraId="4EE35F2B" w14:textId="77777777" w:rsidTr="009277D2">
        <w:tc>
          <w:tcPr>
            <w:tcW w:w="3828" w:type="dxa"/>
          </w:tcPr>
          <w:p w14:paraId="31C152F8"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2797" w:type="dxa"/>
          </w:tcPr>
          <w:p w14:paraId="6098B0B6" w14:textId="77777777" w:rsidR="00F0199F" w:rsidRPr="002B4CEC" w:rsidRDefault="00F0199F" w:rsidP="002B4CEC">
            <w:pPr>
              <w:pStyle w:val="Header"/>
              <w:keepLines/>
              <w:spacing w:after="120"/>
              <w:rPr>
                <w:rFonts w:asciiTheme="majorHAnsi" w:hAnsiTheme="majorHAnsi" w:cstheme="majorHAnsi"/>
                <w:color w:val="000000" w:themeColor="text1"/>
                <w:sz w:val="24"/>
                <w:szCs w:val="24"/>
                <w:lang w:val="en-CA" w:eastAsia="en-US"/>
              </w:rPr>
            </w:pPr>
          </w:p>
        </w:tc>
        <w:tc>
          <w:tcPr>
            <w:tcW w:w="2883" w:type="dxa"/>
          </w:tcPr>
          <w:p w14:paraId="5CC00DEF" w14:textId="77777777" w:rsidR="00F0199F" w:rsidRPr="002B4CEC" w:rsidRDefault="00F0199F" w:rsidP="002B4CEC">
            <w:pPr>
              <w:pStyle w:val="BodyText"/>
              <w:spacing w:after="120" w:line="240" w:lineRule="auto"/>
              <w:ind w:firstLine="0"/>
              <w:jc w:val="left"/>
              <w:rPr>
                <w:rFonts w:asciiTheme="majorHAnsi" w:hAnsiTheme="majorHAnsi" w:cstheme="majorHAnsi"/>
                <w:i/>
                <w:color w:val="000000" w:themeColor="text1"/>
                <w:sz w:val="24"/>
                <w:szCs w:val="24"/>
                <w:lang w:val="en-CA"/>
              </w:rPr>
            </w:pPr>
          </w:p>
        </w:tc>
      </w:tr>
    </w:tbl>
    <w:p w14:paraId="03C6CA31" w14:textId="77777777" w:rsidR="00F0199F" w:rsidRPr="002B4CEC" w:rsidRDefault="00F0199F" w:rsidP="002B4CEC">
      <w:pPr>
        <w:pStyle w:val="IndexHeading"/>
        <w:keepLines/>
        <w:spacing w:after="120" w:line="240" w:lineRule="auto"/>
        <w:rPr>
          <w:rFonts w:asciiTheme="majorHAnsi" w:hAnsiTheme="majorHAnsi" w:cstheme="majorHAnsi"/>
          <w:color w:val="000000" w:themeColor="text1"/>
          <w:sz w:val="24"/>
          <w:szCs w:val="24"/>
          <w:lang w:val="en-CA"/>
        </w:rPr>
      </w:pPr>
    </w:p>
    <w:p w14:paraId="7C477DE8"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Further/higher education</w:t>
      </w:r>
    </w:p>
    <w:tbl>
      <w:tblPr>
        <w:tblW w:w="95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418"/>
        <w:gridCol w:w="2884"/>
      </w:tblGrid>
      <w:tr w:rsidR="00F0199F" w:rsidRPr="002B4CEC" w14:paraId="75AC48F6" w14:textId="77777777" w:rsidTr="009277D2">
        <w:tc>
          <w:tcPr>
            <w:tcW w:w="3828" w:type="dxa"/>
          </w:tcPr>
          <w:p w14:paraId="5DB631C1"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lastRenderedPageBreak/>
              <w:t xml:space="preserve">Name and address </w:t>
            </w:r>
            <w:r w:rsidRPr="002B4CEC">
              <w:rPr>
                <w:rFonts w:asciiTheme="majorHAnsi" w:hAnsiTheme="majorHAnsi" w:cstheme="majorHAnsi"/>
                <w:b/>
                <w:color w:val="000000" w:themeColor="text1"/>
                <w:sz w:val="24"/>
                <w:szCs w:val="24"/>
                <w:lang w:val="en-CA"/>
              </w:rPr>
              <w:br/>
              <w:t>of college/university</w:t>
            </w:r>
          </w:p>
        </w:tc>
        <w:tc>
          <w:tcPr>
            <w:tcW w:w="1417" w:type="dxa"/>
          </w:tcPr>
          <w:p w14:paraId="319F9859"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From/to</w:t>
            </w:r>
          </w:p>
        </w:tc>
        <w:tc>
          <w:tcPr>
            <w:tcW w:w="1418" w:type="dxa"/>
          </w:tcPr>
          <w:p w14:paraId="52A46300"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Full-/</w:t>
            </w:r>
            <w:r w:rsidRPr="002B4CEC">
              <w:rPr>
                <w:rFonts w:asciiTheme="majorHAnsi" w:hAnsiTheme="majorHAnsi" w:cstheme="majorHAnsi"/>
                <w:b/>
                <w:color w:val="000000" w:themeColor="text1"/>
                <w:sz w:val="24"/>
                <w:szCs w:val="24"/>
                <w:lang w:val="en-CA"/>
              </w:rPr>
              <w:br/>
              <w:t>part-time</w:t>
            </w:r>
          </w:p>
        </w:tc>
        <w:tc>
          <w:tcPr>
            <w:tcW w:w="2884" w:type="dxa"/>
          </w:tcPr>
          <w:p w14:paraId="0776DA95"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Qualifications obtained</w:t>
            </w:r>
          </w:p>
        </w:tc>
      </w:tr>
      <w:tr w:rsidR="00F0199F" w:rsidRPr="002B4CEC" w14:paraId="35EB6B6A" w14:textId="77777777" w:rsidTr="009277D2">
        <w:trPr>
          <w:trHeight w:val="360"/>
        </w:trPr>
        <w:tc>
          <w:tcPr>
            <w:tcW w:w="3828" w:type="dxa"/>
            <w:vAlign w:val="center"/>
          </w:tcPr>
          <w:p w14:paraId="6D780677"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417" w:type="dxa"/>
            <w:vAlign w:val="center"/>
          </w:tcPr>
          <w:p w14:paraId="309D023C"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418" w:type="dxa"/>
            <w:vAlign w:val="center"/>
          </w:tcPr>
          <w:p w14:paraId="126B8D25" w14:textId="77777777" w:rsidR="00F0199F" w:rsidRPr="002B4CEC" w:rsidRDefault="00F0199F" w:rsidP="002B4CEC">
            <w:pPr>
              <w:pStyle w:val="BodyText"/>
              <w:spacing w:after="120" w:line="240" w:lineRule="auto"/>
              <w:ind w:firstLine="0"/>
              <w:jc w:val="left"/>
              <w:rPr>
                <w:rFonts w:asciiTheme="majorHAnsi" w:hAnsiTheme="majorHAnsi" w:cstheme="majorHAnsi"/>
                <w:color w:val="000000" w:themeColor="text1"/>
                <w:sz w:val="24"/>
                <w:szCs w:val="24"/>
                <w:lang w:val="en-CA"/>
              </w:rPr>
            </w:pPr>
          </w:p>
        </w:tc>
        <w:tc>
          <w:tcPr>
            <w:tcW w:w="2884" w:type="dxa"/>
            <w:vAlign w:val="center"/>
          </w:tcPr>
          <w:p w14:paraId="431273A5" w14:textId="77777777" w:rsidR="00F0199F" w:rsidRPr="002B4CEC" w:rsidRDefault="00F0199F" w:rsidP="002B4CEC">
            <w:pPr>
              <w:pStyle w:val="BodyText"/>
              <w:spacing w:after="120" w:line="240" w:lineRule="auto"/>
              <w:ind w:firstLine="0"/>
              <w:jc w:val="left"/>
              <w:rPr>
                <w:rFonts w:asciiTheme="majorHAnsi" w:hAnsiTheme="majorHAnsi" w:cstheme="majorHAnsi"/>
                <w:i/>
                <w:color w:val="000000" w:themeColor="text1"/>
                <w:sz w:val="24"/>
                <w:szCs w:val="24"/>
                <w:lang w:val="en-CA"/>
              </w:rPr>
            </w:pPr>
          </w:p>
        </w:tc>
      </w:tr>
      <w:tr w:rsidR="00F0199F" w:rsidRPr="002B4CEC" w14:paraId="6387E564" w14:textId="77777777" w:rsidTr="009277D2">
        <w:trPr>
          <w:trHeight w:val="360"/>
        </w:trPr>
        <w:tc>
          <w:tcPr>
            <w:tcW w:w="3828" w:type="dxa"/>
            <w:vAlign w:val="center"/>
          </w:tcPr>
          <w:p w14:paraId="23849F9F"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417" w:type="dxa"/>
            <w:vAlign w:val="center"/>
          </w:tcPr>
          <w:p w14:paraId="31EC4FA2"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418" w:type="dxa"/>
            <w:vAlign w:val="center"/>
          </w:tcPr>
          <w:p w14:paraId="51B7CE85"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2884" w:type="dxa"/>
            <w:vAlign w:val="center"/>
          </w:tcPr>
          <w:p w14:paraId="137AA7E6" w14:textId="77777777" w:rsidR="00F0199F" w:rsidRPr="002B4CEC" w:rsidRDefault="00F0199F" w:rsidP="002B4CEC">
            <w:pPr>
              <w:pStyle w:val="BodyText"/>
              <w:spacing w:after="120" w:line="240" w:lineRule="auto"/>
              <w:ind w:firstLine="0"/>
              <w:jc w:val="left"/>
              <w:rPr>
                <w:rFonts w:asciiTheme="majorHAnsi" w:hAnsiTheme="majorHAnsi" w:cstheme="majorHAnsi"/>
                <w:i/>
                <w:color w:val="000000" w:themeColor="text1"/>
                <w:sz w:val="24"/>
                <w:szCs w:val="24"/>
                <w:lang w:val="en-CA"/>
              </w:rPr>
            </w:pPr>
          </w:p>
        </w:tc>
      </w:tr>
      <w:tr w:rsidR="00F0199F" w:rsidRPr="002B4CEC" w14:paraId="1B2E41E3" w14:textId="77777777" w:rsidTr="009277D2">
        <w:trPr>
          <w:trHeight w:val="360"/>
        </w:trPr>
        <w:tc>
          <w:tcPr>
            <w:tcW w:w="3828" w:type="dxa"/>
            <w:vAlign w:val="center"/>
          </w:tcPr>
          <w:p w14:paraId="6F780810"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417" w:type="dxa"/>
            <w:vAlign w:val="center"/>
          </w:tcPr>
          <w:p w14:paraId="6ADA4CBD"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418" w:type="dxa"/>
            <w:vAlign w:val="center"/>
          </w:tcPr>
          <w:p w14:paraId="53BEE379"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2884" w:type="dxa"/>
            <w:vAlign w:val="center"/>
          </w:tcPr>
          <w:p w14:paraId="5D2979B0" w14:textId="77777777" w:rsidR="00F0199F" w:rsidRPr="002B4CEC" w:rsidRDefault="00F0199F" w:rsidP="002B4CEC">
            <w:pPr>
              <w:pStyle w:val="BodyText"/>
              <w:spacing w:after="120" w:line="240" w:lineRule="auto"/>
              <w:ind w:firstLine="0"/>
              <w:jc w:val="left"/>
              <w:rPr>
                <w:rFonts w:asciiTheme="majorHAnsi" w:hAnsiTheme="majorHAnsi" w:cstheme="majorHAnsi"/>
                <w:color w:val="000000" w:themeColor="text1"/>
                <w:sz w:val="24"/>
                <w:szCs w:val="24"/>
                <w:lang w:val="en-CA"/>
              </w:rPr>
            </w:pPr>
          </w:p>
        </w:tc>
      </w:tr>
      <w:tr w:rsidR="00F0199F" w:rsidRPr="002B4CEC" w14:paraId="61960C60" w14:textId="77777777" w:rsidTr="009277D2">
        <w:trPr>
          <w:trHeight w:val="360"/>
        </w:trPr>
        <w:tc>
          <w:tcPr>
            <w:tcW w:w="3828" w:type="dxa"/>
            <w:vAlign w:val="center"/>
          </w:tcPr>
          <w:p w14:paraId="58A258FC"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417" w:type="dxa"/>
            <w:vAlign w:val="center"/>
          </w:tcPr>
          <w:p w14:paraId="673CAC3D" w14:textId="77777777" w:rsidR="00F0199F" w:rsidRPr="002B4CEC" w:rsidRDefault="00F0199F" w:rsidP="002B4CEC">
            <w:pPr>
              <w:pStyle w:val="Header"/>
              <w:keepLines/>
              <w:spacing w:after="120"/>
              <w:rPr>
                <w:rFonts w:asciiTheme="majorHAnsi" w:hAnsiTheme="majorHAnsi" w:cstheme="majorHAnsi"/>
                <w:color w:val="000000" w:themeColor="text1"/>
                <w:sz w:val="24"/>
                <w:szCs w:val="24"/>
                <w:lang w:val="en-CA" w:eastAsia="en-US"/>
              </w:rPr>
            </w:pPr>
          </w:p>
        </w:tc>
        <w:tc>
          <w:tcPr>
            <w:tcW w:w="1418" w:type="dxa"/>
            <w:vAlign w:val="center"/>
          </w:tcPr>
          <w:p w14:paraId="1DA88132" w14:textId="77777777" w:rsidR="00F0199F" w:rsidRPr="002B4CEC" w:rsidRDefault="00F0199F" w:rsidP="002B4CEC">
            <w:pPr>
              <w:keepLines/>
              <w:spacing w:after="120" w:line="240" w:lineRule="auto"/>
              <w:rPr>
                <w:rFonts w:asciiTheme="majorHAnsi" w:hAnsiTheme="majorHAnsi" w:cstheme="majorHAnsi"/>
                <w:i/>
                <w:color w:val="000000" w:themeColor="text1"/>
                <w:sz w:val="24"/>
                <w:szCs w:val="24"/>
                <w:lang w:val="en-CA"/>
              </w:rPr>
            </w:pPr>
          </w:p>
        </w:tc>
        <w:tc>
          <w:tcPr>
            <w:tcW w:w="2884" w:type="dxa"/>
            <w:vAlign w:val="center"/>
          </w:tcPr>
          <w:p w14:paraId="64711741" w14:textId="77777777" w:rsidR="00F0199F" w:rsidRPr="002B4CEC" w:rsidRDefault="00F0199F" w:rsidP="002B4CEC">
            <w:pPr>
              <w:pStyle w:val="BodyText"/>
              <w:spacing w:after="120" w:line="240" w:lineRule="auto"/>
              <w:ind w:firstLine="0"/>
              <w:jc w:val="left"/>
              <w:rPr>
                <w:rFonts w:asciiTheme="majorHAnsi" w:hAnsiTheme="majorHAnsi" w:cstheme="majorHAnsi"/>
                <w:color w:val="000000" w:themeColor="text1"/>
                <w:sz w:val="24"/>
                <w:szCs w:val="24"/>
                <w:lang w:val="en-CA"/>
              </w:rPr>
            </w:pPr>
          </w:p>
        </w:tc>
      </w:tr>
    </w:tbl>
    <w:p w14:paraId="5465B111"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p>
    <w:p w14:paraId="5C46AC1F" w14:textId="77777777" w:rsidR="00F0199F" w:rsidRPr="002B4CEC" w:rsidRDefault="00F0199F" w:rsidP="002B4CEC">
      <w:pPr>
        <w:keepLines/>
        <w:spacing w:after="120" w:line="240" w:lineRule="auto"/>
        <w:ind w:hanging="567"/>
        <w:rPr>
          <w:rFonts w:asciiTheme="majorHAnsi" w:hAnsiTheme="majorHAnsi" w:cstheme="majorHAnsi"/>
          <w:color w:val="000000" w:themeColor="text1"/>
          <w:sz w:val="24"/>
          <w:szCs w:val="24"/>
          <w:lang w:val="en-CA"/>
        </w:rPr>
      </w:pPr>
      <w:r w:rsidRPr="002B4CEC">
        <w:rPr>
          <w:rFonts w:asciiTheme="majorHAnsi" w:hAnsiTheme="majorHAnsi" w:cstheme="majorHAnsi"/>
          <w:b/>
          <w:color w:val="000000" w:themeColor="text1"/>
          <w:sz w:val="24"/>
          <w:szCs w:val="24"/>
          <w:lang w:val="en-CA"/>
        </w:rPr>
        <w:t>3.</w:t>
      </w:r>
      <w:r w:rsidRPr="002B4CEC">
        <w:rPr>
          <w:rFonts w:asciiTheme="majorHAnsi" w:hAnsiTheme="majorHAnsi" w:cstheme="majorHAnsi"/>
          <w:b/>
          <w:color w:val="000000" w:themeColor="text1"/>
          <w:sz w:val="24"/>
          <w:szCs w:val="24"/>
          <w:lang w:val="en-CA"/>
        </w:rPr>
        <w:tab/>
        <w:t>Training and development</w:t>
      </w:r>
    </w:p>
    <w:p w14:paraId="1E45FE06"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Please give details of any training courses attended which are of direct relevance to your application.</w:t>
      </w:r>
    </w:p>
    <w:p w14:paraId="7E2F0112" w14:textId="77777777" w:rsidR="00F0199F" w:rsidRPr="002B4CEC" w:rsidRDefault="00F0199F" w:rsidP="002B4CEC">
      <w:pPr>
        <w:pStyle w:val="BodyText"/>
        <w:spacing w:after="120" w:line="240" w:lineRule="auto"/>
        <w:ind w:firstLine="0"/>
        <w:rPr>
          <w:rFonts w:asciiTheme="majorHAnsi" w:hAnsiTheme="majorHAnsi" w:cstheme="majorHAnsi"/>
          <w:color w:val="000000" w:themeColor="text1"/>
          <w:sz w:val="24"/>
          <w:szCs w:val="24"/>
          <w:lang w:val="en-CA"/>
        </w:rPr>
      </w:pPr>
    </w:p>
    <w:p w14:paraId="6C490805" w14:textId="77777777" w:rsidR="00F0199F" w:rsidRPr="002B4CEC" w:rsidRDefault="00F0199F" w:rsidP="002B4CEC">
      <w:pPr>
        <w:keepLines/>
        <w:spacing w:after="120" w:line="240" w:lineRule="auto"/>
        <w:ind w:hanging="567"/>
        <w:rPr>
          <w:rFonts w:asciiTheme="majorHAnsi" w:hAnsiTheme="majorHAnsi" w:cstheme="majorHAnsi"/>
          <w:color w:val="000000" w:themeColor="text1"/>
          <w:sz w:val="24"/>
          <w:szCs w:val="24"/>
          <w:lang w:val="en-CA"/>
        </w:rPr>
      </w:pPr>
      <w:r w:rsidRPr="002B4CEC">
        <w:rPr>
          <w:rFonts w:asciiTheme="majorHAnsi" w:hAnsiTheme="majorHAnsi" w:cstheme="majorHAnsi"/>
          <w:b/>
          <w:color w:val="000000" w:themeColor="text1"/>
          <w:sz w:val="24"/>
          <w:szCs w:val="24"/>
          <w:lang w:val="en-CA"/>
        </w:rPr>
        <w:t>4.</w:t>
      </w:r>
      <w:r w:rsidRPr="002B4CEC">
        <w:rPr>
          <w:rFonts w:asciiTheme="majorHAnsi" w:hAnsiTheme="majorHAnsi" w:cstheme="majorHAnsi"/>
          <w:b/>
          <w:color w:val="000000" w:themeColor="text1"/>
          <w:sz w:val="24"/>
          <w:szCs w:val="24"/>
          <w:lang w:val="en-CA"/>
        </w:rPr>
        <w:tab/>
        <w:t>Membership of technical or professional bodies</w:t>
      </w:r>
    </w:p>
    <w:p w14:paraId="48C5AB04"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u w:val="single"/>
          <w:lang w:val="en-CA"/>
        </w:rPr>
      </w:pPr>
    </w:p>
    <w:p w14:paraId="623E9463" w14:textId="77777777" w:rsidR="00F0199F" w:rsidRPr="002B4CEC" w:rsidRDefault="00F0199F" w:rsidP="002B4CEC">
      <w:pPr>
        <w:keepLines/>
        <w:spacing w:after="120" w:line="240" w:lineRule="auto"/>
        <w:ind w:hanging="567"/>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5.</w:t>
      </w:r>
      <w:r w:rsidRPr="002B4CEC">
        <w:rPr>
          <w:rFonts w:asciiTheme="majorHAnsi" w:hAnsiTheme="majorHAnsi" w:cstheme="majorHAnsi"/>
          <w:b/>
          <w:color w:val="000000" w:themeColor="text1"/>
          <w:sz w:val="24"/>
          <w:szCs w:val="24"/>
          <w:lang w:val="en-CA"/>
        </w:rPr>
        <w:tab/>
        <w:t>Present and previous occupations</w:t>
      </w:r>
    </w:p>
    <w:p w14:paraId="15CF954D"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Please give details of your occupation(s) starting with the most recent. Please include any unpaid work that is relevant to the post and explain any gaps.</w:t>
      </w:r>
    </w:p>
    <w:tbl>
      <w:tblPr>
        <w:tblW w:w="10103" w:type="dxa"/>
        <w:tblInd w:w="-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735"/>
        <w:gridCol w:w="6133"/>
      </w:tblGrid>
      <w:tr w:rsidR="00F0199F" w:rsidRPr="00765B49" w14:paraId="29E1C9D2" w14:textId="77777777" w:rsidTr="009277D2">
        <w:tc>
          <w:tcPr>
            <w:tcW w:w="2235" w:type="dxa"/>
          </w:tcPr>
          <w:p w14:paraId="579F5DB3"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 xml:space="preserve">Employer's name and </w:t>
            </w:r>
            <w:r w:rsidRPr="002B4CEC">
              <w:rPr>
                <w:rFonts w:asciiTheme="majorHAnsi" w:hAnsiTheme="majorHAnsi" w:cstheme="majorHAnsi"/>
                <w:b/>
                <w:color w:val="000000" w:themeColor="text1"/>
                <w:sz w:val="24"/>
                <w:szCs w:val="24"/>
                <w:lang w:val="en-CA"/>
              </w:rPr>
              <w:br/>
              <w:t>address (please start with current/most recent)</w:t>
            </w:r>
          </w:p>
        </w:tc>
        <w:tc>
          <w:tcPr>
            <w:tcW w:w="1735" w:type="dxa"/>
          </w:tcPr>
          <w:p w14:paraId="17DA74BF"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From/to</w:t>
            </w:r>
            <w:r w:rsidRPr="002B4CEC">
              <w:rPr>
                <w:rFonts w:asciiTheme="majorHAnsi" w:hAnsiTheme="majorHAnsi" w:cstheme="majorHAnsi"/>
                <w:b/>
                <w:color w:val="000000" w:themeColor="text1"/>
                <w:sz w:val="24"/>
                <w:szCs w:val="24"/>
                <w:lang w:val="en-CA"/>
              </w:rPr>
              <w:br/>
              <w:t>(month/year)</w:t>
            </w:r>
          </w:p>
        </w:tc>
        <w:tc>
          <w:tcPr>
            <w:tcW w:w="6133" w:type="dxa"/>
          </w:tcPr>
          <w:p w14:paraId="32BD7943"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 xml:space="preserve">Position held including </w:t>
            </w:r>
            <w:r w:rsidRPr="002B4CEC">
              <w:rPr>
                <w:rFonts w:asciiTheme="majorHAnsi" w:hAnsiTheme="majorHAnsi" w:cstheme="majorHAnsi"/>
                <w:b/>
                <w:color w:val="000000" w:themeColor="text1"/>
                <w:sz w:val="24"/>
                <w:szCs w:val="24"/>
                <w:lang w:val="en-CA"/>
              </w:rPr>
              <w:br/>
              <w:t>brief description of your duties</w:t>
            </w:r>
          </w:p>
        </w:tc>
      </w:tr>
      <w:tr w:rsidR="00F0199F" w:rsidRPr="00765B49" w14:paraId="6E0BA89B" w14:textId="77777777" w:rsidTr="009277D2">
        <w:tc>
          <w:tcPr>
            <w:tcW w:w="2235" w:type="dxa"/>
            <w:vAlign w:val="center"/>
          </w:tcPr>
          <w:p w14:paraId="560845E5"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735" w:type="dxa"/>
            <w:vAlign w:val="center"/>
          </w:tcPr>
          <w:p w14:paraId="166E3C68" w14:textId="77777777" w:rsidR="00F0199F" w:rsidRPr="002B4CEC" w:rsidRDefault="00F0199F" w:rsidP="002B4CEC">
            <w:pPr>
              <w:pStyle w:val="BodyText"/>
              <w:spacing w:after="120" w:line="240" w:lineRule="auto"/>
              <w:ind w:hanging="5"/>
              <w:jc w:val="left"/>
              <w:rPr>
                <w:rFonts w:asciiTheme="majorHAnsi" w:hAnsiTheme="majorHAnsi" w:cstheme="majorHAnsi"/>
                <w:color w:val="000000" w:themeColor="text1"/>
                <w:sz w:val="24"/>
                <w:szCs w:val="24"/>
                <w:lang w:val="en-CA"/>
              </w:rPr>
            </w:pPr>
          </w:p>
        </w:tc>
        <w:tc>
          <w:tcPr>
            <w:tcW w:w="6133" w:type="dxa"/>
            <w:vAlign w:val="center"/>
          </w:tcPr>
          <w:p w14:paraId="1E102FEF" w14:textId="77777777" w:rsidR="00F0199F" w:rsidRPr="002B4CEC" w:rsidRDefault="00F0199F" w:rsidP="002B4CEC">
            <w:pPr>
              <w:pStyle w:val="BodyTextIndent2"/>
              <w:spacing w:line="240" w:lineRule="auto"/>
              <w:ind w:right="175"/>
              <w:jc w:val="both"/>
              <w:rPr>
                <w:rFonts w:asciiTheme="majorHAnsi" w:hAnsiTheme="majorHAnsi" w:cstheme="majorHAnsi"/>
                <w:b/>
                <w:bCs/>
                <w:color w:val="000000" w:themeColor="text1"/>
                <w:sz w:val="24"/>
                <w:szCs w:val="24"/>
                <w:lang w:val="en-CA"/>
              </w:rPr>
            </w:pPr>
          </w:p>
        </w:tc>
      </w:tr>
      <w:tr w:rsidR="00F0199F" w:rsidRPr="00765B49" w14:paraId="53338FB0" w14:textId="77777777" w:rsidTr="009277D2">
        <w:tc>
          <w:tcPr>
            <w:tcW w:w="2235" w:type="dxa"/>
            <w:vAlign w:val="center"/>
          </w:tcPr>
          <w:p w14:paraId="505038C5"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735" w:type="dxa"/>
            <w:vAlign w:val="center"/>
          </w:tcPr>
          <w:p w14:paraId="309EBE26" w14:textId="77777777" w:rsidR="00F0199F" w:rsidRPr="002B4CEC" w:rsidRDefault="00F0199F" w:rsidP="002B4CEC">
            <w:pPr>
              <w:pStyle w:val="BodyText"/>
              <w:spacing w:after="120" w:line="240" w:lineRule="auto"/>
              <w:ind w:hanging="5"/>
              <w:jc w:val="left"/>
              <w:rPr>
                <w:rFonts w:asciiTheme="majorHAnsi" w:hAnsiTheme="majorHAnsi" w:cstheme="majorHAnsi"/>
                <w:color w:val="000000" w:themeColor="text1"/>
                <w:sz w:val="24"/>
                <w:szCs w:val="24"/>
                <w:lang w:val="en-CA"/>
              </w:rPr>
            </w:pPr>
          </w:p>
        </w:tc>
        <w:tc>
          <w:tcPr>
            <w:tcW w:w="6133" w:type="dxa"/>
            <w:vAlign w:val="center"/>
          </w:tcPr>
          <w:p w14:paraId="54F196D0" w14:textId="77777777" w:rsidR="00F0199F" w:rsidRPr="002B4CEC" w:rsidRDefault="00F0199F" w:rsidP="002B4CEC">
            <w:pPr>
              <w:keepLines/>
              <w:spacing w:after="120" w:line="240" w:lineRule="auto"/>
              <w:ind w:right="317"/>
              <w:rPr>
                <w:rFonts w:asciiTheme="majorHAnsi" w:hAnsiTheme="majorHAnsi" w:cstheme="majorHAnsi"/>
                <w:b/>
                <w:bCs/>
                <w:color w:val="000000" w:themeColor="text1"/>
                <w:sz w:val="24"/>
                <w:szCs w:val="24"/>
                <w:lang w:val="en-CA"/>
              </w:rPr>
            </w:pPr>
          </w:p>
        </w:tc>
      </w:tr>
      <w:tr w:rsidR="00F0199F" w:rsidRPr="00765B49" w14:paraId="4EADDF2C" w14:textId="77777777" w:rsidTr="009277D2">
        <w:tc>
          <w:tcPr>
            <w:tcW w:w="2235" w:type="dxa"/>
            <w:vAlign w:val="center"/>
          </w:tcPr>
          <w:p w14:paraId="7C1C42E1"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735" w:type="dxa"/>
            <w:vAlign w:val="center"/>
          </w:tcPr>
          <w:p w14:paraId="633E99D0" w14:textId="77777777" w:rsidR="00F0199F" w:rsidRPr="002B4CEC" w:rsidRDefault="00F0199F" w:rsidP="002B4CEC">
            <w:pPr>
              <w:pStyle w:val="BodyText"/>
              <w:spacing w:after="120" w:line="240" w:lineRule="auto"/>
              <w:ind w:hanging="5"/>
              <w:jc w:val="left"/>
              <w:rPr>
                <w:rFonts w:asciiTheme="majorHAnsi" w:hAnsiTheme="majorHAnsi" w:cstheme="majorHAnsi"/>
                <w:color w:val="000000" w:themeColor="text1"/>
                <w:sz w:val="24"/>
                <w:szCs w:val="24"/>
                <w:lang w:val="en-CA"/>
              </w:rPr>
            </w:pPr>
          </w:p>
        </w:tc>
        <w:tc>
          <w:tcPr>
            <w:tcW w:w="6133" w:type="dxa"/>
            <w:vAlign w:val="center"/>
          </w:tcPr>
          <w:p w14:paraId="739FA5F0" w14:textId="77777777" w:rsidR="00F0199F" w:rsidRPr="002B4CEC" w:rsidRDefault="00F0199F" w:rsidP="002B4CEC">
            <w:pPr>
              <w:pStyle w:val="BodyTextIndent2"/>
              <w:spacing w:line="240" w:lineRule="auto"/>
              <w:ind w:left="459" w:right="175"/>
              <w:jc w:val="both"/>
              <w:rPr>
                <w:rFonts w:asciiTheme="majorHAnsi" w:hAnsiTheme="majorHAnsi" w:cstheme="majorHAnsi"/>
                <w:color w:val="000000" w:themeColor="text1"/>
                <w:sz w:val="24"/>
                <w:szCs w:val="24"/>
                <w:lang w:val="en-CA"/>
              </w:rPr>
            </w:pPr>
          </w:p>
        </w:tc>
      </w:tr>
      <w:tr w:rsidR="00F0199F" w:rsidRPr="00765B49" w14:paraId="440D89B2" w14:textId="77777777" w:rsidTr="009277D2">
        <w:tc>
          <w:tcPr>
            <w:tcW w:w="2235" w:type="dxa"/>
            <w:vAlign w:val="center"/>
          </w:tcPr>
          <w:p w14:paraId="7F5785E7" w14:textId="77777777" w:rsidR="00F0199F" w:rsidRPr="002B4CEC" w:rsidRDefault="00F0199F" w:rsidP="002B4CEC">
            <w:pPr>
              <w:pStyle w:val="BodyText"/>
              <w:spacing w:after="120" w:line="240" w:lineRule="auto"/>
              <w:ind w:firstLine="0"/>
              <w:jc w:val="left"/>
              <w:rPr>
                <w:rFonts w:asciiTheme="majorHAnsi" w:hAnsiTheme="majorHAnsi" w:cstheme="majorHAnsi"/>
                <w:color w:val="000000" w:themeColor="text1"/>
                <w:sz w:val="24"/>
                <w:szCs w:val="24"/>
                <w:lang w:val="en-CA"/>
              </w:rPr>
            </w:pPr>
          </w:p>
        </w:tc>
        <w:tc>
          <w:tcPr>
            <w:tcW w:w="1735" w:type="dxa"/>
            <w:vAlign w:val="center"/>
          </w:tcPr>
          <w:p w14:paraId="5BB8F6D6" w14:textId="77777777" w:rsidR="00F0199F" w:rsidRPr="002B4CEC" w:rsidRDefault="00F0199F" w:rsidP="002B4CEC">
            <w:pPr>
              <w:pStyle w:val="BodyText"/>
              <w:spacing w:after="120" w:line="240" w:lineRule="auto"/>
              <w:ind w:hanging="5"/>
              <w:jc w:val="left"/>
              <w:rPr>
                <w:rFonts w:asciiTheme="majorHAnsi" w:hAnsiTheme="majorHAnsi" w:cstheme="majorHAnsi"/>
                <w:color w:val="000000" w:themeColor="text1"/>
                <w:sz w:val="24"/>
                <w:szCs w:val="24"/>
                <w:lang w:val="en-CA"/>
              </w:rPr>
            </w:pPr>
          </w:p>
        </w:tc>
        <w:tc>
          <w:tcPr>
            <w:tcW w:w="6133" w:type="dxa"/>
            <w:vAlign w:val="center"/>
          </w:tcPr>
          <w:p w14:paraId="61E25CC3" w14:textId="77777777" w:rsidR="00F0199F" w:rsidRPr="002B4CEC" w:rsidRDefault="00F0199F" w:rsidP="002B4CEC">
            <w:pPr>
              <w:pStyle w:val="BodyTextIndent2"/>
              <w:spacing w:line="240" w:lineRule="auto"/>
              <w:ind w:left="459" w:right="175"/>
              <w:jc w:val="both"/>
              <w:rPr>
                <w:rFonts w:asciiTheme="majorHAnsi" w:hAnsiTheme="majorHAnsi" w:cstheme="majorHAnsi"/>
                <w:b/>
                <w:color w:val="000000" w:themeColor="text1"/>
                <w:sz w:val="24"/>
                <w:szCs w:val="24"/>
                <w:lang w:val="en-CA"/>
              </w:rPr>
            </w:pPr>
          </w:p>
        </w:tc>
      </w:tr>
      <w:tr w:rsidR="00F0199F" w:rsidRPr="00765B49" w14:paraId="686C6811" w14:textId="77777777" w:rsidTr="009277D2">
        <w:tc>
          <w:tcPr>
            <w:tcW w:w="2235" w:type="dxa"/>
            <w:vAlign w:val="center"/>
          </w:tcPr>
          <w:p w14:paraId="566837DF" w14:textId="77777777" w:rsidR="00F0199F" w:rsidRPr="002B4CEC" w:rsidRDefault="00F0199F" w:rsidP="002B4CEC">
            <w:pPr>
              <w:pStyle w:val="BodyText"/>
              <w:spacing w:after="120" w:line="240" w:lineRule="auto"/>
              <w:jc w:val="left"/>
              <w:rPr>
                <w:rFonts w:asciiTheme="majorHAnsi" w:hAnsiTheme="majorHAnsi" w:cstheme="majorHAnsi"/>
                <w:color w:val="000000" w:themeColor="text1"/>
                <w:sz w:val="24"/>
                <w:szCs w:val="24"/>
                <w:lang w:val="en-CA"/>
              </w:rPr>
            </w:pPr>
          </w:p>
        </w:tc>
        <w:tc>
          <w:tcPr>
            <w:tcW w:w="1735" w:type="dxa"/>
            <w:vAlign w:val="center"/>
          </w:tcPr>
          <w:p w14:paraId="7734476A" w14:textId="77777777" w:rsidR="00F0199F" w:rsidRPr="002B4CEC" w:rsidRDefault="00F0199F" w:rsidP="002B4CEC">
            <w:pPr>
              <w:pStyle w:val="BodyText"/>
              <w:spacing w:after="120" w:line="240" w:lineRule="auto"/>
              <w:jc w:val="left"/>
              <w:rPr>
                <w:rFonts w:asciiTheme="majorHAnsi" w:hAnsiTheme="majorHAnsi" w:cstheme="majorHAnsi"/>
                <w:color w:val="000000" w:themeColor="text1"/>
                <w:sz w:val="24"/>
                <w:szCs w:val="24"/>
                <w:lang w:val="en-CA"/>
              </w:rPr>
            </w:pPr>
          </w:p>
        </w:tc>
        <w:tc>
          <w:tcPr>
            <w:tcW w:w="6133" w:type="dxa"/>
            <w:vAlign w:val="center"/>
          </w:tcPr>
          <w:p w14:paraId="2BA4B2CF"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r>
      <w:tr w:rsidR="00F0199F" w:rsidRPr="00765B49" w14:paraId="3DE10B81" w14:textId="77777777" w:rsidTr="009277D2">
        <w:tc>
          <w:tcPr>
            <w:tcW w:w="2235" w:type="dxa"/>
            <w:vAlign w:val="center"/>
          </w:tcPr>
          <w:p w14:paraId="21E14F36" w14:textId="77777777" w:rsidR="00F0199F" w:rsidRPr="002B4CEC" w:rsidRDefault="00F0199F" w:rsidP="002B4CEC">
            <w:pPr>
              <w:pStyle w:val="BodyText"/>
              <w:spacing w:after="120" w:line="240" w:lineRule="auto"/>
              <w:jc w:val="left"/>
              <w:rPr>
                <w:rFonts w:asciiTheme="majorHAnsi" w:hAnsiTheme="majorHAnsi" w:cstheme="majorHAnsi"/>
                <w:color w:val="000000" w:themeColor="text1"/>
                <w:sz w:val="24"/>
                <w:szCs w:val="24"/>
                <w:lang w:val="en-CA"/>
              </w:rPr>
            </w:pPr>
          </w:p>
        </w:tc>
        <w:tc>
          <w:tcPr>
            <w:tcW w:w="1735" w:type="dxa"/>
            <w:vAlign w:val="center"/>
          </w:tcPr>
          <w:p w14:paraId="5BA887D5" w14:textId="77777777" w:rsidR="00F0199F" w:rsidRPr="002B4CEC" w:rsidRDefault="00F0199F" w:rsidP="002B4CEC">
            <w:pPr>
              <w:pStyle w:val="BodyText"/>
              <w:spacing w:after="120" w:line="240" w:lineRule="auto"/>
              <w:jc w:val="left"/>
              <w:rPr>
                <w:rFonts w:asciiTheme="majorHAnsi" w:hAnsiTheme="majorHAnsi" w:cstheme="majorHAnsi"/>
                <w:color w:val="000000" w:themeColor="text1"/>
                <w:sz w:val="24"/>
                <w:szCs w:val="24"/>
                <w:lang w:val="en-CA"/>
              </w:rPr>
            </w:pPr>
          </w:p>
        </w:tc>
        <w:tc>
          <w:tcPr>
            <w:tcW w:w="6133" w:type="dxa"/>
            <w:vAlign w:val="center"/>
          </w:tcPr>
          <w:p w14:paraId="6B6FDF93" w14:textId="77777777" w:rsidR="00F0199F" w:rsidRPr="002B4CEC" w:rsidRDefault="00F0199F" w:rsidP="002B4CEC">
            <w:pPr>
              <w:pStyle w:val="BodyTextIndent2"/>
              <w:spacing w:line="240" w:lineRule="auto"/>
              <w:ind w:left="459" w:right="175"/>
              <w:jc w:val="both"/>
              <w:rPr>
                <w:rFonts w:asciiTheme="majorHAnsi" w:hAnsiTheme="majorHAnsi" w:cstheme="majorHAnsi"/>
                <w:color w:val="000000" w:themeColor="text1"/>
                <w:sz w:val="24"/>
                <w:szCs w:val="24"/>
                <w:lang w:val="en-CA"/>
              </w:rPr>
            </w:pPr>
          </w:p>
        </w:tc>
      </w:tr>
      <w:tr w:rsidR="00F0199F" w:rsidRPr="00765B49" w14:paraId="2C0E7C9D" w14:textId="77777777" w:rsidTr="009277D2">
        <w:tc>
          <w:tcPr>
            <w:tcW w:w="2235" w:type="dxa"/>
            <w:vAlign w:val="center"/>
          </w:tcPr>
          <w:p w14:paraId="7D832C80" w14:textId="77777777" w:rsidR="00F0199F" w:rsidRPr="002B4CEC" w:rsidRDefault="00F0199F" w:rsidP="002B4CEC">
            <w:pPr>
              <w:pStyle w:val="BodyText"/>
              <w:spacing w:after="120" w:line="240" w:lineRule="auto"/>
              <w:ind w:firstLine="0"/>
              <w:jc w:val="left"/>
              <w:rPr>
                <w:rFonts w:asciiTheme="majorHAnsi" w:hAnsiTheme="majorHAnsi" w:cstheme="majorHAnsi"/>
                <w:color w:val="000000" w:themeColor="text1"/>
                <w:sz w:val="24"/>
                <w:szCs w:val="24"/>
                <w:lang w:val="en-CA"/>
              </w:rPr>
            </w:pPr>
          </w:p>
        </w:tc>
        <w:tc>
          <w:tcPr>
            <w:tcW w:w="1735" w:type="dxa"/>
            <w:vAlign w:val="center"/>
          </w:tcPr>
          <w:p w14:paraId="2C4F2622" w14:textId="77777777" w:rsidR="00F0199F" w:rsidRPr="002B4CEC" w:rsidRDefault="00F0199F" w:rsidP="002B4CEC">
            <w:pPr>
              <w:pStyle w:val="BodyText"/>
              <w:spacing w:after="120" w:line="240" w:lineRule="auto"/>
              <w:ind w:hanging="5"/>
              <w:jc w:val="left"/>
              <w:rPr>
                <w:rFonts w:asciiTheme="majorHAnsi" w:hAnsiTheme="majorHAnsi" w:cstheme="majorHAnsi"/>
                <w:color w:val="000000" w:themeColor="text1"/>
                <w:sz w:val="24"/>
                <w:szCs w:val="24"/>
                <w:lang w:val="en-CA"/>
              </w:rPr>
            </w:pPr>
          </w:p>
        </w:tc>
        <w:tc>
          <w:tcPr>
            <w:tcW w:w="6133" w:type="dxa"/>
            <w:vAlign w:val="center"/>
          </w:tcPr>
          <w:p w14:paraId="7376B519" w14:textId="77777777" w:rsidR="00F0199F" w:rsidRPr="002B4CEC" w:rsidRDefault="00F0199F" w:rsidP="002B4CEC">
            <w:pPr>
              <w:pStyle w:val="BodyTextIndent2"/>
              <w:spacing w:line="240" w:lineRule="auto"/>
              <w:ind w:left="459" w:right="175"/>
              <w:jc w:val="both"/>
              <w:rPr>
                <w:rFonts w:asciiTheme="majorHAnsi" w:hAnsiTheme="majorHAnsi" w:cstheme="majorHAnsi"/>
                <w:color w:val="000000" w:themeColor="text1"/>
                <w:sz w:val="24"/>
                <w:szCs w:val="24"/>
                <w:lang w:val="en-CA"/>
              </w:rPr>
            </w:pPr>
          </w:p>
        </w:tc>
      </w:tr>
      <w:tr w:rsidR="00F0199F" w:rsidRPr="00765B49" w14:paraId="3537D09F" w14:textId="77777777" w:rsidTr="009277D2">
        <w:tc>
          <w:tcPr>
            <w:tcW w:w="2235" w:type="dxa"/>
            <w:vAlign w:val="center"/>
          </w:tcPr>
          <w:p w14:paraId="42CF68AE"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735" w:type="dxa"/>
            <w:vAlign w:val="center"/>
          </w:tcPr>
          <w:p w14:paraId="29EFA64A" w14:textId="77777777" w:rsidR="00F0199F" w:rsidRPr="002B4CEC" w:rsidRDefault="00F0199F" w:rsidP="002B4CEC">
            <w:pPr>
              <w:pStyle w:val="BodyText"/>
              <w:spacing w:after="120" w:line="240" w:lineRule="auto"/>
              <w:ind w:hanging="5"/>
              <w:jc w:val="left"/>
              <w:rPr>
                <w:rFonts w:asciiTheme="majorHAnsi" w:hAnsiTheme="majorHAnsi" w:cstheme="majorHAnsi"/>
                <w:color w:val="000000" w:themeColor="text1"/>
                <w:sz w:val="24"/>
                <w:szCs w:val="24"/>
                <w:lang w:val="en-CA"/>
              </w:rPr>
            </w:pPr>
          </w:p>
        </w:tc>
        <w:tc>
          <w:tcPr>
            <w:tcW w:w="6133" w:type="dxa"/>
            <w:vAlign w:val="center"/>
          </w:tcPr>
          <w:p w14:paraId="69CB3EDF" w14:textId="77777777" w:rsidR="00F0199F" w:rsidRPr="002B4CEC" w:rsidRDefault="00F0199F" w:rsidP="002B4CEC">
            <w:pPr>
              <w:pStyle w:val="BodyTextIndent2"/>
              <w:spacing w:line="240" w:lineRule="auto"/>
              <w:ind w:left="459" w:right="175"/>
              <w:jc w:val="both"/>
              <w:rPr>
                <w:rFonts w:asciiTheme="majorHAnsi" w:hAnsiTheme="majorHAnsi" w:cstheme="majorHAnsi"/>
                <w:color w:val="000000" w:themeColor="text1"/>
                <w:sz w:val="24"/>
                <w:szCs w:val="24"/>
                <w:lang w:val="en-CA"/>
              </w:rPr>
            </w:pPr>
          </w:p>
        </w:tc>
      </w:tr>
    </w:tbl>
    <w:p w14:paraId="394B34E9"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p>
    <w:p w14:paraId="15399D9F" w14:textId="77777777" w:rsidR="00F0199F" w:rsidRPr="002B4CEC" w:rsidRDefault="00F0199F" w:rsidP="002B4CEC">
      <w:pPr>
        <w:keepLines/>
        <w:numPr>
          <w:ilvl w:val="1"/>
          <w:numId w:val="4"/>
        </w:numPr>
        <w:tabs>
          <w:tab w:val="clear" w:pos="1710"/>
          <w:tab w:val="num" w:pos="0"/>
          <w:tab w:val="left" w:pos="1440"/>
        </w:tabs>
        <w:spacing w:after="120" w:line="240" w:lineRule="auto"/>
        <w:ind w:left="0" w:hanging="540"/>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Language skills, including sign language</w:t>
      </w:r>
    </w:p>
    <w:p w14:paraId="5E60A178"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lastRenderedPageBreak/>
        <w:t>6.1 Reading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F0199F" w:rsidRPr="002B4CEC" w14:paraId="78C851B9" w14:textId="77777777" w:rsidTr="009277D2">
        <w:tc>
          <w:tcPr>
            <w:tcW w:w="1852" w:type="dxa"/>
            <w:vAlign w:val="center"/>
          </w:tcPr>
          <w:p w14:paraId="3C1F6816" w14:textId="77777777" w:rsidR="00F0199F" w:rsidRPr="002B4CEC" w:rsidRDefault="00F0199F" w:rsidP="002B4CEC">
            <w:pPr>
              <w:keepLines/>
              <w:spacing w:after="120" w:line="240" w:lineRule="auto"/>
              <w:jc w:val="center"/>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Language</w:t>
            </w:r>
          </w:p>
        </w:tc>
        <w:tc>
          <w:tcPr>
            <w:tcW w:w="1496" w:type="dxa"/>
            <w:vAlign w:val="center"/>
          </w:tcPr>
          <w:p w14:paraId="1BE8F8A0" w14:textId="77777777" w:rsidR="00F0199F" w:rsidRPr="002B4CEC" w:rsidRDefault="00F0199F" w:rsidP="002B4CEC">
            <w:pPr>
              <w:keepLines/>
              <w:spacing w:after="120" w:line="240" w:lineRule="auto"/>
              <w:jc w:val="center"/>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Excellent</w:t>
            </w:r>
          </w:p>
        </w:tc>
        <w:tc>
          <w:tcPr>
            <w:tcW w:w="1756" w:type="dxa"/>
            <w:vAlign w:val="center"/>
          </w:tcPr>
          <w:p w14:paraId="5396C36D" w14:textId="77777777" w:rsidR="00F0199F" w:rsidRPr="002B4CEC" w:rsidRDefault="00F0199F" w:rsidP="002B4CEC">
            <w:pPr>
              <w:keepLines/>
              <w:spacing w:after="120" w:line="240" w:lineRule="auto"/>
              <w:jc w:val="center"/>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Very good</w:t>
            </w:r>
          </w:p>
        </w:tc>
        <w:tc>
          <w:tcPr>
            <w:tcW w:w="1812" w:type="dxa"/>
            <w:vAlign w:val="center"/>
          </w:tcPr>
          <w:p w14:paraId="59D41A5E" w14:textId="77777777" w:rsidR="00F0199F" w:rsidRPr="002B4CEC" w:rsidRDefault="00F0199F" w:rsidP="002B4CEC">
            <w:pPr>
              <w:keepLines/>
              <w:spacing w:after="120" w:line="240" w:lineRule="auto"/>
              <w:jc w:val="center"/>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Good</w:t>
            </w:r>
          </w:p>
        </w:tc>
        <w:tc>
          <w:tcPr>
            <w:tcW w:w="1606" w:type="dxa"/>
            <w:vAlign w:val="center"/>
          </w:tcPr>
          <w:p w14:paraId="390465F6" w14:textId="77777777" w:rsidR="00F0199F" w:rsidRPr="002B4CEC" w:rsidRDefault="00F0199F" w:rsidP="002B4CEC">
            <w:pPr>
              <w:keepLines/>
              <w:spacing w:after="120" w:line="240" w:lineRule="auto"/>
              <w:jc w:val="center"/>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Basic</w:t>
            </w:r>
          </w:p>
        </w:tc>
      </w:tr>
      <w:tr w:rsidR="00F0199F" w:rsidRPr="002B4CEC" w14:paraId="7C89C5D2" w14:textId="77777777" w:rsidTr="009277D2">
        <w:tc>
          <w:tcPr>
            <w:tcW w:w="1852" w:type="dxa"/>
            <w:vAlign w:val="center"/>
          </w:tcPr>
          <w:p w14:paraId="37F431B9"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496" w:type="dxa"/>
            <w:vAlign w:val="center"/>
          </w:tcPr>
          <w:p w14:paraId="2E246870"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756" w:type="dxa"/>
            <w:vAlign w:val="center"/>
          </w:tcPr>
          <w:p w14:paraId="45C76F8C"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812" w:type="dxa"/>
            <w:vAlign w:val="center"/>
          </w:tcPr>
          <w:p w14:paraId="0F0F260E"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606" w:type="dxa"/>
            <w:vAlign w:val="center"/>
          </w:tcPr>
          <w:p w14:paraId="5333928B"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r>
      <w:tr w:rsidR="00F0199F" w:rsidRPr="002B4CEC" w14:paraId="1F92B330" w14:textId="77777777" w:rsidTr="009277D2">
        <w:tc>
          <w:tcPr>
            <w:tcW w:w="1852" w:type="dxa"/>
            <w:vAlign w:val="center"/>
          </w:tcPr>
          <w:p w14:paraId="4C76F5A3"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496" w:type="dxa"/>
            <w:vAlign w:val="center"/>
          </w:tcPr>
          <w:p w14:paraId="0ABA3ADF"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756" w:type="dxa"/>
            <w:vAlign w:val="center"/>
          </w:tcPr>
          <w:p w14:paraId="25712985"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812" w:type="dxa"/>
            <w:vAlign w:val="center"/>
          </w:tcPr>
          <w:p w14:paraId="0152A91D"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606" w:type="dxa"/>
            <w:vAlign w:val="center"/>
          </w:tcPr>
          <w:p w14:paraId="5B2E702F"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r>
      <w:tr w:rsidR="00F0199F" w:rsidRPr="002B4CEC" w14:paraId="3190EE2F" w14:textId="77777777" w:rsidTr="009277D2">
        <w:tc>
          <w:tcPr>
            <w:tcW w:w="1852" w:type="dxa"/>
            <w:vAlign w:val="center"/>
          </w:tcPr>
          <w:p w14:paraId="59F0FDE5"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496" w:type="dxa"/>
            <w:vAlign w:val="center"/>
          </w:tcPr>
          <w:p w14:paraId="0D4922A5"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756" w:type="dxa"/>
            <w:vAlign w:val="center"/>
          </w:tcPr>
          <w:p w14:paraId="49C2CF5C"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812" w:type="dxa"/>
            <w:vAlign w:val="center"/>
          </w:tcPr>
          <w:p w14:paraId="5199D7D5"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606" w:type="dxa"/>
            <w:vAlign w:val="center"/>
          </w:tcPr>
          <w:p w14:paraId="15F9F74C"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r>
    </w:tbl>
    <w:p w14:paraId="200E572B"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p>
    <w:p w14:paraId="6132DB25"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6.2. Writing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F0199F" w:rsidRPr="002B4CEC" w14:paraId="23FB1CBF" w14:textId="77777777" w:rsidTr="009277D2">
        <w:tc>
          <w:tcPr>
            <w:tcW w:w="1852" w:type="dxa"/>
          </w:tcPr>
          <w:p w14:paraId="770E0210" w14:textId="77777777" w:rsidR="00F0199F" w:rsidRPr="002B4CEC" w:rsidRDefault="00F0199F" w:rsidP="002B4CEC">
            <w:pPr>
              <w:keepLines/>
              <w:spacing w:after="120" w:line="240" w:lineRule="auto"/>
              <w:jc w:val="center"/>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Language</w:t>
            </w:r>
          </w:p>
        </w:tc>
        <w:tc>
          <w:tcPr>
            <w:tcW w:w="1496" w:type="dxa"/>
          </w:tcPr>
          <w:p w14:paraId="6F722808" w14:textId="77777777" w:rsidR="00F0199F" w:rsidRPr="002B4CEC" w:rsidRDefault="00F0199F" w:rsidP="002B4CEC">
            <w:pPr>
              <w:keepLines/>
              <w:spacing w:after="120" w:line="240" w:lineRule="auto"/>
              <w:jc w:val="center"/>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Excellent</w:t>
            </w:r>
          </w:p>
        </w:tc>
        <w:tc>
          <w:tcPr>
            <w:tcW w:w="1756" w:type="dxa"/>
          </w:tcPr>
          <w:p w14:paraId="09769D71"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Very good</w:t>
            </w:r>
          </w:p>
        </w:tc>
        <w:tc>
          <w:tcPr>
            <w:tcW w:w="1812" w:type="dxa"/>
          </w:tcPr>
          <w:p w14:paraId="2682A622" w14:textId="77777777" w:rsidR="00F0199F" w:rsidRPr="002B4CEC" w:rsidRDefault="00F0199F" w:rsidP="002B4CEC">
            <w:pPr>
              <w:keepLines/>
              <w:spacing w:after="120" w:line="240" w:lineRule="auto"/>
              <w:jc w:val="center"/>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Good</w:t>
            </w:r>
          </w:p>
        </w:tc>
        <w:tc>
          <w:tcPr>
            <w:tcW w:w="1606" w:type="dxa"/>
          </w:tcPr>
          <w:p w14:paraId="7D2C3506" w14:textId="77777777" w:rsidR="00F0199F" w:rsidRPr="002B4CEC" w:rsidRDefault="00F0199F" w:rsidP="002B4CEC">
            <w:pPr>
              <w:keepLines/>
              <w:spacing w:after="120" w:line="240" w:lineRule="auto"/>
              <w:jc w:val="center"/>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Basic</w:t>
            </w:r>
          </w:p>
        </w:tc>
      </w:tr>
      <w:tr w:rsidR="00F0199F" w:rsidRPr="002B4CEC" w14:paraId="50272DCA" w14:textId="77777777" w:rsidTr="009277D2">
        <w:tc>
          <w:tcPr>
            <w:tcW w:w="1852" w:type="dxa"/>
            <w:vAlign w:val="center"/>
          </w:tcPr>
          <w:p w14:paraId="738A7EB6"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496" w:type="dxa"/>
            <w:vAlign w:val="center"/>
          </w:tcPr>
          <w:p w14:paraId="232BF638"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756" w:type="dxa"/>
            <w:vAlign w:val="center"/>
          </w:tcPr>
          <w:p w14:paraId="68917D9C"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812" w:type="dxa"/>
            <w:vAlign w:val="center"/>
          </w:tcPr>
          <w:p w14:paraId="308CBD83"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606" w:type="dxa"/>
            <w:vAlign w:val="center"/>
          </w:tcPr>
          <w:p w14:paraId="224F1D63"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r>
      <w:tr w:rsidR="00F0199F" w:rsidRPr="002B4CEC" w14:paraId="5BEA9DA8" w14:textId="77777777" w:rsidTr="009277D2">
        <w:tc>
          <w:tcPr>
            <w:tcW w:w="1852" w:type="dxa"/>
            <w:vAlign w:val="center"/>
          </w:tcPr>
          <w:p w14:paraId="0A147B86"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496" w:type="dxa"/>
            <w:vAlign w:val="center"/>
          </w:tcPr>
          <w:p w14:paraId="4ED36EB0"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756" w:type="dxa"/>
            <w:vAlign w:val="center"/>
          </w:tcPr>
          <w:p w14:paraId="204A39D2"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812" w:type="dxa"/>
            <w:vAlign w:val="center"/>
          </w:tcPr>
          <w:p w14:paraId="5A98E5A2"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606" w:type="dxa"/>
            <w:vAlign w:val="center"/>
          </w:tcPr>
          <w:p w14:paraId="36AE6878"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r>
      <w:tr w:rsidR="00F0199F" w:rsidRPr="002B4CEC" w14:paraId="7595985D" w14:textId="77777777" w:rsidTr="009277D2">
        <w:tc>
          <w:tcPr>
            <w:tcW w:w="1852" w:type="dxa"/>
            <w:vAlign w:val="center"/>
          </w:tcPr>
          <w:p w14:paraId="52AF1C9B"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496" w:type="dxa"/>
            <w:vAlign w:val="center"/>
          </w:tcPr>
          <w:p w14:paraId="22E959B3"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756" w:type="dxa"/>
            <w:vAlign w:val="center"/>
          </w:tcPr>
          <w:p w14:paraId="6D22F760"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812" w:type="dxa"/>
            <w:vAlign w:val="center"/>
          </w:tcPr>
          <w:p w14:paraId="7179056C"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606" w:type="dxa"/>
            <w:vAlign w:val="center"/>
          </w:tcPr>
          <w:p w14:paraId="4AD201A3"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r>
    </w:tbl>
    <w:p w14:paraId="070312F0"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p>
    <w:p w14:paraId="1BFA2B13"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6.3. Verbal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F0199F" w:rsidRPr="002B4CEC" w14:paraId="7BFE3913" w14:textId="77777777" w:rsidTr="009277D2">
        <w:tc>
          <w:tcPr>
            <w:tcW w:w="1852" w:type="dxa"/>
          </w:tcPr>
          <w:p w14:paraId="67533FFB" w14:textId="77777777" w:rsidR="00F0199F" w:rsidRPr="002B4CEC" w:rsidRDefault="00F0199F" w:rsidP="002B4CEC">
            <w:pPr>
              <w:keepLines/>
              <w:spacing w:after="120" w:line="240" w:lineRule="auto"/>
              <w:jc w:val="center"/>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Language</w:t>
            </w:r>
          </w:p>
        </w:tc>
        <w:tc>
          <w:tcPr>
            <w:tcW w:w="1496" w:type="dxa"/>
          </w:tcPr>
          <w:p w14:paraId="7FCA7658" w14:textId="77777777" w:rsidR="00F0199F" w:rsidRPr="002B4CEC" w:rsidRDefault="00F0199F" w:rsidP="002B4CEC">
            <w:pPr>
              <w:keepLines/>
              <w:spacing w:after="120" w:line="240" w:lineRule="auto"/>
              <w:jc w:val="center"/>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Excellent</w:t>
            </w:r>
          </w:p>
        </w:tc>
        <w:tc>
          <w:tcPr>
            <w:tcW w:w="1756" w:type="dxa"/>
          </w:tcPr>
          <w:p w14:paraId="152AF8F8" w14:textId="77777777" w:rsidR="00F0199F" w:rsidRPr="002B4CEC" w:rsidRDefault="00F0199F" w:rsidP="002B4CEC">
            <w:pPr>
              <w:keepLines/>
              <w:spacing w:after="120" w:line="240" w:lineRule="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Very good</w:t>
            </w:r>
          </w:p>
        </w:tc>
        <w:tc>
          <w:tcPr>
            <w:tcW w:w="1812" w:type="dxa"/>
          </w:tcPr>
          <w:p w14:paraId="2C9E0442" w14:textId="77777777" w:rsidR="00F0199F" w:rsidRPr="002B4CEC" w:rsidRDefault="00F0199F" w:rsidP="002B4CEC">
            <w:pPr>
              <w:keepLines/>
              <w:spacing w:after="120" w:line="240" w:lineRule="auto"/>
              <w:jc w:val="center"/>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Good</w:t>
            </w:r>
          </w:p>
        </w:tc>
        <w:tc>
          <w:tcPr>
            <w:tcW w:w="1606" w:type="dxa"/>
          </w:tcPr>
          <w:p w14:paraId="45161A5D" w14:textId="77777777" w:rsidR="00F0199F" w:rsidRPr="002B4CEC" w:rsidRDefault="00F0199F" w:rsidP="002B4CEC">
            <w:pPr>
              <w:keepLines/>
              <w:spacing w:after="120" w:line="240" w:lineRule="auto"/>
              <w:jc w:val="center"/>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Basic</w:t>
            </w:r>
          </w:p>
        </w:tc>
      </w:tr>
      <w:tr w:rsidR="00F0199F" w:rsidRPr="002B4CEC" w14:paraId="7977559E" w14:textId="77777777" w:rsidTr="009277D2">
        <w:tc>
          <w:tcPr>
            <w:tcW w:w="1852" w:type="dxa"/>
            <w:vAlign w:val="center"/>
          </w:tcPr>
          <w:p w14:paraId="62E07F31"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496" w:type="dxa"/>
            <w:vAlign w:val="center"/>
          </w:tcPr>
          <w:p w14:paraId="597C6D37"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756" w:type="dxa"/>
            <w:vAlign w:val="center"/>
          </w:tcPr>
          <w:p w14:paraId="1576BED6"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812" w:type="dxa"/>
            <w:vAlign w:val="center"/>
          </w:tcPr>
          <w:p w14:paraId="0783C1C8"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606" w:type="dxa"/>
            <w:vAlign w:val="center"/>
          </w:tcPr>
          <w:p w14:paraId="64ADC54F"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r>
      <w:tr w:rsidR="00F0199F" w:rsidRPr="002B4CEC" w14:paraId="5CB1B722" w14:textId="77777777" w:rsidTr="009277D2">
        <w:tc>
          <w:tcPr>
            <w:tcW w:w="1852" w:type="dxa"/>
            <w:vAlign w:val="center"/>
          </w:tcPr>
          <w:p w14:paraId="721C7A25"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496" w:type="dxa"/>
            <w:vAlign w:val="center"/>
          </w:tcPr>
          <w:p w14:paraId="4986BF13"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756" w:type="dxa"/>
            <w:vAlign w:val="center"/>
          </w:tcPr>
          <w:p w14:paraId="515D0974"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812" w:type="dxa"/>
            <w:vAlign w:val="center"/>
          </w:tcPr>
          <w:p w14:paraId="794080E7"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606" w:type="dxa"/>
            <w:vAlign w:val="center"/>
          </w:tcPr>
          <w:p w14:paraId="3A9E0EFC"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r>
      <w:tr w:rsidR="00F0199F" w:rsidRPr="002B4CEC" w14:paraId="3B6A84A3" w14:textId="77777777" w:rsidTr="009277D2">
        <w:tc>
          <w:tcPr>
            <w:tcW w:w="1852" w:type="dxa"/>
            <w:vAlign w:val="center"/>
          </w:tcPr>
          <w:p w14:paraId="28CB682C"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496" w:type="dxa"/>
            <w:vAlign w:val="center"/>
          </w:tcPr>
          <w:p w14:paraId="1E682B24"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756" w:type="dxa"/>
            <w:vAlign w:val="center"/>
          </w:tcPr>
          <w:p w14:paraId="1D4BBEAD"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812" w:type="dxa"/>
            <w:vAlign w:val="center"/>
          </w:tcPr>
          <w:p w14:paraId="7DDEA7F8"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c>
          <w:tcPr>
            <w:tcW w:w="1606" w:type="dxa"/>
            <w:vAlign w:val="center"/>
          </w:tcPr>
          <w:p w14:paraId="61DECCFA"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tc>
      </w:tr>
    </w:tbl>
    <w:p w14:paraId="006F37B0" w14:textId="77777777" w:rsidR="00F0199F" w:rsidRPr="002B4CEC" w:rsidRDefault="00F0199F" w:rsidP="002B4CEC">
      <w:pPr>
        <w:keepLines/>
        <w:spacing w:after="120" w:line="240" w:lineRule="auto"/>
        <w:ind w:left="-630"/>
        <w:rPr>
          <w:rFonts w:asciiTheme="majorHAnsi" w:hAnsiTheme="majorHAnsi" w:cstheme="majorHAnsi"/>
          <w:b/>
          <w:color w:val="000000" w:themeColor="text1"/>
          <w:sz w:val="24"/>
          <w:szCs w:val="24"/>
          <w:lang w:val="en-CA"/>
        </w:rPr>
      </w:pPr>
    </w:p>
    <w:p w14:paraId="45B7FF94" w14:textId="77777777" w:rsidR="00F0199F" w:rsidRPr="002B4CEC" w:rsidRDefault="00F0199F" w:rsidP="002B4CEC">
      <w:pPr>
        <w:keepLines/>
        <w:spacing w:after="120" w:line="240" w:lineRule="auto"/>
        <w:ind w:left="-630"/>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7.</w:t>
      </w:r>
      <w:r w:rsidRPr="002B4CEC">
        <w:rPr>
          <w:rFonts w:asciiTheme="majorHAnsi" w:hAnsiTheme="majorHAnsi" w:cstheme="majorHAnsi"/>
          <w:b/>
          <w:color w:val="000000" w:themeColor="text1"/>
          <w:sz w:val="24"/>
          <w:szCs w:val="24"/>
          <w:lang w:val="en-CA"/>
        </w:rPr>
        <w:tab/>
        <w:t>Computer literacy</w:t>
      </w:r>
    </w:p>
    <w:p w14:paraId="3ED4A3CA" w14:textId="77777777" w:rsidR="00F0199F" w:rsidRPr="002B4CEC" w:rsidRDefault="00F0199F" w:rsidP="002B4CEC">
      <w:pPr>
        <w:keepLines/>
        <w:tabs>
          <w:tab w:val="left" w:pos="0"/>
        </w:tabs>
        <w:spacing w:after="120" w:line="240" w:lineRule="auto"/>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Please indicate your computer knowledge stating all the software programmes you are confident using.</w:t>
      </w:r>
    </w:p>
    <w:p w14:paraId="7E9C4536"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p>
    <w:p w14:paraId="4C1817BC" w14:textId="77777777" w:rsidR="00F0199F" w:rsidRPr="002B4CEC" w:rsidRDefault="00F0199F" w:rsidP="002B4CEC">
      <w:pPr>
        <w:keepLines/>
        <w:spacing w:after="120" w:line="240" w:lineRule="auto"/>
        <w:ind w:hanging="567"/>
        <w:rPr>
          <w:rFonts w:asciiTheme="majorHAnsi" w:hAnsiTheme="majorHAnsi" w:cstheme="majorHAnsi"/>
          <w:color w:val="000000" w:themeColor="text1"/>
          <w:sz w:val="24"/>
          <w:szCs w:val="24"/>
          <w:lang w:val="en-CA"/>
        </w:rPr>
      </w:pPr>
      <w:r w:rsidRPr="002B4CEC">
        <w:rPr>
          <w:rFonts w:asciiTheme="majorHAnsi" w:hAnsiTheme="majorHAnsi" w:cstheme="majorHAnsi"/>
          <w:b/>
          <w:color w:val="000000" w:themeColor="text1"/>
          <w:sz w:val="24"/>
          <w:szCs w:val="24"/>
          <w:lang w:val="en-CA"/>
        </w:rPr>
        <w:t xml:space="preserve">8. </w:t>
      </w:r>
      <w:r w:rsidRPr="002B4CEC">
        <w:rPr>
          <w:rFonts w:asciiTheme="majorHAnsi" w:hAnsiTheme="majorHAnsi" w:cstheme="majorHAnsi"/>
          <w:b/>
          <w:color w:val="000000" w:themeColor="text1"/>
          <w:sz w:val="24"/>
          <w:szCs w:val="24"/>
          <w:lang w:val="en-CA"/>
        </w:rPr>
        <w:tab/>
        <w:t xml:space="preserve">Please explain how you meet the employment specifications and give us any further information about yourself that is relevant to this application.  Please keep your response to one page. </w:t>
      </w:r>
      <w:r w:rsidRPr="002B4CEC">
        <w:rPr>
          <w:rFonts w:asciiTheme="majorHAnsi" w:hAnsiTheme="majorHAnsi" w:cstheme="majorHAnsi"/>
          <w:color w:val="000000" w:themeColor="text1"/>
          <w:sz w:val="24"/>
          <w:szCs w:val="24"/>
          <w:lang w:val="en-CA"/>
        </w:rPr>
        <w:t>(NOTE: This section of the application is one of the most important and will be considered as your motivation letter to the vacant position within our organisation)</w:t>
      </w:r>
    </w:p>
    <w:p w14:paraId="53536F85" w14:textId="77777777" w:rsidR="00F0199F" w:rsidRPr="002B4CEC" w:rsidRDefault="00F0199F" w:rsidP="002B4CEC">
      <w:pPr>
        <w:spacing w:after="120" w:line="240" w:lineRule="auto"/>
        <w:jc w:val="both"/>
        <w:rPr>
          <w:rFonts w:asciiTheme="majorHAnsi" w:hAnsiTheme="majorHAnsi" w:cstheme="majorHAnsi"/>
          <w:color w:val="000000" w:themeColor="text1"/>
          <w:sz w:val="24"/>
          <w:szCs w:val="24"/>
          <w:lang w:val="en-CA"/>
        </w:rPr>
      </w:pPr>
    </w:p>
    <w:p w14:paraId="42EA348E" w14:textId="77777777" w:rsidR="00F0199F" w:rsidRPr="002B4CEC" w:rsidRDefault="00F0199F" w:rsidP="002B4CEC">
      <w:pPr>
        <w:keepLines/>
        <w:spacing w:after="120" w:line="240" w:lineRule="auto"/>
        <w:ind w:hanging="567"/>
        <w:rPr>
          <w:rFonts w:asciiTheme="majorHAnsi" w:hAnsiTheme="majorHAnsi" w:cstheme="majorHAnsi"/>
          <w:color w:val="000000" w:themeColor="text1"/>
          <w:sz w:val="24"/>
          <w:szCs w:val="24"/>
          <w:lang w:val="en-CA"/>
        </w:rPr>
      </w:pPr>
      <w:r w:rsidRPr="002B4CEC">
        <w:rPr>
          <w:rFonts w:asciiTheme="majorHAnsi" w:hAnsiTheme="majorHAnsi" w:cstheme="majorHAnsi"/>
          <w:color w:val="000000" w:themeColor="text1"/>
          <w:sz w:val="24"/>
          <w:szCs w:val="24"/>
          <w:lang w:val="en-CA"/>
        </w:rPr>
        <w:t xml:space="preserve"> </w:t>
      </w:r>
      <w:r w:rsidRPr="002B4CEC">
        <w:rPr>
          <w:rFonts w:asciiTheme="majorHAnsi" w:hAnsiTheme="majorHAnsi" w:cstheme="majorHAnsi"/>
          <w:b/>
          <w:color w:val="000000" w:themeColor="text1"/>
          <w:sz w:val="24"/>
          <w:szCs w:val="24"/>
          <w:lang w:val="en-CA"/>
        </w:rPr>
        <w:t>9.</w:t>
      </w:r>
      <w:r w:rsidRPr="002B4CEC">
        <w:rPr>
          <w:rFonts w:asciiTheme="majorHAnsi" w:hAnsiTheme="majorHAnsi" w:cstheme="majorHAnsi"/>
          <w:b/>
          <w:color w:val="000000" w:themeColor="text1"/>
          <w:sz w:val="24"/>
          <w:szCs w:val="24"/>
          <w:lang w:val="en-CA"/>
        </w:rPr>
        <w:tab/>
        <w:t>Supplementary information</w:t>
      </w:r>
    </w:p>
    <w:p w14:paraId="2DEF135D"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r w:rsidRPr="002B4CEC">
        <w:rPr>
          <w:rFonts w:asciiTheme="majorHAnsi" w:hAnsiTheme="majorHAnsi" w:cstheme="majorHAnsi"/>
          <w:b/>
          <w:color w:val="000000" w:themeColor="text1"/>
          <w:sz w:val="24"/>
          <w:szCs w:val="24"/>
          <w:lang w:val="en-CA"/>
        </w:rPr>
        <w:t>What is your preferred reading medium? Please circle</w:t>
      </w:r>
      <w:r w:rsidRPr="002B4CEC">
        <w:rPr>
          <w:rFonts w:asciiTheme="majorHAnsi" w:hAnsiTheme="majorHAnsi" w:cstheme="majorHAnsi"/>
          <w:color w:val="000000" w:themeColor="text1"/>
          <w:sz w:val="24"/>
          <w:szCs w:val="24"/>
          <w:lang w:val="en-CA"/>
        </w:rPr>
        <w:t>:</w:t>
      </w:r>
    </w:p>
    <w:p w14:paraId="47C6A037" w14:textId="77777777" w:rsidR="00F0199F" w:rsidRPr="002B4CEC" w:rsidRDefault="00F0199F" w:rsidP="002B4CEC">
      <w:pPr>
        <w:keepLines/>
        <w:spacing w:after="120" w:line="240" w:lineRule="auto"/>
        <w:rPr>
          <w:rFonts w:asciiTheme="majorHAnsi" w:hAnsiTheme="majorHAnsi" w:cstheme="majorHAnsi"/>
          <w:color w:val="000000" w:themeColor="text1"/>
          <w:sz w:val="24"/>
          <w:szCs w:val="24"/>
          <w:lang w:val="en-CA"/>
        </w:rPr>
      </w:pPr>
      <w:r w:rsidRPr="002B4CEC">
        <w:rPr>
          <w:rFonts w:asciiTheme="majorHAnsi" w:hAnsiTheme="majorHAnsi" w:cstheme="majorHAnsi"/>
          <w:color w:val="000000" w:themeColor="text1"/>
          <w:sz w:val="24"/>
          <w:szCs w:val="24"/>
          <w:lang w:val="en-CA"/>
        </w:rPr>
        <w:t xml:space="preserve">Ordinary print/digital format </w:t>
      </w:r>
    </w:p>
    <w:p w14:paraId="29FD381F" w14:textId="77777777" w:rsidR="00F0199F" w:rsidRPr="002B4CEC" w:rsidRDefault="00F0199F" w:rsidP="002B4CEC">
      <w:pPr>
        <w:keepLines/>
        <w:spacing w:after="120" w:line="240" w:lineRule="auto"/>
        <w:ind w:hanging="567"/>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10.</w:t>
      </w:r>
      <w:r w:rsidRPr="002B4CEC">
        <w:rPr>
          <w:rFonts w:asciiTheme="majorHAnsi" w:hAnsiTheme="majorHAnsi" w:cstheme="majorHAnsi"/>
          <w:b/>
          <w:color w:val="000000" w:themeColor="text1"/>
          <w:sz w:val="24"/>
          <w:szCs w:val="24"/>
          <w:lang w:val="en-CA"/>
        </w:rPr>
        <w:tab/>
        <w:t>If you were short listed for interview, would you have any special requirements such as timing, wheelchair access or the presence of an interpreter or signer? Please specify.</w:t>
      </w:r>
    </w:p>
    <w:p w14:paraId="725EC471" w14:textId="77777777" w:rsidR="00F0199F" w:rsidRPr="002B4CEC" w:rsidRDefault="00F0199F" w:rsidP="002B4CEC">
      <w:pPr>
        <w:pStyle w:val="BodyTextIndent2"/>
        <w:tabs>
          <w:tab w:val="right" w:leader="dot" w:pos="7937"/>
        </w:tabs>
        <w:spacing w:line="240" w:lineRule="auto"/>
        <w:ind w:left="0"/>
        <w:rPr>
          <w:rFonts w:asciiTheme="majorHAnsi" w:hAnsiTheme="majorHAnsi" w:cstheme="majorHAnsi"/>
          <w:color w:val="000000" w:themeColor="text1"/>
          <w:sz w:val="24"/>
          <w:szCs w:val="24"/>
          <w:lang w:val="en-CA"/>
        </w:rPr>
      </w:pPr>
      <w:r w:rsidRPr="002B4CEC">
        <w:rPr>
          <w:rFonts w:asciiTheme="majorHAnsi" w:hAnsiTheme="majorHAnsi" w:cstheme="majorHAnsi"/>
          <w:b/>
          <w:color w:val="000000" w:themeColor="text1"/>
          <w:sz w:val="24"/>
          <w:szCs w:val="24"/>
          <w:lang w:val="en-CA"/>
        </w:rPr>
        <w:lastRenderedPageBreak/>
        <w:tab/>
      </w:r>
    </w:p>
    <w:p w14:paraId="38A31252" w14:textId="77777777" w:rsidR="00F0199F" w:rsidRPr="002B4CEC" w:rsidRDefault="00F0199F" w:rsidP="002B4CEC">
      <w:pPr>
        <w:keepLines/>
        <w:tabs>
          <w:tab w:val="right" w:leader="dot" w:pos="7937"/>
        </w:tabs>
        <w:spacing w:after="120" w:line="240" w:lineRule="auto"/>
        <w:ind w:hanging="567"/>
        <w:rPr>
          <w:rFonts w:asciiTheme="majorHAnsi" w:hAnsiTheme="majorHAnsi" w:cstheme="majorHAnsi"/>
          <w:color w:val="000000" w:themeColor="text1"/>
          <w:sz w:val="24"/>
          <w:szCs w:val="24"/>
          <w:lang w:val="en-CA"/>
        </w:rPr>
      </w:pPr>
      <w:r w:rsidRPr="002B4CEC">
        <w:rPr>
          <w:rFonts w:asciiTheme="majorHAnsi" w:hAnsiTheme="majorHAnsi" w:cstheme="majorHAnsi"/>
          <w:b/>
          <w:color w:val="000000" w:themeColor="text1"/>
          <w:sz w:val="24"/>
          <w:szCs w:val="24"/>
          <w:lang w:val="en-CA"/>
        </w:rPr>
        <w:t>11.</w:t>
      </w:r>
      <w:r w:rsidRPr="002B4CEC">
        <w:rPr>
          <w:rFonts w:asciiTheme="majorHAnsi" w:hAnsiTheme="majorHAnsi" w:cstheme="majorHAnsi"/>
          <w:b/>
          <w:color w:val="000000" w:themeColor="text1"/>
          <w:sz w:val="24"/>
          <w:szCs w:val="24"/>
          <w:lang w:val="en-CA"/>
        </w:rPr>
        <w:tab/>
        <w:t xml:space="preserve">Have you ever been convicted of a criminal offence? </w:t>
      </w:r>
    </w:p>
    <w:p w14:paraId="6302A396" w14:textId="77777777" w:rsidR="00F0199F" w:rsidRPr="002B4CEC" w:rsidRDefault="00F0199F" w:rsidP="002B4CEC">
      <w:pPr>
        <w:keepLines/>
        <w:tabs>
          <w:tab w:val="right" w:leader="dot" w:pos="7937"/>
        </w:tabs>
        <w:spacing w:after="120" w:line="240" w:lineRule="auto"/>
        <w:ind w:hanging="567"/>
        <w:rPr>
          <w:rFonts w:asciiTheme="majorHAnsi" w:hAnsiTheme="majorHAnsi" w:cstheme="majorHAnsi"/>
          <w:color w:val="000000" w:themeColor="text1"/>
          <w:sz w:val="24"/>
          <w:szCs w:val="24"/>
          <w:lang w:val="en-CA"/>
        </w:rPr>
      </w:pPr>
    </w:p>
    <w:p w14:paraId="774A9C7D" w14:textId="77777777" w:rsidR="00F0199F" w:rsidRPr="002B4CEC" w:rsidRDefault="00F0199F" w:rsidP="002B4CEC">
      <w:pPr>
        <w:keepLines/>
        <w:spacing w:after="120" w:line="240" w:lineRule="auto"/>
        <w:ind w:hanging="567"/>
        <w:jc w:val="both"/>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12.</w:t>
      </w:r>
      <w:r w:rsidRPr="002B4CEC">
        <w:rPr>
          <w:rFonts w:asciiTheme="majorHAnsi" w:hAnsiTheme="majorHAnsi" w:cstheme="majorHAnsi"/>
          <w:b/>
          <w:color w:val="000000" w:themeColor="text1"/>
          <w:sz w:val="24"/>
          <w:szCs w:val="24"/>
          <w:lang w:val="en-CA"/>
        </w:rPr>
        <w:tab/>
        <w:t>Offers of employment/contracts are subject to receipt of satisfactory references. Please provide the names, addresses and telephone numbers of at least two referees, one of whom should be your present or most recent employer or an academic referee if more appropriate. Referees will not be contacted without your prior permission.</w:t>
      </w:r>
    </w:p>
    <w:p w14:paraId="04624FF0" w14:textId="77777777" w:rsidR="00F0199F" w:rsidRPr="002B4CEC" w:rsidRDefault="00F0199F" w:rsidP="002B4CEC">
      <w:pPr>
        <w:pStyle w:val="Intro"/>
        <w:keepLines/>
        <w:tabs>
          <w:tab w:val="right" w:leader="dot" w:pos="7937"/>
        </w:tabs>
        <w:spacing w:after="120" w:line="240" w:lineRule="auto"/>
        <w:rPr>
          <w:rFonts w:asciiTheme="majorHAnsi" w:hAnsiTheme="majorHAnsi" w:cstheme="majorHAnsi"/>
          <w:color w:val="000000" w:themeColor="text1"/>
          <w:szCs w:val="24"/>
          <w:lang w:val="en-CA"/>
        </w:rPr>
      </w:pPr>
      <w:r w:rsidRPr="002B4CEC">
        <w:rPr>
          <w:rFonts w:asciiTheme="majorHAnsi" w:hAnsiTheme="majorHAnsi" w:cstheme="majorHAnsi"/>
          <w:b/>
          <w:color w:val="000000" w:themeColor="text1"/>
          <w:szCs w:val="24"/>
          <w:lang w:val="en-CA"/>
        </w:rPr>
        <w:t>A.</w:t>
      </w:r>
      <w:r w:rsidRPr="002B4CEC">
        <w:rPr>
          <w:rFonts w:asciiTheme="majorHAnsi" w:hAnsiTheme="majorHAnsi" w:cstheme="majorHAnsi"/>
          <w:color w:val="000000" w:themeColor="text1"/>
          <w:szCs w:val="24"/>
          <w:lang w:val="en-CA"/>
        </w:rPr>
        <w:tab/>
      </w:r>
      <w:r w:rsidRPr="002B4CEC">
        <w:rPr>
          <w:rFonts w:asciiTheme="majorHAnsi" w:hAnsiTheme="majorHAnsi" w:cstheme="majorHAnsi"/>
          <w:color w:val="000000" w:themeColor="text1"/>
          <w:kern w:val="0"/>
          <w:szCs w:val="24"/>
          <w:lang w:val="en-CA"/>
        </w:rPr>
        <w:t xml:space="preserve">Name: </w:t>
      </w:r>
      <w:r w:rsidRPr="002B4CEC">
        <w:rPr>
          <w:rFonts w:asciiTheme="majorHAnsi" w:hAnsiTheme="majorHAnsi" w:cstheme="majorHAnsi"/>
          <w:color w:val="000000" w:themeColor="text1"/>
          <w:szCs w:val="24"/>
          <w:lang w:val="en-CA"/>
        </w:rPr>
        <w:tab/>
      </w:r>
    </w:p>
    <w:p w14:paraId="4AA16CA6" w14:textId="77777777" w:rsidR="00F0199F" w:rsidRPr="002B4CEC" w:rsidRDefault="00F0199F" w:rsidP="002B4CEC">
      <w:pPr>
        <w:pStyle w:val="Header"/>
        <w:keepLines/>
        <w:tabs>
          <w:tab w:val="right" w:leader="dot" w:pos="7937"/>
        </w:tabs>
        <w:spacing w:after="120"/>
        <w:rPr>
          <w:rFonts w:asciiTheme="majorHAnsi" w:hAnsiTheme="majorHAnsi" w:cstheme="majorHAnsi"/>
          <w:color w:val="000000" w:themeColor="text1"/>
          <w:sz w:val="24"/>
          <w:szCs w:val="24"/>
          <w:lang w:val="en-CA"/>
        </w:rPr>
      </w:pPr>
      <w:r w:rsidRPr="002B4CEC">
        <w:rPr>
          <w:rFonts w:asciiTheme="majorHAnsi" w:hAnsiTheme="majorHAnsi" w:cstheme="majorHAnsi"/>
          <w:color w:val="000000" w:themeColor="text1"/>
          <w:sz w:val="24"/>
          <w:szCs w:val="24"/>
          <w:lang w:val="en-CA"/>
        </w:rPr>
        <w:t>Position: ……………………………………………………………………………….</w:t>
      </w:r>
      <w:r w:rsidRPr="002B4CEC">
        <w:rPr>
          <w:rFonts w:asciiTheme="majorHAnsi" w:hAnsiTheme="majorHAnsi" w:cstheme="majorHAnsi"/>
          <w:color w:val="000000" w:themeColor="text1"/>
          <w:sz w:val="24"/>
          <w:szCs w:val="24"/>
          <w:lang w:val="en-CA"/>
        </w:rPr>
        <w:tab/>
      </w:r>
    </w:p>
    <w:p w14:paraId="2DD1FA91" w14:textId="77777777" w:rsidR="00F0199F" w:rsidRPr="002B4CEC" w:rsidRDefault="00F0199F" w:rsidP="002B4CEC">
      <w:pPr>
        <w:keepLines/>
        <w:tabs>
          <w:tab w:val="right" w:leader="dot" w:pos="7937"/>
        </w:tabs>
        <w:spacing w:after="120" w:line="240" w:lineRule="auto"/>
        <w:ind w:left="709" w:hanging="709"/>
        <w:rPr>
          <w:rFonts w:asciiTheme="majorHAnsi" w:hAnsiTheme="majorHAnsi" w:cstheme="majorHAnsi"/>
          <w:color w:val="000000" w:themeColor="text1"/>
          <w:sz w:val="24"/>
          <w:szCs w:val="24"/>
          <w:lang w:val="en-CA"/>
        </w:rPr>
      </w:pPr>
      <w:r w:rsidRPr="002B4CEC">
        <w:rPr>
          <w:rFonts w:asciiTheme="majorHAnsi" w:hAnsiTheme="majorHAnsi" w:cstheme="majorHAnsi"/>
          <w:color w:val="000000" w:themeColor="text1"/>
          <w:sz w:val="24"/>
          <w:szCs w:val="24"/>
          <w:lang w:val="en-CA"/>
        </w:rPr>
        <w:t>Address :</w:t>
      </w:r>
      <w:r w:rsidRPr="002B4CEC">
        <w:rPr>
          <w:rFonts w:asciiTheme="majorHAnsi" w:hAnsiTheme="majorHAnsi" w:cstheme="majorHAnsi"/>
          <w:color w:val="000000" w:themeColor="text1"/>
          <w:sz w:val="24"/>
          <w:szCs w:val="24"/>
          <w:lang w:val="en-CA"/>
        </w:rPr>
        <w:tab/>
      </w:r>
    </w:p>
    <w:p w14:paraId="6B86537B" w14:textId="77777777" w:rsidR="00F0199F" w:rsidRPr="002B4CEC" w:rsidRDefault="00F0199F" w:rsidP="002B4CEC">
      <w:pPr>
        <w:keepLines/>
        <w:tabs>
          <w:tab w:val="right" w:leader="dot" w:pos="7937"/>
        </w:tabs>
        <w:spacing w:after="120" w:line="240" w:lineRule="auto"/>
        <w:rPr>
          <w:rFonts w:asciiTheme="majorHAnsi" w:hAnsiTheme="majorHAnsi" w:cstheme="majorHAnsi"/>
          <w:color w:val="000000" w:themeColor="text1"/>
          <w:sz w:val="24"/>
          <w:szCs w:val="24"/>
          <w:lang w:val="en-CA"/>
        </w:rPr>
      </w:pPr>
      <w:r w:rsidRPr="002B4CEC">
        <w:rPr>
          <w:rFonts w:asciiTheme="majorHAnsi" w:hAnsiTheme="majorHAnsi" w:cstheme="majorHAnsi"/>
          <w:color w:val="000000" w:themeColor="text1"/>
          <w:sz w:val="24"/>
          <w:szCs w:val="24"/>
          <w:lang w:val="en-CA"/>
        </w:rPr>
        <w:t xml:space="preserve">Telephone number:……………………………………………… </w:t>
      </w:r>
    </w:p>
    <w:p w14:paraId="1B3D887A" w14:textId="77777777" w:rsidR="00F0199F" w:rsidRPr="002B4CEC" w:rsidRDefault="00F0199F" w:rsidP="002B4CEC">
      <w:pPr>
        <w:keepLines/>
        <w:tabs>
          <w:tab w:val="right" w:leader="dot" w:pos="7937"/>
        </w:tabs>
        <w:spacing w:after="120" w:line="240" w:lineRule="auto"/>
        <w:rPr>
          <w:rFonts w:asciiTheme="majorHAnsi" w:hAnsiTheme="majorHAnsi" w:cstheme="majorHAnsi"/>
          <w:color w:val="000000" w:themeColor="text1"/>
          <w:sz w:val="24"/>
          <w:szCs w:val="24"/>
          <w:lang w:val="en-US"/>
        </w:rPr>
      </w:pPr>
      <w:r w:rsidRPr="002B4CEC">
        <w:rPr>
          <w:rFonts w:asciiTheme="majorHAnsi" w:hAnsiTheme="majorHAnsi" w:cstheme="majorHAnsi"/>
          <w:color w:val="000000" w:themeColor="text1"/>
          <w:sz w:val="24"/>
          <w:szCs w:val="24"/>
          <w:lang w:val="en-US"/>
        </w:rPr>
        <w:t xml:space="preserve">E-mail: </w:t>
      </w:r>
      <w:r w:rsidRPr="002B4CEC">
        <w:rPr>
          <w:rFonts w:asciiTheme="majorHAnsi" w:hAnsiTheme="majorHAnsi" w:cstheme="majorHAnsi"/>
          <w:color w:val="000000" w:themeColor="text1"/>
          <w:sz w:val="24"/>
          <w:szCs w:val="24"/>
          <w:lang w:val="en-US"/>
        </w:rPr>
        <w:tab/>
      </w:r>
    </w:p>
    <w:p w14:paraId="22A96E4A" w14:textId="77777777" w:rsidR="00F0199F" w:rsidRPr="002B4CEC" w:rsidRDefault="00F0199F" w:rsidP="002B4CEC">
      <w:pPr>
        <w:keepLines/>
        <w:tabs>
          <w:tab w:val="right" w:leader="dot" w:pos="7937"/>
        </w:tabs>
        <w:spacing w:after="120" w:line="240" w:lineRule="auto"/>
        <w:rPr>
          <w:rFonts w:asciiTheme="majorHAnsi" w:hAnsiTheme="majorHAnsi" w:cstheme="majorHAnsi"/>
          <w:color w:val="000000" w:themeColor="text1"/>
          <w:sz w:val="24"/>
          <w:szCs w:val="24"/>
          <w:lang w:val="en-CA"/>
        </w:rPr>
      </w:pPr>
      <w:r w:rsidRPr="002B4CEC">
        <w:rPr>
          <w:rFonts w:asciiTheme="majorHAnsi" w:hAnsiTheme="majorHAnsi" w:cstheme="majorHAnsi"/>
          <w:color w:val="000000" w:themeColor="text1"/>
          <w:sz w:val="24"/>
          <w:szCs w:val="24"/>
          <w:lang w:val="en-CA"/>
        </w:rPr>
        <w:t>What is your connection with this referee?</w:t>
      </w:r>
      <w:r w:rsidRPr="002B4CEC">
        <w:rPr>
          <w:rFonts w:asciiTheme="majorHAnsi" w:hAnsiTheme="majorHAnsi" w:cstheme="majorHAnsi"/>
          <w:color w:val="000000" w:themeColor="text1"/>
          <w:sz w:val="24"/>
          <w:szCs w:val="24"/>
          <w:lang w:val="en-CA"/>
        </w:rPr>
        <w:tab/>
      </w:r>
    </w:p>
    <w:p w14:paraId="58F8C8AD" w14:textId="77777777" w:rsidR="00F0199F" w:rsidRPr="002B4CEC" w:rsidRDefault="00F0199F" w:rsidP="002B4CEC">
      <w:pPr>
        <w:keepLines/>
        <w:tabs>
          <w:tab w:val="right" w:leader="dot" w:pos="7937"/>
        </w:tabs>
        <w:spacing w:after="120" w:line="240" w:lineRule="auto"/>
        <w:rPr>
          <w:rFonts w:asciiTheme="majorHAnsi" w:hAnsiTheme="majorHAnsi" w:cstheme="majorHAnsi"/>
          <w:color w:val="000000" w:themeColor="text1"/>
          <w:sz w:val="24"/>
          <w:szCs w:val="24"/>
          <w:lang w:val="en-CA"/>
        </w:rPr>
      </w:pPr>
      <w:r w:rsidRPr="002B4CEC">
        <w:rPr>
          <w:rFonts w:asciiTheme="majorHAnsi" w:hAnsiTheme="majorHAnsi" w:cstheme="majorHAnsi"/>
          <w:color w:val="000000" w:themeColor="text1"/>
          <w:sz w:val="24"/>
          <w:szCs w:val="24"/>
          <w:lang w:val="en-CA"/>
        </w:rPr>
        <w:t xml:space="preserve">May we approach this referee prior to interview?  </w:t>
      </w:r>
    </w:p>
    <w:p w14:paraId="5B376CBD" w14:textId="77777777" w:rsidR="00F0199F" w:rsidRPr="002B4CEC" w:rsidRDefault="00F0199F" w:rsidP="002B4CEC">
      <w:pPr>
        <w:pStyle w:val="Intro"/>
        <w:keepLines/>
        <w:tabs>
          <w:tab w:val="right" w:leader="dot" w:pos="7937"/>
        </w:tabs>
        <w:spacing w:after="120" w:line="240" w:lineRule="auto"/>
        <w:rPr>
          <w:rFonts w:asciiTheme="majorHAnsi" w:hAnsiTheme="majorHAnsi" w:cstheme="majorHAnsi"/>
          <w:color w:val="000000" w:themeColor="text1"/>
          <w:szCs w:val="24"/>
          <w:lang w:val="en-CA"/>
        </w:rPr>
      </w:pPr>
      <w:r w:rsidRPr="002B4CEC">
        <w:rPr>
          <w:rFonts w:asciiTheme="majorHAnsi" w:hAnsiTheme="majorHAnsi" w:cstheme="majorHAnsi"/>
          <w:b/>
          <w:color w:val="000000" w:themeColor="text1"/>
          <w:szCs w:val="24"/>
          <w:lang w:val="en-CA"/>
        </w:rPr>
        <w:t>B.</w:t>
      </w:r>
      <w:r w:rsidRPr="002B4CEC">
        <w:rPr>
          <w:rFonts w:asciiTheme="majorHAnsi" w:hAnsiTheme="majorHAnsi" w:cstheme="majorHAnsi"/>
          <w:color w:val="000000" w:themeColor="text1"/>
          <w:szCs w:val="24"/>
          <w:lang w:val="en-CA"/>
        </w:rPr>
        <w:tab/>
      </w:r>
      <w:r w:rsidRPr="002B4CEC">
        <w:rPr>
          <w:rFonts w:asciiTheme="majorHAnsi" w:hAnsiTheme="majorHAnsi" w:cstheme="majorHAnsi"/>
          <w:color w:val="000000" w:themeColor="text1"/>
          <w:kern w:val="0"/>
          <w:szCs w:val="24"/>
          <w:lang w:val="en-CA"/>
        </w:rPr>
        <w:t xml:space="preserve">Name: </w:t>
      </w:r>
      <w:r w:rsidRPr="002B4CEC">
        <w:rPr>
          <w:rFonts w:asciiTheme="majorHAnsi" w:hAnsiTheme="majorHAnsi" w:cstheme="majorHAnsi"/>
          <w:color w:val="000000" w:themeColor="text1"/>
          <w:szCs w:val="24"/>
          <w:lang w:val="en-CA"/>
        </w:rPr>
        <w:tab/>
      </w:r>
    </w:p>
    <w:p w14:paraId="78536AF8" w14:textId="77777777" w:rsidR="00F0199F" w:rsidRPr="002B4CEC" w:rsidRDefault="00F0199F" w:rsidP="002B4CEC">
      <w:pPr>
        <w:pStyle w:val="Header"/>
        <w:keepLines/>
        <w:tabs>
          <w:tab w:val="right" w:leader="dot" w:pos="7937"/>
        </w:tabs>
        <w:spacing w:after="120"/>
        <w:rPr>
          <w:rFonts w:asciiTheme="majorHAnsi" w:hAnsiTheme="majorHAnsi" w:cstheme="majorHAnsi"/>
          <w:color w:val="000000" w:themeColor="text1"/>
          <w:sz w:val="24"/>
          <w:szCs w:val="24"/>
          <w:lang w:val="en-CA"/>
        </w:rPr>
      </w:pPr>
      <w:r w:rsidRPr="002B4CEC">
        <w:rPr>
          <w:rFonts w:asciiTheme="majorHAnsi" w:hAnsiTheme="majorHAnsi" w:cstheme="majorHAnsi"/>
          <w:color w:val="000000" w:themeColor="text1"/>
          <w:sz w:val="24"/>
          <w:szCs w:val="24"/>
          <w:lang w:val="en-CA"/>
        </w:rPr>
        <w:t>Position: ……………………………………………………………………………….</w:t>
      </w:r>
      <w:r w:rsidRPr="002B4CEC">
        <w:rPr>
          <w:rFonts w:asciiTheme="majorHAnsi" w:hAnsiTheme="majorHAnsi" w:cstheme="majorHAnsi"/>
          <w:color w:val="000000" w:themeColor="text1"/>
          <w:sz w:val="24"/>
          <w:szCs w:val="24"/>
          <w:lang w:val="en-CA"/>
        </w:rPr>
        <w:tab/>
      </w:r>
    </w:p>
    <w:p w14:paraId="333BA3E8" w14:textId="77777777" w:rsidR="00F0199F" w:rsidRPr="002B4CEC" w:rsidRDefault="00F0199F" w:rsidP="002B4CEC">
      <w:pPr>
        <w:keepLines/>
        <w:tabs>
          <w:tab w:val="right" w:leader="dot" w:pos="7937"/>
        </w:tabs>
        <w:spacing w:after="120" w:line="240" w:lineRule="auto"/>
        <w:ind w:left="709" w:hanging="709"/>
        <w:rPr>
          <w:rFonts w:asciiTheme="majorHAnsi" w:hAnsiTheme="majorHAnsi" w:cstheme="majorHAnsi"/>
          <w:color w:val="000000" w:themeColor="text1"/>
          <w:sz w:val="24"/>
          <w:szCs w:val="24"/>
          <w:lang w:val="en-CA"/>
        </w:rPr>
      </w:pPr>
      <w:r w:rsidRPr="002B4CEC">
        <w:rPr>
          <w:rFonts w:asciiTheme="majorHAnsi" w:hAnsiTheme="majorHAnsi" w:cstheme="majorHAnsi"/>
          <w:color w:val="000000" w:themeColor="text1"/>
          <w:sz w:val="24"/>
          <w:szCs w:val="24"/>
          <w:lang w:val="en-CA"/>
        </w:rPr>
        <w:t>Address :</w:t>
      </w:r>
      <w:r w:rsidRPr="002B4CEC">
        <w:rPr>
          <w:rFonts w:asciiTheme="majorHAnsi" w:hAnsiTheme="majorHAnsi" w:cstheme="majorHAnsi"/>
          <w:color w:val="000000" w:themeColor="text1"/>
          <w:sz w:val="24"/>
          <w:szCs w:val="24"/>
          <w:lang w:val="en-CA"/>
        </w:rPr>
        <w:tab/>
      </w:r>
    </w:p>
    <w:p w14:paraId="120BBFD8" w14:textId="77777777" w:rsidR="00F0199F" w:rsidRPr="002B4CEC" w:rsidRDefault="00F0199F" w:rsidP="002B4CEC">
      <w:pPr>
        <w:keepLines/>
        <w:tabs>
          <w:tab w:val="right" w:leader="dot" w:pos="7937"/>
        </w:tabs>
        <w:spacing w:after="120" w:line="240" w:lineRule="auto"/>
        <w:rPr>
          <w:rFonts w:asciiTheme="majorHAnsi" w:hAnsiTheme="majorHAnsi" w:cstheme="majorHAnsi"/>
          <w:color w:val="000000" w:themeColor="text1"/>
          <w:sz w:val="24"/>
          <w:szCs w:val="24"/>
          <w:lang w:val="en-CA"/>
        </w:rPr>
      </w:pPr>
      <w:r w:rsidRPr="002B4CEC">
        <w:rPr>
          <w:rFonts w:asciiTheme="majorHAnsi" w:hAnsiTheme="majorHAnsi" w:cstheme="majorHAnsi"/>
          <w:color w:val="000000" w:themeColor="text1"/>
          <w:sz w:val="24"/>
          <w:szCs w:val="24"/>
          <w:lang w:val="en-CA"/>
        </w:rPr>
        <w:t xml:space="preserve">Telephone number:……………………………………………… </w:t>
      </w:r>
    </w:p>
    <w:p w14:paraId="67CB7CA9" w14:textId="77777777" w:rsidR="00F0199F" w:rsidRPr="002B4CEC" w:rsidRDefault="00F0199F" w:rsidP="002B4CEC">
      <w:pPr>
        <w:keepLines/>
        <w:tabs>
          <w:tab w:val="right" w:leader="dot" w:pos="7937"/>
        </w:tabs>
        <w:spacing w:after="120" w:line="240" w:lineRule="auto"/>
        <w:rPr>
          <w:rFonts w:asciiTheme="majorHAnsi" w:hAnsiTheme="majorHAnsi" w:cstheme="majorHAnsi"/>
          <w:color w:val="000000" w:themeColor="text1"/>
          <w:sz w:val="24"/>
          <w:szCs w:val="24"/>
          <w:lang w:val="en-US"/>
        </w:rPr>
      </w:pPr>
      <w:r w:rsidRPr="002B4CEC">
        <w:rPr>
          <w:rFonts w:asciiTheme="majorHAnsi" w:hAnsiTheme="majorHAnsi" w:cstheme="majorHAnsi"/>
          <w:color w:val="000000" w:themeColor="text1"/>
          <w:sz w:val="24"/>
          <w:szCs w:val="24"/>
          <w:lang w:val="en-US"/>
        </w:rPr>
        <w:t>E-mail:</w:t>
      </w:r>
      <w:r w:rsidRPr="002B4CEC">
        <w:rPr>
          <w:rFonts w:asciiTheme="majorHAnsi" w:hAnsiTheme="majorHAnsi" w:cstheme="majorHAnsi"/>
          <w:color w:val="000000" w:themeColor="text1"/>
          <w:sz w:val="24"/>
          <w:szCs w:val="24"/>
          <w:lang w:val="en-US"/>
        </w:rPr>
        <w:tab/>
      </w:r>
    </w:p>
    <w:p w14:paraId="047A4C45" w14:textId="77777777" w:rsidR="00F0199F" w:rsidRPr="002B4CEC" w:rsidRDefault="00F0199F" w:rsidP="002B4CEC">
      <w:pPr>
        <w:keepLines/>
        <w:tabs>
          <w:tab w:val="right" w:leader="dot" w:pos="7937"/>
        </w:tabs>
        <w:spacing w:after="120" w:line="240" w:lineRule="auto"/>
        <w:rPr>
          <w:rFonts w:asciiTheme="majorHAnsi" w:hAnsiTheme="majorHAnsi" w:cstheme="majorHAnsi"/>
          <w:color w:val="000000" w:themeColor="text1"/>
          <w:sz w:val="24"/>
          <w:szCs w:val="24"/>
          <w:lang w:val="en-CA"/>
        </w:rPr>
      </w:pPr>
      <w:r w:rsidRPr="002B4CEC">
        <w:rPr>
          <w:rFonts w:asciiTheme="majorHAnsi" w:hAnsiTheme="majorHAnsi" w:cstheme="majorHAnsi"/>
          <w:color w:val="000000" w:themeColor="text1"/>
          <w:sz w:val="24"/>
          <w:szCs w:val="24"/>
          <w:lang w:val="en-CA"/>
        </w:rPr>
        <w:t>What is your connection with this referee?</w:t>
      </w:r>
      <w:r w:rsidRPr="002B4CEC">
        <w:rPr>
          <w:rFonts w:asciiTheme="majorHAnsi" w:hAnsiTheme="majorHAnsi" w:cstheme="majorHAnsi"/>
          <w:color w:val="000000" w:themeColor="text1"/>
          <w:sz w:val="24"/>
          <w:szCs w:val="24"/>
          <w:lang w:val="en-CA"/>
        </w:rPr>
        <w:tab/>
      </w:r>
    </w:p>
    <w:p w14:paraId="62CCA39E" w14:textId="77777777" w:rsidR="00F0199F" w:rsidRPr="002B4CEC" w:rsidRDefault="00F0199F" w:rsidP="002B4CEC">
      <w:pPr>
        <w:keepLines/>
        <w:tabs>
          <w:tab w:val="right" w:leader="dot" w:pos="7937"/>
        </w:tabs>
        <w:spacing w:after="120" w:line="240" w:lineRule="auto"/>
        <w:rPr>
          <w:rFonts w:asciiTheme="majorHAnsi" w:hAnsiTheme="majorHAnsi" w:cstheme="majorHAnsi"/>
          <w:color w:val="000000" w:themeColor="text1"/>
          <w:sz w:val="24"/>
          <w:szCs w:val="24"/>
          <w:lang w:val="en-CA"/>
        </w:rPr>
      </w:pPr>
      <w:r w:rsidRPr="002B4CEC">
        <w:rPr>
          <w:rFonts w:asciiTheme="majorHAnsi" w:hAnsiTheme="majorHAnsi" w:cstheme="majorHAnsi"/>
          <w:color w:val="000000" w:themeColor="text1"/>
          <w:sz w:val="24"/>
          <w:szCs w:val="24"/>
          <w:lang w:val="en-CA"/>
        </w:rPr>
        <w:t xml:space="preserve">May we approach this referee prior to interview?  </w:t>
      </w:r>
    </w:p>
    <w:p w14:paraId="5FADD936" w14:textId="77777777" w:rsidR="00F0199F" w:rsidRPr="002B4CEC" w:rsidRDefault="00F0199F" w:rsidP="002B4CEC">
      <w:pPr>
        <w:pStyle w:val="Intro"/>
        <w:keepLines/>
        <w:tabs>
          <w:tab w:val="right" w:leader="dot" w:pos="7937"/>
        </w:tabs>
        <w:spacing w:after="120" w:line="240" w:lineRule="auto"/>
        <w:rPr>
          <w:rFonts w:asciiTheme="majorHAnsi" w:hAnsiTheme="majorHAnsi" w:cstheme="majorHAnsi"/>
          <w:color w:val="000000" w:themeColor="text1"/>
          <w:szCs w:val="24"/>
          <w:lang w:val="en-CA"/>
        </w:rPr>
      </w:pPr>
      <w:r w:rsidRPr="002B4CEC">
        <w:rPr>
          <w:rFonts w:asciiTheme="majorHAnsi" w:hAnsiTheme="majorHAnsi" w:cstheme="majorHAnsi"/>
          <w:b/>
          <w:color w:val="000000" w:themeColor="text1"/>
          <w:szCs w:val="24"/>
          <w:lang w:val="en-CA"/>
        </w:rPr>
        <w:t>C.</w:t>
      </w:r>
      <w:r w:rsidRPr="002B4CEC">
        <w:rPr>
          <w:rFonts w:asciiTheme="majorHAnsi" w:hAnsiTheme="majorHAnsi" w:cstheme="majorHAnsi"/>
          <w:color w:val="000000" w:themeColor="text1"/>
          <w:szCs w:val="24"/>
          <w:lang w:val="en-CA"/>
        </w:rPr>
        <w:tab/>
      </w:r>
      <w:r w:rsidRPr="002B4CEC">
        <w:rPr>
          <w:rFonts w:asciiTheme="majorHAnsi" w:hAnsiTheme="majorHAnsi" w:cstheme="majorHAnsi"/>
          <w:color w:val="000000" w:themeColor="text1"/>
          <w:kern w:val="0"/>
          <w:szCs w:val="24"/>
          <w:lang w:val="en-CA"/>
        </w:rPr>
        <w:t xml:space="preserve">Name: </w:t>
      </w:r>
      <w:r w:rsidRPr="002B4CEC">
        <w:rPr>
          <w:rFonts w:asciiTheme="majorHAnsi" w:hAnsiTheme="majorHAnsi" w:cstheme="majorHAnsi"/>
          <w:color w:val="000000" w:themeColor="text1"/>
          <w:szCs w:val="24"/>
          <w:lang w:val="en-CA"/>
        </w:rPr>
        <w:tab/>
      </w:r>
    </w:p>
    <w:p w14:paraId="2B72CD47" w14:textId="77777777" w:rsidR="00F0199F" w:rsidRPr="002B4CEC" w:rsidRDefault="00F0199F" w:rsidP="002B4CEC">
      <w:pPr>
        <w:pStyle w:val="Header"/>
        <w:keepLines/>
        <w:tabs>
          <w:tab w:val="right" w:leader="dot" w:pos="7937"/>
        </w:tabs>
        <w:spacing w:after="120"/>
        <w:rPr>
          <w:rFonts w:asciiTheme="majorHAnsi" w:hAnsiTheme="majorHAnsi" w:cstheme="majorHAnsi"/>
          <w:color w:val="000000" w:themeColor="text1"/>
          <w:sz w:val="24"/>
          <w:szCs w:val="24"/>
          <w:lang w:val="en-CA"/>
        </w:rPr>
      </w:pPr>
      <w:r w:rsidRPr="002B4CEC">
        <w:rPr>
          <w:rFonts w:asciiTheme="majorHAnsi" w:hAnsiTheme="majorHAnsi" w:cstheme="majorHAnsi"/>
          <w:color w:val="000000" w:themeColor="text1"/>
          <w:sz w:val="24"/>
          <w:szCs w:val="24"/>
          <w:lang w:val="en-CA"/>
        </w:rPr>
        <w:t>Position: ……………………………………………………………………………….</w:t>
      </w:r>
      <w:r w:rsidRPr="002B4CEC">
        <w:rPr>
          <w:rFonts w:asciiTheme="majorHAnsi" w:hAnsiTheme="majorHAnsi" w:cstheme="majorHAnsi"/>
          <w:color w:val="000000" w:themeColor="text1"/>
          <w:sz w:val="24"/>
          <w:szCs w:val="24"/>
          <w:lang w:val="en-CA"/>
        </w:rPr>
        <w:tab/>
      </w:r>
    </w:p>
    <w:p w14:paraId="6E39DC68" w14:textId="77777777" w:rsidR="00F0199F" w:rsidRPr="002B4CEC" w:rsidRDefault="00F0199F" w:rsidP="002B4CEC">
      <w:pPr>
        <w:keepLines/>
        <w:tabs>
          <w:tab w:val="right" w:leader="dot" w:pos="7937"/>
        </w:tabs>
        <w:spacing w:after="120" w:line="240" w:lineRule="auto"/>
        <w:ind w:left="709" w:hanging="709"/>
        <w:rPr>
          <w:rFonts w:asciiTheme="majorHAnsi" w:hAnsiTheme="majorHAnsi" w:cstheme="majorHAnsi"/>
          <w:color w:val="000000" w:themeColor="text1"/>
          <w:sz w:val="24"/>
          <w:szCs w:val="24"/>
          <w:lang w:val="en-CA"/>
        </w:rPr>
      </w:pPr>
      <w:r w:rsidRPr="002B4CEC">
        <w:rPr>
          <w:rFonts w:asciiTheme="majorHAnsi" w:hAnsiTheme="majorHAnsi" w:cstheme="majorHAnsi"/>
          <w:color w:val="000000" w:themeColor="text1"/>
          <w:sz w:val="24"/>
          <w:szCs w:val="24"/>
          <w:lang w:val="en-CA"/>
        </w:rPr>
        <w:t>Address :</w:t>
      </w:r>
      <w:r w:rsidRPr="002B4CEC">
        <w:rPr>
          <w:rFonts w:asciiTheme="majorHAnsi" w:hAnsiTheme="majorHAnsi" w:cstheme="majorHAnsi"/>
          <w:color w:val="000000" w:themeColor="text1"/>
          <w:sz w:val="24"/>
          <w:szCs w:val="24"/>
          <w:lang w:val="en-CA"/>
        </w:rPr>
        <w:tab/>
      </w:r>
    </w:p>
    <w:p w14:paraId="3CC963CA" w14:textId="77777777" w:rsidR="00F0199F" w:rsidRPr="002B4CEC" w:rsidRDefault="00F0199F" w:rsidP="002B4CEC">
      <w:pPr>
        <w:keepLines/>
        <w:tabs>
          <w:tab w:val="right" w:leader="dot" w:pos="7937"/>
        </w:tabs>
        <w:spacing w:after="120" w:line="240" w:lineRule="auto"/>
        <w:rPr>
          <w:rFonts w:asciiTheme="majorHAnsi" w:hAnsiTheme="majorHAnsi" w:cstheme="majorHAnsi"/>
          <w:color w:val="000000" w:themeColor="text1"/>
          <w:sz w:val="24"/>
          <w:szCs w:val="24"/>
          <w:lang w:val="en-CA"/>
        </w:rPr>
      </w:pPr>
      <w:r w:rsidRPr="002B4CEC">
        <w:rPr>
          <w:rFonts w:asciiTheme="majorHAnsi" w:hAnsiTheme="majorHAnsi" w:cstheme="majorHAnsi"/>
          <w:color w:val="000000" w:themeColor="text1"/>
          <w:sz w:val="24"/>
          <w:szCs w:val="24"/>
          <w:lang w:val="en-CA"/>
        </w:rPr>
        <w:t xml:space="preserve">Telephone number:……………………………………………… </w:t>
      </w:r>
    </w:p>
    <w:p w14:paraId="15060657" w14:textId="77777777" w:rsidR="00F0199F" w:rsidRPr="002B4CEC" w:rsidRDefault="00F0199F" w:rsidP="002B4CEC">
      <w:pPr>
        <w:keepLines/>
        <w:tabs>
          <w:tab w:val="right" w:leader="dot" w:pos="7937"/>
        </w:tabs>
        <w:spacing w:after="120" w:line="240" w:lineRule="auto"/>
        <w:rPr>
          <w:rFonts w:asciiTheme="majorHAnsi" w:hAnsiTheme="majorHAnsi" w:cstheme="majorHAnsi"/>
          <w:color w:val="000000" w:themeColor="text1"/>
          <w:sz w:val="24"/>
          <w:szCs w:val="24"/>
          <w:lang w:val="en-US"/>
        </w:rPr>
      </w:pPr>
      <w:r w:rsidRPr="002B4CEC">
        <w:rPr>
          <w:rFonts w:asciiTheme="majorHAnsi" w:hAnsiTheme="majorHAnsi" w:cstheme="majorHAnsi"/>
          <w:color w:val="000000" w:themeColor="text1"/>
          <w:sz w:val="24"/>
          <w:szCs w:val="24"/>
          <w:lang w:val="en-US"/>
        </w:rPr>
        <w:t xml:space="preserve">E-mail: </w:t>
      </w:r>
      <w:r w:rsidRPr="002B4CEC">
        <w:rPr>
          <w:rFonts w:asciiTheme="majorHAnsi" w:hAnsiTheme="majorHAnsi" w:cstheme="majorHAnsi"/>
          <w:color w:val="000000" w:themeColor="text1"/>
          <w:sz w:val="24"/>
          <w:szCs w:val="24"/>
          <w:lang w:val="en-US"/>
        </w:rPr>
        <w:tab/>
      </w:r>
    </w:p>
    <w:p w14:paraId="232DF5CC" w14:textId="77777777" w:rsidR="00F0199F" w:rsidRPr="002B4CEC" w:rsidRDefault="00F0199F" w:rsidP="002B4CEC">
      <w:pPr>
        <w:keepLines/>
        <w:tabs>
          <w:tab w:val="right" w:leader="dot" w:pos="7937"/>
        </w:tabs>
        <w:spacing w:after="120" w:line="240" w:lineRule="auto"/>
        <w:rPr>
          <w:rFonts w:asciiTheme="majorHAnsi" w:hAnsiTheme="majorHAnsi" w:cstheme="majorHAnsi"/>
          <w:color w:val="000000" w:themeColor="text1"/>
          <w:sz w:val="24"/>
          <w:szCs w:val="24"/>
          <w:lang w:val="en-CA"/>
        </w:rPr>
      </w:pPr>
      <w:r w:rsidRPr="002B4CEC">
        <w:rPr>
          <w:rFonts w:asciiTheme="majorHAnsi" w:hAnsiTheme="majorHAnsi" w:cstheme="majorHAnsi"/>
          <w:color w:val="000000" w:themeColor="text1"/>
          <w:sz w:val="24"/>
          <w:szCs w:val="24"/>
          <w:lang w:val="en-CA"/>
        </w:rPr>
        <w:t>What is your connection with this referee?</w:t>
      </w:r>
      <w:r w:rsidRPr="002B4CEC">
        <w:rPr>
          <w:rFonts w:asciiTheme="majorHAnsi" w:hAnsiTheme="majorHAnsi" w:cstheme="majorHAnsi"/>
          <w:color w:val="000000" w:themeColor="text1"/>
          <w:sz w:val="24"/>
          <w:szCs w:val="24"/>
          <w:lang w:val="en-CA"/>
        </w:rPr>
        <w:tab/>
      </w:r>
    </w:p>
    <w:p w14:paraId="353B63CF" w14:textId="77777777" w:rsidR="00F0199F" w:rsidRPr="002B4CEC" w:rsidRDefault="00F0199F" w:rsidP="002B4CEC">
      <w:pPr>
        <w:keepLines/>
        <w:tabs>
          <w:tab w:val="right" w:leader="dot" w:pos="7937"/>
        </w:tabs>
        <w:spacing w:after="120" w:line="240" w:lineRule="auto"/>
        <w:rPr>
          <w:rFonts w:asciiTheme="majorHAnsi" w:hAnsiTheme="majorHAnsi" w:cstheme="majorHAnsi"/>
          <w:color w:val="000000" w:themeColor="text1"/>
          <w:sz w:val="24"/>
          <w:szCs w:val="24"/>
          <w:lang w:val="en-CA"/>
        </w:rPr>
      </w:pPr>
      <w:r w:rsidRPr="002B4CEC">
        <w:rPr>
          <w:rFonts w:asciiTheme="majorHAnsi" w:hAnsiTheme="majorHAnsi" w:cstheme="majorHAnsi"/>
          <w:color w:val="000000" w:themeColor="text1"/>
          <w:sz w:val="24"/>
          <w:szCs w:val="24"/>
          <w:lang w:val="en-CA"/>
        </w:rPr>
        <w:t xml:space="preserve">May we approach this referee prior to interview?  </w:t>
      </w:r>
    </w:p>
    <w:p w14:paraId="4270C7BA" w14:textId="77777777" w:rsidR="00F0199F" w:rsidRPr="002B4CEC" w:rsidRDefault="00F0199F" w:rsidP="002B4CEC">
      <w:pPr>
        <w:keepLines/>
        <w:spacing w:after="120" w:line="240" w:lineRule="auto"/>
        <w:jc w:val="both"/>
        <w:rPr>
          <w:rFonts w:asciiTheme="majorHAnsi" w:hAnsiTheme="majorHAnsi" w:cstheme="majorHAnsi"/>
          <w:b/>
          <w:color w:val="000000" w:themeColor="text1"/>
          <w:sz w:val="24"/>
          <w:szCs w:val="24"/>
          <w:u w:val="single"/>
          <w:lang w:val="en-CA"/>
        </w:rPr>
      </w:pPr>
    </w:p>
    <w:p w14:paraId="7BAB0801" w14:textId="77777777" w:rsidR="00F0199F" w:rsidRPr="002B4CEC" w:rsidRDefault="00F0199F" w:rsidP="002B4CEC">
      <w:pPr>
        <w:keepLines/>
        <w:spacing w:after="120" w:line="240" w:lineRule="auto"/>
        <w:jc w:val="both"/>
        <w:rPr>
          <w:rFonts w:asciiTheme="majorHAnsi" w:hAnsiTheme="majorHAnsi" w:cstheme="majorHAnsi"/>
          <w:b/>
          <w:color w:val="000000" w:themeColor="text1"/>
          <w:sz w:val="24"/>
          <w:szCs w:val="24"/>
          <w:u w:val="single"/>
          <w:lang w:val="en-CA"/>
        </w:rPr>
      </w:pPr>
      <w:r w:rsidRPr="002B4CEC">
        <w:rPr>
          <w:rFonts w:asciiTheme="majorHAnsi" w:hAnsiTheme="majorHAnsi" w:cstheme="majorHAnsi"/>
          <w:b/>
          <w:color w:val="000000" w:themeColor="text1"/>
          <w:sz w:val="24"/>
          <w:szCs w:val="24"/>
          <w:u w:val="single"/>
          <w:lang w:val="en-CA"/>
        </w:rPr>
        <w:t>Declaration</w:t>
      </w:r>
    </w:p>
    <w:p w14:paraId="6B5EFB9B" w14:textId="77777777" w:rsidR="00F0199F" w:rsidRPr="002B4CEC" w:rsidRDefault="00F0199F" w:rsidP="002B4CEC">
      <w:pPr>
        <w:keepLines/>
        <w:spacing w:after="120" w:line="240" w:lineRule="auto"/>
        <w:jc w:val="both"/>
        <w:rPr>
          <w:rFonts w:asciiTheme="majorHAnsi" w:hAnsiTheme="majorHAnsi" w:cstheme="majorHAnsi"/>
          <w:color w:val="000000" w:themeColor="text1"/>
          <w:sz w:val="24"/>
          <w:szCs w:val="24"/>
          <w:lang w:val="en-CA"/>
        </w:rPr>
      </w:pPr>
      <w:r w:rsidRPr="002B4CEC">
        <w:rPr>
          <w:rFonts w:asciiTheme="majorHAnsi" w:hAnsiTheme="majorHAnsi" w:cstheme="majorHAnsi"/>
          <w:color w:val="000000" w:themeColor="text1"/>
          <w:sz w:val="24"/>
          <w:szCs w:val="24"/>
          <w:lang w:val="en-CA"/>
        </w:rPr>
        <w:lastRenderedPageBreak/>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2B4CEC">
        <w:rPr>
          <w:rFonts w:asciiTheme="majorHAnsi" w:hAnsiTheme="majorHAnsi" w:cstheme="majorHAnsi"/>
          <w:color w:val="000000" w:themeColor="text1"/>
          <w:sz w:val="24"/>
          <w:szCs w:val="24"/>
          <w:lang w:val="en-CA"/>
        </w:rPr>
        <w:tab/>
      </w:r>
    </w:p>
    <w:p w14:paraId="35E76338" w14:textId="77777777" w:rsidR="00F0199F" w:rsidRPr="002B4CEC" w:rsidRDefault="00F0199F" w:rsidP="002B4CEC">
      <w:pPr>
        <w:spacing w:after="120" w:line="240" w:lineRule="auto"/>
        <w:jc w:val="both"/>
        <w:rPr>
          <w:rFonts w:asciiTheme="majorHAnsi" w:hAnsiTheme="majorHAnsi" w:cstheme="majorHAnsi"/>
          <w:b/>
          <w:color w:val="000000" w:themeColor="text1"/>
          <w:sz w:val="24"/>
          <w:szCs w:val="24"/>
          <w:lang w:val="en-CA"/>
        </w:rPr>
      </w:pPr>
    </w:p>
    <w:p w14:paraId="08D62334" w14:textId="77777777" w:rsidR="00F0199F" w:rsidRPr="002B4CEC" w:rsidRDefault="00F0199F" w:rsidP="002B4CEC">
      <w:pPr>
        <w:spacing w:after="120" w:line="240" w:lineRule="auto"/>
        <w:jc w:val="both"/>
        <w:rPr>
          <w:rFonts w:asciiTheme="majorHAnsi" w:hAnsiTheme="majorHAnsi" w:cstheme="majorHAnsi"/>
          <w:b/>
          <w:color w:val="000000" w:themeColor="text1"/>
          <w:sz w:val="24"/>
          <w:szCs w:val="24"/>
          <w:lang w:val="en-CA"/>
        </w:rPr>
      </w:pPr>
      <w:r w:rsidRPr="002B4CEC">
        <w:rPr>
          <w:rFonts w:asciiTheme="majorHAnsi" w:hAnsiTheme="majorHAnsi" w:cstheme="majorHAnsi"/>
          <w:b/>
          <w:color w:val="000000" w:themeColor="text1"/>
          <w:sz w:val="24"/>
          <w:szCs w:val="24"/>
          <w:lang w:val="en-CA"/>
        </w:rPr>
        <w:t>Signed</w:t>
      </w:r>
      <w:r w:rsidRPr="002B4CEC">
        <w:rPr>
          <w:rFonts w:asciiTheme="majorHAnsi" w:hAnsiTheme="majorHAnsi" w:cstheme="majorHAnsi"/>
          <w:b/>
          <w:color w:val="000000" w:themeColor="text1"/>
          <w:sz w:val="24"/>
          <w:szCs w:val="24"/>
          <w:lang w:val="en-CA"/>
        </w:rPr>
        <w:tab/>
      </w:r>
      <w:r w:rsidRPr="002B4CEC">
        <w:rPr>
          <w:rFonts w:asciiTheme="majorHAnsi" w:hAnsiTheme="majorHAnsi" w:cstheme="majorHAnsi"/>
          <w:b/>
          <w:color w:val="000000" w:themeColor="text1"/>
          <w:sz w:val="24"/>
          <w:szCs w:val="24"/>
          <w:lang w:val="en-CA"/>
        </w:rPr>
        <w:tab/>
      </w:r>
      <w:r w:rsidRPr="002B4CEC">
        <w:rPr>
          <w:rFonts w:asciiTheme="majorHAnsi" w:hAnsiTheme="majorHAnsi" w:cstheme="majorHAnsi"/>
          <w:b/>
          <w:color w:val="000000" w:themeColor="text1"/>
          <w:sz w:val="24"/>
          <w:szCs w:val="24"/>
          <w:lang w:val="en-CA"/>
        </w:rPr>
        <w:tab/>
      </w:r>
      <w:r w:rsidRPr="002B4CEC">
        <w:rPr>
          <w:rFonts w:asciiTheme="majorHAnsi" w:hAnsiTheme="majorHAnsi" w:cstheme="majorHAnsi"/>
          <w:b/>
          <w:color w:val="000000" w:themeColor="text1"/>
          <w:sz w:val="24"/>
          <w:szCs w:val="24"/>
          <w:lang w:val="en-CA"/>
        </w:rPr>
        <w:tab/>
      </w:r>
      <w:r w:rsidRPr="002B4CEC">
        <w:rPr>
          <w:rFonts w:asciiTheme="majorHAnsi" w:hAnsiTheme="majorHAnsi" w:cstheme="majorHAnsi"/>
          <w:b/>
          <w:color w:val="000000" w:themeColor="text1"/>
          <w:sz w:val="24"/>
          <w:szCs w:val="24"/>
          <w:lang w:val="en-CA"/>
        </w:rPr>
        <w:tab/>
      </w:r>
      <w:r w:rsidRPr="002B4CEC">
        <w:rPr>
          <w:rFonts w:asciiTheme="majorHAnsi" w:hAnsiTheme="majorHAnsi" w:cstheme="majorHAnsi"/>
          <w:b/>
          <w:color w:val="000000" w:themeColor="text1"/>
          <w:sz w:val="24"/>
          <w:szCs w:val="24"/>
          <w:lang w:val="en-CA"/>
        </w:rPr>
        <w:tab/>
        <w:t>Date</w:t>
      </w:r>
      <w:r w:rsidRPr="002B4CEC">
        <w:rPr>
          <w:rFonts w:asciiTheme="majorHAnsi" w:hAnsiTheme="majorHAnsi" w:cstheme="majorHAnsi"/>
          <w:b/>
          <w:color w:val="000000" w:themeColor="text1"/>
          <w:sz w:val="24"/>
          <w:szCs w:val="24"/>
          <w:lang w:val="en-CA"/>
        </w:rPr>
        <w:tab/>
      </w:r>
    </w:p>
    <w:p w14:paraId="524E1E0C" w14:textId="6EF9DFD9" w:rsidR="000B3B9A" w:rsidRPr="00E42275" w:rsidRDefault="000B3B9A" w:rsidP="00E42275">
      <w:pPr>
        <w:pStyle w:val="Headingmain2"/>
        <w:spacing w:after="120" w:line="240" w:lineRule="auto"/>
        <w:rPr>
          <w:rFonts w:asciiTheme="majorHAnsi" w:hAnsiTheme="majorHAnsi" w:cstheme="majorHAnsi"/>
          <w:color w:val="000000" w:themeColor="text1"/>
          <w:sz w:val="24"/>
          <w:szCs w:val="24"/>
          <w:lang w:val="en-CA"/>
        </w:rPr>
      </w:pPr>
    </w:p>
    <w:sectPr w:rsidR="000B3B9A" w:rsidRPr="00E42275" w:rsidSect="004160D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9A246" w14:textId="77777777" w:rsidR="0061730A" w:rsidRDefault="0061730A" w:rsidP="008E10BA">
      <w:pPr>
        <w:spacing w:after="0" w:line="240" w:lineRule="auto"/>
      </w:pPr>
      <w:r>
        <w:separator/>
      </w:r>
    </w:p>
  </w:endnote>
  <w:endnote w:type="continuationSeparator" w:id="0">
    <w:p w14:paraId="7EBC31DB" w14:textId="77777777" w:rsidR="0061730A" w:rsidRDefault="0061730A" w:rsidP="008E10BA">
      <w:pPr>
        <w:spacing w:after="0" w:line="240" w:lineRule="auto"/>
      </w:pPr>
      <w:r>
        <w:continuationSeparator/>
      </w:r>
    </w:p>
  </w:endnote>
  <w:endnote w:type="continuationNotice" w:id="1">
    <w:p w14:paraId="476B801B" w14:textId="77777777" w:rsidR="0061730A" w:rsidRDefault="006173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C692E" w14:textId="77777777" w:rsidR="009277D2" w:rsidRPr="00A90AA1" w:rsidRDefault="009277D2" w:rsidP="00A90AA1">
    <w:pPr>
      <w:pStyle w:val="Footer"/>
      <w:jc w:val="center"/>
      <w:rPr>
        <w:sz w:val="18"/>
        <w:szCs w:val="18"/>
        <w:lang w:val="en-US"/>
      </w:rPr>
    </w:pPr>
    <w:r w:rsidRPr="00A90AA1">
      <w:rPr>
        <w:rFonts w:ascii="Arial" w:hAnsi="Arial" w:cs="Arial"/>
        <w:b/>
        <w:sz w:val="18"/>
        <w:szCs w:val="18"/>
        <w:lang w:val="en-US"/>
      </w:rPr>
      <w:t>Geneva Office:</w:t>
    </w:r>
    <w:r w:rsidRPr="00A90AA1">
      <w:rPr>
        <w:rFonts w:ascii="Arial" w:hAnsi="Arial" w:cs="Arial"/>
        <w:sz w:val="18"/>
        <w:szCs w:val="18"/>
        <w:lang w:val="en-US"/>
      </w:rPr>
      <w:t xml:space="preserve"> 150 route de Ferney, PO Box 2100, CH 1211 Geneva 2, Switzerland </w:t>
    </w:r>
    <w:r w:rsidRPr="00A90AA1">
      <w:rPr>
        <w:rFonts w:ascii="Arial" w:hAnsi="Arial" w:cs="Arial"/>
        <w:sz w:val="18"/>
        <w:szCs w:val="18"/>
        <w:lang w:val="en-US"/>
      </w:rPr>
      <w:br/>
    </w:r>
    <w:r w:rsidRPr="00A90AA1">
      <w:rPr>
        <w:rFonts w:ascii="Arial" w:hAnsi="Arial" w:cs="Arial"/>
        <w:b/>
        <w:sz w:val="18"/>
        <w:szCs w:val="18"/>
        <w:lang w:val="en-US"/>
      </w:rPr>
      <w:t>New York Office:</w:t>
    </w:r>
    <w:r w:rsidRPr="00A90AA1">
      <w:rPr>
        <w:rFonts w:ascii="Arial" w:hAnsi="Arial" w:cs="Arial"/>
        <w:sz w:val="18"/>
        <w:szCs w:val="18"/>
        <w:lang w:val="en-US"/>
      </w:rPr>
      <w:t xml:space="preserve"> 205 East 42nd Street New York, NY 10017 United States</w:t>
    </w:r>
    <w:r w:rsidRPr="00A90AA1">
      <w:rPr>
        <w:rFonts w:ascii="Arial" w:hAnsi="Arial" w:cs="Arial"/>
        <w:sz w:val="18"/>
        <w:szCs w:val="18"/>
        <w:lang w:val="en-US"/>
      </w:rPr>
      <w:br/>
    </w:r>
    <w:r w:rsidRPr="00A90AA1">
      <w:rPr>
        <w:rFonts w:ascii="Arial" w:hAnsi="Arial" w:cs="Arial"/>
        <w:b/>
        <w:sz w:val="18"/>
        <w:szCs w:val="18"/>
        <w:lang w:val="en-US"/>
      </w:rPr>
      <w:t>Contact email:</w:t>
    </w:r>
    <w:r w:rsidRPr="00A90AA1">
      <w:rPr>
        <w:rFonts w:ascii="Arial" w:hAnsi="Arial" w:cs="Arial"/>
        <w:sz w:val="18"/>
        <w:szCs w:val="18"/>
        <w:lang w:val="en-US"/>
      </w:rPr>
      <w:t xml:space="preserve"> </w:t>
    </w:r>
    <w:hyperlink r:id="rId1" w:history="1">
      <w:r w:rsidRPr="00A90AA1">
        <w:rPr>
          <w:rStyle w:val="Hyperlink"/>
          <w:rFonts w:ascii="Arial" w:hAnsi="Arial" w:cs="Arial"/>
          <w:sz w:val="18"/>
          <w:szCs w:val="18"/>
          <w:lang w:val="en-US"/>
        </w:rPr>
        <w:t>info@ida-secretariat.org</w:t>
      </w:r>
    </w:hyperlink>
    <w:r w:rsidRPr="00A90AA1">
      <w:rPr>
        <w:rFonts w:ascii="Arial" w:hAnsi="Arial" w:cs="Arial"/>
        <w:sz w:val="18"/>
        <w:szCs w:val="18"/>
        <w:lang w:val="en-US"/>
      </w:rPr>
      <w:br/>
    </w:r>
    <w:r w:rsidRPr="00A90AA1">
      <w:rPr>
        <w:rFonts w:ascii="Arial" w:hAnsi="Arial" w:cs="Arial"/>
        <w:b/>
        <w:sz w:val="18"/>
        <w:szCs w:val="18"/>
        <w:lang w:val="en-US"/>
      </w:rPr>
      <w:t>IDA Website:</w:t>
    </w:r>
    <w:r w:rsidRPr="00A90AA1">
      <w:rPr>
        <w:rFonts w:ascii="Arial" w:hAnsi="Arial" w:cs="Arial"/>
        <w:sz w:val="18"/>
        <w:szCs w:val="18"/>
        <w:lang w:val="en-US"/>
      </w:rPr>
      <w:t xml:space="preserve"> </w:t>
    </w:r>
    <w:hyperlink r:id="rId2" w:history="1">
      <w:r w:rsidRPr="00A90AA1">
        <w:rPr>
          <w:rStyle w:val="Hyperlink"/>
          <w:rFonts w:ascii="Arial" w:hAnsi="Arial" w:cs="Arial"/>
          <w:sz w:val="18"/>
          <w:szCs w:val="18"/>
          <w:lang w:val="en-US"/>
        </w:rPr>
        <w:t>http://www.internationaldisabilityalliance.org/en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D4C6" w14:textId="77777777" w:rsidR="0061730A" w:rsidRDefault="0061730A" w:rsidP="008E10BA">
      <w:pPr>
        <w:spacing w:after="0" w:line="240" w:lineRule="auto"/>
      </w:pPr>
      <w:r>
        <w:separator/>
      </w:r>
    </w:p>
  </w:footnote>
  <w:footnote w:type="continuationSeparator" w:id="0">
    <w:p w14:paraId="5F8C66BA" w14:textId="77777777" w:rsidR="0061730A" w:rsidRDefault="0061730A" w:rsidP="008E10BA">
      <w:pPr>
        <w:spacing w:after="0" w:line="240" w:lineRule="auto"/>
      </w:pPr>
      <w:r>
        <w:continuationSeparator/>
      </w:r>
    </w:p>
  </w:footnote>
  <w:footnote w:type="continuationNotice" w:id="1">
    <w:p w14:paraId="4FDE5FA7" w14:textId="77777777" w:rsidR="0061730A" w:rsidRDefault="006173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981E" w14:textId="5B9F34FC" w:rsidR="009277D2" w:rsidRDefault="009277D2">
    <w:pPr>
      <w:pStyle w:val="Header"/>
    </w:pPr>
    <w:r>
      <w:rPr>
        <w:noProof/>
        <w:lang w:val="en-US" w:eastAsia="en-US"/>
      </w:rPr>
      <w:drawing>
        <wp:inline distT="0" distB="0" distL="0" distR="0" wp14:anchorId="2978EDBA" wp14:editId="214127C3">
          <wp:extent cx="2598420" cy="1082040"/>
          <wp:effectExtent l="0" t="0" r="0" b="0"/>
          <wp:docPr id="1" name="Picture 1" descr="IDA logo-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 logo-l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1082040"/>
                  </a:xfrm>
                  <a:prstGeom prst="rect">
                    <a:avLst/>
                  </a:prstGeom>
                  <a:noFill/>
                  <a:ln>
                    <a:noFill/>
                  </a:ln>
                </pic:spPr>
              </pic:pic>
            </a:graphicData>
          </a:graphic>
        </wp:inline>
      </w:drawing>
    </w:r>
  </w:p>
  <w:p w14:paraId="69D5AA10" w14:textId="77777777" w:rsidR="009277D2" w:rsidRDefault="00927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481"/>
    <w:multiLevelType w:val="hybridMultilevel"/>
    <w:tmpl w:val="E96EA65C"/>
    <w:lvl w:ilvl="0" w:tplc="08090015">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5D1AF8"/>
    <w:multiLevelType w:val="hybridMultilevel"/>
    <w:tmpl w:val="100E5BC6"/>
    <w:lvl w:ilvl="0" w:tplc="0409000F">
      <w:start w:val="1"/>
      <w:numFmt w:val="decimal"/>
      <w:lvlText w:val="%1."/>
      <w:lvlJc w:val="left"/>
      <w:pPr>
        <w:tabs>
          <w:tab w:val="num" w:pos="720"/>
        </w:tabs>
        <w:ind w:left="720" w:hanging="360"/>
      </w:pPr>
      <w:rPr>
        <w:rFonts w:cs="Times New Roman"/>
      </w:rPr>
    </w:lvl>
    <w:lvl w:ilvl="1" w:tplc="0FCA3788">
      <w:start w:val="6"/>
      <w:numFmt w:val="decimal"/>
      <w:lvlText w:val="%2"/>
      <w:lvlJc w:val="left"/>
      <w:pPr>
        <w:tabs>
          <w:tab w:val="num" w:pos="1710"/>
        </w:tabs>
        <w:ind w:left="1710" w:hanging="63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CF1D9F"/>
    <w:multiLevelType w:val="hybridMultilevel"/>
    <w:tmpl w:val="274E54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F01C0F"/>
    <w:multiLevelType w:val="hybridMultilevel"/>
    <w:tmpl w:val="65FE3C5C"/>
    <w:lvl w:ilvl="0" w:tplc="A8020592">
      <w:numFmt w:val="bullet"/>
      <w:lvlText w:val="-"/>
      <w:lvlJc w:val="left"/>
      <w:pPr>
        <w:tabs>
          <w:tab w:val="num" w:pos="720"/>
        </w:tabs>
        <w:ind w:left="720" w:hanging="360"/>
      </w:pPr>
      <w:rPr>
        <w:rFonts w:ascii="Calibri" w:eastAsia="Calibri" w:hAnsi="Calibri" w:cs="Times New Roman" w:hint="default"/>
      </w:rPr>
    </w:lvl>
    <w:lvl w:ilvl="1" w:tplc="2C482BF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B22673"/>
    <w:multiLevelType w:val="hybridMultilevel"/>
    <w:tmpl w:val="CDEC58EE"/>
    <w:lvl w:ilvl="0" w:tplc="080C000F">
      <w:start w:val="1"/>
      <w:numFmt w:val="decimal"/>
      <w:lvlText w:val="%1."/>
      <w:lvlJc w:val="left"/>
      <w:pPr>
        <w:ind w:left="720" w:hanging="360"/>
      </w:pPr>
      <w:rPr>
        <w:rFonts w:cs="Times New Roman"/>
      </w:rPr>
    </w:lvl>
    <w:lvl w:ilvl="1" w:tplc="EE12CD9A">
      <w:start w:val="1"/>
      <w:numFmt w:val="decimal"/>
      <w:lvlText w:val="%2)"/>
      <w:lvlJc w:val="left"/>
      <w:pPr>
        <w:ind w:left="360" w:hanging="360"/>
      </w:pPr>
      <w:rPr>
        <w:rFonts w:ascii="Calibri" w:eastAsia="Times New Roman" w:hAnsi="Calibri" w:cs="Times New Roman"/>
        <w:b w:val="0"/>
      </w:rPr>
    </w:lvl>
    <w:lvl w:ilvl="2" w:tplc="14AA1F04">
      <w:start w:val="1"/>
      <w:numFmt w:val="lowerRoman"/>
      <w:lvlText w:val="%3."/>
      <w:lvlJc w:val="right"/>
      <w:pPr>
        <w:ind w:left="2160" w:hanging="180"/>
      </w:pPr>
      <w:rPr>
        <w:rFonts w:cs="Times New Roman"/>
        <w:b w:val="0"/>
      </w:rPr>
    </w:lvl>
    <w:lvl w:ilvl="3" w:tplc="04090001">
      <w:start w:val="1"/>
      <w:numFmt w:val="bullet"/>
      <w:lvlText w:val=""/>
      <w:lvlJc w:val="left"/>
      <w:pPr>
        <w:ind w:left="2880" w:hanging="360"/>
      </w:pPr>
      <w:rPr>
        <w:rFonts w:ascii="Symbol" w:hAnsi="Symbol" w:hint="default"/>
      </w:rPr>
    </w:lvl>
    <w:lvl w:ilvl="4" w:tplc="A8020592">
      <w:numFmt w:val="bullet"/>
      <w:lvlText w:val="-"/>
      <w:lvlJc w:val="left"/>
      <w:pPr>
        <w:ind w:left="3600" w:hanging="360"/>
      </w:pPr>
      <w:rPr>
        <w:rFonts w:ascii="Calibri" w:eastAsia="Calibri" w:hAnsi="Calibri" w:cs="Times New Roman" w:hint="default"/>
      </w:rPr>
    </w:lvl>
    <w:lvl w:ilvl="5" w:tplc="B92EB7B6">
      <w:start w:val="1"/>
      <w:numFmt w:val="lowerLetter"/>
      <w:lvlText w:val="%6)"/>
      <w:lvlJc w:val="left"/>
      <w:pPr>
        <w:ind w:left="927" w:hanging="360"/>
      </w:pPr>
      <w:rPr>
        <w:rFonts w:hint="default"/>
        <w:b w:val="0"/>
        <w:bCs/>
      </w:rPr>
    </w:lvl>
    <w:lvl w:ilvl="6" w:tplc="2A44B890">
      <w:start w:val="1"/>
      <w:numFmt w:val="lowerLetter"/>
      <w:lvlText w:val="%7."/>
      <w:lvlJc w:val="left"/>
      <w:pPr>
        <w:ind w:left="927" w:hanging="360"/>
      </w:pPr>
      <w:rPr>
        <w:rFonts w:hint="default"/>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15:restartNumberingAfterBreak="0">
    <w:nsid w:val="4CF0469F"/>
    <w:multiLevelType w:val="hybridMultilevel"/>
    <w:tmpl w:val="E6E09CFC"/>
    <w:lvl w:ilvl="0" w:tplc="080C0017">
      <w:start w:val="1"/>
      <w:numFmt w:val="lowerLetter"/>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6" w15:restartNumberingAfterBreak="0">
    <w:nsid w:val="56914FB2"/>
    <w:multiLevelType w:val="hybridMultilevel"/>
    <w:tmpl w:val="531E1778"/>
    <w:lvl w:ilvl="0" w:tplc="081A42C6">
      <w:start w:val="1"/>
      <w:numFmt w:val="bullet"/>
      <w:lvlText w:val=""/>
      <w:lvlJc w:val="left"/>
      <w:pPr>
        <w:tabs>
          <w:tab w:val="num" w:pos="720"/>
        </w:tabs>
        <w:ind w:left="720" w:hanging="360"/>
      </w:pPr>
      <w:rPr>
        <w:rFonts w:ascii="Symbol" w:hAnsi="Symbol" w:hint="default"/>
      </w:rPr>
    </w:lvl>
    <w:lvl w:ilvl="1" w:tplc="2C482BF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4C1BE2"/>
    <w:multiLevelType w:val="hybridMultilevel"/>
    <w:tmpl w:val="4B42B3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2843BE"/>
    <w:multiLevelType w:val="hybridMultilevel"/>
    <w:tmpl w:val="3C6C7D72"/>
    <w:lvl w:ilvl="0" w:tplc="A8020592">
      <w:numFmt w:val="bullet"/>
      <w:lvlText w:val="-"/>
      <w:lvlJc w:val="left"/>
      <w:pPr>
        <w:tabs>
          <w:tab w:val="num" w:pos="720"/>
        </w:tabs>
        <w:ind w:left="720" w:hanging="360"/>
      </w:pPr>
      <w:rPr>
        <w:rFonts w:ascii="Calibri" w:eastAsia="Calibri" w:hAnsi="Calibri" w:cs="Times New Roman" w:hint="default"/>
      </w:rPr>
    </w:lvl>
    <w:lvl w:ilvl="1" w:tplc="2C482BF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145681"/>
    <w:multiLevelType w:val="hybridMultilevel"/>
    <w:tmpl w:val="E66AEC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9"/>
  </w:num>
  <w:num w:numId="8">
    <w:abstractNumId w:val="7"/>
  </w:num>
  <w:num w:numId="9">
    <w:abstractNumId w:val="8"/>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68318F1-8908-47BA-96FD-773E7549BA4B}"/>
    <w:docVar w:name="dgnword-eventsink" w:val="2001320586400"/>
    <w:docVar w:name="dgnword-lastRevisionsView" w:val="0"/>
  </w:docVars>
  <w:rsids>
    <w:rsidRoot w:val="008E10BA"/>
    <w:rsid w:val="00006E7B"/>
    <w:rsid w:val="00014CFC"/>
    <w:rsid w:val="00031769"/>
    <w:rsid w:val="00034622"/>
    <w:rsid w:val="000403FB"/>
    <w:rsid w:val="00046824"/>
    <w:rsid w:val="00056F4A"/>
    <w:rsid w:val="00066D96"/>
    <w:rsid w:val="000673F9"/>
    <w:rsid w:val="0007631A"/>
    <w:rsid w:val="00080486"/>
    <w:rsid w:val="00081059"/>
    <w:rsid w:val="000827D5"/>
    <w:rsid w:val="0009132F"/>
    <w:rsid w:val="000A0B25"/>
    <w:rsid w:val="000A45AA"/>
    <w:rsid w:val="000B00C7"/>
    <w:rsid w:val="000B158A"/>
    <w:rsid w:val="000B3B9A"/>
    <w:rsid w:val="000D05D2"/>
    <w:rsid w:val="000D195C"/>
    <w:rsid w:val="000D1F93"/>
    <w:rsid w:val="000D472D"/>
    <w:rsid w:val="000E56A4"/>
    <w:rsid w:val="000F74B9"/>
    <w:rsid w:val="000F78FE"/>
    <w:rsid w:val="001025E8"/>
    <w:rsid w:val="00105F0A"/>
    <w:rsid w:val="001136DF"/>
    <w:rsid w:val="00117F53"/>
    <w:rsid w:val="00122AE5"/>
    <w:rsid w:val="00123219"/>
    <w:rsid w:val="0015030F"/>
    <w:rsid w:val="0015775B"/>
    <w:rsid w:val="00162208"/>
    <w:rsid w:val="00162DCA"/>
    <w:rsid w:val="00190572"/>
    <w:rsid w:val="00194A85"/>
    <w:rsid w:val="001951CF"/>
    <w:rsid w:val="00197249"/>
    <w:rsid w:val="001C50F9"/>
    <w:rsid w:val="001C56DE"/>
    <w:rsid w:val="001D6830"/>
    <w:rsid w:val="001E3C41"/>
    <w:rsid w:val="001E4A41"/>
    <w:rsid w:val="001E5ED6"/>
    <w:rsid w:val="001F09A4"/>
    <w:rsid w:val="0020128F"/>
    <w:rsid w:val="00201E79"/>
    <w:rsid w:val="00211C73"/>
    <w:rsid w:val="00216232"/>
    <w:rsid w:val="002226FF"/>
    <w:rsid w:val="00224368"/>
    <w:rsid w:val="00234DC0"/>
    <w:rsid w:val="00255064"/>
    <w:rsid w:val="00264236"/>
    <w:rsid w:val="00271BA6"/>
    <w:rsid w:val="00281522"/>
    <w:rsid w:val="002B4CEC"/>
    <w:rsid w:val="002B649E"/>
    <w:rsid w:val="002B7E64"/>
    <w:rsid w:val="002C47A1"/>
    <w:rsid w:val="002C58CB"/>
    <w:rsid w:val="002C6894"/>
    <w:rsid w:val="002D3C0A"/>
    <w:rsid w:val="002D4276"/>
    <w:rsid w:val="002E19C8"/>
    <w:rsid w:val="002F155C"/>
    <w:rsid w:val="00301199"/>
    <w:rsid w:val="0030272B"/>
    <w:rsid w:val="00304C67"/>
    <w:rsid w:val="003058C5"/>
    <w:rsid w:val="003065EF"/>
    <w:rsid w:val="00307199"/>
    <w:rsid w:val="00334361"/>
    <w:rsid w:val="003374D8"/>
    <w:rsid w:val="00337FA7"/>
    <w:rsid w:val="0034256B"/>
    <w:rsid w:val="003524FE"/>
    <w:rsid w:val="00360E77"/>
    <w:rsid w:val="00365828"/>
    <w:rsid w:val="003722FF"/>
    <w:rsid w:val="00383603"/>
    <w:rsid w:val="003907DD"/>
    <w:rsid w:val="003919A1"/>
    <w:rsid w:val="00391F87"/>
    <w:rsid w:val="00397FA9"/>
    <w:rsid w:val="003A12A3"/>
    <w:rsid w:val="003B25AE"/>
    <w:rsid w:val="003B44C0"/>
    <w:rsid w:val="003C1446"/>
    <w:rsid w:val="003C21B6"/>
    <w:rsid w:val="003D3F2A"/>
    <w:rsid w:val="003E628A"/>
    <w:rsid w:val="003F2E4C"/>
    <w:rsid w:val="00404DC5"/>
    <w:rsid w:val="004115F2"/>
    <w:rsid w:val="00415532"/>
    <w:rsid w:val="004160D0"/>
    <w:rsid w:val="0042170D"/>
    <w:rsid w:val="004217C9"/>
    <w:rsid w:val="00422F3D"/>
    <w:rsid w:val="0042665C"/>
    <w:rsid w:val="00426EEA"/>
    <w:rsid w:val="004337DD"/>
    <w:rsid w:val="00461991"/>
    <w:rsid w:val="00470823"/>
    <w:rsid w:val="004913CF"/>
    <w:rsid w:val="0049698B"/>
    <w:rsid w:val="004B3052"/>
    <w:rsid w:val="004C5167"/>
    <w:rsid w:val="004D233C"/>
    <w:rsid w:val="004E104B"/>
    <w:rsid w:val="004E3712"/>
    <w:rsid w:val="004E3825"/>
    <w:rsid w:val="005018DE"/>
    <w:rsid w:val="00504C79"/>
    <w:rsid w:val="00514A31"/>
    <w:rsid w:val="005155D6"/>
    <w:rsid w:val="00515CF4"/>
    <w:rsid w:val="005372AA"/>
    <w:rsid w:val="005561D2"/>
    <w:rsid w:val="00570223"/>
    <w:rsid w:val="00570CC0"/>
    <w:rsid w:val="00573C0B"/>
    <w:rsid w:val="00586333"/>
    <w:rsid w:val="0059175A"/>
    <w:rsid w:val="00592F91"/>
    <w:rsid w:val="005A1B7B"/>
    <w:rsid w:val="005B413E"/>
    <w:rsid w:val="005B6436"/>
    <w:rsid w:val="005C1B26"/>
    <w:rsid w:val="005C3D27"/>
    <w:rsid w:val="005D07D7"/>
    <w:rsid w:val="005D3B3C"/>
    <w:rsid w:val="005E00DC"/>
    <w:rsid w:val="005E6828"/>
    <w:rsid w:val="005F6E6E"/>
    <w:rsid w:val="0061730A"/>
    <w:rsid w:val="00620A30"/>
    <w:rsid w:val="00621B48"/>
    <w:rsid w:val="006231FF"/>
    <w:rsid w:val="006258D0"/>
    <w:rsid w:val="00631176"/>
    <w:rsid w:val="00632D0F"/>
    <w:rsid w:val="0065747C"/>
    <w:rsid w:val="006669EC"/>
    <w:rsid w:val="00672958"/>
    <w:rsid w:val="00674286"/>
    <w:rsid w:val="006745C1"/>
    <w:rsid w:val="006828A9"/>
    <w:rsid w:val="00683A8B"/>
    <w:rsid w:val="006935A1"/>
    <w:rsid w:val="006A30EF"/>
    <w:rsid w:val="006A6841"/>
    <w:rsid w:val="006B0C7A"/>
    <w:rsid w:val="006C7761"/>
    <w:rsid w:val="006D00ED"/>
    <w:rsid w:val="006E010A"/>
    <w:rsid w:val="006F012D"/>
    <w:rsid w:val="00701EA8"/>
    <w:rsid w:val="00702B8F"/>
    <w:rsid w:val="00702EA2"/>
    <w:rsid w:val="007074CD"/>
    <w:rsid w:val="00711039"/>
    <w:rsid w:val="00714174"/>
    <w:rsid w:val="007165D1"/>
    <w:rsid w:val="007231F3"/>
    <w:rsid w:val="00765B49"/>
    <w:rsid w:val="0076658A"/>
    <w:rsid w:val="00773C84"/>
    <w:rsid w:val="00776C9C"/>
    <w:rsid w:val="00777BC9"/>
    <w:rsid w:val="0078184D"/>
    <w:rsid w:val="00786DDD"/>
    <w:rsid w:val="007A0968"/>
    <w:rsid w:val="007A3FCF"/>
    <w:rsid w:val="007B3F48"/>
    <w:rsid w:val="007C4DD9"/>
    <w:rsid w:val="007C5E1A"/>
    <w:rsid w:val="007E6AF3"/>
    <w:rsid w:val="007E7204"/>
    <w:rsid w:val="007F1907"/>
    <w:rsid w:val="007F1E2B"/>
    <w:rsid w:val="007F7907"/>
    <w:rsid w:val="00823086"/>
    <w:rsid w:val="0082479D"/>
    <w:rsid w:val="008317D9"/>
    <w:rsid w:val="0083207C"/>
    <w:rsid w:val="00832B07"/>
    <w:rsid w:val="00834B02"/>
    <w:rsid w:val="00881782"/>
    <w:rsid w:val="008A02CA"/>
    <w:rsid w:val="008B0A88"/>
    <w:rsid w:val="008B0D15"/>
    <w:rsid w:val="008B3096"/>
    <w:rsid w:val="008B5FBE"/>
    <w:rsid w:val="008C2360"/>
    <w:rsid w:val="008D3361"/>
    <w:rsid w:val="008E10BA"/>
    <w:rsid w:val="008F1C52"/>
    <w:rsid w:val="009011E8"/>
    <w:rsid w:val="00904AAF"/>
    <w:rsid w:val="009102C6"/>
    <w:rsid w:val="00914410"/>
    <w:rsid w:val="00921281"/>
    <w:rsid w:val="00921ECD"/>
    <w:rsid w:val="009277D2"/>
    <w:rsid w:val="00931490"/>
    <w:rsid w:val="00931957"/>
    <w:rsid w:val="0093474B"/>
    <w:rsid w:val="0093706F"/>
    <w:rsid w:val="009402BE"/>
    <w:rsid w:val="00942941"/>
    <w:rsid w:val="009559D1"/>
    <w:rsid w:val="009560A3"/>
    <w:rsid w:val="0095748C"/>
    <w:rsid w:val="0096488A"/>
    <w:rsid w:val="009661A0"/>
    <w:rsid w:val="00967586"/>
    <w:rsid w:val="009678C1"/>
    <w:rsid w:val="009702EA"/>
    <w:rsid w:val="0097055E"/>
    <w:rsid w:val="00991D7C"/>
    <w:rsid w:val="009A2121"/>
    <w:rsid w:val="009C4568"/>
    <w:rsid w:val="009C490B"/>
    <w:rsid w:val="009D1C7F"/>
    <w:rsid w:val="009E4F2B"/>
    <w:rsid w:val="00A00D83"/>
    <w:rsid w:val="00A104AC"/>
    <w:rsid w:val="00A1101B"/>
    <w:rsid w:val="00A2625B"/>
    <w:rsid w:val="00A30C58"/>
    <w:rsid w:val="00A34F64"/>
    <w:rsid w:val="00A5751F"/>
    <w:rsid w:val="00A622BA"/>
    <w:rsid w:val="00A6422F"/>
    <w:rsid w:val="00A839CA"/>
    <w:rsid w:val="00A861DB"/>
    <w:rsid w:val="00A86ACC"/>
    <w:rsid w:val="00A90AA1"/>
    <w:rsid w:val="00A93D20"/>
    <w:rsid w:val="00A9633F"/>
    <w:rsid w:val="00AA062D"/>
    <w:rsid w:val="00AA0AA7"/>
    <w:rsid w:val="00AA1568"/>
    <w:rsid w:val="00AA4971"/>
    <w:rsid w:val="00AC09BB"/>
    <w:rsid w:val="00AC1CA5"/>
    <w:rsid w:val="00AC2155"/>
    <w:rsid w:val="00AC55C6"/>
    <w:rsid w:val="00AC64C5"/>
    <w:rsid w:val="00AD0543"/>
    <w:rsid w:val="00AF0F66"/>
    <w:rsid w:val="00AF617D"/>
    <w:rsid w:val="00B01F03"/>
    <w:rsid w:val="00B13DC2"/>
    <w:rsid w:val="00B37D36"/>
    <w:rsid w:val="00B44818"/>
    <w:rsid w:val="00B470A5"/>
    <w:rsid w:val="00B57170"/>
    <w:rsid w:val="00B57741"/>
    <w:rsid w:val="00B57F9E"/>
    <w:rsid w:val="00B63091"/>
    <w:rsid w:val="00B639E5"/>
    <w:rsid w:val="00B82855"/>
    <w:rsid w:val="00B83698"/>
    <w:rsid w:val="00BA2681"/>
    <w:rsid w:val="00BA2B78"/>
    <w:rsid w:val="00BA5ADA"/>
    <w:rsid w:val="00BB2CC5"/>
    <w:rsid w:val="00BB6D94"/>
    <w:rsid w:val="00BC0B38"/>
    <w:rsid w:val="00BC25BE"/>
    <w:rsid w:val="00BC294B"/>
    <w:rsid w:val="00BC6A81"/>
    <w:rsid w:val="00BD2D54"/>
    <w:rsid w:val="00BD5A22"/>
    <w:rsid w:val="00BE48C8"/>
    <w:rsid w:val="00BE56FB"/>
    <w:rsid w:val="00BF7423"/>
    <w:rsid w:val="00BF7E23"/>
    <w:rsid w:val="00C028EF"/>
    <w:rsid w:val="00C0759D"/>
    <w:rsid w:val="00C11D20"/>
    <w:rsid w:val="00C34AAB"/>
    <w:rsid w:val="00C354ED"/>
    <w:rsid w:val="00C371B0"/>
    <w:rsid w:val="00C554E4"/>
    <w:rsid w:val="00C60996"/>
    <w:rsid w:val="00C644DC"/>
    <w:rsid w:val="00C6536B"/>
    <w:rsid w:val="00C6578E"/>
    <w:rsid w:val="00C7449D"/>
    <w:rsid w:val="00CA4976"/>
    <w:rsid w:val="00CB3E4D"/>
    <w:rsid w:val="00CC211E"/>
    <w:rsid w:val="00CD0A0F"/>
    <w:rsid w:val="00CD1CDD"/>
    <w:rsid w:val="00CE2338"/>
    <w:rsid w:val="00CE2FC0"/>
    <w:rsid w:val="00CE6A73"/>
    <w:rsid w:val="00CF12E5"/>
    <w:rsid w:val="00D0088C"/>
    <w:rsid w:val="00D02DE4"/>
    <w:rsid w:val="00D03F76"/>
    <w:rsid w:val="00D047EC"/>
    <w:rsid w:val="00D24D1F"/>
    <w:rsid w:val="00D37ECC"/>
    <w:rsid w:val="00D43DD2"/>
    <w:rsid w:val="00D4505F"/>
    <w:rsid w:val="00D52307"/>
    <w:rsid w:val="00D5658C"/>
    <w:rsid w:val="00D62E4E"/>
    <w:rsid w:val="00D64EEC"/>
    <w:rsid w:val="00D703FB"/>
    <w:rsid w:val="00D7288A"/>
    <w:rsid w:val="00D77B14"/>
    <w:rsid w:val="00D953B9"/>
    <w:rsid w:val="00DA003B"/>
    <w:rsid w:val="00DA76FC"/>
    <w:rsid w:val="00DB3C26"/>
    <w:rsid w:val="00DB4C6E"/>
    <w:rsid w:val="00DC160D"/>
    <w:rsid w:val="00DC3193"/>
    <w:rsid w:val="00DE77AA"/>
    <w:rsid w:val="00E053E2"/>
    <w:rsid w:val="00E06DFE"/>
    <w:rsid w:val="00E1476A"/>
    <w:rsid w:val="00E14B5D"/>
    <w:rsid w:val="00E17BF5"/>
    <w:rsid w:val="00E26224"/>
    <w:rsid w:val="00E27CAA"/>
    <w:rsid w:val="00E333C3"/>
    <w:rsid w:val="00E42275"/>
    <w:rsid w:val="00E4730B"/>
    <w:rsid w:val="00E53448"/>
    <w:rsid w:val="00E57C5E"/>
    <w:rsid w:val="00E616FC"/>
    <w:rsid w:val="00E670CA"/>
    <w:rsid w:val="00E77D02"/>
    <w:rsid w:val="00E971B1"/>
    <w:rsid w:val="00EA3A56"/>
    <w:rsid w:val="00EB2CB1"/>
    <w:rsid w:val="00EC798F"/>
    <w:rsid w:val="00ED393D"/>
    <w:rsid w:val="00EE0130"/>
    <w:rsid w:val="00EE2B69"/>
    <w:rsid w:val="00EF02CE"/>
    <w:rsid w:val="00F0199F"/>
    <w:rsid w:val="00F03DC1"/>
    <w:rsid w:val="00F0400B"/>
    <w:rsid w:val="00F136DF"/>
    <w:rsid w:val="00F13CEC"/>
    <w:rsid w:val="00F251CD"/>
    <w:rsid w:val="00F27E0B"/>
    <w:rsid w:val="00F45B66"/>
    <w:rsid w:val="00F57810"/>
    <w:rsid w:val="00F67397"/>
    <w:rsid w:val="00F76C6C"/>
    <w:rsid w:val="00F77142"/>
    <w:rsid w:val="00FA1570"/>
    <w:rsid w:val="00FA4C1D"/>
    <w:rsid w:val="00FB1358"/>
    <w:rsid w:val="00FB29A1"/>
    <w:rsid w:val="00FC74E9"/>
    <w:rsid w:val="00FC7A05"/>
    <w:rsid w:val="00FD694B"/>
    <w:rsid w:val="00FD6F2E"/>
    <w:rsid w:val="00FE68AA"/>
    <w:rsid w:val="00FF1B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67013"/>
  <w15:docId w15:val="{FDD3CB42-29AB-4244-94C9-CC114A01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lock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C67"/>
    <w:pPr>
      <w:spacing w:after="160" w:line="259" w:lineRule="auto"/>
    </w:pPr>
    <w:rPr>
      <w:sz w:val="22"/>
      <w:szCs w:val="22"/>
      <w:lang w:val="fr-BE"/>
    </w:rPr>
  </w:style>
  <w:style w:type="paragraph" w:styleId="Heading1">
    <w:name w:val="heading 1"/>
    <w:basedOn w:val="Normal"/>
    <w:next w:val="Normal"/>
    <w:link w:val="Heading1Char"/>
    <w:uiPriority w:val="99"/>
    <w:qFormat/>
    <w:rsid w:val="00201E79"/>
    <w:pPr>
      <w:keepNext/>
      <w:keepLines/>
      <w:spacing w:before="240" w:after="0"/>
      <w:outlineLvl w:val="0"/>
    </w:pPr>
    <w:rPr>
      <w:rFonts w:ascii="Calibri Light" w:eastAsia="MS ????" w:hAnsi="Calibri Light"/>
      <w:color w:val="2E74B5"/>
      <w:sz w:val="32"/>
      <w:szCs w:val="32"/>
      <w:lang w:val="x-none" w:eastAsia="x-none"/>
    </w:rPr>
  </w:style>
  <w:style w:type="paragraph" w:styleId="Heading3">
    <w:name w:val="heading 3"/>
    <w:basedOn w:val="Normal"/>
    <w:next w:val="Normal"/>
    <w:link w:val="Heading3Char"/>
    <w:uiPriority w:val="99"/>
    <w:qFormat/>
    <w:rsid w:val="0030272B"/>
    <w:pPr>
      <w:keepNext/>
      <w:keepLines/>
      <w:spacing w:before="40" w:after="0"/>
      <w:outlineLvl w:val="2"/>
    </w:pPr>
    <w:rPr>
      <w:rFonts w:ascii="Calibri Light" w:eastAsia="MS ????" w:hAnsi="Calibri Light"/>
      <w:color w:val="1F4D78"/>
      <w:sz w:val="24"/>
      <w:szCs w:val="24"/>
      <w:lang w:val="x-none" w:eastAsia="x-none"/>
    </w:rPr>
  </w:style>
  <w:style w:type="paragraph" w:styleId="Heading4">
    <w:name w:val="heading 4"/>
    <w:basedOn w:val="Normal"/>
    <w:next w:val="Normal"/>
    <w:link w:val="Heading4Char"/>
    <w:uiPriority w:val="99"/>
    <w:qFormat/>
    <w:rsid w:val="00194A85"/>
    <w:pPr>
      <w:keepNext/>
      <w:spacing w:before="240" w:after="60" w:line="240" w:lineRule="auto"/>
      <w:outlineLvl w:val="3"/>
    </w:pPr>
    <w:rPr>
      <w:rFonts w:ascii="Times New Roman" w:hAnsi="Times New Roman"/>
      <w:b/>
      <w:bCs/>
      <w:sz w:val="28"/>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1E79"/>
    <w:rPr>
      <w:rFonts w:ascii="Calibri Light" w:eastAsia="MS ????" w:hAnsi="Calibri Light" w:cs="Times New Roman"/>
      <w:color w:val="2E74B5"/>
      <w:sz w:val="32"/>
      <w:szCs w:val="32"/>
    </w:rPr>
  </w:style>
  <w:style w:type="character" w:customStyle="1" w:styleId="Heading3Char">
    <w:name w:val="Heading 3 Char"/>
    <w:link w:val="Heading3"/>
    <w:uiPriority w:val="99"/>
    <w:semiHidden/>
    <w:locked/>
    <w:rsid w:val="0030272B"/>
    <w:rPr>
      <w:rFonts w:ascii="Calibri Light" w:eastAsia="MS ????" w:hAnsi="Calibri Light" w:cs="Times New Roman"/>
      <w:color w:val="1F4D78"/>
      <w:sz w:val="24"/>
      <w:szCs w:val="24"/>
    </w:rPr>
  </w:style>
  <w:style w:type="character" w:customStyle="1" w:styleId="Heading4Char">
    <w:name w:val="Heading 4 Char"/>
    <w:link w:val="Heading4"/>
    <w:uiPriority w:val="99"/>
    <w:locked/>
    <w:rsid w:val="00194A85"/>
    <w:rPr>
      <w:rFonts w:ascii="Times New Roman" w:hAnsi="Times New Roman" w:cs="Times New Roman"/>
      <w:b/>
      <w:bCs/>
      <w:sz w:val="28"/>
      <w:szCs w:val="28"/>
      <w:lang w:val="fr-FR" w:eastAsia="fr-FR"/>
    </w:rPr>
  </w:style>
  <w:style w:type="paragraph" w:styleId="Header">
    <w:name w:val="header"/>
    <w:basedOn w:val="Normal"/>
    <w:link w:val="HeaderChar"/>
    <w:uiPriority w:val="99"/>
    <w:rsid w:val="008E10BA"/>
    <w:pPr>
      <w:tabs>
        <w:tab w:val="center" w:pos="4536"/>
        <w:tab w:val="right" w:pos="9072"/>
      </w:tabs>
      <w:spacing w:after="0" w:line="240" w:lineRule="auto"/>
    </w:pPr>
    <w:rPr>
      <w:sz w:val="20"/>
      <w:szCs w:val="20"/>
      <w:lang w:val="x-none" w:eastAsia="x-none"/>
    </w:rPr>
  </w:style>
  <w:style w:type="character" w:customStyle="1" w:styleId="HeaderChar">
    <w:name w:val="Header Char"/>
    <w:link w:val="Header"/>
    <w:uiPriority w:val="99"/>
    <w:locked/>
    <w:rsid w:val="008E10BA"/>
    <w:rPr>
      <w:rFonts w:cs="Times New Roman"/>
    </w:rPr>
  </w:style>
  <w:style w:type="paragraph" w:styleId="Footer">
    <w:name w:val="footer"/>
    <w:basedOn w:val="Normal"/>
    <w:link w:val="FooterChar"/>
    <w:uiPriority w:val="99"/>
    <w:rsid w:val="008E10BA"/>
    <w:pPr>
      <w:tabs>
        <w:tab w:val="center" w:pos="4536"/>
        <w:tab w:val="right" w:pos="9072"/>
      </w:tabs>
      <w:spacing w:after="0" w:line="240" w:lineRule="auto"/>
    </w:pPr>
    <w:rPr>
      <w:sz w:val="20"/>
      <w:szCs w:val="20"/>
      <w:lang w:val="x-none" w:eastAsia="x-none"/>
    </w:rPr>
  </w:style>
  <w:style w:type="character" w:customStyle="1" w:styleId="FooterChar">
    <w:name w:val="Footer Char"/>
    <w:link w:val="Footer"/>
    <w:uiPriority w:val="99"/>
    <w:locked/>
    <w:rsid w:val="008E10BA"/>
    <w:rPr>
      <w:rFonts w:cs="Times New Roman"/>
    </w:rPr>
  </w:style>
  <w:style w:type="character" w:styleId="Hyperlink">
    <w:name w:val="Hyperlink"/>
    <w:uiPriority w:val="99"/>
    <w:rsid w:val="008E10BA"/>
    <w:rPr>
      <w:rFonts w:cs="Times New Roman"/>
      <w:color w:val="0000FF"/>
      <w:u w:val="single"/>
    </w:rPr>
  </w:style>
  <w:style w:type="paragraph" w:customStyle="1" w:styleId="Headingmain2">
    <w:name w:val="Heading main 2"/>
    <w:basedOn w:val="Normal"/>
    <w:rsid w:val="00194A85"/>
    <w:pPr>
      <w:spacing w:line="276" w:lineRule="auto"/>
      <w:ind w:right="26"/>
      <w:jc w:val="both"/>
    </w:pPr>
    <w:rPr>
      <w:rFonts w:eastAsia="Times New Roman"/>
      <w:b/>
      <w:color w:val="000000"/>
      <w:sz w:val="36"/>
      <w:szCs w:val="36"/>
      <w:lang w:val="en-GB"/>
    </w:rPr>
  </w:style>
  <w:style w:type="paragraph" w:customStyle="1" w:styleId="Headingmain3">
    <w:name w:val="Heading main 3"/>
    <w:basedOn w:val="Headingmain2"/>
    <w:uiPriority w:val="99"/>
    <w:rsid w:val="00194A85"/>
    <w:rPr>
      <w:sz w:val="28"/>
    </w:rPr>
  </w:style>
  <w:style w:type="paragraph" w:customStyle="1" w:styleId="Headingmain4">
    <w:name w:val="Heading main 4"/>
    <w:basedOn w:val="Headingmain2"/>
    <w:uiPriority w:val="99"/>
    <w:rsid w:val="00194A85"/>
    <w:rPr>
      <w:sz w:val="24"/>
    </w:rPr>
  </w:style>
  <w:style w:type="paragraph" w:styleId="NormalWeb">
    <w:name w:val="Normal (Web)"/>
    <w:basedOn w:val="Normal"/>
    <w:uiPriority w:val="99"/>
    <w:semiHidden/>
    <w:rsid w:val="00991D7C"/>
    <w:pPr>
      <w:spacing w:before="100" w:beforeAutospacing="1" w:after="100" w:afterAutospacing="1" w:line="240" w:lineRule="auto"/>
    </w:pPr>
    <w:rPr>
      <w:rFonts w:ascii="Times New Roman" w:eastAsia="MS ??" w:hAnsi="Times New Roman"/>
      <w:sz w:val="24"/>
      <w:szCs w:val="24"/>
      <w:lang w:eastAsia="fr-BE"/>
    </w:rPr>
  </w:style>
  <w:style w:type="paragraph" w:customStyle="1" w:styleId="ColorfulShading-Accent31">
    <w:name w:val="Colorful Shading - Accent 31"/>
    <w:basedOn w:val="Normal"/>
    <w:uiPriority w:val="99"/>
    <w:qFormat/>
    <w:rsid w:val="00BC294B"/>
    <w:pPr>
      <w:ind w:left="720"/>
      <w:contextualSpacing/>
    </w:pPr>
  </w:style>
  <w:style w:type="paragraph" w:styleId="BodyText">
    <w:name w:val="Body Text"/>
    <w:basedOn w:val="Normal"/>
    <w:link w:val="BodyTextChar"/>
    <w:uiPriority w:val="99"/>
    <w:rsid w:val="00C0759D"/>
    <w:pPr>
      <w:keepNext/>
      <w:spacing w:after="70" w:line="260" w:lineRule="exact"/>
      <w:ind w:firstLine="425"/>
      <w:jc w:val="both"/>
    </w:pPr>
    <w:rPr>
      <w:rFonts w:ascii="Arial" w:hAnsi="Arial"/>
      <w:kern w:val="28"/>
      <w:sz w:val="20"/>
      <w:szCs w:val="20"/>
      <w:lang w:val="en-GB" w:eastAsia="x-none"/>
    </w:rPr>
  </w:style>
  <w:style w:type="character" w:customStyle="1" w:styleId="BodyTextChar">
    <w:name w:val="Body Text Char"/>
    <w:link w:val="BodyText"/>
    <w:uiPriority w:val="99"/>
    <w:locked/>
    <w:rsid w:val="00C0759D"/>
    <w:rPr>
      <w:rFonts w:ascii="Arial" w:hAnsi="Arial" w:cs="Times New Roman"/>
      <w:kern w:val="28"/>
      <w:sz w:val="20"/>
      <w:szCs w:val="20"/>
      <w:lang w:val="en-GB"/>
    </w:rPr>
  </w:style>
  <w:style w:type="paragraph" w:styleId="BalloonText">
    <w:name w:val="Balloon Text"/>
    <w:basedOn w:val="Normal"/>
    <w:link w:val="BalloonTextChar"/>
    <w:uiPriority w:val="99"/>
    <w:semiHidden/>
    <w:rsid w:val="00702B8F"/>
    <w:pPr>
      <w:spacing w:after="0" w:line="240" w:lineRule="auto"/>
    </w:pPr>
    <w:rPr>
      <w:rFonts w:ascii="Segoe UI" w:hAnsi="Segoe UI"/>
      <w:sz w:val="18"/>
      <w:szCs w:val="18"/>
      <w:lang w:val="x-none" w:eastAsia="x-none"/>
    </w:rPr>
  </w:style>
  <w:style w:type="character" w:customStyle="1" w:styleId="BalloonTextChar">
    <w:name w:val="Balloon Text Char"/>
    <w:link w:val="BalloonText"/>
    <w:locked/>
    <w:rsid w:val="00702B8F"/>
    <w:rPr>
      <w:rFonts w:ascii="Segoe UI" w:hAnsi="Segoe UI" w:cs="Segoe UI"/>
      <w:sz w:val="18"/>
      <w:szCs w:val="18"/>
    </w:rPr>
  </w:style>
  <w:style w:type="paragraph" w:styleId="BodyTextIndent2">
    <w:name w:val="Body Text Indent 2"/>
    <w:basedOn w:val="Normal"/>
    <w:link w:val="BodyTextIndent2Char"/>
    <w:uiPriority w:val="99"/>
    <w:semiHidden/>
    <w:rsid w:val="00201E79"/>
    <w:pPr>
      <w:spacing w:after="120" w:line="480" w:lineRule="auto"/>
      <w:ind w:left="283"/>
    </w:pPr>
    <w:rPr>
      <w:sz w:val="20"/>
      <w:szCs w:val="20"/>
      <w:lang w:val="x-none" w:eastAsia="x-none"/>
    </w:rPr>
  </w:style>
  <w:style w:type="character" w:customStyle="1" w:styleId="BodyTextIndent2Char">
    <w:name w:val="Body Text Indent 2 Char"/>
    <w:link w:val="BodyTextIndent2"/>
    <w:uiPriority w:val="99"/>
    <w:semiHidden/>
    <w:locked/>
    <w:rsid w:val="00201E79"/>
    <w:rPr>
      <w:rFonts w:cs="Times New Roman"/>
    </w:rPr>
  </w:style>
  <w:style w:type="paragraph" w:customStyle="1" w:styleId="Intro">
    <w:name w:val="Intro"/>
    <w:basedOn w:val="Normal"/>
    <w:next w:val="Normal"/>
    <w:uiPriority w:val="99"/>
    <w:rsid w:val="00201E79"/>
    <w:pPr>
      <w:keepNext/>
      <w:spacing w:after="70" w:line="260" w:lineRule="exact"/>
      <w:ind w:hanging="567"/>
      <w:jc w:val="both"/>
    </w:pPr>
    <w:rPr>
      <w:rFonts w:ascii="Arial" w:eastAsia="Times New Roman" w:hAnsi="Arial"/>
      <w:kern w:val="28"/>
      <w:sz w:val="24"/>
      <w:szCs w:val="20"/>
      <w:lang w:val="en-GB"/>
    </w:rPr>
  </w:style>
  <w:style w:type="paragraph" w:styleId="Index1">
    <w:name w:val="index 1"/>
    <w:basedOn w:val="Normal"/>
    <w:next w:val="Normal"/>
    <w:autoRedefine/>
    <w:uiPriority w:val="99"/>
    <w:semiHidden/>
    <w:rsid w:val="00201E79"/>
    <w:pPr>
      <w:spacing w:after="0" w:line="240" w:lineRule="auto"/>
      <w:ind w:left="220" w:hanging="220"/>
    </w:pPr>
  </w:style>
  <w:style w:type="paragraph" w:styleId="IndexHeading">
    <w:name w:val="index heading"/>
    <w:basedOn w:val="Normal"/>
    <w:next w:val="Index1"/>
    <w:uiPriority w:val="99"/>
    <w:semiHidden/>
    <w:rsid w:val="00201E79"/>
    <w:pPr>
      <w:keepNext/>
      <w:spacing w:after="70" w:line="260" w:lineRule="exact"/>
      <w:jc w:val="both"/>
    </w:pPr>
    <w:rPr>
      <w:rFonts w:ascii="Arial" w:eastAsia="Times New Roman" w:hAnsi="Arial"/>
      <w:b/>
      <w:kern w:val="28"/>
      <w:sz w:val="20"/>
      <w:szCs w:val="20"/>
      <w:lang w:val="en-GB"/>
    </w:rPr>
  </w:style>
  <w:style w:type="paragraph" w:customStyle="1" w:styleId="DarkList-Accent31">
    <w:name w:val="Dark List - Accent 31"/>
    <w:hidden/>
    <w:uiPriority w:val="99"/>
    <w:semiHidden/>
    <w:rsid w:val="00F136DF"/>
    <w:rPr>
      <w:sz w:val="22"/>
      <w:szCs w:val="22"/>
      <w:lang w:val="fr-BE"/>
    </w:rPr>
  </w:style>
  <w:style w:type="character" w:customStyle="1" w:styleId="summary">
    <w:name w:val="summary"/>
    <w:uiPriority w:val="99"/>
    <w:rsid w:val="00271BA6"/>
    <w:rPr>
      <w:rFonts w:cs="Times New Roman"/>
    </w:rPr>
  </w:style>
  <w:style w:type="character" w:styleId="CommentReference">
    <w:name w:val="annotation reference"/>
    <w:uiPriority w:val="99"/>
    <w:semiHidden/>
    <w:unhideWhenUsed/>
    <w:rsid w:val="00C354ED"/>
    <w:rPr>
      <w:sz w:val="16"/>
      <w:szCs w:val="16"/>
    </w:rPr>
  </w:style>
  <w:style w:type="paragraph" w:styleId="CommentText">
    <w:name w:val="annotation text"/>
    <w:basedOn w:val="Normal"/>
    <w:link w:val="CommentTextChar"/>
    <w:uiPriority w:val="99"/>
    <w:unhideWhenUsed/>
    <w:rsid w:val="00C354ED"/>
    <w:rPr>
      <w:sz w:val="20"/>
      <w:szCs w:val="20"/>
    </w:rPr>
  </w:style>
  <w:style w:type="character" w:customStyle="1" w:styleId="CommentTextChar">
    <w:name w:val="Comment Text Char"/>
    <w:link w:val="CommentText"/>
    <w:uiPriority w:val="99"/>
    <w:rsid w:val="00C354ED"/>
    <w:rPr>
      <w:lang w:val="fr-BE" w:eastAsia="en-US"/>
    </w:rPr>
  </w:style>
  <w:style w:type="paragraph" w:styleId="CommentSubject">
    <w:name w:val="annotation subject"/>
    <w:basedOn w:val="CommentText"/>
    <w:next w:val="CommentText"/>
    <w:link w:val="CommentSubjectChar"/>
    <w:uiPriority w:val="99"/>
    <w:semiHidden/>
    <w:unhideWhenUsed/>
    <w:rsid w:val="00C354ED"/>
    <w:rPr>
      <w:b/>
      <w:bCs/>
    </w:rPr>
  </w:style>
  <w:style w:type="character" w:customStyle="1" w:styleId="CommentSubjectChar">
    <w:name w:val="Comment Subject Char"/>
    <w:link w:val="CommentSubject"/>
    <w:uiPriority w:val="99"/>
    <w:semiHidden/>
    <w:rsid w:val="00C354ED"/>
    <w:rPr>
      <w:b/>
      <w:bCs/>
      <w:lang w:val="fr-BE" w:eastAsia="en-US"/>
    </w:rPr>
  </w:style>
  <w:style w:type="paragraph" w:customStyle="1" w:styleId="LightGrid-Accent31">
    <w:name w:val="Light Grid - Accent 31"/>
    <w:basedOn w:val="Normal"/>
    <w:uiPriority w:val="34"/>
    <w:qFormat/>
    <w:rsid w:val="007A0968"/>
    <w:pPr>
      <w:ind w:left="720"/>
      <w:contextualSpacing/>
    </w:pPr>
  </w:style>
  <w:style w:type="paragraph" w:customStyle="1" w:styleId="MediumList2-Accent21">
    <w:name w:val="Medium List 2 - Accent 21"/>
    <w:hidden/>
    <w:uiPriority w:val="99"/>
    <w:semiHidden/>
    <w:rsid w:val="00A839CA"/>
    <w:rPr>
      <w:sz w:val="22"/>
      <w:szCs w:val="22"/>
      <w:lang w:val="fr-BE"/>
    </w:rPr>
  </w:style>
  <w:style w:type="paragraph" w:styleId="Revision">
    <w:name w:val="Revision"/>
    <w:hidden/>
    <w:uiPriority w:val="71"/>
    <w:rsid w:val="009C490B"/>
    <w:rPr>
      <w:sz w:val="22"/>
      <w:szCs w:val="22"/>
      <w:lang w:val="fr-BE"/>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DE77AA"/>
    <w:pPr>
      <w:suppressAutoHyphens/>
      <w:autoSpaceDN w:val="0"/>
      <w:spacing w:after="200" w:line="276" w:lineRule="auto"/>
      <w:ind w:left="720"/>
      <w:textAlignment w:val="baseline"/>
    </w:pPr>
    <w:rPr>
      <w:lang w:val="fr-FR"/>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qFormat/>
    <w:locked/>
    <w:rsid w:val="00DE77AA"/>
    <w:rPr>
      <w:sz w:val="22"/>
      <w:szCs w:val="22"/>
      <w:lang w:val="fr-FR"/>
    </w:rPr>
  </w:style>
  <w:style w:type="character" w:styleId="FollowedHyperlink">
    <w:name w:val="FollowedHyperlink"/>
    <w:basedOn w:val="DefaultParagraphFont"/>
    <w:uiPriority w:val="99"/>
    <w:semiHidden/>
    <w:unhideWhenUsed/>
    <w:rsid w:val="009702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324658">
      <w:bodyDiv w:val="1"/>
      <w:marLeft w:val="0"/>
      <w:marRight w:val="0"/>
      <w:marTop w:val="0"/>
      <w:marBottom w:val="0"/>
      <w:divBdr>
        <w:top w:val="none" w:sz="0" w:space="0" w:color="auto"/>
        <w:left w:val="none" w:sz="0" w:space="0" w:color="auto"/>
        <w:bottom w:val="none" w:sz="0" w:space="0" w:color="auto"/>
        <w:right w:val="none" w:sz="0" w:space="0" w:color="auto"/>
      </w:divBdr>
    </w:div>
    <w:div w:id="1320033734">
      <w:bodyDiv w:val="1"/>
      <w:marLeft w:val="0"/>
      <w:marRight w:val="0"/>
      <w:marTop w:val="0"/>
      <w:marBottom w:val="0"/>
      <w:divBdr>
        <w:top w:val="none" w:sz="0" w:space="0" w:color="auto"/>
        <w:left w:val="none" w:sz="0" w:space="0" w:color="auto"/>
        <w:bottom w:val="none" w:sz="0" w:space="0" w:color="auto"/>
        <w:right w:val="none" w:sz="0" w:space="0" w:color="auto"/>
      </w:divBdr>
    </w:div>
    <w:div w:id="1682780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lad-recruitment@ida-secretariat.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ternationaldisabilityalliance.org/node/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ionaldisabilityalliance.org/node/16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nternationaldisabilityalliance.org/node/52" TargetMode="External"/><Relationship Id="rId4" Type="http://schemas.openxmlformats.org/officeDocument/2006/relationships/styles" Target="styles.xml"/><Relationship Id="rId9" Type="http://schemas.openxmlformats.org/officeDocument/2006/relationships/hyperlink" Target="http://www.internationaldisabilityalliance.org/node/8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nternationaldisabilityalliance.org/en" TargetMode="External"/><Relationship Id="rId1" Type="http://schemas.openxmlformats.org/officeDocument/2006/relationships/hyperlink" Target="mailto:info@ida-secretari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00109-003F-41D8-AFBF-7BE0262E2BAF}">
  <ds:schemaRefs>
    <ds:schemaRef ds:uri="http://schemas.openxmlformats.org/officeDocument/2006/bibliography"/>
  </ds:schemaRefs>
</ds:datastoreItem>
</file>

<file path=customXml/itemProps2.xml><?xml version="1.0" encoding="utf-8"?>
<ds:datastoreItem xmlns:ds="http://schemas.openxmlformats.org/officeDocument/2006/customXml" ds:itemID="{9A0D59B3-F366-4E06-B3A8-D4E1FF6C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APPLICATION PACKAGE</vt:lpstr>
    </vt:vector>
  </TitlesOfParts>
  <Company>University of British Columbia</Company>
  <LinksUpToDate>false</LinksUpToDate>
  <CharactersWithSpaces>13004</CharactersWithSpaces>
  <SharedDoc>false</SharedDoc>
  <HLinks>
    <vt:vector size="36" baseType="variant">
      <vt:variant>
        <vt:i4>7274508</vt:i4>
      </vt:variant>
      <vt:variant>
        <vt:i4>6</vt:i4>
      </vt:variant>
      <vt:variant>
        <vt:i4>0</vt:i4>
      </vt:variant>
      <vt:variant>
        <vt:i4>5</vt:i4>
      </vt:variant>
      <vt:variant>
        <vt:lpwstr>mailto:eca@ida-secretariat.org</vt:lpwstr>
      </vt:variant>
      <vt:variant>
        <vt:lpwstr/>
      </vt:variant>
      <vt:variant>
        <vt:i4>4063278</vt:i4>
      </vt:variant>
      <vt:variant>
        <vt:i4>3</vt:i4>
      </vt:variant>
      <vt:variant>
        <vt:i4>0</vt:i4>
      </vt:variant>
      <vt:variant>
        <vt:i4>5</vt:i4>
      </vt:variant>
      <vt:variant>
        <vt:lpwstr>mailto:executiveassistant@ida-secretariat.org</vt:lpwstr>
      </vt:variant>
      <vt:variant>
        <vt:lpwstr/>
      </vt:variant>
      <vt:variant>
        <vt:i4>3735646</vt:i4>
      </vt:variant>
      <vt:variant>
        <vt:i4>0</vt:i4>
      </vt:variant>
      <vt:variant>
        <vt:i4>0</vt:i4>
      </vt:variant>
      <vt:variant>
        <vt:i4>5</vt:i4>
      </vt:variant>
      <vt:variant>
        <vt:lpwstr>http://www.internationaldisabilityalliance.org/</vt:lpwstr>
      </vt:variant>
      <vt:variant>
        <vt:lpwstr/>
      </vt:variant>
      <vt:variant>
        <vt:i4>6029360</vt:i4>
      </vt:variant>
      <vt:variant>
        <vt:i4>3</vt:i4>
      </vt:variant>
      <vt:variant>
        <vt:i4>0</vt:i4>
      </vt:variant>
      <vt:variant>
        <vt:i4>5</vt:i4>
      </vt:variant>
      <vt:variant>
        <vt:lpwstr>http://www.internationaldisabilityalliance.org/en</vt:lpwstr>
      </vt:variant>
      <vt:variant>
        <vt:lpwstr/>
      </vt:variant>
      <vt:variant>
        <vt:i4>4718658</vt:i4>
      </vt:variant>
      <vt:variant>
        <vt:i4>0</vt:i4>
      </vt:variant>
      <vt:variant>
        <vt:i4>0</vt:i4>
      </vt:variant>
      <vt:variant>
        <vt:i4>5</vt:i4>
      </vt:variant>
      <vt:variant>
        <vt:lpwstr>mailto:info@ida-secretariat.org</vt:lpwstr>
      </vt:variant>
      <vt:variant>
        <vt:lpwstr/>
      </vt:variant>
      <vt:variant>
        <vt:i4>3866671</vt:i4>
      </vt:variant>
      <vt:variant>
        <vt:i4>15728</vt:i4>
      </vt:variant>
      <vt:variant>
        <vt:i4>1025</vt:i4>
      </vt:variant>
      <vt:variant>
        <vt:i4>1</vt:i4>
      </vt:variant>
      <vt:variant>
        <vt:lpwstr>IDA logo-light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PACKAGE</dc:title>
  <dc:subject/>
  <dc:creator>Nicolas Bach</dc:creator>
  <cp:keywords/>
  <cp:lastModifiedBy>tadorjan</cp:lastModifiedBy>
  <cp:revision>13</cp:revision>
  <dcterms:created xsi:type="dcterms:W3CDTF">2020-10-05T15:37:00Z</dcterms:created>
  <dcterms:modified xsi:type="dcterms:W3CDTF">2020-10-06T07:09:00Z</dcterms:modified>
</cp:coreProperties>
</file>