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9533719"/>
        <w:docPartObj>
          <w:docPartGallery w:val="Cover Pages"/>
          <w:docPartUnique/>
        </w:docPartObj>
      </w:sdtPr>
      <w:sdtEndPr/>
      <w:sdtContent>
        <w:p w14:paraId="2B629769" w14:textId="77777777" w:rsidR="00FD5933" w:rsidRDefault="00FD5933" w:rsidP="00BA6FB4">
          <w:r>
            <w:rPr>
              <w:noProof/>
              <w:lang w:val="fr-FR" w:eastAsia="fr-FR"/>
            </w:rPr>
            <w:drawing>
              <wp:anchor distT="0" distB="0" distL="114300" distR="114300" simplePos="0" relativeHeight="251661312" behindDoc="0" locked="0" layoutInCell="1" allowOverlap="0" wp14:anchorId="079513BE" wp14:editId="54B0A618">
                <wp:simplePos x="0" y="0"/>
                <wp:positionH relativeFrom="page">
                  <wp:align>center</wp:align>
                </wp:positionH>
                <wp:positionV relativeFrom="margin">
                  <wp:posOffset>-334617</wp:posOffset>
                </wp:positionV>
                <wp:extent cx="3141145" cy="1578126"/>
                <wp:effectExtent l="0" t="0" r="2540" b="3175"/>
                <wp:wrapNone/>
                <wp:docPr id="25" name="Image 25" descr="Logo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 206" descr="Logo I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1145" cy="1578126"/>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g">
                <w:drawing>
                  <wp:anchor distT="0" distB="0" distL="114300" distR="114300" simplePos="0" relativeHeight="251659264" behindDoc="0" locked="0" layoutInCell="1" allowOverlap="1" wp14:anchorId="46428093" wp14:editId="17E0D8D6">
                    <wp:simplePos x="0" y="0"/>
                    <wp:positionH relativeFrom="page">
                      <wp:align>left</wp:align>
                    </wp:positionH>
                    <wp:positionV relativeFrom="page">
                      <wp:align>top</wp:align>
                    </wp:positionV>
                    <wp:extent cx="294199" cy="10692000"/>
                    <wp:effectExtent l="0" t="0" r="0" b="0"/>
                    <wp:wrapNone/>
                    <wp:docPr id="213" name="Groupe 213"/>
                    <wp:cNvGraphicFramePr/>
                    <a:graphic xmlns:a="http://schemas.openxmlformats.org/drawingml/2006/main">
                      <a:graphicData uri="http://schemas.microsoft.com/office/word/2010/wordprocessingGroup">
                        <wpg:wgp>
                          <wpg:cNvGrpSpPr/>
                          <wpg:grpSpPr>
                            <a:xfrm>
                              <a:off x="0" y="0"/>
                              <a:ext cx="294199" cy="10692000"/>
                              <a:chOff x="-6417" y="0"/>
                              <a:chExt cx="237401" cy="10682069"/>
                            </a:xfrm>
                          </wpg:grpSpPr>
                          <wps:wsp>
                            <wps:cNvPr id="214" name="Rectangle 16"/>
                            <wps:cNvSpPr/>
                            <wps:spPr>
                              <a:xfrm>
                                <a:off x="-3016" y="5170269"/>
                                <a:ext cx="234000" cy="55118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2A7D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16"/>
                            <wps:cNvSpPr/>
                            <wps:spPr>
                              <a:xfrm rot="10800000">
                                <a:off x="-6417" y="0"/>
                                <a:ext cx="237244" cy="54720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1226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C0971F" id="Groupe 213" o:spid="_x0000_s1026" style="position:absolute;margin-left:0;margin-top:0;width:23.15pt;height:841.9pt;z-index:251659264;mso-position-horizontal:left;mso-position-horizontal-relative:page;mso-position-vertical:top;mso-position-vertical-relative:page;mso-width-relative:margin;mso-height-relative:margin" coordorigin="-64" coordsize="2374,1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">
                    <v:shape id="Rectangle 16" o:spid="_x0000_s1027" style="position:absolute;left:-30;top:51702;width:2339;height:55118;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" path="m,225410l233680,r,5345430l,5345430,,225410xe" fillcolor="#2a7de1" stroked="f" strokeweight="1pt">
                      <v:stroke joinstyle="miter"/>
                      <v:path arrowok="t" o:connecttype="custom" o:connectlocs="0,232426;234000,0;234000,5511800;0,5511800;0,232426" o:connectangles="0,0,0,0,0"/>
                    </v:shape>
                    <v:shape id="Rectangle 16" o:spid="_x0000_s1028" style="position:absolute;left:-64;width:2372;height:54720;rotation:180;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" path="m,225410l233680,r,5345430l,5345430,,225410xe" fillcolor="#1226aa" stroked="f" strokeweight="1pt">
                      <v:stroke joinstyle="miter"/>
                      <v:path arrowok="t" o:connecttype="custom" o:connectlocs="0,230747;237244,0;237244,5472000;0,5472000;0,230747" o:connectangles="0,0,0,0,0"/>
                    </v:shape>
                    <w10:wrap anchorx="page" anchory="page"/>
                  </v:group>
                </w:pict>
              </mc:Fallback>
            </mc:AlternateContent>
          </w:r>
        </w:p>
        <w:p w14:paraId="005755DD" w14:textId="77777777" w:rsidR="00FD5933" w:rsidRDefault="00FD5933" w:rsidP="00BA6FB4"/>
        <w:p w14:paraId="3185B409" w14:textId="77777777" w:rsidR="00FD5933" w:rsidRDefault="00FD5933" w:rsidP="00BA6FB4"/>
        <w:p w14:paraId="71589250" w14:textId="77777777" w:rsidR="00FD5933" w:rsidRDefault="00FD5933" w:rsidP="00BA6FB4"/>
        <w:p w14:paraId="6DF1F581" w14:textId="77777777" w:rsidR="00FD5933" w:rsidRDefault="00FD5933" w:rsidP="00BA6FB4"/>
        <w:p w14:paraId="76644C2C" w14:textId="77777777" w:rsidR="00FD5933" w:rsidRDefault="00FD5933" w:rsidP="00BA6FB4"/>
        <w:p w14:paraId="00CB2CFF" w14:textId="77777777" w:rsidR="00FD5933" w:rsidRDefault="00FD5933" w:rsidP="00BA6FB4"/>
        <w:p w14:paraId="0D89F39A" w14:textId="77777777" w:rsidR="004304CC" w:rsidRDefault="004304CC" w:rsidP="00BA6FB4"/>
        <w:p w14:paraId="005320EF" w14:textId="77777777" w:rsidR="004304CC" w:rsidRDefault="004304CC" w:rsidP="00BA6FB4"/>
        <w:p w14:paraId="10232278" w14:textId="77777777" w:rsidR="004304CC" w:rsidRDefault="004304CC" w:rsidP="00BA6FB4"/>
        <w:p w14:paraId="2EEE02D1" w14:textId="77777777" w:rsidR="00FD5933" w:rsidRDefault="00FD5933" w:rsidP="00BA6FB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FD5933" w:rsidRPr="00BA6FB4" w14:paraId="14099B53" w14:textId="77777777" w:rsidTr="00767E37">
            <w:trPr>
              <w:trHeight w:val="794"/>
            </w:trPr>
            <w:tc>
              <w:tcPr>
                <w:tcW w:w="8306" w:type="dxa"/>
              </w:tcPr>
              <w:p w14:paraId="7BEED260" w14:textId="2198E8C5" w:rsidR="00FD5933" w:rsidRPr="00BA6FB4" w:rsidRDefault="00FC2486" w:rsidP="00BA6FB4">
                <w:pPr>
                  <w:rPr>
                    <w:rFonts w:ascii="Segoe UI Semibold" w:hAnsi="Segoe UI Semibold" w:cs="Segoe UI Semibold"/>
                    <w:b/>
                  </w:rPr>
                </w:pPr>
                <w:r>
                  <w:rPr>
                    <w:rFonts w:ascii="Segoe UI Semibold" w:hAnsi="Segoe UI Semibold" w:cs="Segoe UI Semibold"/>
                    <w:b/>
                    <w:color w:val="1226AA" w:themeColor="accent1"/>
                    <w:sz w:val="44"/>
                  </w:rPr>
                  <w:t>International Disability Alliance</w:t>
                </w:r>
              </w:p>
            </w:tc>
          </w:tr>
          <w:tr w:rsidR="00FD5933" w:rsidRPr="00BA6FB4" w14:paraId="24F6ED3C" w14:textId="77777777" w:rsidTr="00767E37">
            <w:trPr>
              <w:trHeight w:val="680"/>
            </w:trPr>
            <w:tc>
              <w:tcPr>
                <w:tcW w:w="8306" w:type="dxa"/>
              </w:tcPr>
              <w:p w14:paraId="4F9868BD" w14:textId="1D3C51A0" w:rsidR="00FD5933" w:rsidRPr="00BA6FB4" w:rsidRDefault="00FC2486" w:rsidP="00BA6FB4">
                <w:pPr>
                  <w:rPr>
                    <w:rFonts w:ascii="Segoe UI Semibold" w:hAnsi="Segoe UI Semibold" w:cs="Segoe UI Semibold"/>
                    <w:b/>
                    <w:color w:val="2A7DE1" w:themeColor="accent5"/>
                  </w:rPr>
                </w:pPr>
                <w:r>
                  <w:rPr>
                    <w:rFonts w:ascii="Segoe UI Semibold" w:hAnsi="Segoe UI Semibold" w:cs="Segoe UI Semibold"/>
                    <w:b/>
                    <w:color w:val="2A7DE1" w:themeColor="accent5"/>
                    <w:sz w:val="36"/>
                  </w:rPr>
                  <w:t xml:space="preserve">Guidelines on seeking a Membership </w:t>
                </w:r>
              </w:p>
            </w:tc>
          </w:tr>
        </w:tbl>
        <w:p w14:paraId="2FF7D0B8" w14:textId="77777777" w:rsidR="00FD5933" w:rsidRPr="00462A86" w:rsidRDefault="00FD5933" w:rsidP="00BA6FB4"/>
        <w:p w14:paraId="510EE5FB" w14:textId="77777777" w:rsidR="00FD5933" w:rsidRDefault="00FD5933" w:rsidP="00BA6FB4"/>
        <w:p w14:paraId="43999E6F" w14:textId="77777777" w:rsidR="00FD5933" w:rsidRDefault="00FD5933" w:rsidP="00BA6FB4"/>
        <w:p w14:paraId="775FD067" w14:textId="77777777" w:rsidR="00FD5933" w:rsidRDefault="00FD5933" w:rsidP="00BA6FB4"/>
        <w:p w14:paraId="31CAF595" w14:textId="77777777" w:rsidR="00FD5933" w:rsidRDefault="00FD5933" w:rsidP="00BA6FB4"/>
        <w:p w14:paraId="523C19D6" w14:textId="77777777" w:rsidR="00FD5933" w:rsidRDefault="00FD5933" w:rsidP="00BA6FB4"/>
        <w:p w14:paraId="66B8163C" w14:textId="77777777" w:rsidR="00FD5933" w:rsidRDefault="00FD5933" w:rsidP="00BA6FB4"/>
        <w:p w14:paraId="3F39E06D" w14:textId="77777777" w:rsidR="00835BD7" w:rsidRDefault="00835BD7" w:rsidP="00BA6FB4"/>
        <w:p w14:paraId="2A638D44" w14:textId="77777777" w:rsidR="00835BD7" w:rsidRDefault="00835BD7" w:rsidP="00BA6FB4"/>
        <w:p w14:paraId="482F311C" w14:textId="77777777" w:rsidR="004304CC" w:rsidRDefault="004304CC" w:rsidP="00BA6FB4"/>
        <w:p w14:paraId="557BDCFB" w14:textId="77777777" w:rsidR="00835BD7" w:rsidRDefault="00835BD7" w:rsidP="00BA6FB4"/>
        <w:p w14:paraId="0BD972E9" w14:textId="77777777" w:rsidR="004304CC" w:rsidRDefault="004304CC" w:rsidP="00BA6FB4"/>
        <w:p w14:paraId="301A1370" w14:textId="77777777" w:rsidR="00FD5933" w:rsidRDefault="00FD5933" w:rsidP="00BA6FB4"/>
        <w:p w14:paraId="73686B67" w14:textId="77777777" w:rsidR="00FD5933" w:rsidRDefault="00FD5933" w:rsidP="00BA6FB4"/>
        <w:tbl>
          <w:tblPr>
            <w:tblStyle w:val="Grilledutableau"/>
            <w:tblpPr w:leftFromText="141" w:rightFromText="141" w:vertAnchor="text" w:horzAnchor="page" w:tblpX="1734"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tblGrid>
          <w:tr w:rsidR="00FD5933" w14:paraId="3497EAD3" w14:textId="77777777" w:rsidTr="00126725">
            <w:trPr>
              <w:trHeight w:val="510"/>
            </w:trPr>
            <w:tc>
              <w:tcPr>
                <w:tcW w:w="2098" w:type="dxa"/>
                <w:tcBorders>
                  <w:bottom w:val="single" w:sz="36" w:space="0" w:color="2A7DE1" w:themeColor="accent5"/>
                </w:tcBorders>
                <w:vAlign w:val="center"/>
              </w:tcPr>
              <w:p w14:paraId="07ED45B5" w14:textId="14889070" w:rsidR="00FD5933" w:rsidRDefault="00FC2486" w:rsidP="00BA6FB4">
                <w:r>
                  <w:t>March</w:t>
                </w:r>
                <w:r w:rsidR="00FD5933">
                  <w:t xml:space="preserve"> </w:t>
                </w:r>
                <w:r>
                  <w:t>2022</w:t>
                </w:r>
              </w:p>
            </w:tc>
          </w:tr>
        </w:tbl>
        <w:p w14:paraId="431871BA" w14:textId="77777777" w:rsidR="00FD5933" w:rsidRDefault="00C76D6A" w:rsidP="00BA6FB4"/>
      </w:sdtContent>
    </w:sdt>
    <w:p w14:paraId="1BCFB494" w14:textId="77777777" w:rsidR="00FD5933" w:rsidRDefault="00FD5933" w:rsidP="009D593C">
      <w:pPr>
        <w:spacing w:after="0" w:line="240" w:lineRule="auto"/>
        <w:rPr>
          <w:rStyle w:val="Rfrenceintense"/>
          <w:b w:val="0"/>
          <w:bCs w:val="0"/>
          <w:smallCaps w:val="0"/>
          <w:color w:val="auto"/>
          <w:spacing w:val="0"/>
        </w:rPr>
      </w:pPr>
    </w:p>
    <w:p w14:paraId="0A4F5A99" w14:textId="77777777" w:rsidR="00FD5933" w:rsidRDefault="00FD5933" w:rsidP="00624854">
      <w:pPr>
        <w:rPr>
          <w:rStyle w:val="Rfrenceintense"/>
          <w:b w:val="0"/>
          <w:bCs w:val="0"/>
          <w:smallCaps w:val="0"/>
          <w:color w:val="auto"/>
          <w:spacing w:val="0"/>
        </w:rPr>
      </w:pPr>
    </w:p>
    <w:p w14:paraId="21536857" w14:textId="77777777" w:rsidR="00126725" w:rsidRDefault="00126725" w:rsidP="00126725"/>
    <w:p w14:paraId="783AD69A" w14:textId="1CE20A91" w:rsidR="00845A3D" w:rsidRPr="00845A3D" w:rsidRDefault="00FC2486" w:rsidP="00845A3D">
      <w:pPr>
        <w:pStyle w:val="Titre1"/>
      </w:pPr>
      <w:r>
        <w:lastRenderedPageBreak/>
        <w:t>Introduction</w:t>
      </w:r>
    </w:p>
    <w:p w14:paraId="5C5BFD47" w14:textId="57FA789F" w:rsidR="00845A3D" w:rsidRPr="00845A3D" w:rsidRDefault="00FC2486" w:rsidP="00845A3D">
      <w:pPr>
        <w:pStyle w:val="Titre2"/>
      </w:pPr>
      <w:r>
        <w:t xml:space="preserve"> International Disability Alliance</w:t>
      </w:r>
      <w:r>
        <w:rPr>
          <w:rStyle w:val="Appelnotedebasdep"/>
        </w:rPr>
        <w:footnoteReference w:id="2"/>
      </w:r>
    </w:p>
    <w:p w14:paraId="4A3F2852" w14:textId="6AD73011" w:rsidR="00FC2486" w:rsidRPr="00421C72" w:rsidRDefault="00FC2486" w:rsidP="00FC2486">
      <w:pPr>
        <w:spacing w:line="276" w:lineRule="auto"/>
        <w:rPr>
          <w:rFonts w:cstheme="minorHAnsi"/>
        </w:rPr>
      </w:pPr>
      <w:r w:rsidRPr="00206BDE">
        <w:rPr>
          <w:rFonts w:cstheme="minorHAnsi"/>
          <w:bCs/>
        </w:rPr>
        <w:t>The</w:t>
      </w:r>
      <w:r w:rsidRPr="00421C72">
        <w:rPr>
          <w:rFonts w:cstheme="minorHAnsi"/>
          <w:b/>
          <w:bCs/>
        </w:rPr>
        <w:t xml:space="preserve"> International Disability Alliance</w:t>
      </w:r>
      <w:r w:rsidRPr="00421C72">
        <w:rPr>
          <w:rFonts w:cstheme="minorHAnsi"/>
        </w:rPr>
        <w:t xml:space="preserve"> (IDA), established in 1999, is a network of eight global and six regional organisations of persons with disabilities</w:t>
      </w:r>
      <w:r>
        <w:rPr>
          <w:rStyle w:val="Appelnotedebasdep"/>
          <w:rFonts w:cstheme="minorHAnsi"/>
        </w:rPr>
        <w:footnoteReference w:id="3"/>
      </w:r>
      <w:r w:rsidRPr="00421C72">
        <w:rPr>
          <w:rFonts w:cstheme="minorHAnsi"/>
        </w:rPr>
        <w:t xml:space="preserve"> (OPDs). IDA members, and their members, </w:t>
      </w:r>
      <w:r w:rsidRPr="00421C72">
        <w:rPr>
          <w:rFonts w:cstheme="minorHAnsi"/>
          <w:b/>
          <w:bCs/>
        </w:rPr>
        <w:t>represent over 1,100 OPDs from across 182 countries</w:t>
      </w:r>
      <w:r w:rsidRPr="00421C72">
        <w:rPr>
          <w:rFonts w:cstheme="minorHAnsi"/>
        </w:rPr>
        <w:t xml:space="preserve"> and the </w:t>
      </w:r>
      <w:r w:rsidRPr="00206BDE">
        <w:rPr>
          <w:rFonts w:cstheme="minorHAnsi"/>
          <w:bCs/>
        </w:rPr>
        <w:t>estimated</w:t>
      </w:r>
      <w:r w:rsidRPr="00421C72">
        <w:rPr>
          <w:rFonts w:cstheme="minorHAnsi"/>
          <w:b/>
          <w:bCs/>
        </w:rPr>
        <w:t xml:space="preserve"> one billion persons with disabilities worldwide</w:t>
      </w:r>
      <w:r w:rsidRPr="00421C72">
        <w:rPr>
          <w:rFonts w:cstheme="minorHAnsi"/>
        </w:rPr>
        <w:t xml:space="preserve">. </w:t>
      </w:r>
    </w:p>
    <w:p w14:paraId="73FAC16E" w14:textId="77777777" w:rsidR="00FC2486" w:rsidRPr="00421C72" w:rsidRDefault="00FC2486" w:rsidP="00FC2486">
      <w:pPr>
        <w:spacing w:line="276" w:lineRule="auto"/>
        <w:rPr>
          <w:rFonts w:cstheme="minorHAnsi"/>
        </w:rPr>
      </w:pPr>
    </w:p>
    <w:p w14:paraId="75DB8B86" w14:textId="27CC96F9" w:rsidR="00FC2486" w:rsidRPr="00CA203D" w:rsidRDefault="00FC2486" w:rsidP="00FC2486">
      <w:pPr>
        <w:spacing w:line="276" w:lineRule="auto"/>
        <w:rPr>
          <w:rFonts w:cstheme="minorHAnsi"/>
          <w:b/>
          <w:bCs/>
          <w:color w:val="000000" w:themeColor="text1"/>
        </w:rPr>
      </w:pPr>
      <w:r w:rsidRPr="00421C72">
        <w:rPr>
          <w:rFonts w:cstheme="minorHAnsi"/>
        </w:rPr>
        <w:t xml:space="preserve">IDA is a standing </w:t>
      </w:r>
      <w:r w:rsidRPr="00421C72">
        <w:rPr>
          <w:rFonts w:cstheme="minorHAnsi"/>
          <w:b/>
          <w:bCs/>
        </w:rPr>
        <w:t>co-</w:t>
      </w:r>
      <w:r>
        <w:rPr>
          <w:rFonts w:cstheme="minorHAnsi"/>
          <w:b/>
          <w:bCs/>
        </w:rPr>
        <w:t>chair of the</w:t>
      </w:r>
      <w:r w:rsidRPr="00421C72">
        <w:rPr>
          <w:rFonts w:cstheme="minorHAnsi"/>
          <w:b/>
          <w:bCs/>
        </w:rPr>
        <w:t xml:space="preserve"> Global Action on Disability (GLAD)</w:t>
      </w:r>
      <w:r w:rsidRPr="00421C72">
        <w:rPr>
          <w:rFonts w:cstheme="minorHAnsi"/>
        </w:rPr>
        <w:t xml:space="preserve"> Network, a donor coordination mechanism tasked to promote disability inclusive development; a </w:t>
      </w:r>
      <w:r w:rsidRPr="00421C72">
        <w:rPr>
          <w:rFonts w:cstheme="minorHAnsi"/>
          <w:b/>
          <w:bCs/>
        </w:rPr>
        <w:t>co-host of the Global Disability Summit</w:t>
      </w:r>
      <w:r w:rsidRPr="00421C72">
        <w:rPr>
          <w:rFonts w:cstheme="minorHAnsi"/>
        </w:rPr>
        <w:t xml:space="preserve">, which took place in London in 2018 and in Oslo in 2022; and a </w:t>
      </w:r>
      <w:r w:rsidRPr="00421C72">
        <w:rPr>
          <w:rFonts w:cstheme="minorHAnsi"/>
          <w:b/>
          <w:bCs/>
        </w:rPr>
        <w:t xml:space="preserve">co-chair </w:t>
      </w:r>
      <w:r w:rsidRPr="00CA203D">
        <w:rPr>
          <w:rFonts w:cstheme="minorHAnsi"/>
          <w:b/>
          <w:bCs/>
          <w:color w:val="000000" w:themeColor="text1"/>
        </w:rPr>
        <w:t xml:space="preserve">of the </w:t>
      </w:r>
      <w:r w:rsidR="00CA203D" w:rsidRPr="00CA203D">
        <w:rPr>
          <w:rFonts w:cstheme="minorHAnsi"/>
          <w:b/>
          <w:bCs/>
          <w:color w:val="000000" w:themeColor="text1"/>
        </w:rPr>
        <w:t xml:space="preserve">Inter-Agency Standing Committee </w:t>
      </w:r>
      <w:r w:rsidRPr="00CA203D">
        <w:rPr>
          <w:rFonts w:cstheme="minorHAnsi"/>
          <w:b/>
          <w:bCs/>
          <w:color w:val="000000" w:themeColor="text1"/>
        </w:rPr>
        <w:t>Disability Reference Group.</w:t>
      </w:r>
    </w:p>
    <w:p w14:paraId="0284898C" w14:textId="77777777" w:rsidR="00FC2486" w:rsidRPr="00421C72" w:rsidRDefault="00FC2486" w:rsidP="00FC2486">
      <w:pPr>
        <w:spacing w:line="276" w:lineRule="auto"/>
        <w:rPr>
          <w:rFonts w:cstheme="minorHAnsi"/>
        </w:rPr>
      </w:pPr>
    </w:p>
    <w:p w14:paraId="319D68B2" w14:textId="77777777" w:rsidR="00FC2486" w:rsidRDefault="00FC2486" w:rsidP="00FC2486">
      <w:pPr>
        <w:spacing w:line="276" w:lineRule="auto"/>
        <w:rPr>
          <w:rFonts w:cstheme="minorHAnsi"/>
        </w:rPr>
      </w:pPr>
      <w:bookmarkStart w:id="0" w:name="_Hlk85542274"/>
      <w:r w:rsidRPr="005441EA">
        <w:rPr>
          <w:rFonts w:cstheme="minorHAnsi"/>
        </w:rPr>
        <w:t>IDA</w:t>
      </w:r>
      <w:r w:rsidRPr="00421C72">
        <w:rPr>
          <w:rFonts w:cstheme="minorHAnsi"/>
        </w:rPr>
        <w:t xml:space="preserve"> also builds the capacity of OPDs to support governments and all stakeholders in implementing the CRPD and the 2030 Agenda’s inclusion of persons with disabilities. </w:t>
      </w:r>
    </w:p>
    <w:p w14:paraId="7EC64E47" w14:textId="77777777" w:rsidR="00FC2486" w:rsidRPr="00421C72" w:rsidRDefault="00FC2486" w:rsidP="00FC2486">
      <w:pPr>
        <w:spacing w:line="276" w:lineRule="auto"/>
        <w:rPr>
          <w:rFonts w:cstheme="minorHAnsi"/>
        </w:rPr>
      </w:pPr>
    </w:p>
    <w:p w14:paraId="2F6DAF9D" w14:textId="254751F0" w:rsidR="0000182E" w:rsidRDefault="00FC2486" w:rsidP="00FC2486">
      <w:pPr>
        <w:spacing w:line="276" w:lineRule="auto"/>
        <w:rPr>
          <w:rFonts w:cstheme="minorHAnsi"/>
        </w:rPr>
      </w:pPr>
      <w:r w:rsidRPr="00421C72">
        <w:rPr>
          <w:rFonts w:cstheme="minorHAnsi"/>
        </w:rPr>
        <w:t xml:space="preserve">As a global network of organizations </w:t>
      </w:r>
      <w:r w:rsidRPr="00421C72">
        <w:rPr>
          <w:rFonts w:cstheme="minorHAnsi"/>
          <w:i/>
        </w:rPr>
        <w:t>of</w:t>
      </w:r>
      <w:r w:rsidRPr="00421C72">
        <w:rPr>
          <w:rFonts w:cstheme="minorHAnsi"/>
        </w:rPr>
        <w:t xml:space="preserve"> persons with disabilities, </w:t>
      </w:r>
      <w:r w:rsidRPr="00421C72">
        <w:rPr>
          <w:rFonts w:cstheme="minorHAnsi"/>
          <w:b/>
        </w:rPr>
        <w:t>IDA has a unique identity as a representative body and its decisions and expertise originate from persons with disabilities themselves.</w:t>
      </w:r>
      <w:r w:rsidRPr="00421C72">
        <w:rPr>
          <w:rFonts w:cstheme="minorHAnsi"/>
        </w:rPr>
        <w:t xml:space="preserve"> IDA’s unique composition allows it to act as an authoritative and representative voice of persons with disabilities at the global level. In the past few years, IDA has developed to be recognized as the key global interlocutor representing persons with disabilities with the United Nations (UN) system, key donor agencies and beyond. </w:t>
      </w:r>
    </w:p>
    <w:p w14:paraId="66E680A5" w14:textId="77777777" w:rsidR="004D3AF3" w:rsidRPr="00421C72" w:rsidRDefault="004D3AF3" w:rsidP="00FC2486">
      <w:pPr>
        <w:spacing w:line="276" w:lineRule="auto"/>
        <w:rPr>
          <w:rFonts w:cstheme="minorHAnsi"/>
        </w:rPr>
      </w:pPr>
    </w:p>
    <w:p w14:paraId="324657B0" w14:textId="30607844" w:rsidR="00FC2486" w:rsidRDefault="00FC2486" w:rsidP="00FC2486">
      <w:pPr>
        <w:spacing w:line="276" w:lineRule="auto"/>
        <w:rPr>
          <w:rFonts w:cstheme="minorHAnsi"/>
        </w:rPr>
      </w:pPr>
      <w:r w:rsidRPr="00421C72">
        <w:rPr>
          <w:rFonts w:cstheme="minorHAnsi"/>
        </w:rPr>
        <w:t xml:space="preserve">Consolidating its global recognition and leadership by 2019, with landmark milestones such as the 968 commitments secured through the first Global Disability Summit, the first UN Security Council resolution on inclusion of persons with disabilities in response </w:t>
      </w:r>
      <w:r w:rsidRPr="00421C72">
        <w:rPr>
          <w:rFonts w:cstheme="minorHAnsi"/>
        </w:rPr>
        <w:lastRenderedPageBreak/>
        <w:t xml:space="preserve">to armed conflict or the adoption of the UN Disability Inclusion Strategy, IDA has </w:t>
      </w:r>
      <w:r w:rsidRPr="00421C72">
        <w:rPr>
          <w:rFonts w:cstheme="minorHAnsi"/>
          <w:b/>
        </w:rPr>
        <w:t>established its profile as the main global interlocutor representing persons with disabilities</w:t>
      </w:r>
      <w:r w:rsidRPr="00421C72">
        <w:rPr>
          <w:rFonts w:cstheme="minorHAnsi"/>
        </w:rPr>
        <w:t xml:space="preserve">. </w:t>
      </w:r>
      <w:bookmarkEnd w:id="0"/>
    </w:p>
    <w:p w14:paraId="7EB4C639" w14:textId="782586D8" w:rsidR="008E351F" w:rsidRDefault="008E351F" w:rsidP="00FC2486">
      <w:pPr>
        <w:spacing w:line="276" w:lineRule="auto"/>
        <w:rPr>
          <w:rFonts w:cstheme="minorHAnsi"/>
        </w:rPr>
      </w:pPr>
    </w:p>
    <w:p w14:paraId="52B2FC56" w14:textId="121989FE" w:rsidR="008E351F" w:rsidRDefault="008E351F" w:rsidP="00BD22AB">
      <w:pPr>
        <w:pStyle w:val="Titre2"/>
      </w:pPr>
      <w:r>
        <w:t xml:space="preserve">IDA Membership categories </w:t>
      </w:r>
    </w:p>
    <w:p w14:paraId="06E72108" w14:textId="57DB625D" w:rsidR="008E351F" w:rsidRPr="008E351F" w:rsidRDefault="008E351F" w:rsidP="008E351F">
      <w:pPr>
        <w:rPr>
          <w:lang w:val="en-US"/>
        </w:rPr>
      </w:pPr>
      <w:r w:rsidRPr="008E351F">
        <w:rPr>
          <w:lang w:val="en-US"/>
        </w:rPr>
        <w:t>International Disability Alliance has</w:t>
      </w:r>
      <w:r w:rsidR="00D912DB">
        <w:rPr>
          <w:lang w:val="en-US"/>
        </w:rPr>
        <w:t xml:space="preserve"> </w:t>
      </w:r>
      <w:r w:rsidR="00D912DB" w:rsidRPr="00D912DB">
        <w:rPr>
          <w:lang w:val="en-US"/>
        </w:rPr>
        <w:t>four types of membership categories</w:t>
      </w:r>
      <w:r w:rsidR="004C2FFB" w:rsidRPr="00D912DB">
        <w:rPr>
          <w:rStyle w:val="Appelnotedebasdep"/>
          <w:lang w:val="en-US"/>
        </w:rPr>
        <w:footnoteReference w:id="4"/>
      </w:r>
      <w:r w:rsidR="00D912DB">
        <w:rPr>
          <w:lang w:val="en-US"/>
        </w:rPr>
        <w:t>:</w:t>
      </w:r>
    </w:p>
    <w:p w14:paraId="6BEAD1D9" w14:textId="60300555" w:rsidR="008E351F" w:rsidRPr="008E351F" w:rsidRDefault="008E351F" w:rsidP="00F0454A">
      <w:pPr>
        <w:pStyle w:val="Paragraphedeliste"/>
        <w:numPr>
          <w:ilvl w:val="0"/>
          <w:numId w:val="5"/>
        </w:numPr>
        <w:rPr>
          <w:rFonts w:ascii="Segoe UI" w:hAnsi="Segoe UI" w:cs="Segoe UI"/>
        </w:rPr>
      </w:pPr>
      <w:r w:rsidRPr="008E351F">
        <w:rPr>
          <w:rFonts w:ascii="Segoe UI" w:hAnsi="Segoe UI" w:cs="Segoe UI"/>
          <w:b/>
        </w:rPr>
        <w:t>Full members</w:t>
      </w:r>
      <w:r w:rsidRPr="008E351F">
        <w:rPr>
          <w:rFonts w:ascii="Segoe UI" w:hAnsi="Segoe UI" w:cs="Segoe UI"/>
        </w:rPr>
        <w:t xml:space="preserve"> can be global or regional organizations of persons with disabilities. Their representatives in the IDA Board have the right and responsibility to vote and to be elected by Board members to serve as Executive Committee Members, or to become members on other Committees. Please see in Annex more criteria about becoming a full member of IDA. </w:t>
      </w:r>
    </w:p>
    <w:p w14:paraId="2A81568A" w14:textId="7D3C6F29" w:rsidR="008E351F" w:rsidRPr="008E351F" w:rsidRDefault="008E351F" w:rsidP="00F0454A">
      <w:pPr>
        <w:pStyle w:val="Paragraphedeliste"/>
        <w:numPr>
          <w:ilvl w:val="0"/>
          <w:numId w:val="5"/>
        </w:numPr>
        <w:rPr>
          <w:rFonts w:ascii="Segoe UI" w:hAnsi="Segoe UI" w:cs="Segoe UI"/>
          <w:lang w:val="en-US"/>
        </w:rPr>
      </w:pPr>
      <w:r w:rsidRPr="008E351F">
        <w:rPr>
          <w:rFonts w:ascii="Segoe UI" w:hAnsi="Segoe UI" w:cs="Segoe UI"/>
          <w:b/>
          <w:lang w:val="en-US"/>
        </w:rPr>
        <w:t>Observer members</w:t>
      </w:r>
      <w:r w:rsidRPr="008E351F">
        <w:rPr>
          <w:rFonts w:ascii="Segoe UI" w:hAnsi="Segoe UI" w:cs="Segoe UI"/>
          <w:lang w:val="en-US"/>
        </w:rPr>
        <w:t xml:space="preserve"> are global or regional organizations without rights and responsibilities to vote or participate in the governance of IDA. These are global or regional organizations which are meeting some but not </w:t>
      </w:r>
      <w:proofErr w:type="gramStart"/>
      <w:r w:rsidRPr="008E351F">
        <w:rPr>
          <w:rFonts w:ascii="Segoe UI" w:hAnsi="Segoe UI" w:cs="Segoe UI"/>
          <w:lang w:val="en-US"/>
        </w:rPr>
        <w:t>all of</w:t>
      </w:r>
      <w:proofErr w:type="gramEnd"/>
      <w:r w:rsidRPr="008E351F">
        <w:rPr>
          <w:rFonts w:ascii="Segoe UI" w:hAnsi="Segoe UI" w:cs="Segoe UI"/>
          <w:lang w:val="en-US"/>
        </w:rPr>
        <w:t xml:space="preserve"> the membership criteria – please refer to Annex for the full list of criteria.</w:t>
      </w:r>
    </w:p>
    <w:p w14:paraId="3EE1A468" w14:textId="2B78B564" w:rsidR="008E351F" w:rsidRPr="008E351F" w:rsidRDefault="008E351F" w:rsidP="00F0454A">
      <w:pPr>
        <w:pStyle w:val="Paragraphedeliste"/>
        <w:numPr>
          <w:ilvl w:val="0"/>
          <w:numId w:val="5"/>
        </w:numPr>
        <w:rPr>
          <w:rFonts w:ascii="Segoe UI" w:hAnsi="Segoe UI" w:cs="Segoe UI"/>
          <w:lang w:val="en-US"/>
        </w:rPr>
      </w:pPr>
      <w:r w:rsidRPr="008E351F">
        <w:rPr>
          <w:rFonts w:ascii="Segoe UI" w:hAnsi="Segoe UI" w:cs="Segoe UI"/>
          <w:b/>
          <w:lang w:val="en-US"/>
        </w:rPr>
        <w:t xml:space="preserve">Associate members </w:t>
      </w:r>
      <w:r w:rsidRPr="008E351F">
        <w:rPr>
          <w:rFonts w:ascii="Segoe UI" w:hAnsi="Segoe UI" w:cs="Segoe UI"/>
          <w:lang w:val="en-US"/>
        </w:rPr>
        <w:t>are national umbrella organizations of persons with disabilities representing the diversity of constituencies of persons with disabilities, whose mission and objectives are in line with the purposes and principles of IDA. Please read the details in Annex as particular criteria applies for Associate Members, namely demonstration of openness of organizations seeking membership under this category for inclusion of all organizations of persons with disabilities at national level, respecting diversity of persons with disabilities.</w:t>
      </w:r>
    </w:p>
    <w:p w14:paraId="21986BEC" w14:textId="6F99657C" w:rsidR="004D3AF3" w:rsidRPr="00845A3D" w:rsidRDefault="008E351F" w:rsidP="00F0454A">
      <w:pPr>
        <w:pStyle w:val="Paragraphedeliste"/>
        <w:numPr>
          <w:ilvl w:val="0"/>
          <w:numId w:val="5"/>
        </w:numPr>
        <w:rPr>
          <w:rFonts w:ascii="Segoe UI" w:hAnsi="Segoe UI" w:cs="Segoe UI"/>
        </w:rPr>
      </w:pPr>
      <w:r w:rsidRPr="008E351F">
        <w:rPr>
          <w:rFonts w:ascii="Segoe UI" w:hAnsi="Segoe UI" w:cs="Segoe UI"/>
          <w:b/>
          <w:lang w:val="en-US"/>
        </w:rPr>
        <w:t>Emeritus members</w:t>
      </w:r>
      <w:r w:rsidRPr="008E351F">
        <w:rPr>
          <w:rFonts w:ascii="Segoe UI" w:hAnsi="Segoe UI" w:cs="Segoe UI"/>
          <w:lang w:val="en-US"/>
        </w:rPr>
        <w:t xml:space="preserve"> are individuals that receive this membership type in recognition of their role and contribution to the development of IDA or to the disability rights movement. These are members without voting rights or any responsibilities in the governance of IDA</w:t>
      </w:r>
      <w:r>
        <w:rPr>
          <w:rFonts w:ascii="Segoe UI" w:hAnsi="Segoe UI" w:cs="Segoe UI"/>
          <w:lang w:val="en-US"/>
        </w:rPr>
        <w:t xml:space="preserve">. </w:t>
      </w:r>
    </w:p>
    <w:p w14:paraId="5C3D5376" w14:textId="77777777" w:rsidR="004D3AF3" w:rsidRDefault="004D3AF3" w:rsidP="008E351F"/>
    <w:p w14:paraId="2D44FBFF" w14:textId="7D3B0DA8" w:rsidR="008E351F" w:rsidRDefault="008E351F" w:rsidP="008E351F">
      <w:pPr>
        <w:pStyle w:val="Titre1"/>
      </w:pPr>
      <w:r>
        <w:t xml:space="preserve"> Application Process</w:t>
      </w:r>
    </w:p>
    <w:p w14:paraId="2BA6BAB5" w14:textId="3E5E6F60" w:rsidR="008E351F" w:rsidRDefault="006F4A8E" w:rsidP="00BD22AB">
      <w:pPr>
        <w:pStyle w:val="Titre2"/>
      </w:pPr>
      <w:r>
        <w:t>Application Form</w:t>
      </w:r>
      <w:r w:rsidR="00DC6238">
        <w:rPr>
          <w:rStyle w:val="Appelnotedebasdep"/>
        </w:rPr>
        <w:footnoteReference w:id="5"/>
      </w:r>
      <w:r>
        <w:t xml:space="preserve"> </w:t>
      </w:r>
    </w:p>
    <w:p w14:paraId="06BA2700" w14:textId="2E76E047" w:rsidR="006F4A8E" w:rsidRDefault="006F4A8E" w:rsidP="006F4A8E">
      <w:r>
        <w:t xml:space="preserve">An organization seeking any type of membership to the Association as introduced above and detailed in annexes need to submit the </w:t>
      </w:r>
      <w:r w:rsidRPr="006F4A8E">
        <w:rPr>
          <w:b/>
          <w:bCs/>
          <w:u w:val="single"/>
        </w:rPr>
        <w:t>application form</w:t>
      </w:r>
      <w:r>
        <w:t xml:space="preserve"> as well as the following documents:</w:t>
      </w:r>
    </w:p>
    <w:p w14:paraId="3CFF3704" w14:textId="434B2CCF" w:rsidR="006F4A8E" w:rsidRPr="006F4A8E" w:rsidRDefault="006F4A8E" w:rsidP="00F0454A">
      <w:pPr>
        <w:pStyle w:val="Paragraphedeliste"/>
        <w:numPr>
          <w:ilvl w:val="0"/>
          <w:numId w:val="6"/>
        </w:numPr>
        <w:rPr>
          <w:rFonts w:ascii="Segoe UI" w:hAnsi="Segoe UI" w:cs="Segoe UI"/>
        </w:rPr>
      </w:pPr>
      <w:r w:rsidRPr="006F4A8E">
        <w:rPr>
          <w:rFonts w:ascii="Segoe UI" w:hAnsi="Segoe UI" w:cs="Segoe UI"/>
        </w:rPr>
        <w:lastRenderedPageBreak/>
        <w:t xml:space="preserve">letter of interest to become a member of IDA, as well as of agreement to the purpose and principles of </w:t>
      </w:r>
      <w:proofErr w:type="gramStart"/>
      <w:r w:rsidRPr="006F4A8E">
        <w:rPr>
          <w:rFonts w:ascii="Segoe UI" w:hAnsi="Segoe UI" w:cs="Segoe UI"/>
        </w:rPr>
        <w:t>IDA;</w:t>
      </w:r>
      <w:proofErr w:type="gramEnd"/>
    </w:p>
    <w:p w14:paraId="6FED7E3A" w14:textId="77777777" w:rsidR="006F4A8E" w:rsidRPr="006F4A8E" w:rsidRDefault="006F4A8E" w:rsidP="00F0454A">
      <w:pPr>
        <w:pStyle w:val="Paragraphedeliste"/>
        <w:numPr>
          <w:ilvl w:val="0"/>
          <w:numId w:val="6"/>
        </w:numPr>
        <w:rPr>
          <w:rFonts w:ascii="Segoe UI" w:hAnsi="Segoe UI" w:cs="Segoe UI"/>
        </w:rPr>
      </w:pPr>
      <w:r w:rsidRPr="006F4A8E">
        <w:rPr>
          <w:rFonts w:ascii="Segoe UI" w:hAnsi="Segoe UI" w:cs="Segoe UI"/>
        </w:rPr>
        <w:t xml:space="preserve">constitution of the association and its </w:t>
      </w:r>
      <w:proofErr w:type="gramStart"/>
      <w:r w:rsidRPr="006F4A8E">
        <w:rPr>
          <w:rFonts w:ascii="Segoe UI" w:hAnsi="Segoe UI" w:cs="Segoe UI"/>
        </w:rPr>
        <w:t>bylaws;</w:t>
      </w:r>
      <w:proofErr w:type="gramEnd"/>
    </w:p>
    <w:p w14:paraId="0F0568A3" w14:textId="77777777" w:rsidR="006F4A8E" w:rsidRPr="006F4A8E" w:rsidRDefault="006F4A8E" w:rsidP="00F0454A">
      <w:pPr>
        <w:pStyle w:val="Paragraphedeliste"/>
        <w:numPr>
          <w:ilvl w:val="0"/>
          <w:numId w:val="6"/>
        </w:numPr>
        <w:rPr>
          <w:rFonts w:ascii="Segoe UI" w:hAnsi="Segoe UI" w:cs="Segoe UI"/>
        </w:rPr>
      </w:pPr>
      <w:r w:rsidRPr="006F4A8E">
        <w:rPr>
          <w:rFonts w:ascii="Segoe UI" w:hAnsi="Segoe UI" w:cs="Segoe UI"/>
        </w:rPr>
        <w:t xml:space="preserve">proof of legal </w:t>
      </w:r>
      <w:proofErr w:type="gramStart"/>
      <w:r w:rsidRPr="006F4A8E">
        <w:rPr>
          <w:rFonts w:ascii="Segoe UI" w:hAnsi="Segoe UI" w:cs="Segoe UI"/>
        </w:rPr>
        <w:t>establishment;</w:t>
      </w:r>
      <w:proofErr w:type="gramEnd"/>
    </w:p>
    <w:p w14:paraId="05BC5DDA" w14:textId="77777777" w:rsidR="006F4A8E" w:rsidRPr="006F4A8E" w:rsidRDefault="006F4A8E" w:rsidP="00F0454A">
      <w:pPr>
        <w:pStyle w:val="Paragraphedeliste"/>
        <w:numPr>
          <w:ilvl w:val="0"/>
          <w:numId w:val="6"/>
        </w:numPr>
        <w:rPr>
          <w:rFonts w:ascii="Segoe UI" w:hAnsi="Segoe UI" w:cs="Segoe UI"/>
        </w:rPr>
      </w:pPr>
      <w:r w:rsidRPr="006F4A8E">
        <w:rPr>
          <w:rFonts w:ascii="Segoe UI" w:hAnsi="Segoe UI" w:cs="Segoe UI"/>
        </w:rPr>
        <w:t>list of its members, including members address, country of registration, and members’ representative contact detail,</w:t>
      </w:r>
    </w:p>
    <w:p w14:paraId="2867E8DA" w14:textId="77777777" w:rsidR="006F4A8E" w:rsidRPr="006F4A8E" w:rsidRDefault="006F4A8E" w:rsidP="00F0454A">
      <w:pPr>
        <w:pStyle w:val="Paragraphedeliste"/>
        <w:numPr>
          <w:ilvl w:val="0"/>
          <w:numId w:val="6"/>
        </w:numPr>
        <w:rPr>
          <w:rFonts w:ascii="Segoe UI" w:hAnsi="Segoe UI" w:cs="Segoe UI"/>
        </w:rPr>
      </w:pPr>
      <w:r w:rsidRPr="006F4A8E">
        <w:rPr>
          <w:rFonts w:ascii="Segoe UI" w:hAnsi="Segoe UI" w:cs="Segoe UI"/>
        </w:rPr>
        <w:t xml:space="preserve">list of members of its governing </w:t>
      </w:r>
      <w:proofErr w:type="gramStart"/>
      <w:r w:rsidRPr="006F4A8E">
        <w:rPr>
          <w:rFonts w:ascii="Segoe UI" w:hAnsi="Segoe UI" w:cs="Segoe UI"/>
        </w:rPr>
        <w:t>body;</w:t>
      </w:r>
      <w:proofErr w:type="gramEnd"/>
    </w:p>
    <w:p w14:paraId="058BA486" w14:textId="77777777" w:rsidR="006F4A8E" w:rsidRPr="006F4A8E" w:rsidRDefault="006F4A8E" w:rsidP="00F0454A">
      <w:pPr>
        <w:pStyle w:val="Paragraphedeliste"/>
        <w:numPr>
          <w:ilvl w:val="0"/>
          <w:numId w:val="6"/>
        </w:numPr>
        <w:rPr>
          <w:rFonts w:ascii="Segoe UI" w:hAnsi="Segoe UI" w:cs="Segoe UI"/>
        </w:rPr>
      </w:pPr>
      <w:r w:rsidRPr="006F4A8E">
        <w:rPr>
          <w:rFonts w:ascii="Segoe UI" w:hAnsi="Segoe UI" w:cs="Segoe UI"/>
        </w:rPr>
        <w:t>financial statements and/or last financial audit of the organization if available</w:t>
      </w:r>
    </w:p>
    <w:p w14:paraId="20CCD06B" w14:textId="77777777" w:rsidR="006F4A8E" w:rsidRPr="006F4A8E" w:rsidRDefault="006F4A8E" w:rsidP="00F0454A">
      <w:pPr>
        <w:pStyle w:val="Paragraphedeliste"/>
        <w:numPr>
          <w:ilvl w:val="0"/>
          <w:numId w:val="6"/>
        </w:numPr>
        <w:rPr>
          <w:rFonts w:ascii="Segoe UI" w:hAnsi="Segoe UI" w:cs="Segoe UI"/>
        </w:rPr>
      </w:pPr>
      <w:r w:rsidRPr="006F4A8E">
        <w:rPr>
          <w:rFonts w:ascii="Segoe UI" w:hAnsi="Segoe UI" w:cs="Segoe UI"/>
        </w:rPr>
        <w:t>bank account details</w:t>
      </w:r>
    </w:p>
    <w:p w14:paraId="7B72D938" w14:textId="0FAE12E5" w:rsidR="006F4A8E" w:rsidRPr="006F4A8E" w:rsidRDefault="00C30753" w:rsidP="00F0454A">
      <w:pPr>
        <w:pStyle w:val="Paragraphedeliste"/>
        <w:numPr>
          <w:ilvl w:val="0"/>
          <w:numId w:val="6"/>
        </w:numPr>
        <w:rPr>
          <w:rFonts w:ascii="Segoe UI" w:hAnsi="Segoe UI" w:cs="Segoe UI"/>
        </w:rPr>
      </w:pPr>
      <w:r w:rsidRPr="00CA203D">
        <w:rPr>
          <w:rFonts w:ascii="Segoe UI" w:hAnsi="Segoe UI" w:cs="Segoe UI"/>
          <w:color w:val="000000" w:themeColor="text1"/>
        </w:rPr>
        <w:t>p</w:t>
      </w:r>
      <w:r w:rsidR="006F4A8E" w:rsidRPr="00CA203D">
        <w:rPr>
          <w:rFonts w:ascii="Segoe UI" w:hAnsi="Segoe UI" w:cs="Segoe UI"/>
          <w:color w:val="000000" w:themeColor="text1"/>
        </w:rPr>
        <w:t xml:space="preserve">olicies related to safeguarding and management of malpractice and misconduct </w:t>
      </w:r>
      <w:r w:rsidR="006F4A8E" w:rsidRPr="006F4A8E">
        <w:rPr>
          <w:rFonts w:ascii="Segoe UI" w:hAnsi="Segoe UI" w:cs="Segoe UI"/>
        </w:rPr>
        <w:t xml:space="preserve">and </w:t>
      </w:r>
    </w:p>
    <w:p w14:paraId="6AEBEE29" w14:textId="4B1EE638" w:rsidR="006F4A8E" w:rsidRPr="006F4A8E" w:rsidRDefault="006F4A8E" w:rsidP="00F0454A">
      <w:pPr>
        <w:pStyle w:val="Paragraphedeliste"/>
        <w:numPr>
          <w:ilvl w:val="0"/>
          <w:numId w:val="6"/>
        </w:numPr>
        <w:rPr>
          <w:rFonts w:ascii="Segoe UI" w:hAnsi="Segoe UI" w:cs="Segoe UI"/>
        </w:rPr>
      </w:pPr>
      <w:r w:rsidRPr="006F4A8E">
        <w:rPr>
          <w:rFonts w:ascii="Segoe UI" w:hAnsi="Segoe UI" w:cs="Segoe UI"/>
        </w:rPr>
        <w:t>such additional documents that may be requested by the Association.</w:t>
      </w:r>
    </w:p>
    <w:p w14:paraId="19755B49" w14:textId="4E42EE24" w:rsidR="006F4A8E" w:rsidRDefault="006F4A8E" w:rsidP="006F4A8E">
      <w:r>
        <w:t xml:space="preserve">The application form with all supported documents should be submitted in </w:t>
      </w:r>
      <w:r w:rsidRPr="006F4A8E">
        <w:rPr>
          <w:b/>
          <w:bCs/>
        </w:rPr>
        <w:t>electronic</w:t>
      </w:r>
      <w:r>
        <w:t xml:space="preserve"> </w:t>
      </w:r>
      <w:r w:rsidRPr="006F4A8E">
        <w:rPr>
          <w:b/>
          <w:bCs/>
        </w:rPr>
        <w:t>format</w:t>
      </w:r>
      <w:r>
        <w:t xml:space="preserve"> – by email.</w:t>
      </w:r>
    </w:p>
    <w:p w14:paraId="17070CE7" w14:textId="0486AD9F" w:rsidR="006F4A8E" w:rsidRDefault="006F4A8E" w:rsidP="006F4A8E"/>
    <w:p w14:paraId="3DBF6CFA" w14:textId="5852F42C" w:rsidR="006F4A8E" w:rsidRDefault="006F4A8E" w:rsidP="00BD22AB">
      <w:pPr>
        <w:pStyle w:val="Titre2"/>
      </w:pPr>
      <w:r>
        <w:t xml:space="preserve">Process of review of applications </w:t>
      </w:r>
    </w:p>
    <w:p w14:paraId="761D5F28" w14:textId="3F8E4870" w:rsidR="00B30D12" w:rsidRDefault="00B30D12" w:rsidP="00571251">
      <w:pPr>
        <w:pStyle w:val="Titre3"/>
      </w:pPr>
      <w:r>
        <w:t>Detailed process</w:t>
      </w:r>
      <w:r w:rsidR="00A84412">
        <w:rPr>
          <w:rStyle w:val="Appelnotedebasdep"/>
        </w:rPr>
        <w:footnoteReference w:id="6"/>
      </w:r>
    </w:p>
    <w:p w14:paraId="1F18351E" w14:textId="17DC63CA" w:rsidR="00571251" w:rsidRPr="00346E8C" w:rsidRDefault="00571251" w:rsidP="00F0454A">
      <w:pPr>
        <w:pStyle w:val="Paragraphedeliste"/>
        <w:numPr>
          <w:ilvl w:val="0"/>
          <w:numId w:val="7"/>
        </w:numPr>
        <w:rPr>
          <w:rFonts w:ascii="Segoe UI" w:hAnsi="Segoe UI" w:cs="Segoe UI"/>
        </w:rPr>
      </w:pPr>
      <w:r w:rsidRPr="00346E8C">
        <w:rPr>
          <w:rFonts w:ascii="Segoe UI" w:hAnsi="Segoe UI" w:cs="Segoe UI"/>
        </w:rPr>
        <w:t xml:space="preserve">The Application is sent to </w:t>
      </w:r>
      <w:r w:rsidR="00FF198D">
        <w:rPr>
          <w:rFonts w:ascii="Segoe UI" w:hAnsi="Segoe UI" w:cs="Segoe UI"/>
        </w:rPr>
        <w:t>the Association</w:t>
      </w:r>
      <w:r w:rsidRPr="00346E8C">
        <w:rPr>
          <w:rFonts w:ascii="Segoe UI" w:hAnsi="Segoe UI" w:cs="Segoe UI"/>
        </w:rPr>
        <w:t xml:space="preserve"> by email</w:t>
      </w:r>
      <w:r w:rsidR="008E70A4">
        <w:rPr>
          <w:rFonts w:ascii="Segoe UI" w:hAnsi="Segoe UI" w:cs="Segoe UI"/>
        </w:rPr>
        <w:t xml:space="preserve">: </w:t>
      </w:r>
      <w:hyperlink r:id="rId12" w:history="1">
        <w:r w:rsidR="001401D2" w:rsidRPr="005427CA">
          <w:rPr>
            <w:rStyle w:val="Lienhypertexte"/>
            <w:rFonts w:ascii="Segoe UI" w:hAnsi="Segoe UI" w:cs="Segoe UI"/>
          </w:rPr>
          <w:t>membership@ida-secretariat.org</w:t>
        </w:r>
      </w:hyperlink>
      <w:r w:rsidR="001401D2">
        <w:rPr>
          <w:rFonts w:ascii="Segoe UI" w:hAnsi="Segoe UI" w:cs="Segoe UI"/>
        </w:rPr>
        <w:t xml:space="preserve"> </w:t>
      </w:r>
    </w:p>
    <w:p w14:paraId="2E23A949" w14:textId="77777777" w:rsidR="00571251" w:rsidRPr="00346E8C" w:rsidRDefault="00571251" w:rsidP="00F0454A">
      <w:pPr>
        <w:pStyle w:val="Paragraphedeliste"/>
        <w:numPr>
          <w:ilvl w:val="0"/>
          <w:numId w:val="7"/>
        </w:numPr>
        <w:rPr>
          <w:rFonts w:ascii="Segoe UI" w:hAnsi="Segoe UI" w:cs="Segoe UI"/>
        </w:rPr>
      </w:pPr>
      <w:r w:rsidRPr="00346E8C">
        <w:rPr>
          <w:rFonts w:ascii="Segoe UI" w:hAnsi="Segoe UI" w:cs="Segoe UI"/>
        </w:rPr>
        <w:t xml:space="preserve">The Application is transferred to the Membership Committee led by the Secretary-General of IDA. It will be reviewed by the Committee at its next regular meeting, usually connected to the Board Meetings of the Alliance. </w:t>
      </w:r>
    </w:p>
    <w:p w14:paraId="17E48D3A" w14:textId="77777777" w:rsidR="00571251" w:rsidRPr="00346E8C" w:rsidRDefault="00571251" w:rsidP="00F0454A">
      <w:pPr>
        <w:pStyle w:val="Paragraphedeliste"/>
        <w:numPr>
          <w:ilvl w:val="0"/>
          <w:numId w:val="7"/>
        </w:numPr>
        <w:rPr>
          <w:rFonts w:ascii="Segoe UI" w:hAnsi="Segoe UI" w:cs="Segoe UI"/>
        </w:rPr>
      </w:pPr>
      <w:r w:rsidRPr="00346E8C">
        <w:rPr>
          <w:rFonts w:ascii="Segoe UI" w:hAnsi="Segoe UI" w:cs="Segoe UI"/>
        </w:rPr>
        <w:t xml:space="preserve">The Secretary-General will present the decision of the Membership Committee to the Board at the next regular meeting of the Board. </w:t>
      </w:r>
    </w:p>
    <w:p w14:paraId="2624F8CA" w14:textId="684A4608" w:rsidR="00D73D24" w:rsidRPr="00346E8C" w:rsidRDefault="003E2E50" w:rsidP="00F0454A">
      <w:pPr>
        <w:pStyle w:val="Paragraphedeliste"/>
        <w:numPr>
          <w:ilvl w:val="0"/>
          <w:numId w:val="7"/>
        </w:numPr>
        <w:rPr>
          <w:rFonts w:ascii="Segoe UI" w:hAnsi="Segoe UI" w:cs="Segoe UI"/>
        </w:rPr>
      </w:pPr>
      <w:r w:rsidRPr="00346E8C">
        <w:rPr>
          <w:rFonts w:ascii="Segoe UI" w:hAnsi="Segoe UI" w:cs="Segoe UI"/>
        </w:rPr>
        <w:t xml:space="preserve">Decision-making process for an Association or individual to become a member of IDA: </w:t>
      </w:r>
    </w:p>
    <w:p w14:paraId="5B764428" w14:textId="3EA943C5" w:rsidR="00346E8C" w:rsidRPr="00346E8C" w:rsidRDefault="00346E8C" w:rsidP="00F0454A">
      <w:pPr>
        <w:pStyle w:val="Paragraphedeliste"/>
        <w:numPr>
          <w:ilvl w:val="1"/>
          <w:numId w:val="7"/>
        </w:numPr>
        <w:rPr>
          <w:rFonts w:ascii="Segoe UI" w:hAnsi="Segoe UI" w:cs="Segoe UI"/>
        </w:rPr>
      </w:pPr>
      <w:r w:rsidRPr="00346E8C">
        <w:rPr>
          <w:rFonts w:ascii="Segoe UI" w:hAnsi="Segoe UI" w:cs="Segoe UI"/>
          <w:b/>
          <w:bCs/>
        </w:rPr>
        <w:t>to become a Full Member of IDA</w:t>
      </w:r>
      <w:r w:rsidRPr="00346E8C">
        <w:rPr>
          <w:rFonts w:ascii="Segoe UI" w:hAnsi="Segoe UI" w:cs="Segoe UI"/>
        </w:rPr>
        <w:t xml:space="preserve">, a global or regional member with the voting rights, an Association seeking membership needs to receive a recommendation from the Membership Committee and </w:t>
      </w:r>
      <w:r w:rsidR="00366DE9" w:rsidRPr="0080038C">
        <w:rPr>
          <w:rFonts w:ascii="Segoe UI" w:hAnsi="Segoe UI" w:cs="Segoe UI"/>
        </w:rPr>
        <w:t>a</w:t>
      </w:r>
      <w:r w:rsidR="0080038C">
        <w:rPr>
          <w:rFonts w:ascii="Segoe UI" w:hAnsi="Segoe UI" w:cs="Segoe UI"/>
        </w:rPr>
        <w:t xml:space="preserve"> </w:t>
      </w:r>
      <w:r w:rsidRPr="00346E8C">
        <w:rPr>
          <w:rFonts w:ascii="Segoe UI" w:hAnsi="Segoe UI" w:cs="Segoe UI"/>
        </w:rPr>
        <w:t>unanimous decision of the Board Members.</w:t>
      </w:r>
    </w:p>
    <w:p w14:paraId="63218DF1" w14:textId="7C6E84FB" w:rsidR="00346E8C" w:rsidRPr="00346E8C" w:rsidRDefault="00346E8C" w:rsidP="00F0454A">
      <w:pPr>
        <w:pStyle w:val="Paragraphedeliste"/>
        <w:numPr>
          <w:ilvl w:val="1"/>
          <w:numId w:val="7"/>
        </w:numPr>
        <w:rPr>
          <w:rFonts w:ascii="Segoe UI" w:hAnsi="Segoe UI" w:cs="Segoe UI"/>
        </w:rPr>
      </w:pPr>
      <w:r>
        <w:rPr>
          <w:rFonts w:ascii="Segoe UI" w:hAnsi="Segoe UI" w:cs="Segoe UI"/>
          <w:b/>
          <w:bCs/>
        </w:rPr>
        <w:t>t</w:t>
      </w:r>
      <w:r w:rsidRPr="00346E8C">
        <w:rPr>
          <w:rFonts w:ascii="Segoe UI" w:hAnsi="Segoe UI" w:cs="Segoe UI"/>
          <w:b/>
          <w:bCs/>
        </w:rPr>
        <w:t>o become an Observer Member</w:t>
      </w:r>
      <w:r w:rsidRPr="00346E8C">
        <w:rPr>
          <w:rFonts w:ascii="Segoe UI" w:hAnsi="Segoe UI" w:cs="Segoe UI"/>
        </w:rPr>
        <w:t xml:space="preserve"> </w:t>
      </w:r>
      <w:r w:rsidRPr="00346E8C">
        <w:rPr>
          <w:rFonts w:ascii="Segoe UI" w:hAnsi="Segoe UI" w:cs="Segoe UI"/>
          <w:b/>
          <w:bCs/>
        </w:rPr>
        <w:t>of IDA</w:t>
      </w:r>
      <w:r w:rsidRPr="00346E8C">
        <w:rPr>
          <w:rFonts w:ascii="Segoe UI" w:hAnsi="Segoe UI" w:cs="Segoe UI"/>
        </w:rPr>
        <w:t>, a recommendation of the Membership Committee and a decision made by simple majority of the board members are needed.</w:t>
      </w:r>
    </w:p>
    <w:p w14:paraId="194F4778" w14:textId="06DB1D1C" w:rsidR="00346E8C" w:rsidRPr="00346E8C" w:rsidRDefault="00346E8C" w:rsidP="00F0454A">
      <w:pPr>
        <w:pStyle w:val="Paragraphedeliste"/>
        <w:numPr>
          <w:ilvl w:val="1"/>
          <w:numId w:val="7"/>
        </w:numPr>
        <w:rPr>
          <w:rFonts w:ascii="Segoe UI" w:hAnsi="Segoe UI" w:cs="Segoe UI"/>
        </w:rPr>
      </w:pPr>
      <w:r w:rsidRPr="00346E8C">
        <w:rPr>
          <w:rFonts w:ascii="Segoe UI" w:hAnsi="Segoe UI" w:cs="Segoe UI"/>
          <w:b/>
          <w:bCs/>
        </w:rPr>
        <w:lastRenderedPageBreak/>
        <w:t>To become an Associate Member of IDA</w:t>
      </w:r>
      <w:r w:rsidRPr="00346E8C">
        <w:rPr>
          <w:rFonts w:ascii="Segoe UI" w:hAnsi="Segoe UI" w:cs="Segoe UI"/>
        </w:rPr>
        <w:t xml:space="preserve">, a recommendation of the Membership Committee and a decision made by simple majority of the Board </w:t>
      </w:r>
      <w:r w:rsidRPr="00CA203D">
        <w:rPr>
          <w:rFonts w:ascii="Segoe UI" w:hAnsi="Segoe UI" w:cs="Segoe UI"/>
          <w:color w:val="000000" w:themeColor="text1"/>
        </w:rPr>
        <w:t>members are needed. In addition, national umbrella organization</w:t>
      </w:r>
      <w:r w:rsidR="00C30753" w:rsidRPr="00CA203D">
        <w:rPr>
          <w:rFonts w:ascii="Segoe UI" w:hAnsi="Segoe UI" w:cs="Segoe UI"/>
          <w:color w:val="000000" w:themeColor="text1"/>
        </w:rPr>
        <w:t>s</w:t>
      </w:r>
      <w:r w:rsidRPr="00CA203D">
        <w:rPr>
          <w:rFonts w:ascii="Segoe UI" w:hAnsi="Segoe UI" w:cs="Segoe UI"/>
          <w:color w:val="000000" w:themeColor="text1"/>
        </w:rPr>
        <w:t xml:space="preserve"> need the approval of the regional member of IDA from the region of the </w:t>
      </w:r>
      <w:r w:rsidRPr="00346E8C">
        <w:rPr>
          <w:rFonts w:ascii="Segoe UI" w:hAnsi="Segoe UI" w:cs="Segoe UI"/>
        </w:rPr>
        <w:t xml:space="preserve">world in which the national organization is applying for associate membership. In </w:t>
      </w:r>
      <w:r w:rsidR="00996169">
        <w:rPr>
          <w:rFonts w:ascii="Segoe UI" w:hAnsi="Segoe UI" w:cs="Segoe UI"/>
          <w:color w:val="000000" w:themeColor="text1"/>
        </w:rPr>
        <w:t>the event</w:t>
      </w:r>
      <w:r w:rsidRPr="00346E8C">
        <w:rPr>
          <w:rFonts w:ascii="Segoe UI" w:hAnsi="Segoe UI" w:cs="Segoe UI"/>
        </w:rPr>
        <w:t xml:space="preserve"> that IDA does not have a regional member which covers the national organization applying for Associate Membership, this requirement does not apply.</w:t>
      </w:r>
    </w:p>
    <w:p w14:paraId="412BBABD" w14:textId="53BF2DBB" w:rsidR="003E2E50" w:rsidRPr="00346E8C" w:rsidRDefault="00346E8C" w:rsidP="00F0454A">
      <w:pPr>
        <w:pStyle w:val="Paragraphedeliste"/>
        <w:numPr>
          <w:ilvl w:val="1"/>
          <w:numId w:val="7"/>
        </w:numPr>
        <w:rPr>
          <w:rFonts w:ascii="Segoe UI" w:hAnsi="Segoe UI" w:cs="Segoe UI"/>
        </w:rPr>
      </w:pPr>
      <w:r w:rsidRPr="00346E8C">
        <w:rPr>
          <w:rFonts w:ascii="Segoe UI" w:hAnsi="Segoe UI" w:cs="Segoe UI"/>
          <w:b/>
          <w:bCs/>
        </w:rPr>
        <w:t>Emeritus members</w:t>
      </w:r>
      <w:r w:rsidRPr="00346E8C">
        <w:rPr>
          <w:rFonts w:ascii="Segoe UI" w:hAnsi="Segoe UI" w:cs="Segoe UI"/>
        </w:rPr>
        <w:t xml:space="preserve"> become members by being invited by the IDA President, on recommendation made by the Membership Committee and through a simple majority decision of Board members.</w:t>
      </w:r>
    </w:p>
    <w:p w14:paraId="7184B74D" w14:textId="3DD5698E" w:rsidR="00A84412" w:rsidRPr="007C2AAB" w:rsidRDefault="003E2E50" w:rsidP="00F0454A">
      <w:pPr>
        <w:pStyle w:val="Paragraphedeliste"/>
        <w:numPr>
          <w:ilvl w:val="0"/>
          <w:numId w:val="7"/>
        </w:numPr>
        <w:rPr>
          <w:rFonts w:ascii="Segoe UI" w:hAnsi="Segoe UI" w:cs="Segoe UI"/>
        </w:rPr>
      </w:pPr>
      <w:r w:rsidRPr="00346E8C">
        <w:rPr>
          <w:rFonts w:ascii="Segoe UI" w:hAnsi="Segoe UI" w:cs="Segoe UI"/>
        </w:rPr>
        <w:t xml:space="preserve">When the decision is made, the Executive Director will inform the Association seeking membership about the results of the process. </w:t>
      </w:r>
    </w:p>
    <w:p w14:paraId="309B6F6E" w14:textId="00934EC3" w:rsidR="00571251" w:rsidRDefault="003E2E50" w:rsidP="00B30D12">
      <w:r>
        <w:t xml:space="preserve">Throughout the process, the Secretary-General and the Membership Committee can seek additional clarification, </w:t>
      </w:r>
      <w:r w:rsidR="00366DE9">
        <w:t>documentation,</w:t>
      </w:r>
      <w:r>
        <w:t xml:space="preserve"> or information from the Applicant Association. The Membership Committee can engage in a dialogue with the Applicant Association to reach satisfactory level of information provided or to clarify any further points. </w:t>
      </w:r>
    </w:p>
    <w:p w14:paraId="6008A73C" w14:textId="748A5320" w:rsidR="00955DD8" w:rsidRDefault="00955DD8" w:rsidP="00B30D12"/>
    <w:p w14:paraId="70B77712" w14:textId="479C99E1" w:rsidR="00955DD8" w:rsidRDefault="00955DD8">
      <w:pPr>
        <w:spacing w:after="0" w:line="240" w:lineRule="auto"/>
        <w:jc w:val="left"/>
      </w:pPr>
    </w:p>
    <w:p w14:paraId="5DC83290" w14:textId="0C7F9198" w:rsidR="00B25109" w:rsidRDefault="00B25109">
      <w:pPr>
        <w:spacing w:after="0" w:line="240" w:lineRule="auto"/>
        <w:jc w:val="left"/>
      </w:pPr>
    </w:p>
    <w:p w14:paraId="54E7BCEF" w14:textId="77777777" w:rsidR="00B25109" w:rsidRDefault="00B25109">
      <w:pPr>
        <w:spacing w:after="0" w:line="240" w:lineRule="auto"/>
        <w:jc w:val="left"/>
        <w:sectPr w:rsidR="00B25109" w:rsidSect="0055528C">
          <w:headerReference w:type="default" r:id="rId13"/>
          <w:footerReference w:type="default" r:id="rId14"/>
          <w:footerReference w:type="first" r:id="rId15"/>
          <w:pgSz w:w="11906" w:h="16838"/>
          <w:pgMar w:top="1440" w:right="1440" w:bottom="1440" w:left="2149" w:header="680" w:footer="397" w:gutter="0"/>
          <w:pgNumType w:start="0"/>
          <w:cols w:space="720"/>
          <w:titlePg/>
          <w:docGrid w:linePitch="299"/>
        </w:sectPr>
      </w:pPr>
    </w:p>
    <w:p w14:paraId="796DA4ED" w14:textId="7EF9D2E2" w:rsidR="00992A5B" w:rsidRPr="005954AE" w:rsidRDefault="00CE01E0" w:rsidP="000354BF">
      <w:pPr>
        <w:spacing w:after="0" w:line="240" w:lineRule="auto"/>
        <w:jc w:val="left"/>
        <w:rPr>
          <w:b/>
          <w:bCs/>
        </w:rPr>
      </w:pPr>
      <w:r>
        <w:rPr>
          <w:noProof/>
        </w:rPr>
        <w:lastRenderedPageBreak/>
        <mc:AlternateContent>
          <mc:Choice Requires="wps">
            <w:drawing>
              <wp:anchor distT="0" distB="0" distL="114300" distR="114300" simplePos="0" relativeHeight="251670528" behindDoc="0" locked="0" layoutInCell="1" allowOverlap="1" wp14:anchorId="4A053910" wp14:editId="41CB4B7B">
                <wp:simplePos x="0" y="0"/>
                <wp:positionH relativeFrom="margin">
                  <wp:posOffset>8533765</wp:posOffset>
                </wp:positionH>
                <wp:positionV relativeFrom="paragraph">
                  <wp:posOffset>-55386</wp:posOffset>
                </wp:positionV>
                <wp:extent cx="936978" cy="936978"/>
                <wp:effectExtent l="0" t="0" r="3175" b="3175"/>
                <wp:wrapNone/>
                <wp:docPr id="10" name="Ellips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36978" cy="936978"/>
                        </a:xfrm>
                        <a:prstGeom prst="ellipse">
                          <a:avLst/>
                        </a:prstGeom>
                        <a:solidFill>
                          <a:srgbClr val="0F20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DDEB1" w14:textId="2CF58A3B" w:rsidR="00203291" w:rsidRPr="005954AE" w:rsidRDefault="00203291" w:rsidP="005954AE">
                            <w:pPr>
                              <w:spacing w:after="0" w:line="240" w:lineRule="auto"/>
                              <w:jc w:val="center"/>
                              <w:rPr>
                                <w:sz w:val="21"/>
                                <w:szCs w:val="21"/>
                                <w:lang w:val="fr-CH"/>
                              </w:rPr>
                            </w:pPr>
                            <w:r w:rsidRPr="005954AE">
                              <w:rPr>
                                <w:sz w:val="21"/>
                                <w:szCs w:val="21"/>
                                <w:lang w:val="fr-CH"/>
                              </w:rPr>
                              <w:t>Day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53910" id="Ellipse 10" o:spid="_x0000_s1026" style="position:absolute;margin-left:671.95pt;margin-top:-4.35pt;width:73.8pt;height:7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" fillcolor="#0f209a" stroked="f" strokeweight="1pt">
                <v:stroke joinstyle="miter"/>
                <o:lock v:ext="edit" aspectratio="t"/>
                <v:textbox inset="0,0,0,0">
                  <w:txbxContent>
                    <w:p w14:paraId="0C4DDEB1" w14:textId="2CF58A3B" w:rsidR="00203291" w:rsidRPr="005954AE" w:rsidRDefault="00203291" w:rsidP="005954AE">
                      <w:pPr>
                        <w:spacing w:after="0" w:line="240" w:lineRule="auto"/>
                        <w:jc w:val="center"/>
                        <w:rPr>
                          <w:sz w:val="21"/>
                          <w:szCs w:val="21"/>
                          <w:lang w:val="fr-CH"/>
                        </w:rPr>
                      </w:pPr>
                      <w:r w:rsidRPr="005954AE">
                        <w:rPr>
                          <w:sz w:val="21"/>
                          <w:szCs w:val="21"/>
                          <w:lang w:val="fr-CH"/>
                        </w:rPr>
                        <w:t>Day 1</w:t>
                      </w:r>
                    </w:p>
                  </w:txbxContent>
                </v:textbox>
                <w10:wrap anchorx="margin"/>
              </v:oval>
            </w:pict>
          </mc:Fallback>
        </mc:AlternateContent>
      </w:r>
      <w:r>
        <w:rPr>
          <w:noProof/>
        </w:rPr>
        <mc:AlternateContent>
          <mc:Choice Requires="wps">
            <w:drawing>
              <wp:anchor distT="0" distB="0" distL="114300" distR="114300" simplePos="0" relativeHeight="251672576" behindDoc="0" locked="0" layoutInCell="1" allowOverlap="1" wp14:anchorId="2F436BCF" wp14:editId="5C6F43CD">
                <wp:simplePos x="0" y="0"/>
                <wp:positionH relativeFrom="margin">
                  <wp:posOffset>8533906</wp:posOffset>
                </wp:positionH>
                <wp:positionV relativeFrom="paragraph">
                  <wp:posOffset>1169035</wp:posOffset>
                </wp:positionV>
                <wp:extent cx="936978" cy="936978"/>
                <wp:effectExtent l="0" t="0" r="3175" b="3175"/>
                <wp:wrapNone/>
                <wp:docPr id="12" name="Ellips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36978" cy="936978"/>
                        </a:xfrm>
                        <a:prstGeom prst="ellipse">
                          <a:avLst/>
                        </a:prstGeom>
                        <a:solidFill>
                          <a:srgbClr val="2031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9AC55" w14:textId="77777777" w:rsidR="005954AE" w:rsidRPr="005954AE" w:rsidRDefault="00203291" w:rsidP="005954AE">
                            <w:pPr>
                              <w:spacing w:after="0" w:line="240" w:lineRule="auto"/>
                              <w:jc w:val="center"/>
                              <w:rPr>
                                <w:sz w:val="21"/>
                                <w:szCs w:val="21"/>
                                <w:lang w:val="fr-CH"/>
                              </w:rPr>
                            </w:pPr>
                            <w:r w:rsidRPr="005954AE">
                              <w:rPr>
                                <w:sz w:val="21"/>
                                <w:szCs w:val="21"/>
                                <w:lang w:val="fr-CH"/>
                              </w:rPr>
                              <w:t xml:space="preserve">Day 1 </w:t>
                            </w:r>
                          </w:p>
                          <w:p w14:paraId="6FEB3AF6" w14:textId="1B0BFB05" w:rsidR="00203291" w:rsidRPr="005954AE" w:rsidRDefault="00203291" w:rsidP="005954AE">
                            <w:pPr>
                              <w:spacing w:after="0" w:line="240" w:lineRule="auto"/>
                              <w:jc w:val="center"/>
                              <w:rPr>
                                <w:sz w:val="21"/>
                                <w:szCs w:val="21"/>
                                <w:lang w:val="fr-CH"/>
                              </w:rPr>
                            </w:pPr>
                            <w:r w:rsidRPr="005954AE">
                              <w:rPr>
                                <w:sz w:val="21"/>
                                <w:szCs w:val="21"/>
                                <w:lang w:val="fr-CH"/>
                              </w:rPr>
                              <w:t>to 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36BCF" id="Ellipse 12" o:spid="_x0000_s1027" style="position:absolute;margin-left:671.95pt;margin-top:92.05pt;width:73.8pt;height:7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" fillcolor="#2031b6" stroked="f" strokeweight="1pt">
                <v:stroke joinstyle="miter"/>
                <o:lock v:ext="edit" aspectratio="t"/>
                <v:textbox inset="0,0,0,0">
                  <w:txbxContent>
                    <w:p w14:paraId="35A9AC55" w14:textId="77777777" w:rsidR="005954AE" w:rsidRPr="005954AE" w:rsidRDefault="00203291" w:rsidP="005954AE">
                      <w:pPr>
                        <w:spacing w:after="0" w:line="240" w:lineRule="auto"/>
                        <w:jc w:val="center"/>
                        <w:rPr>
                          <w:sz w:val="21"/>
                          <w:szCs w:val="21"/>
                          <w:lang w:val="fr-CH"/>
                        </w:rPr>
                      </w:pPr>
                      <w:r w:rsidRPr="005954AE">
                        <w:rPr>
                          <w:sz w:val="21"/>
                          <w:szCs w:val="21"/>
                          <w:lang w:val="fr-CH"/>
                        </w:rPr>
                        <w:t xml:space="preserve">Day 1 </w:t>
                      </w:r>
                    </w:p>
                    <w:p w14:paraId="6FEB3AF6" w14:textId="1B0BFB05" w:rsidR="00203291" w:rsidRPr="005954AE" w:rsidRDefault="00203291" w:rsidP="005954AE">
                      <w:pPr>
                        <w:spacing w:after="0" w:line="240" w:lineRule="auto"/>
                        <w:jc w:val="center"/>
                        <w:rPr>
                          <w:sz w:val="21"/>
                          <w:szCs w:val="21"/>
                          <w:lang w:val="fr-CH"/>
                        </w:rPr>
                      </w:pPr>
                      <w:proofErr w:type="gramStart"/>
                      <w:r w:rsidRPr="005954AE">
                        <w:rPr>
                          <w:sz w:val="21"/>
                          <w:szCs w:val="21"/>
                          <w:lang w:val="fr-CH"/>
                        </w:rPr>
                        <w:t>to</w:t>
                      </w:r>
                      <w:proofErr w:type="gramEnd"/>
                      <w:r w:rsidRPr="005954AE">
                        <w:rPr>
                          <w:sz w:val="21"/>
                          <w:szCs w:val="21"/>
                          <w:lang w:val="fr-CH"/>
                        </w:rPr>
                        <w:t xml:space="preserve"> 30</w:t>
                      </w:r>
                    </w:p>
                  </w:txbxContent>
                </v:textbox>
                <w10:wrap anchorx="margin"/>
              </v:oval>
            </w:pict>
          </mc:Fallback>
        </mc:AlternateContent>
      </w:r>
      <w:r>
        <w:rPr>
          <w:noProof/>
        </w:rPr>
        <mc:AlternateContent>
          <mc:Choice Requires="wps">
            <w:drawing>
              <wp:anchor distT="0" distB="0" distL="114300" distR="114300" simplePos="0" relativeHeight="251674624" behindDoc="0" locked="0" layoutInCell="1" allowOverlap="1" wp14:anchorId="43CB6CB6" wp14:editId="59CF3F0A">
                <wp:simplePos x="0" y="0"/>
                <wp:positionH relativeFrom="margin">
                  <wp:posOffset>8533906</wp:posOffset>
                </wp:positionH>
                <wp:positionV relativeFrom="paragraph">
                  <wp:posOffset>2407920</wp:posOffset>
                </wp:positionV>
                <wp:extent cx="936977" cy="936977"/>
                <wp:effectExtent l="0" t="0" r="3175" b="3175"/>
                <wp:wrapNone/>
                <wp:docPr id="13" name="Ellips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36977" cy="936977"/>
                        </a:xfrm>
                        <a:prstGeom prst="ellipse">
                          <a:avLst/>
                        </a:prstGeom>
                        <a:solidFill>
                          <a:srgbClr val="3B47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5BCCA7" w14:textId="77777777" w:rsidR="005954AE" w:rsidRDefault="00203291" w:rsidP="005954AE">
                            <w:pPr>
                              <w:spacing w:after="0" w:line="240" w:lineRule="auto"/>
                              <w:jc w:val="center"/>
                              <w:rPr>
                                <w:sz w:val="21"/>
                                <w:szCs w:val="21"/>
                                <w:lang w:val="fr-CH"/>
                              </w:rPr>
                            </w:pPr>
                            <w:r w:rsidRPr="005954AE">
                              <w:rPr>
                                <w:sz w:val="21"/>
                                <w:szCs w:val="21"/>
                                <w:lang w:val="fr-CH"/>
                              </w:rPr>
                              <w:t xml:space="preserve">Day </w:t>
                            </w:r>
                            <w:r w:rsidR="005954AE" w:rsidRPr="005954AE">
                              <w:rPr>
                                <w:sz w:val="21"/>
                                <w:szCs w:val="21"/>
                                <w:lang w:val="fr-CH"/>
                              </w:rPr>
                              <w:t xml:space="preserve">30 </w:t>
                            </w:r>
                          </w:p>
                          <w:p w14:paraId="505357AE" w14:textId="24C22D97" w:rsidR="00203291" w:rsidRPr="005954AE" w:rsidRDefault="005954AE" w:rsidP="005954AE">
                            <w:pPr>
                              <w:spacing w:after="0" w:line="240" w:lineRule="auto"/>
                              <w:jc w:val="center"/>
                              <w:rPr>
                                <w:sz w:val="21"/>
                                <w:szCs w:val="21"/>
                                <w:lang w:val="fr-CH"/>
                              </w:rPr>
                            </w:pPr>
                            <w:proofErr w:type="gramStart"/>
                            <w:r w:rsidRPr="005954AE">
                              <w:rPr>
                                <w:sz w:val="21"/>
                                <w:szCs w:val="21"/>
                                <w:lang w:val="fr-CH"/>
                              </w:rPr>
                              <w:t>to</w:t>
                            </w:r>
                            <w:proofErr w:type="gramEnd"/>
                            <w:r w:rsidRPr="005954AE">
                              <w:rPr>
                                <w:sz w:val="21"/>
                                <w:szCs w:val="21"/>
                                <w:lang w:val="fr-CH"/>
                              </w:rPr>
                              <w:t xml:space="preserve"> 90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B6CB6" id="Ellipse 13" o:spid="_x0000_s1028" style="position:absolute;margin-left:671.95pt;margin-top:189.6pt;width:73.8pt;height:7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" fillcolor="#3b47c8" stroked="f" strokeweight="1pt">
                <v:stroke joinstyle="miter"/>
                <o:lock v:ext="edit" aspectratio="t"/>
                <v:textbox inset="0,0,0,0">
                  <w:txbxContent>
                    <w:p w14:paraId="485BCCA7" w14:textId="77777777" w:rsidR="005954AE" w:rsidRDefault="00203291" w:rsidP="005954AE">
                      <w:pPr>
                        <w:spacing w:after="0" w:line="240" w:lineRule="auto"/>
                        <w:jc w:val="center"/>
                        <w:rPr>
                          <w:sz w:val="21"/>
                          <w:szCs w:val="21"/>
                          <w:lang w:val="fr-CH"/>
                        </w:rPr>
                      </w:pPr>
                      <w:r w:rsidRPr="005954AE">
                        <w:rPr>
                          <w:sz w:val="21"/>
                          <w:szCs w:val="21"/>
                          <w:lang w:val="fr-CH"/>
                        </w:rPr>
                        <w:t xml:space="preserve">Day </w:t>
                      </w:r>
                      <w:r w:rsidR="005954AE" w:rsidRPr="005954AE">
                        <w:rPr>
                          <w:sz w:val="21"/>
                          <w:szCs w:val="21"/>
                          <w:lang w:val="fr-CH"/>
                        </w:rPr>
                        <w:t xml:space="preserve">30 </w:t>
                      </w:r>
                    </w:p>
                    <w:p w14:paraId="505357AE" w14:textId="24C22D97" w:rsidR="00203291" w:rsidRPr="005954AE" w:rsidRDefault="005954AE" w:rsidP="005954AE">
                      <w:pPr>
                        <w:spacing w:after="0" w:line="240" w:lineRule="auto"/>
                        <w:jc w:val="center"/>
                        <w:rPr>
                          <w:sz w:val="21"/>
                          <w:szCs w:val="21"/>
                          <w:lang w:val="fr-CH"/>
                        </w:rPr>
                      </w:pPr>
                      <w:proofErr w:type="gramStart"/>
                      <w:r w:rsidRPr="005954AE">
                        <w:rPr>
                          <w:sz w:val="21"/>
                          <w:szCs w:val="21"/>
                          <w:lang w:val="fr-CH"/>
                        </w:rPr>
                        <w:t>to</w:t>
                      </w:r>
                      <w:proofErr w:type="gramEnd"/>
                      <w:r w:rsidRPr="005954AE">
                        <w:rPr>
                          <w:sz w:val="21"/>
                          <w:szCs w:val="21"/>
                          <w:lang w:val="fr-CH"/>
                        </w:rPr>
                        <w:t xml:space="preserve"> 90</w:t>
                      </w:r>
                    </w:p>
                  </w:txbxContent>
                </v:textbox>
                <w10:wrap anchorx="margin"/>
              </v:oval>
            </w:pict>
          </mc:Fallback>
        </mc:AlternateContent>
      </w:r>
      <w:r>
        <w:rPr>
          <w:noProof/>
        </w:rPr>
        <mc:AlternateContent>
          <mc:Choice Requires="wps">
            <w:drawing>
              <wp:anchor distT="0" distB="0" distL="114300" distR="114300" simplePos="0" relativeHeight="251676672" behindDoc="0" locked="0" layoutInCell="1" allowOverlap="1" wp14:anchorId="4EE3D626" wp14:editId="4786B3C3">
                <wp:simplePos x="0" y="0"/>
                <wp:positionH relativeFrom="margin">
                  <wp:posOffset>8533906</wp:posOffset>
                </wp:positionH>
                <wp:positionV relativeFrom="paragraph">
                  <wp:posOffset>3620770</wp:posOffset>
                </wp:positionV>
                <wp:extent cx="936978" cy="936978"/>
                <wp:effectExtent l="0" t="0" r="3175" b="3175"/>
                <wp:wrapNone/>
                <wp:docPr id="14" name="Ellips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36978" cy="936978"/>
                        </a:xfrm>
                        <a:prstGeom prst="ellipse">
                          <a:avLst/>
                        </a:prstGeom>
                        <a:solidFill>
                          <a:srgbClr val="6B71C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B4BE8" w14:textId="77777777" w:rsidR="005954AE" w:rsidRDefault="005954AE" w:rsidP="005954AE">
                            <w:pPr>
                              <w:spacing w:after="0" w:line="240" w:lineRule="auto"/>
                              <w:jc w:val="center"/>
                              <w:rPr>
                                <w:sz w:val="21"/>
                                <w:szCs w:val="21"/>
                                <w:lang w:val="fr-CH"/>
                              </w:rPr>
                            </w:pPr>
                            <w:r w:rsidRPr="005954AE">
                              <w:rPr>
                                <w:sz w:val="21"/>
                                <w:szCs w:val="21"/>
                                <w:lang w:val="fr-CH"/>
                              </w:rPr>
                              <w:t xml:space="preserve">Day 90 </w:t>
                            </w:r>
                          </w:p>
                          <w:p w14:paraId="1937441D" w14:textId="04C6F17F" w:rsidR="005954AE" w:rsidRPr="005954AE" w:rsidRDefault="005954AE" w:rsidP="005954AE">
                            <w:pPr>
                              <w:spacing w:after="0" w:line="240" w:lineRule="auto"/>
                              <w:jc w:val="center"/>
                              <w:rPr>
                                <w:sz w:val="21"/>
                                <w:szCs w:val="21"/>
                                <w:lang w:val="fr-CH"/>
                              </w:rPr>
                            </w:pPr>
                            <w:proofErr w:type="gramStart"/>
                            <w:r w:rsidRPr="005954AE">
                              <w:rPr>
                                <w:sz w:val="21"/>
                                <w:szCs w:val="21"/>
                                <w:lang w:val="fr-CH"/>
                              </w:rPr>
                              <w:t>to</w:t>
                            </w:r>
                            <w:proofErr w:type="gramEnd"/>
                            <w:r w:rsidRPr="005954AE">
                              <w:rPr>
                                <w:sz w:val="21"/>
                                <w:szCs w:val="21"/>
                                <w:lang w:val="fr-CH"/>
                              </w:rPr>
                              <w:t xml:space="preserve"> 150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3D626" id="Ellipse 14" o:spid="_x0000_s1029" style="position:absolute;margin-left:671.95pt;margin-top:285.1pt;width:73.8pt;height:7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" fillcolor="#6b71c7" stroked="f" strokeweight="1pt">
                <v:stroke joinstyle="miter"/>
                <o:lock v:ext="edit" aspectratio="t"/>
                <v:textbox inset="0,0,0,0">
                  <w:txbxContent>
                    <w:p w14:paraId="5F2B4BE8" w14:textId="77777777" w:rsidR="005954AE" w:rsidRDefault="005954AE" w:rsidP="005954AE">
                      <w:pPr>
                        <w:spacing w:after="0" w:line="240" w:lineRule="auto"/>
                        <w:jc w:val="center"/>
                        <w:rPr>
                          <w:sz w:val="21"/>
                          <w:szCs w:val="21"/>
                          <w:lang w:val="fr-CH"/>
                        </w:rPr>
                      </w:pPr>
                      <w:r w:rsidRPr="005954AE">
                        <w:rPr>
                          <w:sz w:val="21"/>
                          <w:szCs w:val="21"/>
                          <w:lang w:val="fr-CH"/>
                        </w:rPr>
                        <w:t xml:space="preserve">Day 90 </w:t>
                      </w:r>
                    </w:p>
                    <w:p w14:paraId="1937441D" w14:textId="04C6F17F" w:rsidR="005954AE" w:rsidRPr="005954AE" w:rsidRDefault="005954AE" w:rsidP="005954AE">
                      <w:pPr>
                        <w:spacing w:after="0" w:line="240" w:lineRule="auto"/>
                        <w:jc w:val="center"/>
                        <w:rPr>
                          <w:sz w:val="21"/>
                          <w:szCs w:val="21"/>
                          <w:lang w:val="fr-CH"/>
                        </w:rPr>
                      </w:pPr>
                      <w:proofErr w:type="gramStart"/>
                      <w:r w:rsidRPr="005954AE">
                        <w:rPr>
                          <w:sz w:val="21"/>
                          <w:szCs w:val="21"/>
                          <w:lang w:val="fr-CH"/>
                        </w:rPr>
                        <w:t>to</w:t>
                      </w:r>
                      <w:proofErr w:type="gramEnd"/>
                      <w:r w:rsidRPr="005954AE">
                        <w:rPr>
                          <w:sz w:val="21"/>
                          <w:szCs w:val="21"/>
                          <w:lang w:val="fr-CH"/>
                        </w:rPr>
                        <w:t xml:space="preserve"> 150</w:t>
                      </w:r>
                    </w:p>
                  </w:txbxContent>
                </v:textbox>
                <w10:wrap anchorx="margin"/>
              </v:oval>
            </w:pict>
          </mc:Fallback>
        </mc:AlternateContent>
      </w:r>
      <w:r>
        <w:rPr>
          <w:noProof/>
        </w:rPr>
        <mc:AlternateContent>
          <mc:Choice Requires="wps">
            <w:drawing>
              <wp:anchor distT="0" distB="0" distL="114300" distR="114300" simplePos="0" relativeHeight="251678720" behindDoc="0" locked="0" layoutInCell="1" allowOverlap="1" wp14:anchorId="6389B4E4" wp14:editId="6B142D75">
                <wp:simplePos x="0" y="0"/>
                <wp:positionH relativeFrom="margin">
                  <wp:posOffset>8533130</wp:posOffset>
                </wp:positionH>
                <wp:positionV relativeFrom="paragraph">
                  <wp:posOffset>4863959</wp:posOffset>
                </wp:positionV>
                <wp:extent cx="936978" cy="936978"/>
                <wp:effectExtent l="0" t="0" r="3175" b="3175"/>
                <wp:wrapNone/>
                <wp:docPr id="15" name="Ellips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36978" cy="936978"/>
                        </a:xfrm>
                        <a:prstGeom prst="ellipse">
                          <a:avLst/>
                        </a:prstGeom>
                        <a:solidFill>
                          <a:srgbClr val="9698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DCE206" w14:textId="048F9339" w:rsidR="005954AE" w:rsidRPr="005954AE" w:rsidRDefault="005954AE" w:rsidP="005954AE">
                            <w:pPr>
                              <w:spacing w:after="0" w:line="240" w:lineRule="auto"/>
                              <w:jc w:val="center"/>
                              <w:rPr>
                                <w:sz w:val="21"/>
                                <w:szCs w:val="21"/>
                                <w:lang w:val="fr-CH"/>
                              </w:rPr>
                            </w:pPr>
                            <w:r w:rsidRPr="005954AE">
                              <w:rPr>
                                <w:sz w:val="21"/>
                                <w:szCs w:val="21"/>
                                <w:lang w:val="fr-CH"/>
                              </w:rPr>
                              <w:t>Day 150 to 165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9B4E4" id="Ellipse 15" o:spid="_x0000_s1030" style="position:absolute;margin-left:671.9pt;margin-top:383pt;width:73.8pt;height:73.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" fillcolor="#9698c9" stroked="f" strokeweight="1pt">
                <v:stroke joinstyle="miter"/>
                <o:lock v:ext="edit" aspectratio="t"/>
                <v:textbox inset="0,0,0,0">
                  <w:txbxContent>
                    <w:p w14:paraId="10DCE206" w14:textId="048F9339" w:rsidR="005954AE" w:rsidRPr="005954AE" w:rsidRDefault="005954AE" w:rsidP="005954AE">
                      <w:pPr>
                        <w:spacing w:after="0" w:line="240" w:lineRule="auto"/>
                        <w:jc w:val="center"/>
                        <w:rPr>
                          <w:sz w:val="21"/>
                          <w:szCs w:val="21"/>
                          <w:lang w:val="fr-CH"/>
                        </w:rPr>
                      </w:pPr>
                      <w:r w:rsidRPr="005954AE">
                        <w:rPr>
                          <w:sz w:val="21"/>
                          <w:szCs w:val="21"/>
                          <w:lang w:val="fr-CH"/>
                        </w:rPr>
                        <w:t>Day 150 to 165</w:t>
                      </w:r>
                    </w:p>
                  </w:txbxContent>
                </v:textbox>
                <w10:wrap anchorx="margin"/>
              </v:oval>
            </w:pict>
          </mc:Fallback>
        </mc:AlternateContent>
      </w:r>
      <w:r w:rsidR="00992A5B">
        <w:rPr>
          <w:noProof/>
        </w:rPr>
        <w:drawing>
          <wp:inline distT="0" distB="0" distL="0" distR="0" wp14:anchorId="78013B98" wp14:editId="052D2C56">
            <wp:extent cx="8767445" cy="5734756"/>
            <wp:effectExtent l="0" t="0" r="8255" b="5715"/>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D28B528" w14:textId="0A57EAAE" w:rsidR="007C5349" w:rsidRDefault="007C5349" w:rsidP="00992A5B">
      <w:pPr>
        <w:pStyle w:val="Titre3"/>
        <w:ind w:left="851" w:hanging="851"/>
      </w:pPr>
      <w:r>
        <w:lastRenderedPageBreak/>
        <w:t>The decision-making process for an Association or individual to become a Member of IDA</w:t>
      </w:r>
    </w:p>
    <w:p w14:paraId="4D442D00" w14:textId="53214682" w:rsidR="007C5349" w:rsidRDefault="007C2AAB" w:rsidP="00992A5B">
      <w:r>
        <w:rPr>
          <w:noProof/>
        </w:rPr>
        <mc:AlternateContent>
          <mc:Choice Requires="wps">
            <w:drawing>
              <wp:anchor distT="0" distB="0" distL="114300" distR="114300" simplePos="0" relativeHeight="251679744" behindDoc="0" locked="0" layoutInCell="1" allowOverlap="1" wp14:anchorId="27090EC1" wp14:editId="3E86DA0D">
                <wp:simplePos x="0" y="0"/>
                <wp:positionH relativeFrom="column">
                  <wp:posOffset>-69850</wp:posOffset>
                </wp:positionH>
                <wp:positionV relativeFrom="paragraph">
                  <wp:posOffset>5074397</wp:posOffset>
                </wp:positionV>
                <wp:extent cx="8128000" cy="361244"/>
                <wp:effectExtent l="0" t="0" r="0" b="0"/>
                <wp:wrapNone/>
                <wp:docPr id="195" name="Zone de texte 195"/>
                <wp:cNvGraphicFramePr/>
                <a:graphic xmlns:a="http://schemas.openxmlformats.org/drawingml/2006/main">
                  <a:graphicData uri="http://schemas.microsoft.com/office/word/2010/wordprocessingShape">
                    <wps:wsp>
                      <wps:cNvSpPr txBox="1"/>
                      <wps:spPr>
                        <a:xfrm>
                          <a:off x="0" y="0"/>
                          <a:ext cx="8128000" cy="361244"/>
                        </a:xfrm>
                        <a:prstGeom prst="rect">
                          <a:avLst/>
                        </a:prstGeom>
                        <a:solidFill>
                          <a:schemeClr val="lt1"/>
                        </a:solidFill>
                        <a:ln w="6350">
                          <a:noFill/>
                        </a:ln>
                      </wps:spPr>
                      <wps:txbx>
                        <w:txbxContent>
                          <w:p w14:paraId="7F557613" w14:textId="6AA9F6BC" w:rsidR="009A5E84" w:rsidRPr="009A5E84" w:rsidRDefault="009A5E84" w:rsidP="007C2AAB">
                            <w:pPr>
                              <w:rPr>
                                <w:lang w:val="en-US"/>
                              </w:rPr>
                            </w:pPr>
                            <w:r w:rsidRPr="009A5E84">
                              <w:rPr>
                                <w:lang w:val="en-US"/>
                              </w:rPr>
                              <w:t xml:space="preserve">The decision process is stipulated in </w:t>
                            </w:r>
                            <w:hyperlink w:anchor="_Article_16.1.b)_Decision" w:history="1">
                              <w:r w:rsidRPr="007C2AAB">
                                <w:rPr>
                                  <w:rStyle w:val="Lienhypertexte"/>
                                  <w:lang w:val="en-US"/>
                                </w:rPr>
                                <w:t>Article 16.1.b)</w:t>
                              </w:r>
                              <w:r w:rsidR="007C2AAB" w:rsidRPr="007C2AAB">
                                <w:rPr>
                                  <w:rStyle w:val="Lienhypertexte"/>
                                  <w:lang w:val="en-US"/>
                                </w:rPr>
                                <w:t xml:space="preserve"> </w:t>
                              </w:r>
                              <w:proofErr w:type="spellStart"/>
                              <w:r w:rsidR="007C2AAB" w:rsidRPr="007C2AAB">
                                <w:rPr>
                                  <w:rStyle w:val="Lienhypertexte"/>
                                  <w:lang w:val="en-US"/>
                                </w:rPr>
                                <w:t>AoA</w:t>
                              </w:r>
                              <w:proofErr w:type="spellEnd"/>
                            </w:hyperlink>
                            <w:r w:rsidR="007C2AAB">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090EC1" id="_x0000_t202" coordsize="21600,21600" o:spt="202" path="m,l,21600r21600,l21600,xe">
                <v:stroke joinstyle="miter"/>
                <v:path gradientshapeok="t" o:connecttype="rect"/>
              </v:shapetype>
              <v:shape id="Zone de texte 195" o:spid="_x0000_s1031" type="#_x0000_t202" style="position:absolute;left:0;text-align:left;margin-left:-5.5pt;margin-top:399.55pt;width:640pt;height:28.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" fillcolor="white [3201]" stroked="f" strokeweight=".5pt">
                <v:textbox>
                  <w:txbxContent>
                    <w:p w14:paraId="7F557613" w14:textId="6AA9F6BC" w:rsidR="009A5E84" w:rsidRPr="009A5E84" w:rsidRDefault="009A5E84" w:rsidP="007C2AAB">
                      <w:pPr>
                        <w:rPr>
                          <w:lang w:val="en-US"/>
                        </w:rPr>
                      </w:pPr>
                      <w:r w:rsidRPr="009A5E84">
                        <w:rPr>
                          <w:lang w:val="en-US"/>
                        </w:rPr>
                        <w:t xml:space="preserve">The decision process is stipulated in </w:t>
                      </w:r>
                      <w:hyperlink w:anchor="_Article_16.1.b)_Decision" w:history="1">
                        <w:r w:rsidRPr="007C2AAB">
                          <w:rPr>
                            <w:rStyle w:val="Hyperlink"/>
                            <w:lang w:val="en-US"/>
                          </w:rPr>
                          <w:t>Article 16.1.b)</w:t>
                        </w:r>
                        <w:r w:rsidR="007C2AAB" w:rsidRPr="007C2AAB">
                          <w:rPr>
                            <w:rStyle w:val="Hyperlink"/>
                            <w:lang w:val="en-US"/>
                          </w:rPr>
                          <w:t xml:space="preserve"> </w:t>
                        </w:r>
                        <w:proofErr w:type="spellStart"/>
                        <w:r w:rsidR="007C2AAB" w:rsidRPr="007C2AAB">
                          <w:rPr>
                            <w:rStyle w:val="Hyperlink"/>
                            <w:lang w:val="en-US"/>
                          </w:rPr>
                          <w:t>AoA</w:t>
                        </w:r>
                        <w:proofErr w:type="spellEnd"/>
                      </w:hyperlink>
                      <w:r w:rsidR="007C2AAB">
                        <w:rPr>
                          <w:lang w:val="en-US"/>
                        </w:rPr>
                        <w:t xml:space="preserve">. </w:t>
                      </w:r>
                    </w:p>
                  </w:txbxContent>
                </v:textbox>
              </v:shape>
            </w:pict>
          </mc:Fallback>
        </mc:AlternateContent>
      </w:r>
      <w:r w:rsidR="007C5349">
        <w:rPr>
          <w:noProof/>
        </w:rPr>
        <w:drawing>
          <wp:inline distT="0" distB="0" distL="0" distR="0" wp14:anchorId="6CED4FD3" wp14:editId="448641E2">
            <wp:extent cx="9575800" cy="4921250"/>
            <wp:effectExtent l="25400" t="0" r="0" b="635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4FD8885" w14:textId="27CE72AA" w:rsidR="006C258E" w:rsidRPr="00DD02DE" w:rsidRDefault="006C258E" w:rsidP="00992A5B">
      <w:pPr>
        <w:rPr>
          <w:lang w:val="fr-CH"/>
        </w:rPr>
        <w:sectPr w:rsidR="006C258E" w:rsidRPr="00DD02DE" w:rsidSect="00992A5B">
          <w:headerReference w:type="default" r:id="rId26"/>
          <w:footerReference w:type="default" r:id="rId27"/>
          <w:pgSz w:w="16838" w:h="11906" w:orient="landscape"/>
          <w:pgMar w:top="1440" w:right="1440" w:bottom="2149" w:left="1440" w:header="680" w:footer="397" w:gutter="0"/>
          <w:cols w:space="720"/>
          <w:docGrid w:linePitch="299"/>
        </w:sectPr>
      </w:pPr>
    </w:p>
    <w:p w14:paraId="6AB28C27" w14:textId="4BC61D49" w:rsidR="006F4A8E" w:rsidRDefault="006F4A8E" w:rsidP="00BD22AB">
      <w:pPr>
        <w:pStyle w:val="Titre2"/>
      </w:pPr>
      <w:r>
        <w:lastRenderedPageBreak/>
        <w:t>Appeal</w:t>
      </w:r>
    </w:p>
    <w:p w14:paraId="6D8D56EE" w14:textId="386B71F0" w:rsidR="00CA203D" w:rsidRPr="00CA203D" w:rsidRDefault="006F4A8E" w:rsidP="00CA203D">
      <w:pPr>
        <w:rPr>
          <w:color w:val="000000" w:themeColor="text1"/>
        </w:rPr>
      </w:pPr>
      <w:r>
        <w:t xml:space="preserve">In the case of a negative decision by the Membership Committee and the Board, the </w:t>
      </w:r>
      <w:r w:rsidRPr="00CA203D">
        <w:rPr>
          <w:color w:val="000000" w:themeColor="text1"/>
        </w:rPr>
        <w:t>Applicant Association can make an appeal</w:t>
      </w:r>
      <w:r w:rsidR="00996169" w:rsidRPr="00CA203D">
        <w:rPr>
          <w:color w:val="000000" w:themeColor="text1"/>
        </w:rPr>
        <w:t xml:space="preserve">. </w:t>
      </w:r>
      <w:r w:rsidR="00CA203D" w:rsidRPr="00CA203D">
        <w:rPr>
          <w:color w:val="000000" w:themeColor="text1"/>
        </w:rPr>
        <w:t>This appeal will be directed to the IDA´s General Assembly, in accordance with Art. 9 para. 2(g) of the IDA´s Articles of Association.  It is the non – transferable right of the IDA´s General Assembly to deal with appeals to the IDA Board’s decision to not admit a particular new member organisation.  The IDA´s General Assembly may either:</w:t>
      </w:r>
    </w:p>
    <w:p w14:paraId="624CE105" w14:textId="0B13816E" w:rsidR="00CA203D" w:rsidRPr="00CA203D" w:rsidRDefault="00CA203D" w:rsidP="00F0454A">
      <w:pPr>
        <w:pStyle w:val="Paragraphedeliste"/>
        <w:numPr>
          <w:ilvl w:val="0"/>
          <w:numId w:val="29"/>
        </w:numPr>
        <w:rPr>
          <w:color w:val="000000" w:themeColor="text1"/>
        </w:rPr>
      </w:pPr>
      <w:r w:rsidRPr="00CA203D">
        <w:rPr>
          <w:color w:val="000000" w:themeColor="text1"/>
        </w:rPr>
        <w:t xml:space="preserve">decide on the appeal directly, or </w:t>
      </w:r>
    </w:p>
    <w:p w14:paraId="425E2B21" w14:textId="3F7221C2" w:rsidR="00CA203D" w:rsidRPr="00CA203D" w:rsidRDefault="00CA203D" w:rsidP="00F0454A">
      <w:pPr>
        <w:pStyle w:val="Paragraphedeliste"/>
        <w:numPr>
          <w:ilvl w:val="0"/>
          <w:numId w:val="29"/>
        </w:numPr>
        <w:rPr>
          <w:color w:val="000000" w:themeColor="text1"/>
        </w:rPr>
      </w:pPr>
      <w:r w:rsidRPr="00CA203D">
        <w:rPr>
          <w:color w:val="000000" w:themeColor="text1"/>
        </w:rPr>
        <w:t xml:space="preserve">request the IDA´s Membership Committee to repeat the examination of the application based on the arguments delivered by the Applicant Association and the membership criteria described in Art. 6 of IDA´s Articles of Association.  The Membership Committee will then provide the IDA´s General Assembly with a recommendation for a final decision on the appeal. </w:t>
      </w:r>
    </w:p>
    <w:p w14:paraId="0A5E5EFA" w14:textId="55088188" w:rsidR="006F4A8E" w:rsidRPr="00CA203D" w:rsidRDefault="00CA203D" w:rsidP="00CA203D">
      <w:pPr>
        <w:rPr>
          <w:color w:val="000000" w:themeColor="text1"/>
        </w:rPr>
      </w:pPr>
      <w:r w:rsidRPr="00CA203D">
        <w:rPr>
          <w:color w:val="000000" w:themeColor="text1"/>
        </w:rPr>
        <w:t xml:space="preserve">Once this decision has been taken by IDA´ s General Assembly </w:t>
      </w:r>
      <w:r w:rsidR="006F4A8E" w:rsidRPr="00CA203D">
        <w:rPr>
          <w:color w:val="000000" w:themeColor="text1"/>
        </w:rPr>
        <w:t>there will be no space for</w:t>
      </w:r>
      <w:r w:rsidR="009E23F1" w:rsidRPr="00CA203D">
        <w:rPr>
          <w:color w:val="000000" w:themeColor="text1"/>
        </w:rPr>
        <w:t xml:space="preserve"> a</w:t>
      </w:r>
      <w:r w:rsidR="006F4A8E" w:rsidRPr="00CA203D">
        <w:rPr>
          <w:color w:val="000000" w:themeColor="text1"/>
        </w:rPr>
        <w:t xml:space="preserve"> second appeal.</w:t>
      </w:r>
    </w:p>
    <w:p w14:paraId="52D0AAD4" w14:textId="77777777" w:rsidR="004A258F" w:rsidRDefault="004A258F" w:rsidP="006F4A8E"/>
    <w:p w14:paraId="68766EEE" w14:textId="19215EF8" w:rsidR="00AD34D5" w:rsidRDefault="00C7682C" w:rsidP="00AD34D5">
      <w:pPr>
        <w:pStyle w:val="Titre1"/>
      </w:pPr>
      <w:r>
        <w:t xml:space="preserve"> Annex</w:t>
      </w:r>
    </w:p>
    <w:p w14:paraId="3739DBEA" w14:textId="0B27C40E" w:rsidR="00AD34D5" w:rsidRDefault="00AD34D5" w:rsidP="00AD34D5">
      <w:pPr>
        <w:pStyle w:val="Titre2"/>
      </w:pPr>
      <w:r>
        <w:t>Excerpt from the Articles of Association</w:t>
      </w:r>
    </w:p>
    <w:p w14:paraId="0F990E34" w14:textId="1450CF0C" w:rsidR="00C84351" w:rsidRDefault="00C84351" w:rsidP="00C84351">
      <w:pPr>
        <w:pStyle w:val="Titre3"/>
        <w:numPr>
          <w:ilvl w:val="0"/>
          <w:numId w:val="0"/>
        </w:numPr>
      </w:pPr>
      <w:bookmarkStart w:id="1" w:name="_Article_3_Purpose"/>
      <w:bookmarkEnd w:id="1"/>
      <w:r>
        <w:t xml:space="preserve">Article 3 Purpose and principles </w:t>
      </w:r>
    </w:p>
    <w:p w14:paraId="2BDF960A" w14:textId="66F9EB10" w:rsidR="00C84351" w:rsidRDefault="00413B56" w:rsidP="00F0454A">
      <w:pPr>
        <w:pStyle w:val="Paragraphedeliste"/>
        <w:numPr>
          <w:ilvl w:val="0"/>
          <w:numId w:val="24"/>
        </w:numPr>
        <w:spacing w:line="245" w:lineRule="auto"/>
        <w:ind w:left="567" w:hanging="567"/>
      </w:pPr>
      <w:r>
        <w:t xml:space="preserve">The purpose of the Association shall be the advancing of the human rights of persons with disabilities as a united voice of organizations of persons with disabilities. The Association shall </w:t>
      </w:r>
      <w:proofErr w:type="gramStart"/>
      <w:r>
        <w:t>in particular focus</w:t>
      </w:r>
      <w:proofErr w:type="gramEnd"/>
      <w:r>
        <w:t xml:space="preserve"> its advocacy on the utilisation of the Convention on the Rights </w:t>
      </w:r>
      <w:r w:rsidR="009639A7">
        <w:t xml:space="preserve">of Persons with Disabilities (“CRPD”) and ensure that the 2030 Agenda of the United Nations, and other human rights and development instruments are in line with the CRPD. </w:t>
      </w:r>
    </w:p>
    <w:p w14:paraId="1CBBBE6C" w14:textId="2A366427" w:rsidR="009639A7" w:rsidRDefault="009639A7" w:rsidP="00F0454A">
      <w:pPr>
        <w:pStyle w:val="Paragraphedeliste"/>
        <w:numPr>
          <w:ilvl w:val="0"/>
          <w:numId w:val="24"/>
        </w:numPr>
        <w:spacing w:line="245" w:lineRule="auto"/>
        <w:ind w:left="567" w:hanging="567"/>
      </w:pPr>
      <w:r>
        <w:t>The Association, with its unique composition as a network of the foremost international and regional organizations of persons with disabilities</w:t>
      </w:r>
      <w:r w:rsidR="008D4A64">
        <w:t xml:space="preserve">, is the most authoritative representation of persons with disabilities at global level. </w:t>
      </w:r>
    </w:p>
    <w:p w14:paraId="03ACFD8B" w14:textId="53CA5892" w:rsidR="004A258F" w:rsidRDefault="004A258F" w:rsidP="00F0454A">
      <w:pPr>
        <w:pStyle w:val="Paragraphedeliste"/>
        <w:numPr>
          <w:ilvl w:val="0"/>
          <w:numId w:val="24"/>
        </w:numPr>
        <w:spacing w:line="245" w:lineRule="auto"/>
        <w:ind w:left="567" w:hanging="567"/>
      </w:pPr>
      <w:r>
        <w:t xml:space="preserve">The Association aims to represent the whole global disability movement by encouraging organizations of persons with disabilities at national level to become members of the Associations’ full global and regional members and by inviting national representative umbrella organizations of persons with disabilities who share the purposes and principles of the Association to become associate members of the Association. </w:t>
      </w:r>
    </w:p>
    <w:p w14:paraId="14B4C709" w14:textId="16F3F574" w:rsidR="004A258F" w:rsidRDefault="004A258F" w:rsidP="00F0454A">
      <w:pPr>
        <w:pStyle w:val="Paragraphedeliste"/>
        <w:numPr>
          <w:ilvl w:val="0"/>
          <w:numId w:val="24"/>
        </w:numPr>
        <w:spacing w:line="245" w:lineRule="auto"/>
        <w:ind w:left="567" w:hanging="567"/>
      </w:pPr>
      <w:r>
        <w:t xml:space="preserve">The vision of the Association is to achieve a society </w:t>
      </w:r>
      <w:r w:rsidR="000A1FCC">
        <w:t xml:space="preserve">which values diversity, respects equality and realises the full potential of persons with disabilities </w:t>
      </w:r>
      <w:proofErr w:type="gramStart"/>
      <w:r w:rsidR="000A1FCC">
        <w:t>in order to</w:t>
      </w:r>
      <w:proofErr w:type="gramEnd"/>
      <w:r w:rsidR="000A1FCC">
        <w:t xml:space="preserve"> build a better world for all. </w:t>
      </w:r>
    </w:p>
    <w:p w14:paraId="281C1FFC" w14:textId="6004EE73" w:rsidR="00101375" w:rsidRDefault="00101375" w:rsidP="00F0454A">
      <w:pPr>
        <w:pStyle w:val="Paragraphedeliste"/>
        <w:numPr>
          <w:ilvl w:val="0"/>
          <w:numId w:val="24"/>
        </w:numPr>
        <w:spacing w:line="245" w:lineRule="auto"/>
        <w:ind w:left="567" w:hanging="567"/>
      </w:pPr>
      <w:r>
        <w:t xml:space="preserve">The Association is based on the following </w:t>
      </w:r>
      <w:r w:rsidR="00D95894">
        <w:t>principles:</w:t>
      </w:r>
      <w:r>
        <w:t xml:space="preserve"> </w:t>
      </w:r>
    </w:p>
    <w:p w14:paraId="3B7C4A63" w14:textId="08022E10" w:rsidR="00101375" w:rsidRDefault="00101375" w:rsidP="00F0454A">
      <w:pPr>
        <w:pStyle w:val="Paragraphedeliste"/>
        <w:numPr>
          <w:ilvl w:val="1"/>
          <w:numId w:val="24"/>
        </w:numPr>
        <w:spacing w:line="245" w:lineRule="auto"/>
      </w:pPr>
      <w:r>
        <w:t xml:space="preserve">to acknowledge, recognize and use the expertise of its </w:t>
      </w:r>
      <w:proofErr w:type="gramStart"/>
      <w:r>
        <w:t>Member</w:t>
      </w:r>
      <w:proofErr w:type="gramEnd"/>
      <w:r>
        <w:t xml:space="preserve"> organizations on issues affecting their own constituency; </w:t>
      </w:r>
    </w:p>
    <w:p w14:paraId="56ADBEE1" w14:textId="78892227" w:rsidR="00101375" w:rsidRDefault="00101375" w:rsidP="00F0454A">
      <w:pPr>
        <w:pStyle w:val="Paragraphedeliste"/>
        <w:numPr>
          <w:ilvl w:val="1"/>
          <w:numId w:val="24"/>
        </w:numPr>
        <w:spacing w:line="245" w:lineRule="auto"/>
      </w:pPr>
      <w:r>
        <w:lastRenderedPageBreak/>
        <w:t xml:space="preserve">to promote the capacity of its member organizations in the interest of their disability constituencies and in the interest of the entire disability rights </w:t>
      </w:r>
      <w:proofErr w:type="gramStart"/>
      <w:r>
        <w:t>movement;</w:t>
      </w:r>
      <w:proofErr w:type="gramEnd"/>
      <w:r>
        <w:t xml:space="preserve"> </w:t>
      </w:r>
    </w:p>
    <w:p w14:paraId="3FF03C09" w14:textId="10C0565A" w:rsidR="00101375" w:rsidRDefault="00101375" w:rsidP="00F0454A">
      <w:pPr>
        <w:pStyle w:val="Paragraphedeliste"/>
        <w:numPr>
          <w:ilvl w:val="1"/>
          <w:numId w:val="24"/>
        </w:numPr>
        <w:spacing w:line="245" w:lineRule="auto"/>
      </w:pPr>
      <w:r>
        <w:t xml:space="preserve">to follow democratic governance ensuring </w:t>
      </w:r>
      <w:r w:rsidR="00AE20C3">
        <w:t>transparency</w:t>
      </w:r>
      <w:r>
        <w:t xml:space="preserve">, accountability and full consultation with its member </w:t>
      </w:r>
      <w:proofErr w:type="gramStart"/>
      <w:r>
        <w:t>organizations;</w:t>
      </w:r>
      <w:proofErr w:type="gramEnd"/>
      <w:r>
        <w:t xml:space="preserve"> </w:t>
      </w:r>
    </w:p>
    <w:p w14:paraId="7F026D27" w14:textId="4A26F387" w:rsidR="00101375" w:rsidRDefault="00101375" w:rsidP="00F0454A">
      <w:pPr>
        <w:pStyle w:val="Paragraphedeliste"/>
        <w:numPr>
          <w:ilvl w:val="1"/>
          <w:numId w:val="24"/>
        </w:numPr>
        <w:spacing w:line="245" w:lineRule="auto"/>
      </w:pPr>
      <w:r>
        <w:t>to promote solidarity among and equal treatment of all disability</w:t>
      </w:r>
      <w:r w:rsidR="00B25CB7">
        <w:t xml:space="preserve"> constituencies in all regions of the </w:t>
      </w:r>
      <w:proofErr w:type="gramStart"/>
      <w:r w:rsidR="00B25CB7">
        <w:t>world;</w:t>
      </w:r>
      <w:proofErr w:type="gramEnd"/>
    </w:p>
    <w:p w14:paraId="53595FA1" w14:textId="51B4F477" w:rsidR="00B25CB7" w:rsidRDefault="00B25CB7" w:rsidP="00F0454A">
      <w:pPr>
        <w:pStyle w:val="Paragraphedeliste"/>
        <w:numPr>
          <w:ilvl w:val="1"/>
          <w:numId w:val="24"/>
        </w:numPr>
        <w:spacing w:line="245" w:lineRule="auto"/>
      </w:pPr>
      <w:r>
        <w:t xml:space="preserve">to fully respect in </w:t>
      </w:r>
      <w:proofErr w:type="gramStart"/>
      <w:r>
        <w:t>all of</w:t>
      </w:r>
      <w:proofErr w:type="gramEnd"/>
      <w:r>
        <w:t xml:space="preserve"> its work non-discrimination on any grounds including disability, race, gender, religion, age language, ethnic origin, and sexual orientation; and, </w:t>
      </w:r>
    </w:p>
    <w:p w14:paraId="275F0193" w14:textId="4BACECB4" w:rsidR="00C84351" w:rsidRDefault="00B25CB7" w:rsidP="00F0454A">
      <w:pPr>
        <w:pStyle w:val="Paragraphedeliste"/>
        <w:numPr>
          <w:ilvl w:val="1"/>
          <w:numId w:val="24"/>
        </w:numPr>
        <w:spacing w:line="245" w:lineRule="auto"/>
      </w:pPr>
      <w:r>
        <w:t xml:space="preserve">to ensure the leadership of persons with disabilities or in the case of persons with intellectual disabilities the leadership of persons with intellectual disabilities and their family members through their representative organizations in all decisions affecting their lives. </w:t>
      </w:r>
    </w:p>
    <w:p w14:paraId="4401996C" w14:textId="77777777" w:rsidR="00B25CB7" w:rsidRPr="00C84351" w:rsidRDefault="00B25CB7" w:rsidP="00B25CB7">
      <w:pPr>
        <w:spacing w:line="245" w:lineRule="auto"/>
      </w:pPr>
    </w:p>
    <w:p w14:paraId="41B66FBB" w14:textId="77777777" w:rsidR="00AD34D5" w:rsidRDefault="00AD34D5" w:rsidP="00AD34D5">
      <w:pPr>
        <w:pStyle w:val="Titre3"/>
        <w:numPr>
          <w:ilvl w:val="0"/>
          <w:numId w:val="0"/>
        </w:numPr>
      </w:pPr>
      <w:bookmarkStart w:id="2" w:name="_Article_1_Membership"/>
      <w:bookmarkStart w:id="3" w:name="_Article_6_Membership"/>
      <w:bookmarkEnd w:id="2"/>
      <w:bookmarkEnd w:id="3"/>
      <w:r>
        <w:t>Article 6 Membership</w:t>
      </w:r>
    </w:p>
    <w:p w14:paraId="0EE93CF7" w14:textId="77777777" w:rsidR="00AD34D5" w:rsidRPr="00210E11" w:rsidRDefault="00AD34D5" w:rsidP="00F0454A">
      <w:pPr>
        <w:numPr>
          <w:ilvl w:val="0"/>
          <w:numId w:val="13"/>
        </w:numPr>
        <w:spacing w:line="240" w:lineRule="auto"/>
        <w:ind w:left="567" w:hanging="567"/>
        <w:rPr>
          <w:lang w:eastAsia="en-GB"/>
        </w:rPr>
      </w:pPr>
      <w:r w:rsidRPr="00210E11">
        <w:rPr>
          <w:lang w:eastAsia="en-GB"/>
        </w:rPr>
        <w:t xml:space="preserve">Founding members are the </w:t>
      </w:r>
      <w:r w:rsidRPr="00210E11">
        <w:t xml:space="preserve">member organizations </w:t>
      </w:r>
      <w:r w:rsidRPr="00210E11">
        <w:rPr>
          <w:lang w:eastAsia="en-GB"/>
        </w:rPr>
        <w:t>that established the Association (the "</w:t>
      </w:r>
      <w:r w:rsidRPr="00210E11">
        <w:rPr>
          <w:b/>
          <w:lang w:eastAsia="en-GB"/>
        </w:rPr>
        <w:t>Founding Members</w:t>
      </w:r>
      <w:r w:rsidRPr="00210E11">
        <w:rPr>
          <w:lang w:eastAsia="en-GB"/>
        </w:rPr>
        <w:t>"). The Founding Members will be duly registered as such and their contribution to the establishment of the Association will be acknowledged in the different Association documents.</w:t>
      </w:r>
    </w:p>
    <w:p w14:paraId="24D49604" w14:textId="77777777" w:rsidR="00AD34D5" w:rsidRPr="00210E11" w:rsidRDefault="00AD34D5" w:rsidP="00F0454A">
      <w:pPr>
        <w:numPr>
          <w:ilvl w:val="0"/>
          <w:numId w:val="13"/>
        </w:numPr>
        <w:spacing w:line="240" w:lineRule="auto"/>
        <w:ind w:left="567" w:hanging="567"/>
        <w:rPr>
          <w:lang w:eastAsia="en-GB"/>
        </w:rPr>
      </w:pPr>
      <w:r w:rsidRPr="00210E11">
        <w:rPr>
          <w:lang w:eastAsia="en-GB"/>
        </w:rPr>
        <w:t>M</w:t>
      </w:r>
      <w:r w:rsidRPr="00210E11">
        <w:t xml:space="preserve">ember organizations </w:t>
      </w:r>
      <w:r w:rsidRPr="00210E11">
        <w:rPr>
          <w:lang w:eastAsia="en-GB"/>
        </w:rPr>
        <w:t>across all types of membership shall be organizations of persons with disabilities and, in the case of persons with intellectual disabilities, organizations as defined under</w:t>
      </w:r>
      <w:r>
        <w:rPr>
          <w:lang w:eastAsia="en-GB"/>
        </w:rPr>
        <w:t xml:space="preserve"> Article 6.3.I.b</w:t>
      </w:r>
      <w:r w:rsidRPr="00210E11">
        <w:rPr>
          <w:lang w:eastAsia="en-GB"/>
        </w:rPr>
        <w:t xml:space="preserve"> whose mission and objectives are in line with the mission and principles of the Association.</w:t>
      </w:r>
    </w:p>
    <w:p w14:paraId="0A8BD978" w14:textId="65F3B1A9" w:rsidR="00AD34D5" w:rsidRPr="00210E11" w:rsidRDefault="00AD34D5" w:rsidP="00F0454A">
      <w:pPr>
        <w:numPr>
          <w:ilvl w:val="0"/>
          <w:numId w:val="13"/>
        </w:numPr>
        <w:spacing w:line="240" w:lineRule="auto"/>
        <w:ind w:left="567" w:hanging="567"/>
      </w:pPr>
      <w:bookmarkStart w:id="4" w:name="_Ref2085788"/>
      <w:r w:rsidRPr="00210E11">
        <w:rPr>
          <w:lang w:eastAsia="en-GB"/>
        </w:rPr>
        <w:t>The Association comprises</w:t>
      </w:r>
      <w:r w:rsidRPr="00210E11">
        <w:t xml:space="preserve"> the following </w:t>
      </w:r>
      <w:r w:rsidRPr="00210E11">
        <w:rPr>
          <w:lang w:eastAsia="en-GB"/>
        </w:rPr>
        <w:t>types of membership: (I) Full Members with voting rights and (II) Observer Members; (III) As</w:t>
      </w:r>
      <w:r w:rsidRPr="00210E11">
        <w:t>s</w:t>
      </w:r>
      <w:r w:rsidRPr="00210E11">
        <w:rPr>
          <w:lang w:eastAsia="en-GB"/>
        </w:rPr>
        <w:t>ociate Members and (IV) Emeritus Members without voting rights as described below.</w:t>
      </w:r>
      <w:bookmarkEnd w:id="4"/>
    </w:p>
    <w:p w14:paraId="3222850B" w14:textId="57DE6010" w:rsidR="00AD34D5" w:rsidRPr="00210E11" w:rsidRDefault="00AD34D5" w:rsidP="00F0454A">
      <w:pPr>
        <w:numPr>
          <w:ilvl w:val="5"/>
          <w:numId w:val="11"/>
        </w:numPr>
        <w:tabs>
          <w:tab w:val="left" w:pos="1170"/>
        </w:tabs>
        <w:spacing w:line="240" w:lineRule="auto"/>
        <w:ind w:left="1170" w:hanging="630"/>
        <w:rPr>
          <w:lang w:eastAsia="en-GB"/>
        </w:rPr>
      </w:pPr>
      <w:bookmarkStart w:id="5" w:name="_Ref2085792"/>
      <w:r w:rsidRPr="00210E11">
        <w:rPr>
          <w:b/>
          <w:bCs/>
          <w:lang w:eastAsia="en-GB"/>
        </w:rPr>
        <w:t xml:space="preserve">"Full Members" </w:t>
      </w:r>
      <w:r w:rsidRPr="00210E11">
        <w:rPr>
          <w:lang w:eastAsia="en-GB"/>
        </w:rPr>
        <w:t>are global or regional organizations. Their representatives in the Association’s Board have the right and responsibility to vote and to be elected by Board members to serve as Executive Committee Members, or to become members on other Committees.</w:t>
      </w:r>
      <w:bookmarkEnd w:id="5"/>
    </w:p>
    <w:p w14:paraId="7156D687" w14:textId="77777777" w:rsidR="00AD34D5" w:rsidRPr="00210E11" w:rsidRDefault="00AD34D5" w:rsidP="00AD34D5">
      <w:pPr>
        <w:ind w:firstLine="540"/>
      </w:pPr>
      <w:r w:rsidRPr="00210E11">
        <w:rPr>
          <w:u w:val="single"/>
          <w:lang w:eastAsia="en-GB"/>
        </w:rPr>
        <w:t>Global</w:t>
      </w:r>
      <w:r w:rsidRPr="00210E11">
        <w:rPr>
          <w:u w:val="single"/>
        </w:rPr>
        <w:t xml:space="preserve"> organization</w:t>
      </w:r>
      <w:r w:rsidRPr="00210E11">
        <w:t>:</w:t>
      </w:r>
    </w:p>
    <w:p w14:paraId="2B70E996" w14:textId="77777777" w:rsidR="00AD34D5" w:rsidRPr="00210E11" w:rsidRDefault="00AD34D5" w:rsidP="00F0454A">
      <w:pPr>
        <w:numPr>
          <w:ilvl w:val="0"/>
          <w:numId w:val="12"/>
        </w:numPr>
        <w:tabs>
          <w:tab w:val="left" w:pos="1710"/>
        </w:tabs>
        <w:spacing w:line="240" w:lineRule="auto"/>
        <w:ind w:left="1710" w:hanging="567"/>
      </w:pPr>
      <w:r w:rsidRPr="00210E11">
        <w:t xml:space="preserve">Global organization shall be a legally established organization that has a global mandate and comprises member organizations from at least </w:t>
      </w:r>
      <w:r w:rsidRPr="00210E11">
        <w:rPr>
          <w:lang w:eastAsia="en-GB"/>
        </w:rPr>
        <w:t>forty (40)</w:t>
      </w:r>
      <w:r w:rsidRPr="00210E11">
        <w:t xml:space="preserve"> individual countries, with members in at least three (3) continents or from at least thirty (30) individual countries with members in five (5) continents.</w:t>
      </w:r>
      <w:r w:rsidRPr="00210E11">
        <w:rPr>
          <w:lang w:eastAsia="en-GB"/>
        </w:rPr>
        <w:t xml:space="preserve"> A </w:t>
      </w:r>
      <w:r w:rsidRPr="00210E11">
        <w:t xml:space="preserve">legally established organization with a global mandate might be accepted by unanimous decision of the existing members of the Board as a Full Member of the Association even if it has member organizations in less than forty (40) individual countries, but in more than twenty-five (25) individual countries, in three (3) continents, if it can prove that it is the only existing global </w:t>
      </w:r>
      <w:r w:rsidRPr="00210E11">
        <w:lastRenderedPageBreak/>
        <w:t xml:space="preserve">organization representing a particular group of persons with disabilities. Founding Members that do not meet these requirements are exempted from the </w:t>
      </w:r>
      <w:proofErr w:type="gramStart"/>
      <w:r w:rsidRPr="00210E11">
        <w:t>aforementioned criteria</w:t>
      </w:r>
      <w:proofErr w:type="gramEnd"/>
      <w:r w:rsidRPr="00210E11">
        <w:t xml:space="preserve"> but will endeavour to meet such requirements.</w:t>
      </w:r>
    </w:p>
    <w:p w14:paraId="25BDF2BD" w14:textId="77777777" w:rsidR="00AD34D5" w:rsidRPr="00210E11" w:rsidRDefault="00AD34D5" w:rsidP="00F0454A">
      <w:pPr>
        <w:numPr>
          <w:ilvl w:val="0"/>
          <w:numId w:val="12"/>
        </w:numPr>
        <w:tabs>
          <w:tab w:val="left" w:pos="1710"/>
        </w:tabs>
        <w:spacing w:line="240" w:lineRule="auto"/>
        <w:ind w:left="1710" w:hanging="567"/>
      </w:pPr>
      <w:bookmarkStart w:id="6" w:name="_Ref2085795"/>
      <w:proofErr w:type="gramStart"/>
      <w:r w:rsidRPr="00210E11">
        <w:t>The majority of</w:t>
      </w:r>
      <w:proofErr w:type="gramEnd"/>
      <w:r w:rsidRPr="00210E11">
        <w:t xml:space="preserve"> its member organizations shall be organizations composed and governed by persons with disabilities or, in the case of persons with intellectual disabilities, composed and governed by persons with intellectual disabilities and family members.</w:t>
      </w:r>
      <w:bookmarkEnd w:id="6"/>
    </w:p>
    <w:p w14:paraId="03160EEF" w14:textId="77777777" w:rsidR="00AD34D5" w:rsidRPr="00210E11" w:rsidRDefault="00AD34D5" w:rsidP="00F0454A">
      <w:pPr>
        <w:numPr>
          <w:ilvl w:val="0"/>
          <w:numId w:val="12"/>
        </w:numPr>
        <w:tabs>
          <w:tab w:val="left" w:pos="1710"/>
        </w:tabs>
        <w:spacing w:line="240" w:lineRule="auto"/>
        <w:ind w:left="1710" w:hanging="567"/>
        <w:rPr>
          <w:b/>
        </w:rPr>
      </w:pPr>
      <w:r w:rsidRPr="00210E11">
        <w:t xml:space="preserve">It shall have a majority of persons with disabilities in the governing bodies of the organization, or in the case of persons with an </w:t>
      </w:r>
      <w:proofErr w:type="gramStart"/>
      <w:r w:rsidRPr="00210E11">
        <w:t>intellectual disabilities</w:t>
      </w:r>
      <w:proofErr w:type="gramEnd"/>
      <w:r w:rsidRPr="00210E11">
        <w:t>, persons with intellectual disabilities and family members are in the majority of the governing bodies of the organization.</w:t>
      </w:r>
    </w:p>
    <w:p w14:paraId="5880F06B" w14:textId="549D084D" w:rsidR="00AD34D5" w:rsidRPr="00210E11" w:rsidRDefault="00AD34D5" w:rsidP="00F0454A">
      <w:pPr>
        <w:numPr>
          <w:ilvl w:val="0"/>
          <w:numId w:val="12"/>
        </w:numPr>
        <w:tabs>
          <w:tab w:val="left" w:pos="1710"/>
        </w:tabs>
        <w:spacing w:line="240" w:lineRule="auto"/>
        <w:ind w:left="1710" w:hanging="567"/>
      </w:pPr>
      <w:r w:rsidRPr="00210E11">
        <w:t xml:space="preserve">Its leadership shall </w:t>
      </w:r>
      <w:r w:rsidR="00C15C98" w:rsidRPr="00210E11">
        <w:t>be elected democratically</w:t>
      </w:r>
      <w:r w:rsidRPr="00210E11">
        <w:t xml:space="preserve"> by its members.</w:t>
      </w:r>
    </w:p>
    <w:p w14:paraId="65941E9E" w14:textId="77777777" w:rsidR="00AD34D5" w:rsidRPr="00210E11" w:rsidRDefault="00AD34D5" w:rsidP="00AD34D5">
      <w:pPr>
        <w:ind w:firstLine="567"/>
      </w:pPr>
      <w:r w:rsidRPr="00210E11">
        <w:rPr>
          <w:u w:val="single"/>
        </w:rPr>
        <w:t>Regional organization</w:t>
      </w:r>
      <w:r w:rsidRPr="00210E11">
        <w:t>:</w:t>
      </w:r>
    </w:p>
    <w:p w14:paraId="7E67769A" w14:textId="77777777" w:rsidR="00AD34D5" w:rsidRPr="00210E11" w:rsidRDefault="00AD34D5" w:rsidP="00F0454A">
      <w:pPr>
        <w:numPr>
          <w:ilvl w:val="0"/>
          <w:numId w:val="18"/>
        </w:numPr>
        <w:tabs>
          <w:tab w:val="left" w:pos="1710"/>
        </w:tabs>
        <w:spacing w:line="240" w:lineRule="auto"/>
        <w:ind w:left="1701" w:hanging="567"/>
        <w:rPr>
          <w:b/>
        </w:rPr>
      </w:pPr>
      <w:r w:rsidRPr="00210E11">
        <w:rPr>
          <w:lang w:eastAsia="sv-SE"/>
        </w:rPr>
        <w:t>Regional organization shall be a legally established</w:t>
      </w:r>
      <w:r w:rsidRPr="00210E11">
        <w:t xml:space="preserve"> </w:t>
      </w:r>
      <w:r w:rsidRPr="00210E11">
        <w:rPr>
          <w:lang w:eastAsia="sv-SE"/>
        </w:rPr>
        <w:t>regional organization with national members in at least half of the countries of the region and open to the membership of all constituencies of persons with disabilities.</w:t>
      </w:r>
    </w:p>
    <w:p w14:paraId="623DDEAA" w14:textId="4E78FEB3" w:rsidR="00AD34D5" w:rsidRPr="00210E11" w:rsidRDefault="00AD34D5" w:rsidP="00F0454A">
      <w:pPr>
        <w:numPr>
          <w:ilvl w:val="0"/>
          <w:numId w:val="18"/>
        </w:numPr>
        <w:tabs>
          <w:tab w:val="left" w:pos="1710"/>
        </w:tabs>
        <w:spacing w:line="240" w:lineRule="auto"/>
        <w:ind w:left="1701" w:hanging="567"/>
        <w:rPr>
          <w:b/>
        </w:rPr>
      </w:pPr>
      <w:r w:rsidRPr="00210E11">
        <w:t>It is left to the discretion of the Board to define and recommend a region to the General Assembly. If not otherwise decided by the General Assembly, the regions are defined as follows:</w:t>
      </w:r>
    </w:p>
    <w:p w14:paraId="7A940F2C" w14:textId="77777777" w:rsidR="00AD34D5" w:rsidRPr="00210E11" w:rsidRDefault="00AD34D5" w:rsidP="00F0454A">
      <w:pPr>
        <w:numPr>
          <w:ilvl w:val="0"/>
          <w:numId w:val="14"/>
        </w:numPr>
        <w:spacing w:line="240" w:lineRule="auto"/>
        <w:ind w:left="2250" w:hanging="540"/>
        <w:rPr>
          <w:b/>
        </w:rPr>
      </w:pPr>
      <w:r w:rsidRPr="00210E11">
        <w:t>Africa</w:t>
      </w:r>
    </w:p>
    <w:p w14:paraId="1D170F03" w14:textId="77777777" w:rsidR="00AD34D5" w:rsidRPr="00210E11" w:rsidRDefault="00AD34D5" w:rsidP="00F0454A">
      <w:pPr>
        <w:numPr>
          <w:ilvl w:val="0"/>
          <w:numId w:val="14"/>
        </w:numPr>
        <w:spacing w:line="240" w:lineRule="auto"/>
        <w:ind w:left="2250" w:hanging="540"/>
        <w:rPr>
          <w:b/>
        </w:rPr>
      </w:pPr>
      <w:r w:rsidRPr="00210E11">
        <w:t>Asia</w:t>
      </w:r>
    </w:p>
    <w:p w14:paraId="18A79BAB" w14:textId="77777777" w:rsidR="00AD34D5" w:rsidRPr="00210E11" w:rsidRDefault="00AD34D5" w:rsidP="00F0454A">
      <w:pPr>
        <w:numPr>
          <w:ilvl w:val="0"/>
          <w:numId w:val="14"/>
        </w:numPr>
        <w:spacing w:line="240" w:lineRule="auto"/>
        <w:ind w:left="2250" w:hanging="540"/>
        <w:rPr>
          <w:b/>
        </w:rPr>
      </w:pPr>
      <w:r w:rsidRPr="00210E11">
        <w:t>The Arab countries</w:t>
      </w:r>
    </w:p>
    <w:p w14:paraId="710B9DB9" w14:textId="77777777" w:rsidR="00AD34D5" w:rsidRPr="00210E11" w:rsidRDefault="00AD34D5" w:rsidP="00F0454A">
      <w:pPr>
        <w:numPr>
          <w:ilvl w:val="0"/>
          <w:numId w:val="14"/>
        </w:numPr>
        <w:spacing w:line="240" w:lineRule="auto"/>
        <w:ind w:left="2250" w:hanging="540"/>
      </w:pPr>
      <w:r w:rsidRPr="00210E11">
        <w:t>Europe</w:t>
      </w:r>
    </w:p>
    <w:p w14:paraId="65AEC1A8" w14:textId="77777777" w:rsidR="00AD34D5" w:rsidRPr="00210E11" w:rsidRDefault="00AD34D5" w:rsidP="00F0454A">
      <w:pPr>
        <w:numPr>
          <w:ilvl w:val="0"/>
          <w:numId w:val="14"/>
        </w:numPr>
        <w:spacing w:line="240" w:lineRule="auto"/>
        <w:ind w:left="2250" w:hanging="540"/>
      </w:pPr>
      <w:r w:rsidRPr="00210E11">
        <w:t>North America</w:t>
      </w:r>
    </w:p>
    <w:p w14:paraId="7C48492E" w14:textId="77777777" w:rsidR="00AD34D5" w:rsidRPr="00210E11" w:rsidRDefault="00AD34D5" w:rsidP="00F0454A">
      <w:pPr>
        <w:numPr>
          <w:ilvl w:val="0"/>
          <w:numId w:val="14"/>
        </w:numPr>
        <w:spacing w:line="240" w:lineRule="auto"/>
        <w:ind w:left="2250" w:hanging="540"/>
      </w:pPr>
      <w:r w:rsidRPr="00210E11">
        <w:t>Latin America and Caribbean</w:t>
      </w:r>
    </w:p>
    <w:p w14:paraId="7C2C7347" w14:textId="77777777" w:rsidR="00AD34D5" w:rsidRPr="00210E11" w:rsidRDefault="00AD34D5" w:rsidP="00F0454A">
      <w:pPr>
        <w:numPr>
          <w:ilvl w:val="0"/>
          <w:numId w:val="14"/>
        </w:numPr>
        <w:spacing w:line="240" w:lineRule="auto"/>
        <w:ind w:left="2250" w:hanging="540"/>
        <w:rPr>
          <w:b/>
        </w:rPr>
      </w:pPr>
      <w:r w:rsidRPr="00210E11">
        <w:t>Pacific.</w:t>
      </w:r>
    </w:p>
    <w:p w14:paraId="504F5783" w14:textId="77777777" w:rsidR="00AD34D5" w:rsidRPr="00210E11" w:rsidRDefault="00AD34D5" w:rsidP="00F0454A">
      <w:pPr>
        <w:numPr>
          <w:ilvl w:val="0"/>
          <w:numId w:val="18"/>
        </w:numPr>
        <w:tabs>
          <w:tab w:val="left" w:pos="1710"/>
        </w:tabs>
        <w:spacing w:line="240" w:lineRule="auto"/>
        <w:ind w:left="1701" w:hanging="567"/>
      </w:pPr>
      <w:r w:rsidRPr="00210E11">
        <w:t>The Board may recommend</w:t>
      </w:r>
      <w:r w:rsidRPr="00210E11">
        <w:rPr>
          <w:lang w:eastAsia="sv-SE"/>
        </w:rPr>
        <w:t xml:space="preserve"> </w:t>
      </w:r>
      <w:r w:rsidRPr="00210E11">
        <w:t>to the General Assembly a change in the number of regions or in the geographical boundaries of the region. The General Assembly may approve or reject such recommendation by simple majority vote. If the recommendation is accepted the recommended change shall take effect at the end of the General Assembly. In the event of a recommendation made to the General Assembly it shall be accompanied, if appropriate, by a recommendation for a change of name, which recommendation shall be dealt with by the General Assembly. The number and the composition of the regions shall be kept constantly under review by the Board.</w:t>
      </w:r>
    </w:p>
    <w:p w14:paraId="0EDD2C03" w14:textId="77777777" w:rsidR="00AD34D5" w:rsidRPr="00210E11" w:rsidRDefault="00AD34D5" w:rsidP="00F0454A">
      <w:pPr>
        <w:numPr>
          <w:ilvl w:val="0"/>
          <w:numId w:val="18"/>
        </w:numPr>
        <w:tabs>
          <w:tab w:val="left" w:pos="1710"/>
        </w:tabs>
        <w:spacing w:line="240" w:lineRule="auto"/>
        <w:ind w:left="1701" w:hanging="567"/>
      </w:pPr>
      <w:r w:rsidRPr="00210E11">
        <w:t xml:space="preserve">Regional organizations serve as bridges between their members and the Association and promote the work of the Association at regional level. Regional members shall have constitutions consistent with the </w:t>
      </w:r>
      <w:r w:rsidRPr="00210E11">
        <w:lastRenderedPageBreak/>
        <w:t>Association's articles of association and with the policies adopted under them. They shall have autonomy at regional level and on regional issues.</w:t>
      </w:r>
    </w:p>
    <w:p w14:paraId="55EE2663" w14:textId="77777777" w:rsidR="00AD34D5" w:rsidRPr="00210E11" w:rsidRDefault="00AD34D5" w:rsidP="00F0454A">
      <w:pPr>
        <w:numPr>
          <w:ilvl w:val="0"/>
          <w:numId w:val="18"/>
        </w:numPr>
        <w:tabs>
          <w:tab w:val="left" w:pos="1710"/>
        </w:tabs>
        <w:spacing w:line="240" w:lineRule="auto"/>
        <w:ind w:left="1701" w:hanging="567"/>
        <w:rPr>
          <w:lang w:eastAsia="en-GB"/>
        </w:rPr>
      </w:pPr>
      <w:proofErr w:type="gramStart"/>
      <w:r w:rsidRPr="00210E11">
        <w:t xml:space="preserve">The </w:t>
      </w:r>
      <w:r w:rsidRPr="00210E11">
        <w:rPr>
          <w:lang w:eastAsia="sv-SE"/>
        </w:rPr>
        <w:t>majority of</w:t>
      </w:r>
      <w:proofErr w:type="gramEnd"/>
      <w:r w:rsidRPr="00210E11">
        <w:rPr>
          <w:lang w:eastAsia="sv-SE"/>
        </w:rPr>
        <w:t xml:space="preserve"> its member organizations </w:t>
      </w:r>
      <w:r w:rsidRPr="00210E11">
        <w:t xml:space="preserve">shall be organizations composed and governed by persons with disabilities or, in the case of persons with intellectual disabilities, composed and governed by persons with intellectual disabilities and </w:t>
      </w:r>
      <w:r w:rsidRPr="00210E11">
        <w:rPr>
          <w:lang w:eastAsia="en-GB"/>
        </w:rPr>
        <w:t>family members.</w:t>
      </w:r>
    </w:p>
    <w:p w14:paraId="2C437FC1" w14:textId="77777777" w:rsidR="00AD34D5" w:rsidRPr="00210E11" w:rsidRDefault="00AD34D5" w:rsidP="00F0454A">
      <w:pPr>
        <w:numPr>
          <w:ilvl w:val="0"/>
          <w:numId w:val="18"/>
        </w:numPr>
        <w:tabs>
          <w:tab w:val="left" w:pos="1710"/>
        </w:tabs>
        <w:spacing w:line="240" w:lineRule="auto"/>
        <w:ind w:left="1701" w:hanging="567"/>
      </w:pPr>
      <w:r w:rsidRPr="00210E11">
        <w:t xml:space="preserve">It shall have </w:t>
      </w:r>
      <w:proofErr w:type="gramStart"/>
      <w:r w:rsidRPr="00210E11">
        <w:t>a majority of</w:t>
      </w:r>
      <w:proofErr w:type="gramEnd"/>
      <w:r w:rsidRPr="00210E11">
        <w:t xml:space="preserve"> persons with disabilities in the governing bodies of the organization, or in the case of persons with intellectual disabilities, persons with intellectual disabilities and family members are in the majority of the governing bodies of the organization.</w:t>
      </w:r>
    </w:p>
    <w:p w14:paraId="3488D625" w14:textId="77777777" w:rsidR="00AD34D5" w:rsidRPr="00210E11" w:rsidRDefault="00AD34D5" w:rsidP="00F0454A">
      <w:pPr>
        <w:numPr>
          <w:ilvl w:val="0"/>
          <w:numId w:val="18"/>
        </w:numPr>
        <w:tabs>
          <w:tab w:val="left" w:pos="1710"/>
        </w:tabs>
        <w:spacing w:line="240" w:lineRule="auto"/>
        <w:ind w:left="1701" w:hanging="567"/>
      </w:pPr>
      <w:r w:rsidRPr="00210E11">
        <w:t>Its leadership shall be elected democratically by members.</w:t>
      </w:r>
    </w:p>
    <w:p w14:paraId="008C2AC7" w14:textId="77777777" w:rsidR="00AD34D5" w:rsidRPr="00210E11" w:rsidRDefault="00AD34D5" w:rsidP="00F0454A">
      <w:pPr>
        <w:numPr>
          <w:ilvl w:val="0"/>
          <w:numId w:val="18"/>
        </w:numPr>
        <w:tabs>
          <w:tab w:val="left" w:pos="1710"/>
        </w:tabs>
        <w:spacing w:line="240" w:lineRule="auto"/>
        <w:ind w:left="1701" w:hanging="567"/>
      </w:pPr>
      <w:r w:rsidRPr="00210E11">
        <w:t>A regional organization that is member of a global organization which is admitted as Full Member of the Association cannot become itself a Full Member of the Association.</w:t>
      </w:r>
    </w:p>
    <w:p w14:paraId="1C51C5E6" w14:textId="77777777" w:rsidR="00AD34D5" w:rsidRPr="00210E11" w:rsidRDefault="00AD34D5" w:rsidP="00F0454A">
      <w:pPr>
        <w:numPr>
          <w:ilvl w:val="5"/>
          <w:numId w:val="11"/>
        </w:numPr>
        <w:tabs>
          <w:tab w:val="left" w:pos="1170"/>
        </w:tabs>
        <w:spacing w:line="240" w:lineRule="auto"/>
        <w:ind w:left="1170" w:hanging="630"/>
        <w:rPr>
          <w:b/>
          <w:bCs/>
          <w:lang w:eastAsia="en-GB"/>
        </w:rPr>
      </w:pPr>
      <w:r w:rsidRPr="00210E11">
        <w:rPr>
          <w:b/>
          <w:bCs/>
          <w:lang w:eastAsia="en-GB"/>
        </w:rPr>
        <w:t xml:space="preserve">"Observer Members" </w:t>
      </w:r>
      <w:r w:rsidRPr="00210E11">
        <w:rPr>
          <w:bCs/>
          <w:lang w:eastAsia="en-GB"/>
        </w:rPr>
        <w:t>are global or regional organizations without voting rights and without the right and responsibility that its representatives in the Association’s Board serve in any committee of the Association.</w:t>
      </w:r>
    </w:p>
    <w:p w14:paraId="0821C57A" w14:textId="77777777" w:rsidR="00AD34D5" w:rsidRPr="00210E11" w:rsidRDefault="00AD34D5" w:rsidP="00F0454A">
      <w:pPr>
        <w:numPr>
          <w:ilvl w:val="0"/>
          <w:numId w:val="15"/>
        </w:numPr>
        <w:tabs>
          <w:tab w:val="left" w:pos="1710"/>
        </w:tabs>
        <w:spacing w:line="240" w:lineRule="auto"/>
        <w:ind w:left="1710" w:hanging="540"/>
      </w:pPr>
      <w:r w:rsidRPr="00210E11">
        <w:t xml:space="preserve">A global or regional organization applying for full membership in the Association who meets some, but not </w:t>
      </w:r>
      <w:proofErr w:type="gramStart"/>
      <w:r w:rsidRPr="00210E11">
        <w:t>all of</w:t>
      </w:r>
      <w:proofErr w:type="gramEnd"/>
      <w:r w:rsidRPr="00210E11">
        <w:t xml:space="preserve"> the membership criteria mentioned under</w:t>
      </w:r>
      <w:r>
        <w:t xml:space="preserve"> Article 6.3.I</w:t>
      </w:r>
      <w:r w:rsidRPr="00210E11">
        <w:t>, may be admitted as Observer Member upon unanimous approval by Board members present with the condition that the new organization works towards meeting the Association’s articles of association and internal rules in a specified and agreed period of time by the Board.</w:t>
      </w:r>
    </w:p>
    <w:p w14:paraId="12A18BCA" w14:textId="77777777" w:rsidR="00AD34D5" w:rsidRPr="00210E11" w:rsidRDefault="00AD34D5" w:rsidP="00F0454A">
      <w:pPr>
        <w:numPr>
          <w:ilvl w:val="0"/>
          <w:numId w:val="15"/>
        </w:numPr>
        <w:tabs>
          <w:tab w:val="left" w:pos="1710"/>
        </w:tabs>
        <w:spacing w:line="240" w:lineRule="auto"/>
        <w:ind w:left="1710" w:hanging="540"/>
      </w:pPr>
      <w:r w:rsidRPr="00210E11">
        <w:t>An Observer Member may be invited, through a decision by simple majority of the Board members present, to attend the General Assembly at its own costs. Unless otherwise decided by the Board with simple majority of the Board Members present, an Observer Member can take part in the Board meetings, but at its own costs.</w:t>
      </w:r>
    </w:p>
    <w:p w14:paraId="5A7C7187" w14:textId="77777777" w:rsidR="00AD34D5" w:rsidRPr="00210E11" w:rsidRDefault="00AD34D5" w:rsidP="00F0454A">
      <w:pPr>
        <w:numPr>
          <w:ilvl w:val="0"/>
          <w:numId w:val="15"/>
        </w:numPr>
        <w:tabs>
          <w:tab w:val="left" w:pos="1710"/>
        </w:tabs>
        <w:spacing w:line="240" w:lineRule="auto"/>
        <w:ind w:left="1710" w:hanging="540"/>
      </w:pPr>
      <w:r w:rsidRPr="00210E11">
        <w:t>The Board will constantly examine whether the Observer Member is on its way to meet the requirements of membership in accordance with</w:t>
      </w:r>
      <w:r>
        <w:t xml:space="preserve"> Article 6</w:t>
      </w:r>
      <w:r w:rsidRPr="00210E11">
        <w:rPr>
          <w:lang w:eastAsia="sv-SE"/>
        </w:rPr>
        <w:t>.</w:t>
      </w:r>
      <w:r w:rsidRPr="00210E11">
        <w:t xml:space="preserve"> It is left to the discretion of the Board to terminate or to prolong by unanimous decision of the present Board members the observer status after the </w:t>
      </w:r>
      <w:proofErr w:type="gramStart"/>
      <w:r w:rsidRPr="00210E11">
        <w:t>period of time</w:t>
      </w:r>
      <w:proofErr w:type="gramEnd"/>
      <w:r w:rsidRPr="00210E11">
        <w:t xml:space="preserve"> agreed with the Observer Member has come to an end.</w:t>
      </w:r>
    </w:p>
    <w:p w14:paraId="731C1F85" w14:textId="77777777" w:rsidR="00AD34D5" w:rsidRPr="00210E11" w:rsidRDefault="00AD34D5" w:rsidP="00F0454A">
      <w:pPr>
        <w:numPr>
          <w:ilvl w:val="5"/>
          <w:numId w:val="11"/>
        </w:numPr>
        <w:tabs>
          <w:tab w:val="left" w:pos="1170"/>
        </w:tabs>
        <w:spacing w:line="240" w:lineRule="auto"/>
        <w:ind w:left="1170" w:hanging="630"/>
        <w:rPr>
          <w:b/>
          <w:bCs/>
          <w:lang w:eastAsia="en-GB"/>
        </w:rPr>
      </w:pPr>
      <w:r w:rsidRPr="00210E11">
        <w:rPr>
          <w:b/>
          <w:bCs/>
          <w:lang w:eastAsia="en-GB"/>
        </w:rPr>
        <w:t>"Associate Members"</w:t>
      </w:r>
      <w:r w:rsidRPr="00210E11">
        <w:rPr>
          <w:bCs/>
          <w:lang w:eastAsia="en-GB"/>
        </w:rPr>
        <w:t xml:space="preserve"> are national umbrella organisations of persons with disabilities representing the diversity of constituencies of persons with disabilities. They are coalitions of representative organisations of persons with disabilities at national level whose mission and objectives are in line with the purposes and principles of the Association.</w:t>
      </w:r>
    </w:p>
    <w:p w14:paraId="18F220D0" w14:textId="77777777" w:rsidR="00AD34D5" w:rsidRPr="00210E11" w:rsidRDefault="00AD34D5" w:rsidP="00F0454A">
      <w:pPr>
        <w:numPr>
          <w:ilvl w:val="0"/>
          <w:numId w:val="16"/>
        </w:numPr>
        <w:tabs>
          <w:tab w:val="left" w:pos="1710"/>
        </w:tabs>
        <w:spacing w:line="240" w:lineRule="auto"/>
        <w:ind w:left="1710" w:hanging="576"/>
        <w:rPr>
          <w:lang w:eastAsia="sv-SE"/>
        </w:rPr>
      </w:pPr>
      <w:r w:rsidRPr="00210E11">
        <w:rPr>
          <w:lang w:eastAsia="sv-SE"/>
        </w:rPr>
        <w:t xml:space="preserve">They can apply for membership in the Association as an Associate Member without voting rights </w:t>
      </w:r>
      <w:r w:rsidRPr="00210E11">
        <w:rPr>
          <w:bCs/>
          <w:lang w:eastAsia="sv-SE"/>
        </w:rPr>
        <w:t xml:space="preserve">and their representatives in the </w:t>
      </w:r>
      <w:r w:rsidRPr="00210E11">
        <w:rPr>
          <w:bCs/>
          <w:lang w:eastAsia="sv-SE"/>
        </w:rPr>
        <w:lastRenderedPageBreak/>
        <w:t xml:space="preserve">Associations’ Board do not have the right nor the responsibility to serve in any committee of the Association. </w:t>
      </w:r>
      <w:r w:rsidRPr="00210E11">
        <w:rPr>
          <w:lang w:eastAsia="sv-SE"/>
        </w:rPr>
        <w:t>They may be admitted as an Associate Member upon approval by simple majority of the Board Members present.</w:t>
      </w:r>
    </w:p>
    <w:p w14:paraId="1BE189D5" w14:textId="77777777" w:rsidR="00AD34D5" w:rsidRPr="00210E11" w:rsidRDefault="00AD34D5" w:rsidP="00F0454A">
      <w:pPr>
        <w:numPr>
          <w:ilvl w:val="0"/>
          <w:numId w:val="16"/>
        </w:numPr>
        <w:tabs>
          <w:tab w:val="left" w:pos="1710"/>
        </w:tabs>
        <w:spacing w:line="240" w:lineRule="auto"/>
        <w:ind w:left="1710" w:hanging="630"/>
        <w:rPr>
          <w:lang w:eastAsia="sv-SE"/>
        </w:rPr>
      </w:pPr>
      <w:r w:rsidRPr="00210E11">
        <w:rPr>
          <w:lang w:eastAsia="sv-SE"/>
        </w:rPr>
        <w:t>The umbrella organizations shall only include organizations which are composed and governed by persons with disabilities or, in the case of persons with intellectual disabilities, composed and governed by persons with intellectual disabilities and their family members.</w:t>
      </w:r>
    </w:p>
    <w:p w14:paraId="367161AF" w14:textId="44DBBDF9" w:rsidR="00AD34D5" w:rsidRPr="00210E11" w:rsidRDefault="00AD34D5" w:rsidP="00F0454A">
      <w:pPr>
        <w:numPr>
          <w:ilvl w:val="0"/>
          <w:numId w:val="16"/>
        </w:numPr>
        <w:tabs>
          <w:tab w:val="left" w:pos="1710"/>
        </w:tabs>
        <w:spacing w:line="240" w:lineRule="auto"/>
        <w:ind w:left="1710" w:hanging="630"/>
        <w:rPr>
          <w:lang w:eastAsia="sv-SE"/>
        </w:rPr>
      </w:pPr>
      <w:r w:rsidRPr="00210E11">
        <w:rPr>
          <w:lang w:eastAsia="sv-SE"/>
        </w:rPr>
        <w:t xml:space="preserve">Associate Members will actively contribute to fulfil the purposes and principles of the Association. They will be connected to the communication channels of the </w:t>
      </w:r>
      <w:r w:rsidR="00C15C98" w:rsidRPr="00210E11">
        <w:rPr>
          <w:lang w:eastAsia="sv-SE"/>
        </w:rPr>
        <w:t>Association,</w:t>
      </w:r>
      <w:r w:rsidRPr="00210E11">
        <w:rPr>
          <w:lang w:eastAsia="sv-SE"/>
        </w:rPr>
        <w:t xml:space="preserve"> and they will be invited to attend events of the Association upon decisions of the Board.</w:t>
      </w:r>
    </w:p>
    <w:p w14:paraId="36BD3DFB" w14:textId="77777777" w:rsidR="00AD34D5" w:rsidRPr="00210E11" w:rsidRDefault="00AD34D5" w:rsidP="00F0454A">
      <w:pPr>
        <w:numPr>
          <w:ilvl w:val="0"/>
          <w:numId w:val="16"/>
        </w:numPr>
        <w:tabs>
          <w:tab w:val="left" w:pos="1710"/>
        </w:tabs>
        <w:spacing w:line="240" w:lineRule="auto"/>
        <w:ind w:left="1710" w:hanging="630"/>
        <w:rPr>
          <w:lang w:eastAsia="sv-SE"/>
        </w:rPr>
      </w:pPr>
      <w:r w:rsidRPr="00210E11">
        <w:rPr>
          <w:lang w:eastAsia="sv-SE"/>
        </w:rPr>
        <w:t xml:space="preserve">National umbrella organizations wanting to become Associate Members need the approval of the regional member of the Association from the region of the world in which the national organization is applying for Associate membership. </w:t>
      </w:r>
      <w:proofErr w:type="gramStart"/>
      <w:r w:rsidRPr="00210E11">
        <w:rPr>
          <w:lang w:eastAsia="sv-SE"/>
        </w:rPr>
        <w:t>In the event that</w:t>
      </w:r>
      <w:proofErr w:type="gramEnd"/>
      <w:r w:rsidRPr="00210E11">
        <w:rPr>
          <w:lang w:eastAsia="sv-SE"/>
        </w:rPr>
        <w:t xml:space="preserve"> the Association does not have a regional member which covers the national organization applying for Associate membership, this provision does not apply, and it is left to the recommendation of the Membership Committee, and to the decision of the Board by simple majority of Board members present to accept the national organization as an Associate Member.</w:t>
      </w:r>
    </w:p>
    <w:p w14:paraId="14FFA3FF" w14:textId="77777777" w:rsidR="00AD34D5" w:rsidRPr="00210E11" w:rsidRDefault="00AD34D5" w:rsidP="00F0454A">
      <w:pPr>
        <w:numPr>
          <w:ilvl w:val="0"/>
          <w:numId w:val="16"/>
        </w:numPr>
        <w:tabs>
          <w:tab w:val="left" w:pos="1710"/>
        </w:tabs>
        <w:spacing w:line="240" w:lineRule="auto"/>
        <w:ind w:left="1710" w:hanging="630"/>
        <w:rPr>
          <w:lang w:eastAsia="sv-SE"/>
        </w:rPr>
      </w:pPr>
      <w:r w:rsidRPr="00210E11">
        <w:rPr>
          <w:lang w:eastAsia="sv-SE"/>
        </w:rPr>
        <w:t>National members of global organizations which are Full Members or Observer Members of the Association cannot be admitted as national Associate Members of the Association.</w:t>
      </w:r>
    </w:p>
    <w:p w14:paraId="2E433100" w14:textId="77777777" w:rsidR="00AD34D5" w:rsidRPr="00210E11" w:rsidRDefault="00AD34D5" w:rsidP="00F0454A">
      <w:pPr>
        <w:numPr>
          <w:ilvl w:val="5"/>
          <w:numId w:val="11"/>
        </w:numPr>
        <w:tabs>
          <w:tab w:val="left" w:pos="1170"/>
        </w:tabs>
        <w:spacing w:line="240" w:lineRule="auto"/>
        <w:ind w:left="1170" w:hanging="630"/>
        <w:rPr>
          <w:b/>
          <w:bCs/>
          <w:lang w:eastAsia="en-GB"/>
        </w:rPr>
      </w:pPr>
      <w:bookmarkStart w:id="7" w:name="_Ref2093257"/>
      <w:r w:rsidRPr="00210E11">
        <w:rPr>
          <w:b/>
          <w:bCs/>
          <w:lang w:eastAsia="en-GB"/>
        </w:rPr>
        <w:t xml:space="preserve">"Emeritus Members" </w:t>
      </w:r>
      <w:r w:rsidRPr="00210E11">
        <w:rPr>
          <w:lang w:eastAsia="en-GB"/>
        </w:rPr>
        <w:t>are individuals that receive this membership type in recognition of their role and performances described below under</w:t>
      </w:r>
      <w:r>
        <w:rPr>
          <w:lang w:eastAsia="en-GB"/>
        </w:rPr>
        <w:t xml:space="preserve"> Article 6.3.IV.a</w:t>
      </w:r>
      <w:r w:rsidRPr="00210E11">
        <w:rPr>
          <w:lang w:eastAsia="en-GB"/>
        </w:rPr>
        <w:t xml:space="preserve"> that they have played in the development of the Association and who have contributed significantly to the disability rights movement. They are members without voting rights and without the right and responsibility to be elected to serve on the Executive Committee or other Committees of the Association.</w:t>
      </w:r>
      <w:bookmarkEnd w:id="7"/>
    </w:p>
    <w:p w14:paraId="62BB8BCA" w14:textId="77777777" w:rsidR="00AD34D5" w:rsidRPr="00210E11" w:rsidRDefault="00AD34D5" w:rsidP="00F0454A">
      <w:pPr>
        <w:numPr>
          <w:ilvl w:val="0"/>
          <w:numId w:val="17"/>
        </w:numPr>
        <w:tabs>
          <w:tab w:val="left" w:pos="1710"/>
        </w:tabs>
        <w:spacing w:line="240" w:lineRule="auto"/>
        <w:ind w:left="1710" w:hanging="540"/>
        <w:rPr>
          <w:lang w:eastAsia="sv-SE"/>
        </w:rPr>
      </w:pPr>
      <w:bookmarkStart w:id="8" w:name="_Ref2093262"/>
      <w:r w:rsidRPr="00210E11">
        <w:rPr>
          <w:lang w:eastAsia="sv-SE"/>
        </w:rPr>
        <w:t xml:space="preserve">Emeritus Members are individuals who have significantly contributed to the Association, such as former Presidents of the Association, </w:t>
      </w:r>
      <w:proofErr w:type="gramStart"/>
      <w:r w:rsidRPr="00210E11">
        <w:rPr>
          <w:lang w:eastAsia="sv-SE"/>
        </w:rPr>
        <w:t>key Board</w:t>
      </w:r>
      <w:proofErr w:type="gramEnd"/>
      <w:r w:rsidRPr="00210E11">
        <w:rPr>
          <w:lang w:eastAsia="sv-SE"/>
        </w:rPr>
        <w:t xml:space="preserve"> or staff members, and other external individuals that have made a mark to the Association or to the disability rights movement.</w:t>
      </w:r>
      <w:bookmarkEnd w:id="8"/>
    </w:p>
    <w:p w14:paraId="4FEEA677" w14:textId="77777777" w:rsidR="00AD34D5" w:rsidRPr="00210E11" w:rsidRDefault="00AD34D5" w:rsidP="00F0454A">
      <w:pPr>
        <w:numPr>
          <w:ilvl w:val="0"/>
          <w:numId w:val="17"/>
        </w:numPr>
        <w:tabs>
          <w:tab w:val="left" w:pos="1710"/>
        </w:tabs>
        <w:spacing w:line="240" w:lineRule="auto"/>
        <w:ind w:left="1710" w:hanging="540"/>
        <w:rPr>
          <w:lang w:eastAsia="sv-SE"/>
        </w:rPr>
      </w:pPr>
      <w:r w:rsidRPr="00210E11">
        <w:rPr>
          <w:lang w:eastAsia="sv-SE"/>
        </w:rPr>
        <w:t>Emeritus Members become members by being invited by the President of the Association, on recommendation by the Membership Committee and by simple majority decision of the Board members present.</w:t>
      </w:r>
    </w:p>
    <w:p w14:paraId="1174F428" w14:textId="77777777" w:rsidR="00AD34D5" w:rsidRDefault="00AD34D5" w:rsidP="00F0454A">
      <w:pPr>
        <w:numPr>
          <w:ilvl w:val="0"/>
          <w:numId w:val="13"/>
        </w:numPr>
        <w:spacing w:line="240" w:lineRule="auto"/>
        <w:rPr>
          <w:lang w:eastAsia="en-GB"/>
        </w:rPr>
      </w:pPr>
      <w:r w:rsidRPr="00210E11">
        <w:rPr>
          <w:lang w:eastAsia="en-GB"/>
        </w:rPr>
        <w:t>Requests to become a global or regional member with voting rights</w:t>
      </w:r>
      <w:r w:rsidRPr="00210E11">
        <w:t xml:space="preserve"> </w:t>
      </w:r>
      <w:r w:rsidRPr="009E409F">
        <w:rPr>
          <w:lang w:eastAsia="en-GB"/>
        </w:rPr>
        <w:t>must be addressed to the Board</w:t>
      </w:r>
      <w:r w:rsidRPr="00210E11">
        <w:rPr>
          <w:lang w:eastAsia="en-GB"/>
        </w:rPr>
        <w:t xml:space="preserve">. The Board admits new </w:t>
      </w:r>
      <w:r w:rsidRPr="00210E11">
        <w:t xml:space="preserve">member organizations as Full Members of the Association, after receiving a recommendation from the Membership </w:t>
      </w:r>
      <w:r w:rsidRPr="00210E11">
        <w:lastRenderedPageBreak/>
        <w:t xml:space="preserve">Committee, </w:t>
      </w:r>
      <w:r w:rsidRPr="00210E11">
        <w:rPr>
          <w:lang w:eastAsia="en-GB"/>
        </w:rPr>
        <w:t>by unanimous decision of the Board members present, and informs the General Assembly accordingly.</w:t>
      </w:r>
    </w:p>
    <w:p w14:paraId="119BCAF0" w14:textId="40F3C313" w:rsidR="00957C11" w:rsidRDefault="00957C11" w:rsidP="00AD34D5">
      <w:pPr>
        <w:spacing w:line="240" w:lineRule="auto"/>
        <w:rPr>
          <w:lang w:eastAsia="en-GB"/>
        </w:rPr>
      </w:pPr>
    </w:p>
    <w:p w14:paraId="628F7C67" w14:textId="77777777" w:rsidR="00DC6238" w:rsidRDefault="00DC6238" w:rsidP="00AD34D5">
      <w:pPr>
        <w:spacing w:line="240" w:lineRule="auto"/>
        <w:rPr>
          <w:lang w:eastAsia="en-GB"/>
        </w:rPr>
      </w:pPr>
    </w:p>
    <w:p w14:paraId="51385104" w14:textId="77777777" w:rsidR="00AD34D5" w:rsidRDefault="00AD34D5" w:rsidP="00AD34D5">
      <w:pPr>
        <w:pStyle w:val="Titre3"/>
        <w:numPr>
          <w:ilvl w:val="0"/>
          <w:numId w:val="0"/>
        </w:numPr>
        <w:ind w:left="567" w:hanging="567"/>
        <w:rPr>
          <w:lang w:eastAsia="en-GB"/>
        </w:rPr>
      </w:pPr>
      <w:bookmarkStart w:id="9" w:name="_Article_16.1.b)_Decision"/>
      <w:bookmarkEnd w:id="9"/>
      <w:r>
        <w:rPr>
          <w:lang w:eastAsia="en-GB"/>
        </w:rPr>
        <w:t xml:space="preserve">Article 16.1.b) Decision Making </w:t>
      </w:r>
    </w:p>
    <w:p w14:paraId="7888F4D2" w14:textId="77777777" w:rsidR="00AD34D5" w:rsidRDefault="00AD34D5" w:rsidP="00F0454A">
      <w:pPr>
        <w:numPr>
          <w:ilvl w:val="0"/>
          <w:numId w:val="19"/>
        </w:numPr>
        <w:spacing w:line="240" w:lineRule="auto"/>
        <w:rPr>
          <w:lang w:eastAsia="en-GB"/>
        </w:rPr>
      </w:pPr>
      <w:r>
        <w:rPr>
          <w:lang w:eastAsia="en-GB"/>
        </w:rPr>
        <w:t xml:space="preserve">The following rules apply to decision making: </w:t>
      </w:r>
    </w:p>
    <w:p w14:paraId="3B4DEAEA" w14:textId="5BE2F011" w:rsidR="00AD34D5" w:rsidRDefault="00AD34D5" w:rsidP="00F0454A">
      <w:pPr>
        <w:numPr>
          <w:ilvl w:val="1"/>
          <w:numId w:val="19"/>
        </w:numPr>
        <w:spacing w:line="240" w:lineRule="auto"/>
      </w:pPr>
      <w:r>
        <w:rPr>
          <w:lang w:eastAsia="en-GB"/>
        </w:rPr>
        <w:t xml:space="preserve">Decisions on membership application for Full and Observer Members shall be made by unanimity of all Board members present, and by simple majority for Associate and Emeritus Members, unless the Board </w:t>
      </w:r>
      <w:proofErr w:type="gramStart"/>
      <w:r>
        <w:rPr>
          <w:lang w:eastAsia="en-GB"/>
        </w:rPr>
        <w:t>has to</w:t>
      </w:r>
      <w:proofErr w:type="gramEnd"/>
      <w:r>
        <w:rPr>
          <w:lang w:eastAsia="en-GB"/>
        </w:rPr>
        <w:t xml:space="preserve"> deal with the exclusion of a member organization pursuant to Article 7.1.b) (exclusion for unlawful or illegal actions) or pursuant to Article 7.1.c) (exclusion for non-payment). In such a case the member of the Board member organization in question cannot take part in this decision. </w:t>
      </w:r>
    </w:p>
    <w:p w14:paraId="4E56FFFD" w14:textId="77777777" w:rsidR="00102CDE" w:rsidRPr="00AD34D5" w:rsidRDefault="00102CDE" w:rsidP="00AD34D5">
      <w:pPr>
        <w:spacing w:line="240" w:lineRule="auto"/>
      </w:pPr>
    </w:p>
    <w:p w14:paraId="58BDEA3B" w14:textId="487815E1" w:rsidR="00E4296A" w:rsidRDefault="00BD22AB" w:rsidP="00BD22AB">
      <w:pPr>
        <w:pStyle w:val="Titre2"/>
      </w:pPr>
      <w:r>
        <w:t>E</w:t>
      </w:r>
      <w:r w:rsidR="00E4296A">
        <w:t xml:space="preserve">xcerpt from the </w:t>
      </w:r>
      <w:r w:rsidR="00DC6238">
        <w:t>I</w:t>
      </w:r>
      <w:r w:rsidR="00E4296A">
        <w:t xml:space="preserve">nternal </w:t>
      </w:r>
      <w:r w:rsidR="00DC6238">
        <w:t>R</w:t>
      </w:r>
      <w:r w:rsidR="00E4296A">
        <w:t xml:space="preserve">ules </w:t>
      </w:r>
    </w:p>
    <w:p w14:paraId="4A143AE9" w14:textId="6E9860E9" w:rsidR="00BD22AB" w:rsidRPr="00BD22AB" w:rsidRDefault="00BD22AB" w:rsidP="00BD22AB">
      <w:pPr>
        <w:pStyle w:val="Titre3"/>
        <w:numPr>
          <w:ilvl w:val="0"/>
          <w:numId w:val="0"/>
        </w:numPr>
      </w:pPr>
      <w:bookmarkStart w:id="10" w:name="_Article_10_Membership"/>
      <w:bookmarkEnd w:id="10"/>
      <w:r>
        <w:t>Article 10 Membership Requests</w:t>
      </w:r>
    </w:p>
    <w:p w14:paraId="253CC2B2" w14:textId="39ED125B" w:rsidR="00E4296A" w:rsidRPr="00F735D0" w:rsidRDefault="00E4296A" w:rsidP="00F0454A">
      <w:pPr>
        <w:numPr>
          <w:ilvl w:val="0"/>
          <w:numId w:val="8"/>
        </w:numPr>
        <w:spacing w:line="276" w:lineRule="auto"/>
        <w:ind w:left="426" w:hanging="426"/>
        <w:rPr>
          <w:rFonts w:cs="Calibri"/>
          <w:color w:val="FF0000"/>
        </w:rPr>
      </w:pPr>
      <w:r w:rsidRPr="00F735D0">
        <w:rPr>
          <w:rFonts w:cs="Calibri"/>
        </w:rPr>
        <w:t xml:space="preserve">An organization seeking any type of membership to the Association as described in </w:t>
      </w:r>
      <w:hyperlink w:anchor="_Article_1_Membership" w:history="1">
        <w:r w:rsidRPr="00600B9B">
          <w:rPr>
            <w:rStyle w:val="Lienhypertexte"/>
            <w:rFonts w:cs="Calibri"/>
          </w:rPr>
          <w:t>Article 6 of the Articles of Association</w:t>
        </w:r>
      </w:hyperlink>
      <w:r w:rsidRPr="00F735D0">
        <w:rPr>
          <w:rFonts w:cs="Calibri"/>
        </w:rPr>
        <w:t xml:space="preserve"> shall </w:t>
      </w:r>
      <w:proofErr w:type="gramStart"/>
      <w:r w:rsidRPr="00F735D0">
        <w:rPr>
          <w:rFonts w:cs="Calibri"/>
        </w:rPr>
        <w:t xml:space="preserve">submit an </w:t>
      </w:r>
      <w:r w:rsidRPr="00E4296A">
        <w:rPr>
          <w:rFonts w:cs="Calibri"/>
          <w:b/>
          <w:bCs/>
        </w:rPr>
        <w:t>application</w:t>
      </w:r>
      <w:proofErr w:type="gramEnd"/>
      <w:r w:rsidRPr="00E4296A">
        <w:rPr>
          <w:rFonts w:cs="Calibri"/>
          <w:b/>
          <w:bCs/>
        </w:rPr>
        <w:t xml:space="preserve"> form</w:t>
      </w:r>
      <w:r w:rsidRPr="00F735D0">
        <w:rPr>
          <w:rFonts w:cs="Calibri"/>
        </w:rPr>
        <w:t xml:space="preserve"> duly completed. Details of the application form and a Guide for Membership to the Association shall be prepared by the Membership </w:t>
      </w:r>
      <w:r w:rsidRPr="00C76D6A">
        <w:rPr>
          <w:rFonts w:cs="Calibri"/>
        </w:rPr>
        <w:t>Committee and approved by the Board. The application form and the Guide for Membership to the Association shall be available on the Association’s website. The application shall be addressed to the President of the Association who forwards the application to the Membership Committee for review. The application form shall</w:t>
      </w:r>
      <w:r w:rsidRPr="00F735D0">
        <w:rPr>
          <w:rFonts w:cs="Calibri"/>
        </w:rPr>
        <w:t xml:space="preserve"> be accompanied by the following documents: </w:t>
      </w:r>
    </w:p>
    <w:p w14:paraId="2705DA5E" w14:textId="01C5ED97" w:rsidR="00E4296A" w:rsidRPr="00F735D0" w:rsidRDefault="00E4296A" w:rsidP="00F0454A">
      <w:pPr>
        <w:numPr>
          <w:ilvl w:val="0"/>
          <w:numId w:val="9"/>
        </w:numPr>
        <w:spacing w:line="276" w:lineRule="auto"/>
        <w:ind w:left="1134" w:hanging="567"/>
        <w:rPr>
          <w:rFonts w:cs="Calibri"/>
        </w:rPr>
      </w:pPr>
      <w:r w:rsidRPr="00F735D0">
        <w:rPr>
          <w:rFonts w:cs="Calibri"/>
        </w:rPr>
        <w:t xml:space="preserve">letter of interest to become a member of the </w:t>
      </w:r>
      <w:r w:rsidRPr="005F403E">
        <w:rPr>
          <w:rFonts w:cs="Calibri"/>
        </w:rPr>
        <w:t>Association, as well as of</w:t>
      </w:r>
      <w:r w:rsidRPr="00F735D0">
        <w:rPr>
          <w:rFonts w:cs="Calibri"/>
        </w:rPr>
        <w:t xml:space="preserve"> agreement to the purpose and principles of the Association as stated in </w:t>
      </w:r>
      <w:hyperlink w:anchor="_Article_3_Purpose" w:history="1">
        <w:r w:rsidRPr="00C84351">
          <w:rPr>
            <w:rStyle w:val="Lienhypertexte"/>
            <w:rFonts w:cs="Calibri"/>
          </w:rPr>
          <w:t>Article 3 of its Articles of Association</w:t>
        </w:r>
      </w:hyperlink>
      <w:r w:rsidRPr="00C84351">
        <w:rPr>
          <w:rFonts w:cs="Calibri"/>
        </w:rPr>
        <w:t>;</w:t>
      </w:r>
    </w:p>
    <w:p w14:paraId="2697085D" w14:textId="77777777" w:rsidR="00E4296A" w:rsidRPr="00F735D0" w:rsidRDefault="00E4296A" w:rsidP="00F0454A">
      <w:pPr>
        <w:numPr>
          <w:ilvl w:val="0"/>
          <w:numId w:val="9"/>
        </w:numPr>
        <w:spacing w:line="276" w:lineRule="auto"/>
        <w:ind w:left="1134" w:hanging="567"/>
        <w:rPr>
          <w:rFonts w:cs="Calibri"/>
        </w:rPr>
      </w:pPr>
      <w:r w:rsidRPr="00F735D0">
        <w:rPr>
          <w:rFonts w:cs="Calibri"/>
        </w:rPr>
        <w:t xml:space="preserve">constitution of the association and its </w:t>
      </w:r>
      <w:proofErr w:type="gramStart"/>
      <w:r w:rsidRPr="00F735D0">
        <w:rPr>
          <w:rFonts w:cs="Calibri"/>
        </w:rPr>
        <w:t>bylaws;</w:t>
      </w:r>
      <w:proofErr w:type="gramEnd"/>
    </w:p>
    <w:p w14:paraId="0B28A4D1" w14:textId="77777777" w:rsidR="00E4296A" w:rsidRPr="00F735D0" w:rsidRDefault="00E4296A" w:rsidP="00F0454A">
      <w:pPr>
        <w:numPr>
          <w:ilvl w:val="0"/>
          <w:numId w:val="9"/>
        </w:numPr>
        <w:spacing w:line="276" w:lineRule="auto"/>
        <w:ind w:left="1134" w:hanging="567"/>
        <w:rPr>
          <w:rFonts w:cs="Calibri"/>
        </w:rPr>
      </w:pPr>
      <w:r w:rsidRPr="00F735D0">
        <w:rPr>
          <w:rFonts w:cs="Calibri"/>
        </w:rPr>
        <w:t xml:space="preserve">proof of legal </w:t>
      </w:r>
      <w:proofErr w:type="gramStart"/>
      <w:r w:rsidRPr="00F735D0">
        <w:rPr>
          <w:rFonts w:cs="Calibri"/>
        </w:rPr>
        <w:t>establishment;</w:t>
      </w:r>
      <w:proofErr w:type="gramEnd"/>
    </w:p>
    <w:p w14:paraId="31478EEA" w14:textId="3A0E79C5" w:rsidR="00E4296A" w:rsidRPr="00F735D0" w:rsidRDefault="00E4296A" w:rsidP="00F0454A">
      <w:pPr>
        <w:numPr>
          <w:ilvl w:val="0"/>
          <w:numId w:val="9"/>
        </w:numPr>
        <w:spacing w:line="276" w:lineRule="auto"/>
        <w:ind w:left="1134" w:hanging="567"/>
        <w:rPr>
          <w:rFonts w:cs="Calibri"/>
        </w:rPr>
      </w:pPr>
      <w:r w:rsidRPr="00F735D0">
        <w:rPr>
          <w:rFonts w:cs="Calibri"/>
        </w:rPr>
        <w:t>list of its members</w:t>
      </w:r>
      <w:r>
        <w:rPr>
          <w:rFonts w:cs="Calibri"/>
        </w:rPr>
        <w:t xml:space="preserve">, including members address, country of registration, and members’ representative contact </w:t>
      </w:r>
      <w:proofErr w:type="gramStart"/>
      <w:r>
        <w:rPr>
          <w:rFonts w:cs="Calibri"/>
        </w:rPr>
        <w:t>detail</w:t>
      </w:r>
      <w:r w:rsidR="00C15C98">
        <w:rPr>
          <w:rFonts w:cs="Calibri"/>
        </w:rPr>
        <w:t>;</w:t>
      </w:r>
      <w:proofErr w:type="gramEnd"/>
    </w:p>
    <w:p w14:paraId="21426833" w14:textId="77777777" w:rsidR="00E4296A" w:rsidRPr="00F735D0" w:rsidRDefault="00E4296A" w:rsidP="00F0454A">
      <w:pPr>
        <w:numPr>
          <w:ilvl w:val="0"/>
          <w:numId w:val="9"/>
        </w:numPr>
        <w:spacing w:line="276" w:lineRule="auto"/>
        <w:ind w:left="1134" w:hanging="567"/>
        <w:rPr>
          <w:rFonts w:cs="Calibri"/>
        </w:rPr>
      </w:pPr>
      <w:r w:rsidRPr="00F735D0">
        <w:rPr>
          <w:rFonts w:cs="Calibri"/>
        </w:rPr>
        <w:t xml:space="preserve">list of members of its governing </w:t>
      </w:r>
      <w:proofErr w:type="gramStart"/>
      <w:r w:rsidRPr="00F735D0">
        <w:rPr>
          <w:rFonts w:cs="Calibri"/>
        </w:rPr>
        <w:t>body;</w:t>
      </w:r>
      <w:proofErr w:type="gramEnd"/>
    </w:p>
    <w:p w14:paraId="0BA4210E" w14:textId="58624079" w:rsidR="00E4296A" w:rsidRPr="00804C48" w:rsidRDefault="00E4296A" w:rsidP="00F0454A">
      <w:pPr>
        <w:numPr>
          <w:ilvl w:val="0"/>
          <w:numId w:val="9"/>
        </w:numPr>
        <w:spacing w:after="200" w:line="276" w:lineRule="auto"/>
        <w:ind w:left="1134" w:hanging="567"/>
        <w:rPr>
          <w:rFonts w:cs="Calibri"/>
        </w:rPr>
      </w:pPr>
      <w:r w:rsidRPr="00804C48">
        <w:rPr>
          <w:rFonts w:cs="Calibri"/>
        </w:rPr>
        <w:t xml:space="preserve">financial statements and/or last financial audit of the organization if </w:t>
      </w:r>
      <w:proofErr w:type="gramStart"/>
      <w:r w:rsidRPr="00804C48">
        <w:rPr>
          <w:rFonts w:cs="Calibri"/>
        </w:rPr>
        <w:t>available</w:t>
      </w:r>
      <w:r w:rsidR="00C15C98">
        <w:rPr>
          <w:rFonts w:cs="Calibri"/>
        </w:rPr>
        <w:t>;</w:t>
      </w:r>
      <w:proofErr w:type="gramEnd"/>
    </w:p>
    <w:p w14:paraId="3294D63A" w14:textId="4C504DDA" w:rsidR="00E4296A" w:rsidRDefault="00E4296A" w:rsidP="00F0454A">
      <w:pPr>
        <w:numPr>
          <w:ilvl w:val="0"/>
          <w:numId w:val="9"/>
        </w:numPr>
        <w:spacing w:after="200" w:line="276" w:lineRule="auto"/>
        <w:ind w:left="1134" w:hanging="567"/>
        <w:rPr>
          <w:rFonts w:cs="Calibri"/>
        </w:rPr>
      </w:pPr>
      <w:r>
        <w:rPr>
          <w:rFonts w:cs="Calibri"/>
        </w:rPr>
        <w:t xml:space="preserve">bank account </w:t>
      </w:r>
      <w:proofErr w:type="gramStart"/>
      <w:r>
        <w:rPr>
          <w:rFonts w:cs="Calibri"/>
        </w:rPr>
        <w:t>details</w:t>
      </w:r>
      <w:r w:rsidR="00C15C98">
        <w:rPr>
          <w:rFonts w:cs="Calibri"/>
        </w:rPr>
        <w:t>;</w:t>
      </w:r>
      <w:proofErr w:type="gramEnd"/>
    </w:p>
    <w:p w14:paraId="12EB3522" w14:textId="6676CBB2" w:rsidR="00E4296A" w:rsidRPr="00F735D0" w:rsidRDefault="00C9027B" w:rsidP="00F0454A">
      <w:pPr>
        <w:numPr>
          <w:ilvl w:val="0"/>
          <w:numId w:val="9"/>
        </w:numPr>
        <w:spacing w:after="200" w:line="276" w:lineRule="auto"/>
        <w:ind w:left="1134" w:hanging="567"/>
        <w:rPr>
          <w:rFonts w:cs="Calibri"/>
        </w:rPr>
      </w:pPr>
      <w:r w:rsidRPr="00C15C98">
        <w:rPr>
          <w:rFonts w:cs="Calibri"/>
        </w:rPr>
        <w:lastRenderedPageBreak/>
        <w:t>p</w:t>
      </w:r>
      <w:r w:rsidR="00E4296A" w:rsidRPr="00C15C98">
        <w:rPr>
          <w:rFonts w:cs="Calibri"/>
        </w:rPr>
        <w:t xml:space="preserve">olicies </w:t>
      </w:r>
      <w:r w:rsidR="00E4296A">
        <w:rPr>
          <w:rFonts w:cs="Calibri"/>
        </w:rPr>
        <w:t>related to safeguarding and management of malpractice and misconduct</w:t>
      </w:r>
      <w:r w:rsidR="00C15C98">
        <w:rPr>
          <w:rFonts w:cs="Calibri"/>
        </w:rPr>
        <w:t>;</w:t>
      </w:r>
      <w:r w:rsidR="00E4296A">
        <w:rPr>
          <w:rFonts w:cs="Calibri"/>
        </w:rPr>
        <w:t xml:space="preserve"> and</w:t>
      </w:r>
      <w:r w:rsidR="00C15C98">
        <w:rPr>
          <w:rFonts w:cs="Calibri"/>
        </w:rPr>
        <w:t>,</w:t>
      </w:r>
      <w:r w:rsidR="00E4296A">
        <w:rPr>
          <w:rFonts w:cs="Calibri"/>
        </w:rPr>
        <w:t xml:space="preserve"> </w:t>
      </w:r>
    </w:p>
    <w:p w14:paraId="64620675" w14:textId="77777777" w:rsidR="00E4296A" w:rsidRPr="00F735D0" w:rsidRDefault="00E4296A" w:rsidP="00F0454A">
      <w:pPr>
        <w:numPr>
          <w:ilvl w:val="0"/>
          <w:numId w:val="9"/>
        </w:numPr>
        <w:spacing w:line="276" w:lineRule="auto"/>
        <w:ind w:left="1134" w:hanging="567"/>
        <w:rPr>
          <w:rFonts w:cs="Calibri"/>
        </w:rPr>
      </w:pPr>
      <w:r w:rsidRPr="00F735D0">
        <w:rPr>
          <w:rFonts w:cs="Calibri"/>
        </w:rPr>
        <w:t>such additional documents that may be requested by the Association.</w:t>
      </w:r>
    </w:p>
    <w:p w14:paraId="1F9E9DAF" w14:textId="5A15A354" w:rsidR="00E4296A" w:rsidRPr="005F403E" w:rsidRDefault="00E4296A" w:rsidP="00F0454A">
      <w:pPr>
        <w:numPr>
          <w:ilvl w:val="0"/>
          <w:numId w:val="8"/>
        </w:numPr>
        <w:spacing w:line="276" w:lineRule="auto"/>
        <w:ind w:left="425" w:hanging="426"/>
        <w:rPr>
          <w:rFonts w:cs="Calibri"/>
        </w:rPr>
      </w:pPr>
      <w:r w:rsidRPr="00F735D0">
        <w:rPr>
          <w:rFonts w:cs="Calibri"/>
          <w:color w:val="000000"/>
          <w:lang w:eastAsia="sv-SE"/>
        </w:rPr>
        <w:t xml:space="preserve">a) Membership criteria for </w:t>
      </w:r>
      <w:r w:rsidRPr="00A53D67">
        <w:rPr>
          <w:rFonts w:cs="Calibri"/>
          <w:color w:val="000000"/>
          <w:lang w:eastAsia="sv-SE"/>
        </w:rPr>
        <w:t>National umbrella organisations</w:t>
      </w:r>
      <w:r w:rsidRPr="00F735D0">
        <w:rPr>
          <w:rFonts w:cs="Calibri"/>
          <w:color w:val="000000"/>
          <w:lang w:eastAsia="sv-SE"/>
        </w:rPr>
        <w:t xml:space="preserve"> are described in detail in </w:t>
      </w:r>
      <w:hyperlink w:anchor="_Article_1_Membership" w:history="1">
        <w:r w:rsidRPr="00C84351">
          <w:rPr>
            <w:rStyle w:val="Lienhypertexte"/>
            <w:rFonts w:cs="Calibri"/>
            <w:lang w:eastAsia="sv-SE"/>
          </w:rPr>
          <w:t>Article 6.3.III. of the Articles of Association</w:t>
        </w:r>
      </w:hyperlink>
      <w:r w:rsidRPr="00F735D0">
        <w:rPr>
          <w:rFonts w:cs="Calibri"/>
          <w:color w:val="000000"/>
          <w:lang w:eastAsia="sv-SE"/>
        </w:rPr>
        <w:t xml:space="preserve">. National umbrella organizations seeking membership in the Association as national Associate Members shall demonstrate, through their constitution or other documents, that they are open for membership to all organizations of persons with </w:t>
      </w:r>
      <w:r w:rsidRPr="005F403E">
        <w:rPr>
          <w:rFonts w:cs="Calibri"/>
          <w:lang w:eastAsia="sv-SE"/>
        </w:rPr>
        <w:t xml:space="preserve">disabilities, representing the diversity of the national disability movement. More specifically, those national umbrella organizations seeking Associate membership in the Association, shall be open for membership to members of the global and regional Full members of the Association from that country.  </w:t>
      </w:r>
    </w:p>
    <w:p w14:paraId="6B543460" w14:textId="77777777" w:rsidR="00A53D67" w:rsidRDefault="00A53D67" w:rsidP="00A53D67">
      <w:pPr>
        <w:spacing w:line="276" w:lineRule="auto"/>
        <w:ind w:left="426"/>
        <w:rPr>
          <w:rFonts w:cs="Calibri"/>
          <w:color w:val="000000"/>
          <w:lang w:eastAsia="sv-SE"/>
        </w:rPr>
      </w:pPr>
      <w:r w:rsidRPr="00C76D6A">
        <w:rPr>
          <w:rFonts w:cs="Calibri"/>
          <w:color w:val="000000"/>
          <w:lang w:eastAsia="sv-SE"/>
        </w:rPr>
        <w:t xml:space="preserve">b) </w:t>
      </w:r>
      <w:r w:rsidR="00E4296A" w:rsidRPr="00C76D6A">
        <w:rPr>
          <w:rFonts w:cs="Calibri"/>
          <w:color w:val="000000"/>
          <w:lang w:eastAsia="sv-SE"/>
        </w:rPr>
        <w:t>The President of the Association forwards the applications for Associate Members received to the Membership Committee for consideration and review</w:t>
      </w:r>
      <w:r w:rsidRPr="00C76D6A">
        <w:rPr>
          <w:rFonts w:cs="Calibri"/>
          <w:color w:val="000000"/>
          <w:lang w:eastAsia="sv-SE"/>
        </w:rPr>
        <w:t>.</w:t>
      </w:r>
    </w:p>
    <w:p w14:paraId="50827A81" w14:textId="466CF3D9" w:rsidR="00E4296A" w:rsidRPr="00F735D0" w:rsidRDefault="00A53D67" w:rsidP="00A53D67">
      <w:pPr>
        <w:spacing w:line="276" w:lineRule="auto"/>
        <w:ind w:left="426"/>
        <w:rPr>
          <w:rFonts w:cs="Calibri"/>
          <w:color w:val="000000"/>
          <w:lang w:eastAsia="sv-SE"/>
        </w:rPr>
      </w:pPr>
      <w:r>
        <w:rPr>
          <w:rFonts w:cs="Calibri"/>
          <w:color w:val="000000"/>
          <w:lang w:eastAsia="sv-SE"/>
        </w:rPr>
        <w:t xml:space="preserve">c) </w:t>
      </w:r>
      <w:r w:rsidR="00E4296A" w:rsidRPr="00F735D0">
        <w:rPr>
          <w:rFonts w:cs="Calibri"/>
          <w:color w:val="000000"/>
          <w:lang w:eastAsia="sv-SE"/>
        </w:rPr>
        <w:t xml:space="preserve">National umbrella organizations seeking to become Associate Members need the approval of the regional member of the Association from the region of the world in which the national organization is applying for Associate membership. </w:t>
      </w:r>
      <w:proofErr w:type="gramStart"/>
      <w:r w:rsidR="00E4296A" w:rsidRPr="00F735D0">
        <w:rPr>
          <w:rFonts w:cs="Calibri"/>
          <w:color w:val="000000"/>
          <w:lang w:eastAsia="sv-SE"/>
        </w:rPr>
        <w:t>In the event that</w:t>
      </w:r>
      <w:proofErr w:type="gramEnd"/>
      <w:r w:rsidR="00E4296A" w:rsidRPr="00F735D0">
        <w:rPr>
          <w:rFonts w:cs="Calibri"/>
          <w:color w:val="000000"/>
          <w:lang w:eastAsia="sv-SE"/>
        </w:rPr>
        <w:t xml:space="preserve"> the Association does not have a regional member which covers the national organization applying for Associate membership, this provision does not </w:t>
      </w:r>
      <w:r w:rsidR="00210E11" w:rsidRPr="00F735D0">
        <w:rPr>
          <w:rFonts w:cs="Calibri"/>
          <w:color w:val="000000"/>
          <w:lang w:eastAsia="sv-SE"/>
        </w:rPr>
        <w:t>apply,</w:t>
      </w:r>
      <w:r w:rsidR="00E4296A" w:rsidRPr="00F735D0">
        <w:rPr>
          <w:rFonts w:cs="Calibri"/>
          <w:color w:val="000000"/>
          <w:lang w:eastAsia="sv-SE"/>
        </w:rPr>
        <w:t xml:space="preserve"> and it is left to the recommendation of the Membership Committee</w:t>
      </w:r>
      <w:r w:rsidR="00E4296A" w:rsidRPr="00F735D0">
        <w:t xml:space="preserve"> </w:t>
      </w:r>
      <w:r w:rsidR="00E4296A" w:rsidRPr="00F735D0">
        <w:rPr>
          <w:rFonts w:cs="Calibri"/>
          <w:color w:val="000000"/>
          <w:lang w:eastAsia="sv-SE"/>
        </w:rPr>
        <w:t>and to the decision of the Board by simple majority of Board members present to accept the national organisation as an Associate Member.</w:t>
      </w:r>
    </w:p>
    <w:p w14:paraId="38A29169" w14:textId="410DBE5E" w:rsidR="00E4296A" w:rsidRPr="00F735D0" w:rsidRDefault="00A53D67" w:rsidP="00A53D67">
      <w:pPr>
        <w:spacing w:line="276" w:lineRule="auto"/>
        <w:ind w:left="426"/>
        <w:rPr>
          <w:rFonts w:cs="Calibri"/>
          <w:color w:val="000000"/>
          <w:lang w:eastAsia="sv-SE"/>
        </w:rPr>
      </w:pPr>
      <w:r>
        <w:rPr>
          <w:rFonts w:cs="Calibri"/>
          <w:lang w:eastAsia="sv-SE"/>
        </w:rPr>
        <w:t xml:space="preserve">d) </w:t>
      </w:r>
      <w:r w:rsidR="00E4296A" w:rsidRPr="00F735D0">
        <w:rPr>
          <w:rFonts w:cs="Calibri"/>
          <w:lang w:eastAsia="sv-SE"/>
        </w:rPr>
        <w:t>Associate Members become members by being invited by the President of the Association, on recommendation by the Membership Committee and through a simple majority decision of Board members present.</w:t>
      </w:r>
    </w:p>
    <w:p w14:paraId="4FB14E39" w14:textId="079E0F2B" w:rsidR="00E4296A" w:rsidRPr="00F735D0" w:rsidRDefault="00E4296A" w:rsidP="00F0454A">
      <w:pPr>
        <w:numPr>
          <w:ilvl w:val="0"/>
          <w:numId w:val="8"/>
        </w:numPr>
        <w:spacing w:line="276" w:lineRule="auto"/>
        <w:ind w:left="426" w:hanging="426"/>
        <w:rPr>
          <w:rFonts w:cs="Calibri"/>
          <w:color w:val="000000"/>
          <w:lang w:eastAsia="sv-SE"/>
        </w:rPr>
      </w:pPr>
      <w:r w:rsidRPr="00F735D0">
        <w:rPr>
          <w:rFonts w:cs="Calibri"/>
          <w:color w:val="000000"/>
          <w:lang w:eastAsia="sv-SE"/>
        </w:rPr>
        <w:t xml:space="preserve">Membership criteria for Emeritus Members are described </w:t>
      </w:r>
      <w:r w:rsidRPr="00C84351">
        <w:rPr>
          <w:rFonts w:cs="Calibri"/>
          <w:color w:val="000000"/>
          <w:lang w:eastAsia="sv-SE"/>
        </w:rPr>
        <w:t xml:space="preserve">in </w:t>
      </w:r>
      <w:hyperlink w:anchor="_Article_1_Membership" w:history="1">
        <w:r w:rsidRPr="00C84351">
          <w:rPr>
            <w:rStyle w:val="Lienhypertexte"/>
            <w:rFonts w:cs="Calibri"/>
            <w:lang w:eastAsia="sv-SE"/>
          </w:rPr>
          <w:t>Article 6.3.IV.</w:t>
        </w:r>
      </w:hyperlink>
      <w:r w:rsidRPr="00F735D0">
        <w:rPr>
          <w:rFonts w:cs="Calibri"/>
          <w:color w:val="000000"/>
          <w:lang w:eastAsia="sv-SE"/>
        </w:rPr>
        <w:t xml:space="preserve"> of the Articles of Association. All Board members have the right to propose to the President of the Association individuals for Emeritus Members of the Association. The President of the Association forwards the proposals for Emeritus Members received to the Membership Committee for consideration and review.</w:t>
      </w:r>
    </w:p>
    <w:p w14:paraId="6012BBD1" w14:textId="443B9523" w:rsidR="00E4296A" w:rsidRPr="00F735D0" w:rsidRDefault="00E4296A" w:rsidP="00F0454A">
      <w:pPr>
        <w:numPr>
          <w:ilvl w:val="0"/>
          <w:numId w:val="8"/>
        </w:numPr>
        <w:spacing w:line="276" w:lineRule="auto"/>
        <w:ind w:left="426" w:hanging="426"/>
        <w:rPr>
          <w:rFonts w:cs="Calibri"/>
          <w:color w:val="000000"/>
          <w:lang w:eastAsia="sv-SE"/>
        </w:rPr>
      </w:pPr>
      <w:r w:rsidRPr="00F735D0">
        <w:rPr>
          <w:rFonts w:cs="Calibri"/>
          <w:lang w:eastAsia="sv-SE"/>
        </w:rPr>
        <w:t xml:space="preserve">Emeritus Members become members by being invited by the President of the Association, on recommendation by the Membership Committee and through a simple majority decision of Board members present. </w:t>
      </w:r>
      <w:r w:rsidRPr="00F735D0">
        <w:rPr>
          <w:rFonts w:cs="Calibri"/>
        </w:rPr>
        <w:t xml:space="preserve">The President of the Association or the Executive Director, under the guidance of the President, refers all applications for membership received to the Secretary-General who is the Chair of the Membership Committee. The Secretary-General convenes the Membership Committee to consider and review the applications received for </w:t>
      </w:r>
      <w:r w:rsidR="00210E11" w:rsidRPr="00F735D0">
        <w:rPr>
          <w:rFonts w:cs="Calibri"/>
        </w:rPr>
        <w:t>membership and</w:t>
      </w:r>
      <w:r w:rsidRPr="00F735D0">
        <w:rPr>
          <w:rFonts w:cs="Calibri"/>
        </w:rPr>
        <w:t xml:space="preserve"> presents its recommendations to the Board for decision. The Membership Committee </w:t>
      </w:r>
      <w:r w:rsidRPr="00F735D0">
        <w:rPr>
          <w:rFonts w:cs="Calibri"/>
        </w:rPr>
        <w:lastRenderedPageBreak/>
        <w:t>has the right to request any additional documentation needed to provide a complete recommendation to the Board.</w:t>
      </w:r>
    </w:p>
    <w:p w14:paraId="6309C9D0" w14:textId="719A2113" w:rsidR="00102CDE" w:rsidRPr="00DC6238" w:rsidRDefault="00E4296A" w:rsidP="00F0454A">
      <w:pPr>
        <w:numPr>
          <w:ilvl w:val="0"/>
          <w:numId w:val="10"/>
        </w:numPr>
        <w:spacing w:line="276" w:lineRule="auto"/>
        <w:ind w:left="425" w:hanging="426"/>
        <w:rPr>
          <w:rFonts w:cs="Calibri"/>
          <w:color w:val="000000"/>
          <w:lang w:eastAsia="sv-SE"/>
        </w:rPr>
      </w:pPr>
      <w:r w:rsidRPr="00F735D0">
        <w:rPr>
          <w:rFonts w:cs="Calibri"/>
        </w:rPr>
        <w:t>The Board decides on Full and Observer membership requests by unanimous decision of the Board members present and on Associate and Emeritus membership requests by simple majority of Board members present, only when the Membership Committee delivers recommendations.</w:t>
      </w:r>
    </w:p>
    <w:sectPr w:rsidR="00102CDE" w:rsidRPr="00DC6238" w:rsidSect="00992A5B">
      <w:headerReference w:type="default" r:id="rId28"/>
      <w:footerReference w:type="default" r:id="rId29"/>
      <w:pgSz w:w="11906" w:h="16838"/>
      <w:pgMar w:top="1440" w:right="1440" w:bottom="1440" w:left="2149" w:header="68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7FF4" w14:textId="77777777" w:rsidR="00E732EF" w:rsidRDefault="00E732EF" w:rsidP="00BA6FB4">
      <w:r>
        <w:separator/>
      </w:r>
    </w:p>
    <w:p w14:paraId="1DB0AA08" w14:textId="77777777" w:rsidR="00E732EF" w:rsidRDefault="00E732EF" w:rsidP="00BA6FB4"/>
    <w:p w14:paraId="1D77A816" w14:textId="77777777" w:rsidR="00E732EF" w:rsidRDefault="00E732EF" w:rsidP="00BA6FB4"/>
  </w:endnote>
  <w:endnote w:type="continuationSeparator" w:id="0">
    <w:p w14:paraId="221C7442" w14:textId="77777777" w:rsidR="00E732EF" w:rsidRDefault="00E732EF" w:rsidP="00BA6FB4">
      <w:r>
        <w:continuationSeparator/>
      </w:r>
    </w:p>
    <w:p w14:paraId="38A4D4B4" w14:textId="77777777" w:rsidR="00E732EF" w:rsidRDefault="00E732EF" w:rsidP="00BA6FB4"/>
    <w:p w14:paraId="2680D73B" w14:textId="77777777" w:rsidR="00E732EF" w:rsidRDefault="00E732EF" w:rsidP="00BA6FB4"/>
  </w:endnote>
  <w:endnote w:type="continuationNotice" w:id="1">
    <w:p w14:paraId="6BE91932" w14:textId="77777777" w:rsidR="00E732EF" w:rsidRDefault="00E732EF" w:rsidP="00BA6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77C1" w14:textId="7A63D699" w:rsidR="00BA6FB4" w:rsidRPr="006E6B35" w:rsidRDefault="006E6B35" w:rsidP="006E6B35">
    <w:pPr>
      <w:pStyle w:val="Pieddepage"/>
      <w:tabs>
        <w:tab w:val="center" w:pos="4158"/>
        <w:tab w:val="left" w:pos="4775"/>
        <w:tab w:val="right" w:pos="8316"/>
      </w:tabs>
      <w:jc w:val="center"/>
      <w:rPr>
        <w:rFonts w:ascii="Segoe UI" w:hAnsi="Segoe UI" w:cs="Segoe UI"/>
        <w:b/>
        <w:color w:val="1A2447" w:themeColor="text2"/>
        <w:sz w:val="20"/>
      </w:rPr>
    </w:pPr>
    <w:r>
      <w:rPr>
        <w:rFonts w:eastAsiaTheme="majorEastAsia" w:cstheme="minorHAnsi"/>
        <w:b/>
        <w:bCs/>
        <w:noProof/>
        <w:color w:val="0D1C7F" w:themeColor="accent1" w:themeShade="BF"/>
        <w:sz w:val="40"/>
        <w:szCs w:val="40"/>
        <w:lang w:val="fr-FR" w:eastAsia="fr-FR"/>
      </w:rPr>
      <w:drawing>
        <wp:anchor distT="0" distB="0" distL="114300" distR="114300" simplePos="0" relativeHeight="251663360" behindDoc="0" locked="0" layoutInCell="1" allowOverlap="0" wp14:anchorId="495281BE" wp14:editId="632C9993">
          <wp:simplePos x="0" y="0"/>
          <wp:positionH relativeFrom="column">
            <wp:posOffset>-256540</wp:posOffset>
          </wp:positionH>
          <wp:positionV relativeFrom="page">
            <wp:posOffset>10059035</wp:posOffset>
          </wp:positionV>
          <wp:extent cx="966329" cy="485688"/>
          <wp:effectExtent l="0" t="0" r="5715" b="0"/>
          <wp:wrapNone/>
          <wp:docPr id="227" name="Image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21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329" cy="485688"/>
                  </a:xfrm>
                  <a:prstGeom prst="rect">
                    <a:avLst/>
                  </a:prstGeom>
                </pic:spPr>
              </pic:pic>
            </a:graphicData>
          </a:graphic>
          <wp14:sizeRelH relativeFrom="margin">
            <wp14:pctWidth>0</wp14:pctWidth>
          </wp14:sizeRelH>
          <wp14:sizeRelV relativeFrom="margin">
            <wp14:pctHeight>0</wp14:pctHeight>
          </wp14:sizeRelV>
        </wp:anchor>
      </w:drawing>
    </w:r>
    <w:r w:rsidRPr="00EC4F79">
      <w:rPr>
        <w:noProof/>
        <w:lang w:val="fr-FR" w:eastAsia="fr-FR"/>
      </w:rPr>
      <mc:AlternateContent>
        <mc:Choice Requires="wps">
          <w:drawing>
            <wp:anchor distT="0" distB="0" distL="114300" distR="114300" simplePos="0" relativeHeight="251661312" behindDoc="1" locked="0" layoutInCell="1" allowOverlap="0" wp14:anchorId="540B0959" wp14:editId="467289DA">
              <wp:simplePos x="0" y="0"/>
              <wp:positionH relativeFrom="margin">
                <wp:align>center</wp:align>
              </wp:positionH>
              <wp:positionV relativeFrom="page">
                <wp:posOffset>10184130</wp:posOffset>
              </wp:positionV>
              <wp:extent cx="536400" cy="241200"/>
              <wp:effectExtent l="0" t="0" r="0" b="6985"/>
              <wp:wrapNone/>
              <wp:docPr id="28" name="Secteurs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36400" cy="241200"/>
                      </a:xfrm>
                      <a:custGeom>
                        <a:avLst/>
                        <a:gdLst>
                          <a:gd name="connsiteX0" fmla="*/ 606425 w 606425"/>
                          <a:gd name="connsiteY0" fmla="*/ 303213 h 606425"/>
                          <a:gd name="connsiteX1" fmla="*/ 453958 w 606425"/>
                          <a:gd name="connsiteY1" fmla="*/ 566298 h 606425"/>
                          <a:gd name="connsiteX2" fmla="*/ 149889 w 606425"/>
                          <a:gd name="connsiteY2" fmla="*/ 564804 h 606425"/>
                          <a:gd name="connsiteX3" fmla="*/ 14 w 606425"/>
                          <a:gd name="connsiteY3" fmla="*/ 300233 h 606425"/>
                          <a:gd name="connsiteX4" fmla="*/ 303213 w 606425"/>
                          <a:gd name="connsiteY4" fmla="*/ 303213 h 606425"/>
                          <a:gd name="connsiteX5" fmla="*/ 606425 w 606425"/>
                          <a:gd name="connsiteY5" fmla="*/ 303213 h 606425"/>
                          <a:gd name="connsiteX0" fmla="*/ 606425 w 606425"/>
                          <a:gd name="connsiteY0" fmla="*/ 2980 h 306192"/>
                          <a:gd name="connsiteX1" fmla="*/ 453958 w 606425"/>
                          <a:gd name="connsiteY1" fmla="*/ 266065 h 306192"/>
                          <a:gd name="connsiteX2" fmla="*/ 149889 w 606425"/>
                          <a:gd name="connsiteY2" fmla="*/ 264571 h 306192"/>
                          <a:gd name="connsiteX3" fmla="*/ 14 w 606425"/>
                          <a:gd name="connsiteY3" fmla="*/ 0 h 306192"/>
                          <a:gd name="connsiteX4" fmla="*/ 606425 w 606425"/>
                          <a:gd name="connsiteY4" fmla="*/ 2980 h 306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425" h="306192">
                            <a:moveTo>
                              <a:pt x="606425" y="2980"/>
                            </a:moveTo>
                            <a:cubicBezTo>
                              <a:pt x="606425" y="111662"/>
                              <a:pt x="548257" y="212033"/>
                              <a:pt x="453958" y="266065"/>
                            </a:cubicBezTo>
                            <a:cubicBezTo>
                              <a:pt x="359659" y="320098"/>
                              <a:pt x="243653" y="319528"/>
                              <a:pt x="149889" y="264571"/>
                            </a:cubicBezTo>
                            <a:cubicBezTo>
                              <a:pt x="56125" y="209614"/>
                              <a:pt x="-1054" y="108677"/>
                              <a:pt x="14" y="0"/>
                            </a:cubicBezTo>
                            <a:lnTo>
                              <a:pt x="606425" y="298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DF98B" id="Secteurs 28" o:spid="_x0000_s1026" alt="&quot;&quot;" style="position:absolute;margin-left:0;margin-top:801.9pt;width:42.25pt;height:19pt;rotation:180;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06425,30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" o:allowoverlap="f" path="m606425,2980v,108682,-58168,209053,-152467,263085c359659,320098,243653,319528,149889,264571,56125,209614,-1054,108677,14,l606425,2980xe" fillcolor="#1226aa [3204]" stroked="f" strokeweight="1pt">
              <v:stroke joinstyle="miter"/>
              <v:path arrowok="t" o:connecttype="custom" o:connectlocs="536400,2347;401539,209590;132581,208413;12,0;536400,2347" o:connectangles="0,0,0,0,0"/>
              <w10:wrap anchorx="margin" anchory="page"/>
            </v:shape>
          </w:pict>
        </mc:Fallback>
      </mc:AlternateContent>
    </w:r>
    <w:r w:rsidR="00BA6FB4">
      <w:tab/>
    </w:r>
    <w:sdt>
      <w:sdtPr>
        <w:rPr>
          <w:rFonts w:ascii="Segoe UI" w:hAnsi="Segoe UI" w:cs="Segoe UI"/>
          <w:color w:val="FFFFFF" w:themeColor="background1"/>
          <w:sz w:val="20"/>
        </w:rPr>
        <w:id w:val="377054095"/>
        <w:docPartObj>
          <w:docPartGallery w:val="Page Numbers (Bottom of Page)"/>
          <w:docPartUnique/>
        </w:docPartObj>
      </w:sdtPr>
      <w:sdtEndPr>
        <w:rPr>
          <w:b/>
        </w:rPr>
      </w:sdtEndPr>
      <w:sdtContent>
        <w:r w:rsidR="00BA6FB4" w:rsidRPr="006E6B35">
          <w:rPr>
            <w:rFonts w:ascii="Segoe UI" w:hAnsi="Segoe UI" w:cs="Segoe UI"/>
            <w:b/>
            <w:color w:val="FFFFFF" w:themeColor="background1"/>
            <w:sz w:val="20"/>
          </w:rPr>
          <w:fldChar w:fldCharType="begin"/>
        </w:r>
        <w:r w:rsidR="00BA6FB4" w:rsidRPr="006E6B35">
          <w:rPr>
            <w:rFonts w:ascii="Segoe UI" w:hAnsi="Segoe UI" w:cs="Segoe UI"/>
            <w:b/>
            <w:color w:val="FFFFFF" w:themeColor="background1"/>
            <w:sz w:val="20"/>
          </w:rPr>
          <w:instrText xml:space="preserve"> PAGE   \* MERGEFORMAT </w:instrText>
        </w:r>
        <w:r w:rsidR="00BA6FB4" w:rsidRPr="006E6B35">
          <w:rPr>
            <w:rFonts w:ascii="Segoe UI" w:hAnsi="Segoe UI" w:cs="Segoe UI"/>
            <w:b/>
            <w:color w:val="FFFFFF" w:themeColor="background1"/>
            <w:sz w:val="20"/>
          </w:rPr>
          <w:fldChar w:fldCharType="separate"/>
        </w:r>
        <w:r w:rsidR="004304CC">
          <w:rPr>
            <w:rFonts w:ascii="Segoe UI" w:hAnsi="Segoe UI" w:cs="Segoe UI"/>
            <w:b/>
            <w:noProof/>
            <w:color w:val="FFFFFF" w:themeColor="background1"/>
            <w:sz w:val="20"/>
          </w:rPr>
          <w:t>1</w:t>
        </w:r>
        <w:r w:rsidR="00BA6FB4" w:rsidRPr="006E6B35">
          <w:rPr>
            <w:rFonts w:ascii="Segoe UI" w:hAnsi="Segoe UI" w:cs="Segoe UI"/>
            <w:b/>
            <w:color w:val="FFFFFF" w:themeColor="background1"/>
            <w:sz w:val="20"/>
          </w:rPr>
          <w:fldChar w:fldCharType="end"/>
        </w:r>
      </w:sdtContent>
    </w:sdt>
    <w:r w:rsidR="00BA6FB4" w:rsidRPr="006E6B35">
      <w:rPr>
        <w:rFonts w:ascii="Segoe UI" w:hAnsi="Segoe UI" w:cs="Segoe UI"/>
      </w:rPr>
      <w:tab/>
    </w:r>
    <w:r w:rsidR="00BA6FB4" w:rsidRPr="006E6B35">
      <w:rPr>
        <w:rFonts w:ascii="Segoe UI" w:hAnsi="Segoe UI" w:cs="Segoe UI"/>
        <w:color w:val="1A2447" w:themeColor="text2"/>
      </w:rPr>
      <w:t xml:space="preserve">             </w:t>
    </w:r>
    <w:r w:rsidR="00BA6FB4" w:rsidRPr="006E6B35">
      <w:rPr>
        <w:rFonts w:ascii="Segoe UI" w:hAnsi="Segoe UI" w:cs="Segoe UI"/>
        <w:color w:val="1A2447" w:themeColor="text2"/>
      </w:rPr>
      <w:tab/>
    </w:r>
    <w:sdt>
      <w:sdtPr>
        <w:rPr>
          <w:rFonts w:ascii="Segoe UI" w:hAnsi="Segoe UI" w:cs="Segoe UI"/>
          <w:color w:val="1A2447" w:themeColor="text2"/>
          <w:sz w:val="20"/>
        </w:rPr>
        <w:alias w:val="Titre "/>
        <w:tag w:val=""/>
        <w:id w:val="-457341412"/>
        <w:dataBinding w:prefixMappings="xmlns:ns0='http://purl.org/dc/elements/1.1/' xmlns:ns1='http://schemas.openxmlformats.org/package/2006/metadata/core-properties' " w:xpath="/ns1:coreProperties[1]/ns0:title[1]" w:storeItemID="{6C3C8BC8-F283-45AE-878A-BAB7291924A1}"/>
        <w:text/>
      </w:sdtPr>
      <w:sdtEndPr/>
      <w:sdtContent>
        <w:r w:rsidR="0000182E">
          <w:rPr>
            <w:rFonts w:ascii="Segoe UI" w:hAnsi="Segoe UI" w:cs="Segoe UI"/>
            <w:color w:val="1A2447" w:themeColor="text2"/>
            <w:sz w:val="20"/>
          </w:rPr>
          <w:t>Membership Guidelines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F581" w14:textId="77777777" w:rsidR="00B25109" w:rsidRDefault="00B25109" w:rsidP="00B25109">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5537" w14:textId="5AE7381E" w:rsidR="007C2885" w:rsidRPr="006E6B35" w:rsidRDefault="007C5349" w:rsidP="006E6B35">
    <w:pPr>
      <w:pStyle w:val="Pieddepage"/>
      <w:tabs>
        <w:tab w:val="center" w:pos="4158"/>
        <w:tab w:val="left" w:pos="4775"/>
        <w:tab w:val="right" w:pos="8316"/>
      </w:tabs>
      <w:jc w:val="center"/>
      <w:rPr>
        <w:rFonts w:ascii="Segoe UI" w:hAnsi="Segoe UI" w:cs="Segoe UI"/>
        <w:b/>
        <w:color w:val="1A2447" w:themeColor="text2"/>
        <w:sz w:val="20"/>
      </w:rPr>
    </w:pPr>
    <w:r w:rsidRPr="00EC4F79">
      <w:rPr>
        <w:noProof/>
        <w:lang w:val="fr-FR" w:eastAsia="fr-FR"/>
      </w:rPr>
      <mc:AlternateContent>
        <mc:Choice Requires="wps">
          <w:drawing>
            <wp:anchor distT="0" distB="0" distL="114300" distR="114300" simplePos="0" relativeHeight="251677696" behindDoc="1" locked="0" layoutInCell="1" allowOverlap="0" wp14:anchorId="7360BF45" wp14:editId="4FBA278F">
              <wp:simplePos x="0" y="0"/>
              <wp:positionH relativeFrom="margin">
                <wp:posOffset>4159902</wp:posOffset>
              </wp:positionH>
              <wp:positionV relativeFrom="page">
                <wp:posOffset>7054850</wp:posOffset>
              </wp:positionV>
              <wp:extent cx="536400" cy="241200"/>
              <wp:effectExtent l="0" t="0" r="0" b="635"/>
              <wp:wrapNone/>
              <wp:docPr id="217" name="Secteurs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36400" cy="241200"/>
                      </a:xfrm>
                      <a:custGeom>
                        <a:avLst/>
                        <a:gdLst>
                          <a:gd name="connsiteX0" fmla="*/ 606425 w 606425"/>
                          <a:gd name="connsiteY0" fmla="*/ 303213 h 606425"/>
                          <a:gd name="connsiteX1" fmla="*/ 453958 w 606425"/>
                          <a:gd name="connsiteY1" fmla="*/ 566298 h 606425"/>
                          <a:gd name="connsiteX2" fmla="*/ 149889 w 606425"/>
                          <a:gd name="connsiteY2" fmla="*/ 564804 h 606425"/>
                          <a:gd name="connsiteX3" fmla="*/ 14 w 606425"/>
                          <a:gd name="connsiteY3" fmla="*/ 300233 h 606425"/>
                          <a:gd name="connsiteX4" fmla="*/ 303213 w 606425"/>
                          <a:gd name="connsiteY4" fmla="*/ 303213 h 606425"/>
                          <a:gd name="connsiteX5" fmla="*/ 606425 w 606425"/>
                          <a:gd name="connsiteY5" fmla="*/ 303213 h 606425"/>
                          <a:gd name="connsiteX0" fmla="*/ 606425 w 606425"/>
                          <a:gd name="connsiteY0" fmla="*/ 2980 h 306192"/>
                          <a:gd name="connsiteX1" fmla="*/ 453958 w 606425"/>
                          <a:gd name="connsiteY1" fmla="*/ 266065 h 306192"/>
                          <a:gd name="connsiteX2" fmla="*/ 149889 w 606425"/>
                          <a:gd name="connsiteY2" fmla="*/ 264571 h 306192"/>
                          <a:gd name="connsiteX3" fmla="*/ 14 w 606425"/>
                          <a:gd name="connsiteY3" fmla="*/ 0 h 306192"/>
                          <a:gd name="connsiteX4" fmla="*/ 606425 w 606425"/>
                          <a:gd name="connsiteY4" fmla="*/ 2980 h 306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425" h="306192">
                            <a:moveTo>
                              <a:pt x="606425" y="2980"/>
                            </a:moveTo>
                            <a:cubicBezTo>
                              <a:pt x="606425" y="111662"/>
                              <a:pt x="548257" y="212033"/>
                              <a:pt x="453958" y="266065"/>
                            </a:cubicBezTo>
                            <a:cubicBezTo>
                              <a:pt x="359659" y="320098"/>
                              <a:pt x="243653" y="319528"/>
                              <a:pt x="149889" y="264571"/>
                            </a:cubicBezTo>
                            <a:cubicBezTo>
                              <a:pt x="56125" y="209614"/>
                              <a:pt x="-1054" y="108677"/>
                              <a:pt x="14" y="0"/>
                            </a:cubicBezTo>
                            <a:lnTo>
                              <a:pt x="606425" y="298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56120" id="Secteurs 28" o:spid="_x0000_s1026" alt="&quot;&quot;" style="position:absolute;margin-left:327.55pt;margin-top:555.5pt;width:42.25pt;height:19pt;rotation:180;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06425,30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" o:allowoverlap="f" path="m606425,2980v,108682,-58168,209053,-152467,263085c359659,320098,243653,319528,149889,264571,56125,209614,-1054,108677,14,l606425,2980xe" fillcolor="#1226aa [3204]" stroked="f" strokeweight="1pt">
              <v:stroke joinstyle="miter"/>
              <v:path arrowok="t" o:connecttype="custom" o:connectlocs="536400,2347;401539,209590;132581,208413;12,0;536400,2347" o:connectangles="0,0,0,0,0"/>
              <w10:wrap anchorx="margin" anchory="page"/>
            </v:shape>
          </w:pict>
        </mc:Fallback>
      </mc:AlternateContent>
    </w:r>
    <w:r w:rsidR="007C2885">
      <w:rPr>
        <w:rFonts w:eastAsiaTheme="majorEastAsia" w:cstheme="minorHAnsi"/>
        <w:b/>
        <w:bCs/>
        <w:noProof/>
        <w:color w:val="0D1C7F" w:themeColor="accent1" w:themeShade="BF"/>
        <w:sz w:val="40"/>
        <w:szCs w:val="40"/>
        <w:lang w:val="fr-FR" w:eastAsia="fr-FR"/>
      </w:rPr>
      <w:drawing>
        <wp:anchor distT="0" distB="0" distL="114300" distR="114300" simplePos="0" relativeHeight="251675648" behindDoc="0" locked="0" layoutInCell="1" allowOverlap="0" wp14:anchorId="34896C7C" wp14:editId="7C40BEDE">
          <wp:simplePos x="0" y="0"/>
          <wp:positionH relativeFrom="column">
            <wp:posOffset>1874262</wp:posOffset>
          </wp:positionH>
          <wp:positionV relativeFrom="page">
            <wp:posOffset>6904355</wp:posOffset>
          </wp:positionV>
          <wp:extent cx="966329" cy="485688"/>
          <wp:effectExtent l="0" t="0" r="0" b="0"/>
          <wp:wrapNone/>
          <wp:docPr id="193" name="Image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21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329" cy="485688"/>
                  </a:xfrm>
                  <a:prstGeom prst="rect">
                    <a:avLst/>
                  </a:prstGeom>
                </pic:spPr>
              </pic:pic>
            </a:graphicData>
          </a:graphic>
          <wp14:sizeRelH relativeFrom="margin">
            <wp14:pctWidth>0</wp14:pctWidth>
          </wp14:sizeRelH>
          <wp14:sizeRelV relativeFrom="margin">
            <wp14:pctHeight>0</wp14:pctHeight>
          </wp14:sizeRelV>
        </wp:anchor>
      </w:drawing>
    </w:r>
    <w:r w:rsidR="007C2885">
      <w:rPr>
        <w:rFonts w:eastAsiaTheme="majorEastAsia" w:cstheme="minorHAnsi"/>
        <w:b/>
        <w:bCs/>
        <w:noProof/>
        <w:color w:val="0D1C7F" w:themeColor="accent1" w:themeShade="BF"/>
        <w:sz w:val="40"/>
        <w:szCs w:val="40"/>
        <w:lang w:val="fr-FR" w:eastAsia="fr-FR"/>
      </w:rPr>
      <w:drawing>
        <wp:anchor distT="0" distB="0" distL="114300" distR="114300" simplePos="0" relativeHeight="251673600" behindDoc="0" locked="0" layoutInCell="1" allowOverlap="0" wp14:anchorId="6133D9F3" wp14:editId="1D3D173F">
          <wp:simplePos x="0" y="0"/>
          <wp:positionH relativeFrom="column">
            <wp:posOffset>-256540</wp:posOffset>
          </wp:positionH>
          <wp:positionV relativeFrom="page">
            <wp:posOffset>10059035</wp:posOffset>
          </wp:positionV>
          <wp:extent cx="966329" cy="485688"/>
          <wp:effectExtent l="0" t="0" r="5715" b="0"/>
          <wp:wrapNone/>
          <wp:docPr id="194" name="Image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21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329" cy="485688"/>
                  </a:xfrm>
                  <a:prstGeom prst="rect">
                    <a:avLst/>
                  </a:prstGeom>
                </pic:spPr>
              </pic:pic>
            </a:graphicData>
          </a:graphic>
          <wp14:sizeRelH relativeFrom="margin">
            <wp14:pctWidth>0</wp14:pctWidth>
          </wp14:sizeRelH>
          <wp14:sizeRelV relativeFrom="margin">
            <wp14:pctHeight>0</wp14:pctHeight>
          </wp14:sizeRelV>
        </wp:anchor>
      </w:drawing>
    </w:r>
    <w:r w:rsidR="007C2885" w:rsidRPr="00EC4F79">
      <w:rPr>
        <w:noProof/>
        <w:lang w:val="fr-FR" w:eastAsia="fr-FR"/>
      </w:rPr>
      <mc:AlternateContent>
        <mc:Choice Requires="wps">
          <w:drawing>
            <wp:anchor distT="0" distB="0" distL="114300" distR="114300" simplePos="0" relativeHeight="251672576" behindDoc="1" locked="0" layoutInCell="1" allowOverlap="0" wp14:anchorId="4BB188CE" wp14:editId="74DA1429">
              <wp:simplePos x="0" y="0"/>
              <wp:positionH relativeFrom="margin">
                <wp:align>center</wp:align>
              </wp:positionH>
              <wp:positionV relativeFrom="page">
                <wp:posOffset>10184130</wp:posOffset>
              </wp:positionV>
              <wp:extent cx="536400" cy="241200"/>
              <wp:effectExtent l="0" t="0" r="0" b="6985"/>
              <wp:wrapNone/>
              <wp:docPr id="210" name="Secteurs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36400" cy="241200"/>
                      </a:xfrm>
                      <a:custGeom>
                        <a:avLst/>
                        <a:gdLst>
                          <a:gd name="connsiteX0" fmla="*/ 606425 w 606425"/>
                          <a:gd name="connsiteY0" fmla="*/ 303213 h 606425"/>
                          <a:gd name="connsiteX1" fmla="*/ 453958 w 606425"/>
                          <a:gd name="connsiteY1" fmla="*/ 566298 h 606425"/>
                          <a:gd name="connsiteX2" fmla="*/ 149889 w 606425"/>
                          <a:gd name="connsiteY2" fmla="*/ 564804 h 606425"/>
                          <a:gd name="connsiteX3" fmla="*/ 14 w 606425"/>
                          <a:gd name="connsiteY3" fmla="*/ 300233 h 606425"/>
                          <a:gd name="connsiteX4" fmla="*/ 303213 w 606425"/>
                          <a:gd name="connsiteY4" fmla="*/ 303213 h 606425"/>
                          <a:gd name="connsiteX5" fmla="*/ 606425 w 606425"/>
                          <a:gd name="connsiteY5" fmla="*/ 303213 h 606425"/>
                          <a:gd name="connsiteX0" fmla="*/ 606425 w 606425"/>
                          <a:gd name="connsiteY0" fmla="*/ 2980 h 306192"/>
                          <a:gd name="connsiteX1" fmla="*/ 453958 w 606425"/>
                          <a:gd name="connsiteY1" fmla="*/ 266065 h 306192"/>
                          <a:gd name="connsiteX2" fmla="*/ 149889 w 606425"/>
                          <a:gd name="connsiteY2" fmla="*/ 264571 h 306192"/>
                          <a:gd name="connsiteX3" fmla="*/ 14 w 606425"/>
                          <a:gd name="connsiteY3" fmla="*/ 0 h 306192"/>
                          <a:gd name="connsiteX4" fmla="*/ 606425 w 606425"/>
                          <a:gd name="connsiteY4" fmla="*/ 2980 h 306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425" h="306192">
                            <a:moveTo>
                              <a:pt x="606425" y="2980"/>
                            </a:moveTo>
                            <a:cubicBezTo>
                              <a:pt x="606425" y="111662"/>
                              <a:pt x="548257" y="212033"/>
                              <a:pt x="453958" y="266065"/>
                            </a:cubicBezTo>
                            <a:cubicBezTo>
                              <a:pt x="359659" y="320098"/>
                              <a:pt x="243653" y="319528"/>
                              <a:pt x="149889" y="264571"/>
                            </a:cubicBezTo>
                            <a:cubicBezTo>
                              <a:pt x="56125" y="209614"/>
                              <a:pt x="-1054" y="108677"/>
                              <a:pt x="14" y="0"/>
                            </a:cubicBezTo>
                            <a:lnTo>
                              <a:pt x="606425" y="298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04F45" id="Secteurs 28" o:spid="_x0000_s1026" alt="&quot;&quot;" style="position:absolute;margin-left:0;margin-top:801.9pt;width:42.25pt;height:19pt;rotation:180;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06425,30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" o:allowoverlap="f" path="m606425,2980v,108682,-58168,209053,-152467,263085c359659,320098,243653,319528,149889,264571,56125,209614,-1054,108677,14,l606425,2980xe" fillcolor="#1226aa [3204]" stroked="f" strokeweight="1pt">
              <v:stroke joinstyle="miter"/>
              <v:path arrowok="t" o:connecttype="custom" o:connectlocs="536400,2347;401539,209590;132581,208413;12,0;536400,2347" o:connectangles="0,0,0,0,0"/>
              <w10:wrap anchorx="margin" anchory="page"/>
            </v:shape>
          </w:pict>
        </mc:Fallback>
      </mc:AlternateContent>
    </w:r>
    <w:r w:rsidR="007C2885">
      <w:tab/>
    </w:r>
    <w:sdt>
      <w:sdtPr>
        <w:rPr>
          <w:rFonts w:ascii="Segoe UI" w:hAnsi="Segoe UI" w:cs="Segoe UI"/>
          <w:color w:val="FFFFFF" w:themeColor="background1"/>
          <w:sz w:val="20"/>
        </w:rPr>
        <w:id w:val="914208794"/>
        <w:docPartObj>
          <w:docPartGallery w:val="Page Numbers (Bottom of Page)"/>
          <w:docPartUnique/>
        </w:docPartObj>
      </w:sdtPr>
      <w:sdtEndPr>
        <w:rPr>
          <w:b/>
        </w:rPr>
      </w:sdtEndPr>
      <w:sdtContent>
        <w:r w:rsidR="007C2885" w:rsidRPr="006E6B35">
          <w:rPr>
            <w:rFonts w:ascii="Segoe UI" w:hAnsi="Segoe UI" w:cs="Segoe UI"/>
            <w:b/>
            <w:color w:val="FFFFFF" w:themeColor="background1"/>
            <w:sz w:val="20"/>
          </w:rPr>
          <w:fldChar w:fldCharType="begin"/>
        </w:r>
        <w:r w:rsidR="007C2885" w:rsidRPr="006E6B35">
          <w:rPr>
            <w:rFonts w:ascii="Segoe UI" w:hAnsi="Segoe UI" w:cs="Segoe UI"/>
            <w:b/>
            <w:color w:val="FFFFFF" w:themeColor="background1"/>
            <w:sz w:val="20"/>
          </w:rPr>
          <w:instrText xml:space="preserve"> PAGE   \* MERGEFORMAT </w:instrText>
        </w:r>
        <w:r w:rsidR="007C2885" w:rsidRPr="006E6B35">
          <w:rPr>
            <w:rFonts w:ascii="Segoe UI" w:hAnsi="Segoe UI" w:cs="Segoe UI"/>
            <w:b/>
            <w:color w:val="FFFFFF" w:themeColor="background1"/>
            <w:sz w:val="20"/>
          </w:rPr>
          <w:fldChar w:fldCharType="separate"/>
        </w:r>
        <w:r w:rsidR="007C2885">
          <w:rPr>
            <w:rFonts w:ascii="Segoe UI" w:hAnsi="Segoe UI" w:cs="Segoe UI"/>
            <w:b/>
            <w:noProof/>
            <w:color w:val="FFFFFF" w:themeColor="background1"/>
            <w:sz w:val="20"/>
          </w:rPr>
          <w:t>1</w:t>
        </w:r>
        <w:r w:rsidR="007C2885" w:rsidRPr="006E6B35">
          <w:rPr>
            <w:rFonts w:ascii="Segoe UI" w:hAnsi="Segoe UI" w:cs="Segoe UI"/>
            <w:b/>
            <w:color w:val="FFFFFF" w:themeColor="background1"/>
            <w:sz w:val="20"/>
          </w:rPr>
          <w:fldChar w:fldCharType="end"/>
        </w:r>
      </w:sdtContent>
    </w:sdt>
    <w:r w:rsidR="007C2885" w:rsidRPr="006E6B35">
      <w:rPr>
        <w:rFonts w:ascii="Segoe UI" w:hAnsi="Segoe UI" w:cs="Segoe UI"/>
      </w:rPr>
      <w:tab/>
    </w:r>
    <w:r w:rsidR="007C2885" w:rsidRPr="006E6B35">
      <w:rPr>
        <w:rFonts w:ascii="Segoe UI" w:hAnsi="Segoe UI" w:cs="Segoe UI"/>
        <w:color w:val="1A2447" w:themeColor="text2"/>
      </w:rPr>
      <w:t xml:space="preserve">             </w:t>
    </w:r>
    <w:r w:rsidR="007C2885" w:rsidRPr="006E6B35">
      <w:rPr>
        <w:rFonts w:ascii="Segoe UI" w:hAnsi="Segoe UI" w:cs="Segoe UI"/>
        <w:color w:val="1A2447" w:themeColor="text2"/>
      </w:rPr>
      <w:tab/>
    </w:r>
    <w:sdt>
      <w:sdtPr>
        <w:rPr>
          <w:rFonts w:ascii="Segoe UI" w:hAnsi="Segoe UI" w:cs="Segoe UI"/>
          <w:color w:val="1A2447" w:themeColor="text2"/>
          <w:sz w:val="20"/>
        </w:rPr>
        <w:alias w:val="Titre "/>
        <w:tag w:val=""/>
        <w:id w:val="670294144"/>
        <w:dataBinding w:prefixMappings="xmlns:ns0='http://purl.org/dc/elements/1.1/' xmlns:ns1='http://schemas.openxmlformats.org/package/2006/metadata/core-properties' " w:xpath="/ns1:coreProperties[1]/ns0:title[1]" w:storeItemID="{6C3C8BC8-F283-45AE-878A-BAB7291924A1}"/>
        <w:text/>
      </w:sdtPr>
      <w:sdtEndPr/>
      <w:sdtContent>
        <w:r w:rsidR="007C2885">
          <w:rPr>
            <w:rFonts w:ascii="Segoe UI" w:hAnsi="Segoe UI" w:cs="Segoe UI"/>
            <w:color w:val="1A2447" w:themeColor="text2"/>
            <w:sz w:val="20"/>
          </w:rPr>
          <w:t>Membership Guidelines</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0F33" w14:textId="77777777" w:rsidR="00992A5B" w:rsidRPr="006E6B35" w:rsidRDefault="00992A5B" w:rsidP="006E6B35">
    <w:pPr>
      <w:pStyle w:val="Pieddepage"/>
      <w:tabs>
        <w:tab w:val="center" w:pos="4158"/>
        <w:tab w:val="left" w:pos="4775"/>
        <w:tab w:val="right" w:pos="8316"/>
      </w:tabs>
      <w:jc w:val="center"/>
      <w:rPr>
        <w:rFonts w:ascii="Segoe UI" w:hAnsi="Segoe UI" w:cs="Segoe UI"/>
        <w:b/>
        <w:color w:val="1A2447" w:themeColor="text2"/>
        <w:sz w:val="20"/>
      </w:rPr>
    </w:pPr>
    <w:r>
      <w:rPr>
        <w:rFonts w:eastAsiaTheme="majorEastAsia" w:cstheme="minorHAnsi"/>
        <w:b/>
        <w:bCs/>
        <w:noProof/>
        <w:color w:val="0D1C7F" w:themeColor="accent1" w:themeShade="BF"/>
        <w:sz w:val="40"/>
        <w:szCs w:val="40"/>
        <w:lang w:val="fr-FR" w:eastAsia="fr-FR"/>
      </w:rPr>
      <w:drawing>
        <wp:anchor distT="0" distB="0" distL="114300" distR="114300" simplePos="0" relativeHeight="251668480" behindDoc="0" locked="0" layoutInCell="1" allowOverlap="0" wp14:anchorId="4C110572" wp14:editId="440AD229">
          <wp:simplePos x="0" y="0"/>
          <wp:positionH relativeFrom="column">
            <wp:posOffset>-256540</wp:posOffset>
          </wp:positionH>
          <wp:positionV relativeFrom="page">
            <wp:posOffset>10059035</wp:posOffset>
          </wp:positionV>
          <wp:extent cx="966329" cy="485688"/>
          <wp:effectExtent l="0" t="0" r="5715" b="0"/>
          <wp:wrapNone/>
          <wp:docPr id="200" name="Image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21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329" cy="485688"/>
                  </a:xfrm>
                  <a:prstGeom prst="rect">
                    <a:avLst/>
                  </a:prstGeom>
                </pic:spPr>
              </pic:pic>
            </a:graphicData>
          </a:graphic>
          <wp14:sizeRelH relativeFrom="margin">
            <wp14:pctWidth>0</wp14:pctWidth>
          </wp14:sizeRelH>
          <wp14:sizeRelV relativeFrom="margin">
            <wp14:pctHeight>0</wp14:pctHeight>
          </wp14:sizeRelV>
        </wp:anchor>
      </w:drawing>
    </w:r>
    <w:r w:rsidRPr="00EC4F79">
      <w:rPr>
        <w:noProof/>
        <w:lang w:val="fr-FR" w:eastAsia="fr-FR"/>
      </w:rPr>
      <mc:AlternateContent>
        <mc:Choice Requires="wps">
          <w:drawing>
            <wp:anchor distT="0" distB="0" distL="114300" distR="114300" simplePos="0" relativeHeight="251667456" behindDoc="1" locked="0" layoutInCell="1" allowOverlap="0" wp14:anchorId="6E2D5060" wp14:editId="5B7158C7">
              <wp:simplePos x="0" y="0"/>
              <wp:positionH relativeFrom="margin">
                <wp:align>center</wp:align>
              </wp:positionH>
              <wp:positionV relativeFrom="page">
                <wp:posOffset>10184130</wp:posOffset>
              </wp:positionV>
              <wp:extent cx="536400" cy="241200"/>
              <wp:effectExtent l="0" t="0" r="0" b="6985"/>
              <wp:wrapNone/>
              <wp:docPr id="199" name="Secteurs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36400" cy="241200"/>
                      </a:xfrm>
                      <a:custGeom>
                        <a:avLst/>
                        <a:gdLst>
                          <a:gd name="connsiteX0" fmla="*/ 606425 w 606425"/>
                          <a:gd name="connsiteY0" fmla="*/ 303213 h 606425"/>
                          <a:gd name="connsiteX1" fmla="*/ 453958 w 606425"/>
                          <a:gd name="connsiteY1" fmla="*/ 566298 h 606425"/>
                          <a:gd name="connsiteX2" fmla="*/ 149889 w 606425"/>
                          <a:gd name="connsiteY2" fmla="*/ 564804 h 606425"/>
                          <a:gd name="connsiteX3" fmla="*/ 14 w 606425"/>
                          <a:gd name="connsiteY3" fmla="*/ 300233 h 606425"/>
                          <a:gd name="connsiteX4" fmla="*/ 303213 w 606425"/>
                          <a:gd name="connsiteY4" fmla="*/ 303213 h 606425"/>
                          <a:gd name="connsiteX5" fmla="*/ 606425 w 606425"/>
                          <a:gd name="connsiteY5" fmla="*/ 303213 h 606425"/>
                          <a:gd name="connsiteX0" fmla="*/ 606425 w 606425"/>
                          <a:gd name="connsiteY0" fmla="*/ 2980 h 306192"/>
                          <a:gd name="connsiteX1" fmla="*/ 453958 w 606425"/>
                          <a:gd name="connsiteY1" fmla="*/ 266065 h 306192"/>
                          <a:gd name="connsiteX2" fmla="*/ 149889 w 606425"/>
                          <a:gd name="connsiteY2" fmla="*/ 264571 h 306192"/>
                          <a:gd name="connsiteX3" fmla="*/ 14 w 606425"/>
                          <a:gd name="connsiteY3" fmla="*/ 0 h 306192"/>
                          <a:gd name="connsiteX4" fmla="*/ 606425 w 606425"/>
                          <a:gd name="connsiteY4" fmla="*/ 2980 h 306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425" h="306192">
                            <a:moveTo>
                              <a:pt x="606425" y="2980"/>
                            </a:moveTo>
                            <a:cubicBezTo>
                              <a:pt x="606425" y="111662"/>
                              <a:pt x="548257" y="212033"/>
                              <a:pt x="453958" y="266065"/>
                            </a:cubicBezTo>
                            <a:cubicBezTo>
                              <a:pt x="359659" y="320098"/>
                              <a:pt x="243653" y="319528"/>
                              <a:pt x="149889" y="264571"/>
                            </a:cubicBezTo>
                            <a:cubicBezTo>
                              <a:pt x="56125" y="209614"/>
                              <a:pt x="-1054" y="108677"/>
                              <a:pt x="14" y="0"/>
                            </a:cubicBezTo>
                            <a:lnTo>
                              <a:pt x="606425" y="298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D9CF" id="Secteurs 28" o:spid="_x0000_s1026" alt="&quot;&quot;" style="position:absolute;margin-left:0;margin-top:801.9pt;width:42.25pt;height:19pt;rotation:180;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06425,30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" o:allowoverlap="f" path="m606425,2980v,108682,-58168,209053,-152467,263085c359659,320098,243653,319528,149889,264571,56125,209614,-1054,108677,14,l606425,2980xe" fillcolor="#1226aa [3204]" stroked="f" strokeweight="1pt">
              <v:stroke joinstyle="miter"/>
              <v:path arrowok="t" o:connecttype="custom" o:connectlocs="536400,2347;401539,209590;132581,208413;12,0;536400,2347" o:connectangles="0,0,0,0,0"/>
              <w10:wrap anchorx="margin" anchory="page"/>
            </v:shape>
          </w:pict>
        </mc:Fallback>
      </mc:AlternateContent>
    </w:r>
    <w:r>
      <w:tab/>
    </w:r>
    <w:sdt>
      <w:sdtPr>
        <w:rPr>
          <w:rFonts w:ascii="Segoe UI" w:hAnsi="Segoe UI" w:cs="Segoe UI"/>
          <w:color w:val="FFFFFF" w:themeColor="background1"/>
          <w:sz w:val="20"/>
        </w:rPr>
        <w:id w:val="1870486025"/>
        <w:docPartObj>
          <w:docPartGallery w:val="Page Numbers (Bottom of Page)"/>
          <w:docPartUnique/>
        </w:docPartObj>
      </w:sdtPr>
      <w:sdtEndPr>
        <w:rPr>
          <w:b/>
        </w:rPr>
      </w:sdtEndPr>
      <w:sdtContent>
        <w:r w:rsidRPr="006E6B35">
          <w:rPr>
            <w:rFonts w:ascii="Segoe UI" w:hAnsi="Segoe UI" w:cs="Segoe UI"/>
            <w:b/>
            <w:color w:val="FFFFFF" w:themeColor="background1"/>
            <w:sz w:val="20"/>
          </w:rPr>
          <w:fldChar w:fldCharType="begin"/>
        </w:r>
        <w:r w:rsidRPr="006E6B35">
          <w:rPr>
            <w:rFonts w:ascii="Segoe UI" w:hAnsi="Segoe UI" w:cs="Segoe UI"/>
            <w:b/>
            <w:color w:val="FFFFFF" w:themeColor="background1"/>
            <w:sz w:val="20"/>
          </w:rPr>
          <w:instrText xml:space="preserve"> PAGE   \* MERGEFORMAT </w:instrText>
        </w:r>
        <w:r w:rsidRPr="006E6B35">
          <w:rPr>
            <w:rFonts w:ascii="Segoe UI" w:hAnsi="Segoe UI" w:cs="Segoe UI"/>
            <w:b/>
            <w:color w:val="FFFFFF" w:themeColor="background1"/>
            <w:sz w:val="20"/>
          </w:rPr>
          <w:fldChar w:fldCharType="separate"/>
        </w:r>
        <w:r>
          <w:rPr>
            <w:rFonts w:ascii="Segoe UI" w:hAnsi="Segoe UI" w:cs="Segoe UI"/>
            <w:b/>
            <w:noProof/>
            <w:color w:val="FFFFFF" w:themeColor="background1"/>
            <w:sz w:val="20"/>
          </w:rPr>
          <w:t>1</w:t>
        </w:r>
        <w:r w:rsidRPr="006E6B35">
          <w:rPr>
            <w:rFonts w:ascii="Segoe UI" w:hAnsi="Segoe UI" w:cs="Segoe UI"/>
            <w:b/>
            <w:color w:val="FFFFFF" w:themeColor="background1"/>
            <w:sz w:val="20"/>
          </w:rPr>
          <w:fldChar w:fldCharType="end"/>
        </w:r>
      </w:sdtContent>
    </w:sdt>
    <w:r w:rsidRPr="006E6B35">
      <w:rPr>
        <w:rFonts w:ascii="Segoe UI" w:hAnsi="Segoe UI" w:cs="Segoe UI"/>
      </w:rPr>
      <w:tab/>
    </w:r>
    <w:r w:rsidRPr="006E6B35">
      <w:rPr>
        <w:rFonts w:ascii="Segoe UI" w:hAnsi="Segoe UI" w:cs="Segoe UI"/>
        <w:color w:val="1A2447" w:themeColor="text2"/>
      </w:rPr>
      <w:t xml:space="preserve">             </w:t>
    </w:r>
    <w:r w:rsidRPr="006E6B35">
      <w:rPr>
        <w:rFonts w:ascii="Segoe UI" w:hAnsi="Segoe UI" w:cs="Segoe UI"/>
        <w:color w:val="1A2447" w:themeColor="text2"/>
      </w:rPr>
      <w:tab/>
    </w:r>
    <w:sdt>
      <w:sdtPr>
        <w:rPr>
          <w:rFonts w:ascii="Segoe UI" w:hAnsi="Segoe UI" w:cs="Segoe UI"/>
          <w:color w:val="1A2447" w:themeColor="text2"/>
          <w:sz w:val="20"/>
        </w:rPr>
        <w:alias w:val="Titre "/>
        <w:tag w:val=""/>
        <w:id w:val="1945489293"/>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color w:val="1A2447" w:themeColor="text2"/>
            <w:sz w:val="20"/>
          </w:rPr>
          <w:t>Membership Guidelines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8E00" w14:textId="77777777" w:rsidR="00E732EF" w:rsidRDefault="00E732EF" w:rsidP="007C2AAB">
      <w:pPr>
        <w:spacing w:after="0"/>
      </w:pPr>
      <w:r>
        <w:separator/>
      </w:r>
    </w:p>
  </w:footnote>
  <w:footnote w:type="continuationSeparator" w:id="0">
    <w:p w14:paraId="3904EBB9" w14:textId="77777777" w:rsidR="00E732EF" w:rsidRDefault="00E732EF" w:rsidP="00BA6FB4">
      <w:r>
        <w:continuationSeparator/>
      </w:r>
    </w:p>
    <w:p w14:paraId="0CD3F160" w14:textId="77777777" w:rsidR="00E732EF" w:rsidRDefault="00E732EF" w:rsidP="00BA6FB4"/>
    <w:p w14:paraId="39DFA932" w14:textId="77777777" w:rsidR="00E732EF" w:rsidRDefault="00E732EF" w:rsidP="00BA6FB4"/>
  </w:footnote>
  <w:footnote w:type="continuationNotice" w:id="1">
    <w:p w14:paraId="1D9F8403" w14:textId="77777777" w:rsidR="00E732EF" w:rsidRDefault="00E732EF" w:rsidP="00BA6FB4"/>
  </w:footnote>
  <w:footnote w:id="2">
    <w:p w14:paraId="0EE67304" w14:textId="22E32FFE" w:rsidR="00FC2486" w:rsidRPr="00FC2486" w:rsidRDefault="00FC2486" w:rsidP="0000182E">
      <w:pPr>
        <w:pStyle w:val="Notedebasdepage"/>
      </w:pPr>
      <w:r>
        <w:rPr>
          <w:rStyle w:val="Appelnotedebasdep"/>
        </w:rPr>
        <w:footnoteRef/>
      </w:r>
      <w:r>
        <w:t xml:space="preserve"> </w:t>
      </w:r>
      <w:r w:rsidRPr="00FC2486">
        <w:rPr>
          <w:sz w:val="18"/>
          <w:szCs w:val="18"/>
        </w:rPr>
        <w:t xml:space="preserve">Check document: “General Presentation of IDA, Governance, Membership and Management”. </w:t>
      </w:r>
    </w:p>
  </w:footnote>
  <w:footnote w:id="3">
    <w:p w14:paraId="4F9EC8F0" w14:textId="77777777" w:rsidR="00FC2486" w:rsidRPr="00FC2486" w:rsidRDefault="00FC2486" w:rsidP="0000182E">
      <w:pPr>
        <w:pStyle w:val="Notedebasdepage"/>
      </w:pPr>
      <w:r w:rsidRPr="00FC2486">
        <w:rPr>
          <w:rStyle w:val="Appelnotedebasdep"/>
        </w:rPr>
        <w:footnoteRef/>
      </w:r>
      <w:r w:rsidRPr="00FC2486">
        <w:t xml:space="preserve"> </w:t>
      </w:r>
      <w:r w:rsidRPr="00FC2486">
        <w:rPr>
          <w:sz w:val="18"/>
          <w:szCs w:val="18"/>
          <w:lang w:val="en-GB"/>
        </w:rPr>
        <w:t>The 14 members of IDA are: the African Disability Forum (ADF); the ASEAN Disability Forum (</w:t>
      </w:r>
      <w:proofErr w:type="spellStart"/>
      <w:r w:rsidRPr="00FC2486">
        <w:rPr>
          <w:sz w:val="18"/>
          <w:szCs w:val="18"/>
          <w:lang w:val="en-GB"/>
        </w:rPr>
        <w:t>AsDF</w:t>
      </w:r>
      <w:proofErr w:type="spellEnd"/>
      <w:r w:rsidRPr="00FC2486">
        <w:rPr>
          <w:sz w:val="18"/>
          <w:szCs w:val="18"/>
          <w:lang w:val="en-GB"/>
        </w:rPr>
        <w:t>); the Arab Organization of Persons with Disabilities (AOPD); Down Syndrome International (DSI); the European Disability Forum (EDF); Inclusion International (II); the International Federation of Hard of Hearing People (IFHOH); the International Federation of Spina Bifida and Hydrocephalus (IFSBH); the Latin American Network of Non-Governmental Organizations of Persons with Disabilities and their Families (RIADIS); the Pacific Disability Forum (PDF); the World Blind Union (WBU); the World Federation of the Deaf (WFD); the World Federation of the Deafblind (WFDB); and the World Network of Users and Survivors of Psychiatry (WNUSP).</w:t>
      </w:r>
    </w:p>
  </w:footnote>
  <w:footnote w:id="4">
    <w:p w14:paraId="655748D5" w14:textId="245983E3" w:rsidR="004C2FFB" w:rsidRPr="00DD02DE" w:rsidRDefault="004C2FFB">
      <w:pPr>
        <w:pStyle w:val="Notedebasdepage"/>
      </w:pPr>
      <w:r>
        <w:rPr>
          <w:rStyle w:val="Appelnotedebasdep"/>
        </w:rPr>
        <w:footnoteRef/>
      </w:r>
      <w:r>
        <w:t xml:space="preserve"> See </w:t>
      </w:r>
      <w:hyperlink w:anchor="_Article_6_Membership" w:history="1">
        <w:r w:rsidRPr="00D912DB">
          <w:rPr>
            <w:rStyle w:val="Lienhypertexte"/>
          </w:rPr>
          <w:t>A</w:t>
        </w:r>
        <w:r w:rsidR="00D912DB" w:rsidRPr="00D912DB">
          <w:rPr>
            <w:rStyle w:val="Lienhypertexte"/>
          </w:rPr>
          <w:t xml:space="preserve">rticle 6 </w:t>
        </w:r>
        <w:proofErr w:type="spellStart"/>
        <w:r w:rsidR="00D912DB" w:rsidRPr="00D912DB">
          <w:rPr>
            <w:rStyle w:val="Lienhypertexte"/>
          </w:rPr>
          <w:t>AoA</w:t>
        </w:r>
        <w:proofErr w:type="spellEnd"/>
      </w:hyperlink>
      <w:r w:rsidRPr="00DD02DE">
        <w:t>.</w:t>
      </w:r>
    </w:p>
  </w:footnote>
  <w:footnote w:id="5">
    <w:p w14:paraId="47E390FD" w14:textId="0CA03E49" w:rsidR="00DC6238" w:rsidRPr="00DC6238" w:rsidRDefault="00DC6238">
      <w:pPr>
        <w:pStyle w:val="Notedebasdepage"/>
      </w:pPr>
      <w:r>
        <w:rPr>
          <w:rStyle w:val="Appelnotedebasdep"/>
        </w:rPr>
        <w:footnoteRef/>
      </w:r>
      <w:r>
        <w:t xml:space="preserve"> See </w:t>
      </w:r>
      <w:hyperlink w:anchor="_Article_10_Membership" w:history="1">
        <w:r w:rsidRPr="00DC6238">
          <w:rPr>
            <w:rStyle w:val="Lienhypertexte"/>
          </w:rPr>
          <w:t>Article 10.1. IR</w:t>
        </w:r>
      </w:hyperlink>
      <w:r>
        <w:t>.</w:t>
      </w:r>
    </w:p>
  </w:footnote>
  <w:footnote w:id="6">
    <w:p w14:paraId="507DB3D3" w14:textId="6DDC6F17" w:rsidR="00A84412" w:rsidRPr="00A84412" w:rsidRDefault="00A84412">
      <w:pPr>
        <w:pStyle w:val="Notedebasdepage"/>
      </w:pPr>
      <w:r>
        <w:rPr>
          <w:rStyle w:val="Appelnotedebasdep"/>
        </w:rPr>
        <w:footnoteRef/>
      </w:r>
      <w:r>
        <w:t xml:space="preserve"> </w:t>
      </w:r>
      <w:r w:rsidR="004953F5">
        <w:t>Also look at the</w:t>
      </w:r>
      <w:r w:rsidRPr="00A84412">
        <w:t xml:space="preserve"> diagram below for the p</w:t>
      </w:r>
      <w:r>
        <w:t xml:space="preserve">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1FF" w14:textId="77777777" w:rsidR="00BA6FB4" w:rsidRPr="000C05E9" w:rsidRDefault="00BA6FB4" w:rsidP="00BA6FB4">
    <w:pPr>
      <w:pStyle w:val="Pieddepage"/>
      <w:tabs>
        <w:tab w:val="center" w:pos="4158"/>
        <w:tab w:val="left" w:pos="4775"/>
        <w:tab w:val="right" w:pos="8316"/>
      </w:tabs>
      <w:jc w:val="center"/>
      <w:rPr>
        <w:b/>
        <w:color w:val="1A2447" w:themeColor="text2"/>
      </w:rPr>
    </w:pPr>
    <w:r>
      <w:tab/>
    </w:r>
    <w:r w:rsidRPr="000C05E9">
      <w:rPr>
        <w:color w:val="1A2447" w:themeColor="text2"/>
      </w:rPr>
      <w:t xml:space="preserve">             </w:t>
    </w:r>
    <w:r w:rsidRPr="000C05E9">
      <w:rPr>
        <w:color w:val="1A2447" w:themeColor="text2"/>
      </w:rPr>
      <w:tab/>
    </w:r>
  </w:p>
  <w:p w14:paraId="1344037B" w14:textId="0E430234" w:rsidR="00BA6FB4" w:rsidRDefault="00BA6FB4">
    <w:pPr>
      <w:pStyle w:val="En-tte"/>
    </w:pPr>
    <w:r>
      <w:rPr>
        <w:noProof/>
        <w:lang w:val="fr-FR" w:eastAsia="fr-FR"/>
      </w:rPr>
      <mc:AlternateContent>
        <mc:Choice Requires="wpg">
          <w:drawing>
            <wp:anchor distT="0" distB="0" distL="114300" distR="114300" simplePos="0" relativeHeight="251659264" behindDoc="0" locked="0" layoutInCell="1" allowOverlap="1" wp14:anchorId="12D1498F" wp14:editId="246B8A6D">
              <wp:simplePos x="0" y="0"/>
              <wp:positionH relativeFrom="page">
                <wp:align>left</wp:align>
              </wp:positionH>
              <wp:positionV relativeFrom="page">
                <wp:align>top</wp:align>
              </wp:positionV>
              <wp:extent cx="294199" cy="10692000"/>
              <wp:effectExtent l="0" t="0" r="0" b="0"/>
              <wp:wrapNone/>
              <wp:docPr id="6" name="Groupe 6"/>
              <wp:cNvGraphicFramePr/>
              <a:graphic xmlns:a="http://schemas.openxmlformats.org/drawingml/2006/main">
                <a:graphicData uri="http://schemas.microsoft.com/office/word/2010/wordprocessingGroup">
                  <wpg:wgp>
                    <wpg:cNvGrpSpPr/>
                    <wpg:grpSpPr>
                      <a:xfrm>
                        <a:off x="0" y="0"/>
                        <a:ext cx="294199" cy="10692000"/>
                        <a:chOff x="-6417" y="0"/>
                        <a:chExt cx="237401" cy="10682069"/>
                      </a:xfrm>
                    </wpg:grpSpPr>
                    <wps:wsp>
                      <wps:cNvPr id="7" name="Rectangle 16"/>
                      <wps:cNvSpPr/>
                      <wps:spPr>
                        <a:xfrm>
                          <a:off x="-3016" y="5170269"/>
                          <a:ext cx="234000" cy="55118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2A7D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16"/>
                      <wps:cNvSpPr/>
                      <wps:spPr>
                        <a:xfrm rot="10800000">
                          <a:off x="-6417" y="0"/>
                          <a:ext cx="237244" cy="54720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1226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ADD503" id="Groupe 6" o:spid="_x0000_s1026" style="position:absolute;margin-left:0;margin-top:0;width:23.15pt;height:841.9pt;z-index:251659264;mso-position-horizontal:left;mso-position-horizontal-relative:page;mso-position-vertical:top;mso-position-vertical-relative:page;mso-width-relative:margin;mso-height-relative:margin" coordorigin="-64" coordsize="2374,1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">
              <v:shape id="Rectangle 16" o:spid="_x0000_s1027" style="position:absolute;left:-30;top:51702;width:2339;height:55118;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" path="m,225410l233680,r,5345430l,5345430,,225410xe" fillcolor="#2a7de1" stroked="f" strokeweight="1pt">
                <v:stroke joinstyle="miter"/>
                <v:path arrowok="t" o:connecttype="custom" o:connectlocs="0,232426;234000,0;234000,5511800;0,5511800;0,232426" o:connectangles="0,0,0,0,0"/>
              </v:shape>
              <v:shape id="Rectangle 16" o:spid="_x0000_s1028" style="position:absolute;left:-64;width:2372;height:54720;rotation:180;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" path="m,225410l233680,r,5345430l,5345430,,225410xe" fillcolor="#1226aa" stroked="f" strokeweight="1pt">
                <v:stroke joinstyle="miter"/>
                <v:path arrowok="t" o:connecttype="custom" o:connectlocs="0,230747;237244,0;237244,5472000;0,5472000;0,230747"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51D" w14:textId="10616DAB" w:rsidR="00B25109" w:rsidRPr="000C05E9" w:rsidRDefault="00992A5B" w:rsidP="00BA6FB4">
    <w:pPr>
      <w:pStyle w:val="Pieddepage"/>
      <w:tabs>
        <w:tab w:val="center" w:pos="4158"/>
        <w:tab w:val="left" w:pos="4775"/>
        <w:tab w:val="right" w:pos="8316"/>
      </w:tabs>
      <w:jc w:val="center"/>
      <w:rPr>
        <w:b/>
        <w:color w:val="1A2447" w:themeColor="text2"/>
      </w:rPr>
    </w:pPr>
    <w:r>
      <w:rPr>
        <w:noProof/>
        <w:lang w:val="fr-FR" w:eastAsia="fr-FR"/>
      </w:rPr>
      <mc:AlternateContent>
        <mc:Choice Requires="wpg">
          <w:drawing>
            <wp:anchor distT="0" distB="0" distL="114300" distR="114300" simplePos="0" relativeHeight="251665408" behindDoc="0" locked="0" layoutInCell="1" allowOverlap="1" wp14:anchorId="4718A08E" wp14:editId="20BD8A3D">
              <wp:simplePos x="0" y="0"/>
              <wp:positionH relativeFrom="page">
                <wp:posOffset>21771</wp:posOffset>
              </wp:positionH>
              <wp:positionV relativeFrom="page">
                <wp:posOffset>-1496333</wp:posOffset>
              </wp:positionV>
              <wp:extent cx="294005" cy="10691495"/>
              <wp:effectExtent l="0" t="0" r="0" b="1905"/>
              <wp:wrapNone/>
              <wp:docPr id="47" name="Groupe 47"/>
              <wp:cNvGraphicFramePr/>
              <a:graphic xmlns:a="http://schemas.openxmlformats.org/drawingml/2006/main">
                <a:graphicData uri="http://schemas.microsoft.com/office/word/2010/wordprocessingGroup">
                  <wpg:wgp>
                    <wpg:cNvGrpSpPr/>
                    <wpg:grpSpPr>
                      <a:xfrm>
                        <a:off x="0" y="0"/>
                        <a:ext cx="294005" cy="10691495"/>
                        <a:chOff x="-6417" y="0"/>
                        <a:chExt cx="237401" cy="10682069"/>
                      </a:xfrm>
                    </wpg:grpSpPr>
                    <wps:wsp>
                      <wps:cNvPr id="48" name="Rectangle 16"/>
                      <wps:cNvSpPr/>
                      <wps:spPr>
                        <a:xfrm>
                          <a:off x="-3016" y="5170269"/>
                          <a:ext cx="234000" cy="55118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2A7D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16"/>
                      <wps:cNvSpPr/>
                      <wps:spPr>
                        <a:xfrm rot="10800000">
                          <a:off x="-6417" y="0"/>
                          <a:ext cx="237244" cy="54720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1226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9A8D70" id="Groupe 47" o:spid="_x0000_s1026" style="position:absolute;margin-left:1.7pt;margin-top:-117.8pt;width:23.15pt;height:841.85pt;z-index:251665408;mso-position-horizontal-relative:page;mso-position-vertical-relative:page;mso-width-relative:margin;mso-height-relative:margin" coordorigin="-64" coordsize="2374,1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">
              <v:shape id="Rectangle 16" o:spid="_x0000_s1027" style="position:absolute;left:-30;top:51702;width:2339;height:55118;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" path="m,225410l233680,r,5345430l,5345430,,225410xe" fillcolor="#2a7de1" stroked="f" strokeweight="1pt">
                <v:stroke joinstyle="miter"/>
                <v:path arrowok="t" o:connecttype="custom" o:connectlocs="0,232426;234000,0;234000,5511800;0,5511800;0,232426" o:connectangles="0,0,0,0,0"/>
              </v:shape>
              <v:shape id="Rectangle 16" o:spid="_x0000_s1028" style="position:absolute;left:-64;width:2372;height:54720;rotation:180;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" path="m,225410l233680,r,5345430l,5345430,,225410xe" fillcolor="#1226aa" stroked="f" strokeweight="1pt">
                <v:stroke joinstyle="miter"/>
                <v:path arrowok="t" o:connecttype="custom" o:connectlocs="0,230747;237244,0;237244,5472000;0,5472000;0,230747" o:connectangles="0,0,0,0,0"/>
              </v:shape>
              <w10:wrap anchorx="page" anchory="page"/>
            </v:group>
          </w:pict>
        </mc:Fallback>
      </mc:AlternateContent>
    </w:r>
    <w:r w:rsidR="00B25109">
      <w:tab/>
    </w:r>
    <w:r w:rsidR="00B25109" w:rsidRPr="000C05E9">
      <w:rPr>
        <w:color w:val="1A2447" w:themeColor="text2"/>
      </w:rPr>
      <w:t xml:space="preserve">             </w:t>
    </w:r>
    <w:r w:rsidR="00B25109" w:rsidRPr="000C05E9">
      <w:rPr>
        <w:color w:val="1A2447" w:themeColor="text2"/>
      </w:rPr>
      <w:tab/>
    </w:r>
  </w:p>
  <w:p w14:paraId="3F8E09BE" w14:textId="5B0623B7" w:rsidR="00B25109" w:rsidRDefault="00B251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F4A7" w14:textId="3155D088" w:rsidR="00992A5B" w:rsidRPr="000C05E9" w:rsidRDefault="00992A5B" w:rsidP="00BA6FB4">
    <w:pPr>
      <w:pStyle w:val="Pieddepage"/>
      <w:tabs>
        <w:tab w:val="center" w:pos="4158"/>
        <w:tab w:val="left" w:pos="4775"/>
        <w:tab w:val="right" w:pos="8316"/>
      </w:tabs>
      <w:jc w:val="center"/>
      <w:rPr>
        <w:b/>
        <w:color w:val="1A2447" w:themeColor="text2"/>
      </w:rPr>
    </w:pPr>
    <w:r>
      <w:rPr>
        <w:noProof/>
        <w:lang w:val="fr-FR" w:eastAsia="fr-FR"/>
      </w:rPr>
      <mc:AlternateContent>
        <mc:Choice Requires="wpg">
          <w:drawing>
            <wp:anchor distT="0" distB="0" distL="114300" distR="114300" simplePos="0" relativeHeight="251670528" behindDoc="0" locked="0" layoutInCell="1" allowOverlap="1" wp14:anchorId="1D428003" wp14:editId="77568229">
              <wp:simplePos x="0" y="0"/>
              <wp:positionH relativeFrom="page">
                <wp:posOffset>0</wp:posOffset>
              </wp:positionH>
              <wp:positionV relativeFrom="page">
                <wp:posOffset>-15875</wp:posOffset>
              </wp:positionV>
              <wp:extent cx="294005" cy="10691495"/>
              <wp:effectExtent l="0" t="0" r="0" b="1905"/>
              <wp:wrapNone/>
              <wp:docPr id="201" name="Groupe 201"/>
              <wp:cNvGraphicFramePr/>
              <a:graphic xmlns:a="http://schemas.openxmlformats.org/drawingml/2006/main">
                <a:graphicData uri="http://schemas.microsoft.com/office/word/2010/wordprocessingGroup">
                  <wpg:wgp>
                    <wpg:cNvGrpSpPr/>
                    <wpg:grpSpPr>
                      <a:xfrm>
                        <a:off x="0" y="0"/>
                        <a:ext cx="294005" cy="10691495"/>
                        <a:chOff x="-6417" y="0"/>
                        <a:chExt cx="237401" cy="10682069"/>
                      </a:xfrm>
                    </wpg:grpSpPr>
                    <wps:wsp>
                      <wps:cNvPr id="202" name="Rectangle 16"/>
                      <wps:cNvSpPr/>
                      <wps:spPr>
                        <a:xfrm>
                          <a:off x="-3016" y="5170269"/>
                          <a:ext cx="234000" cy="55118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2A7D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16"/>
                      <wps:cNvSpPr/>
                      <wps:spPr>
                        <a:xfrm rot="10800000">
                          <a:off x="-6417" y="0"/>
                          <a:ext cx="237244" cy="5472000"/>
                        </a:xfrm>
                        <a:custGeom>
                          <a:avLst/>
                          <a:gdLst>
                            <a:gd name="connsiteX0" fmla="*/ 0 w 233680"/>
                            <a:gd name="connsiteY0" fmla="*/ 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0 h 5345430"/>
                            <a:gd name="connsiteX0" fmla="*/ 0 w 233680"/>
                            <a:gd name="connsiteY0" fmla="*/ 225410 h 5345430"/>
                            <a:gd name="connsiteX1" fmla="*/ 233680 w 233680"/>
                            <a:gd name="connsiteY1" fmla="*/ 0 h 5345430"/>
                            <a:gd name="connsiteX2" fmla="*/ 233680 w 233680"/>
                            <a:gd name="connsiteY2" fmla="*/ 5345430 h 5345430"/>
                            <a:gd name="connsiteX3" fmla="*/ 0 w 233680"/>
                            <a:gd name="connsiteY3" fmla="*/ 5345430 h 5345430"/>
                            <a:gd name="connsiteX4" fmla="*/ 0 w 233680"/>
                            <a:gd name="connsiteY4" fmla="*/ 225410 h 5345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680" h="5345430">
                              <a:moveTo>
                                <a:pt x="0" y="225410"/>
                              </a:moveTo>
                              <a:lnTo>
                                <a:pt x="233680" y="0"/>
                              </a:lnTo>
                              <a:lnTo>
                                <a:pt x="233680" y="5345430"/>
                              </a:lnTo>
                              <a:lnTo>
                                <a:pt x="0" y="5345430"/>
                              </a:lnTo>
                              <a:lnTo>
                                <a:pt x="0" y="225410"/>
                              </a:lnTo>
                              <a:close/>
                            </a:path>
                          </a:pathLst>
                        </a:custGeom>
                        <a:solidFill>
                          <a:srgbClr val="1226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2DA1F8" id="Groupe 201" o:spid="_x0000_s1026" style="position:absolute;margin-left:0;margin-top:-1.25pt;width:23.15pt;height:841.85pt;z-index:251670528;mso-position-horizontal-relative:page;mso-position-vertical-relative:page;mso-width-relative:margin;mso-height-relative:margin" coordorigin="-64" coordsize="2374,1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">
              <v:shape id="Rectangle 16" o:spid="_x0000_s1027" style="position:absolute;left:-30;top:51702;width:2339;height:55118;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" path="m,225410l233680,r,5345430l,5345430,,225410xe" fillcolor="#2a7de1" stroked="f" strokeweight="1pt">
                <v:stroke joinstyle="miter"/>
                <v:path arrowok="t" o:connecttype="custom" o:connectlocs="0,232426;234000,0;234000,5511800;0,5511800;0,232426" o:connectangles="0,0,0,0,0"/>
              </v:shape>
              <v:shape id="Rectangle 16" o:spid="_x0000_s1028" style="position:absolute;left:-64;width:2372;height:54720;rotation:180;visibility:visible;mso-wrap-style:square;v-text-anchor:middle" coordsize="233680,534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" path="m,225410l233680,r,5345430l,5345430,,225410xe" fillcolor="#1226aa" stroked="f" strokeweight="1pt">
                <v:stroke joinstyle="miter"/>
                <v:path arrowok="t" o:connecttype="custom" o:connectlocs="0,230747;237244,0;237244,5472000;0,5472000;0,230747" o:connectangles="0,0,0,0,0"/>
              </v:shape>
              <w10:wrap anchorx="page" anchory="page"/>
            </v:group>
          </w:pict>
        </mc:Fallback>
      </mc:AlternateContent>
    </w:r>
    <w:r>
      <w:tab/>
    </w:r>
    <w:r w:rsidRPr="000C05E9">
      <w:rPr>
        <w:color w:val="1A2447" w:themeColor="text2"/>
      </w:rPr>
      <w:t xml:space="preserve">             </w:t>
    </w:r>
    <w:r w:rsidRPr="000C05E9">
      <w:rPr>
        <w:color w:val="1A2447" w:themeColor="text2"/>
      </w:rPr>
      <w:tab/>
    </w:r>
  </w:p>
  <w:p w14:paraId="3BD95FF1" w14:textId="741BF9F5" w:rsidR="00992A5B" w:rsidRDefault="00992A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24"/>
    <w:multiLevelType w:val="hybridMultilevel"/>
    <w:tmpl w:val="D0B67AC0"/>
    <w:lvl w:ilvl="0" w:tplc="A2760810">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2B41C7"/>
    <w:multiLevelType w:val="hybridMultilevel"/>
    <w:tmpl w:val="D85A79DA"/>
    <w:lvl w:ilvl="0" w:tplc="2EB2F130">
      <w:start w:val="1"/>
      <w:numFmt w:val="bullet"/>
      <w:pStyle w:val="Bulletpoint"/>
      <w:lvlText w:val=""/>
      <w:lvlJc w:val="left"/>
      <w:pPr>
        <w:ind w:left="720" w:hanging="360"/>
      </w:pPr>
      <w:rPr>
        <w:rFonts w:ascii="Symbol" w:hAnsi="Symbol" w:hint="default"/>
        <w:color w:val="1226AA"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507CC"/>
    <w:multiLevelType w:val="hybridMultilevel"/>
    <w:tmpl w:val="2188C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A425B"/>
    <w:multiLevelType w:val="multilevel"/>
    <w:tmpl w:val="9056DB64"/>
    <w:styleLink w:val="Listeactuelle3"/>
    <w:lvl w:ilvl="0">
      <w:start w:val="1"/>
      <w:numFmt w:val="decimal"/>
      <w:lvlText w:val="%1."/>
      <w:lvlJc w:val="left"/>
      <w:pPr>
        <w:ind w:left="360" w:hanging="360"/>
      </w:pPr>
      <w:rPr>
        <w:rFonts w:hint="default"/>
      </w:rPr>
    </w:lvl>
    <w:lvl w:ilvl="1">
      <w:start w:val="2"/>
      <w:numFmt w:val="lowerLetter"/>
      <w:lvlText w:val="%2)"/>
      <w:lvlJc w:val="left"/>
      <w:pPr>
        <w:ind w:left="786"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40343DB"/>
    <w:multiLevelType w:val="multilevel"/>
    <w:tmpl w:val="9056DB64"/>
    <w:styleLink w:val="Listeactuelle4"/>
    <w:lvl w:ilvl="0">
      <w:start w:val="1"/>
      <w:numFmt w:val="decimal"/>
      <w:lvlText w:val="%1."/>
      <w:lvlJc w:val="left"/>
      <w:pPr>
        <w:ind w:left="360" w:hanging="360"/>
      </w:pPr>
      <w:rPr>
        <w:rFonts w:hint="default"/>
      </w:rPr>
    </w:lvl>
    <w:lvl w:ilvl="1">
      <w:start w:val="2"/>
      <w:numFmt w:val="lowerLetter"/>
      <w:lvlText w:val="%2)"/>
      <w:lvlJc w:val="left"/>
      <w:pPr>
        <w:ind w:left="786"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9D1F0F"/>
    <w:multiLevelType w:val="hybridMultilevel"/>
    <w:tmpl w:val="C8120E88"/>
    <w:lvl w:ilvl="0" w:tplc="08090019">
      <w:start w:val="1"/>
      <w:numFmt w:val="lowerLetter"/>
      <w:lvlText w:val="%1."/>
      <w:lvlJc w:val="left"/>
      <w:pPr>
        <w:ind w:left="720" w:hanging="360"/>
      </w:pPr>
      <w:rPr>
        <w:b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EA206C"/>
    <w:multiLevelType w:val="multilevel"/>
    <w:tmpl w:val="ECEE19CC"/>
    <w:lvl w:ilvl="0">
      <w:start w:val="1"/>
      <w:numFmt w:val="lowerLetter"/>
      <w:lvlText w:val="%1)"/>
      <w:lvlJc w:val="left"/>
      <w:pPr>
        <w:tabs>
          <w:tab w:val="num" w:pos="720"/>
        </w:tabs>
        <w:ind w:left="720" w:hanging="360"/>
      </w:pPr>
      <w:rPr>
        <w:rFonts w:ascii="Calibri Light" w:eastAsia="Times New Roman" w:hAnsi="Calibri Light" w:cs="Times New Roman" w:hint="default"/>
        <w:sz w:val="22"/>
        <w:szCs w:val="22"/>
      </w:rPr>
    </w:lvl>
    <w:lvl w:ilvl="1">
      <w:start w:val="1"/>
      <w:numFmt w:val="lowerLetter"/>
      <w:lvlText w:val="%2)"/>
      <w:lvlJc w:val="left"/>
      <w:pPr>
        <w:ind w:left="1440" w:hanging="360"/>
      </w:pPr>
      <w:rPr>
        <w:rFonts w:hint="default"/>
      </w:rPr>
    </w:lvl>
    <w:lvl w:ilvl="2">
      <w:start w:val="1"/>
      <w:numFmt w:val="decimal"/>
      <w:lvlText w:val="%3."/>
      <w:lvlJc w:val="left"/>
      <w:pPr>
        <w:ind w:left="1287" w:hanging="720"/>
      </w:pPr>
      <w:rPr>
        <w:rFonts w:ascii="Times New Roman" w:eastAsia="Times New Roman" w:hAnsi="Times New Roman" w:cs="Times New Roman"/>
        <w:b w:val="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1068" w:hanging="360"/>
      </w:pPr>
      <w:rPr>
        <w:rFonts w:hint="default"/>
      </w:rPr>
    </w:lvl>
    <w:lvl w:ilvl="5">
      <w:start w:val="1"/>
      <w:numFmt w:val="upperRoman"/>
      <w:lvlText w:val="%6."/>
      <w:lvlJc w:val="left"/>
      <w:pPr>
        <w:ind w:left="720" w:hanging="720"/>
      </w:pPr>
      <w:rPr>
        <w:rFonts w:hint="default"/>
        <w:b w:val="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E3A21"/>
    <w:multiLevelType w:val="multilevel"/>
    <w:tmpl w:val="BEEE2610"/>
    <w:styleLink w:val="Listeactuelle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49783D"/>
    <w:multiLevelType w:val="hybridMultilevel"/>
    <w:tmpl w:val="786AD5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762CC9"/>
    <w:multiLevelType w:val="multilevel"/>
    <w:tmpl w:val="D6B21E28"/>
    <w:styleLink w:val="Listeactuelle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15622C"/>
    <w:multiLevelType w:val="multilevel"/>
    <w:tmpl w:val="E14003A6"/>
    <w:styleLink w:val="Listeactuelle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BFF62F0"/>
    <w:multiLevelType w:val="hybridMultilevel"/>
    <w:tmpl w:val="C8120E88"/>
    <w:lvl w:ilvl="0" w:tplc="08090019">
      <w:start w:val="1"/>
      <w:numFmt w:val="lowerLetter"/>
      <w:lvlText w:val="%1."/>
      <w:lvlJc w:val="left"/>
      <w:pPr>
        <w:ind w:left="720" w:hanging="360"/>
      </w:pPr>
      <w:rPr>
        <w:b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280522"/>
    <w:multiLevelType w:val="hybridMultilevel"/>
    <w:tmpl w:val="1E10A502"/>
    <w:lvl w:ilvl="0" w:tplc="A396551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8C18FE"/>
    <w:multiLevelType w:val="multilevel"/>
    <w:tmpl w:val="84CADFCE"/>
    <w:styleLink w:val="StyleIDA"/>
    <w:lvl w:ilvl="0">
      <w:start w:val="1"/>
      <w:numFmt w:val="decimal"/>
      <w:lvlText w:val="%1."/>
      <w:lvlJc w:val="left"/>
      <w:pPr>
        <w:ind w:left="2520" w:hanging="360"/>
      </w:pPr>
      <w:rPr>
        <w:rFonts w:ascii="Calibri" w:hAnsi="Calibri" w:cs="Calibri" w:hint="default"/>
        <w:b/>
        <w:bCs/>
        <w:i w:val="0"/>
        <w:iCs w:val="0"/>
        <w:color w:val="131A34" w:themeColor="text2" w:themeShade="BF"/>
        <w:sz w:val="36"/>
        <w:szCs w:val="24"/>
      </w:rPr>
    </w:lvl>
    <w:lvl w:ilvl="1">
      <w:start w:val="1"/>
      <w:numFmt w:val="decimal"/>
      <w:lvlText w:val="%1.%2."/>
      <w:lvlJc w:val="left"/>
      <w:pPr>
        <w:ind w:left="2952" w:hanging="432"/>
      </w:pPr>
      <w:rPr>
        <w:rFonts w:asciiTheme="minorHAnsi" w:hAnsiTheme="minorHAnsi" w:cs="Times New Roman" w:hint="default"/>
        <w:b/>
        <w:bCs/>
        <w:i w:val="0"/>
        <w:iCs w:val="0"/>
        <w:color w:val="185CAF" w:themeColor="accent5" w:themeShade="BF"/>
        <w:sz w:val="24"/>
        <w:szCs w:val="24"/>
        <w:u w:val="none"/>
      </w:rPr>
    </w:lvl>
    <w:lvl w:ilvl="2">
      <w:start w:val="1"/>
      <w:numFmt w:val="decimal"/>
      <w:lvlText w:val="%1.%2.%3."/>
      <w:lvlJc w:val="left"/>
      <w:pPr>
        <w:ind w:left="3384" w:hanging="504"/>
      </w:pPr>
      <w:rPr>
        <w:rFonts w:asciiTheme="majorHAnsi" w:hAnsiTheme="majorHAnsi" w:cs="Times New Roman"/>
        <w:b w:val="0"/>
        <w:bCs w:val="0"/>
        <w:i w:val="0"/>
        <w:iCs w:val="0"/>
        <w:caps w:val="0"/>
        <w:smallCaps w:val="0"/>
        <w:strike w:val="0"/>
        <w:dstrike w:val="0"/>
        <w:outline w:val="0"/>
        <w:shadow w:val="0"/>
        <w:emboss w:val="0"/>
        <w:imprint w:val="0"/>
        <w:vanish w:val="0"/>
        <w:color w:val="767171" w:themeColor="background2" w:themeShade="80"/>
        <w:spacing w:val="0"/>
        <w:kern w:val="0"/>
        <w:position w:val="0"/>
        <w:sz w:val="22"/>
        <w:u w:val="none" w:color="767171" w:themeColor="background2" w:themeShade="80"/>
        <w:effect w:val="none"/>
        <w:vertAlign w:val="baseline"/>
        <w:em w:val="none"/>
        <w14:ligatures w14:val="none"/>
        <w14:numForm w14:val="default"/>
        <w14:numSpacing w14:val="default"/>
        <w14:stylisticSets/>
        <w14:cntxtAlts w14:val="0"/>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4" w15:restartNumberingAfterBreak="0">
    <w:nsid w:val="4637777E"/>
    <w:multiLevelType w:val="hybridMultilevel"/>
    <w:tmpl w:val="939EB51E"/>
    <w:lvl w:ilvl="0" w:tplc="08090019">
      <w:start w:val="1"/>
      <w:numFmt w:val="lowerLetter"/>
      <w:lvlText w:val="%1."/>
      <w:lvlJc w:val="left"/>
      <w:pPr>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6493017"/>
    <w:multiLevelType w:val="multilevel"/>
    <w:tmpl w:val="D7349F7A"/>
    <w:styleLink w:val="Listeactuelle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6EE60EE"/>
    <w:multiLevelType w:val="multilevel"/>
    <w:tmpl w:val="309C3484"/>
    <w:lvl w:ilvl="0">
      <w:start w:val="1"/>
      <w:numFmt w:val="decimal"/>
      <w:pStyle w:val="Titre1"/>
      <w:lvlText w:val="%1."/>
      <w:lvlJc w:val="left"/>
      <w:pPr>
        <w:ind w:left="360" w:hanging="360"/>
      </w:pPr>
      <w:rPr>
        <w:rFonts w:ascii="Segoe UI Semibold" w:hAnsi="Segoe UI Semibold" w:cs="Segoe UI Semibold" w:hint="default"/>
        <w:sz w:val="44"/>
        <w:szCs w:val="28"/>
      </w:rPr>
    </w:lvl>
    <w:lvl w:ilvl="1">
      <w:start w:val="1"/>
      <w:numFmt w:val="decimal"/>
      <w:pStyle w:val="Titre2"/>
      <w:lvlText w:val="%1.%2."/>
      <w:lvlJc w:val="left"/>
      <w:pPr>
        <w:ind w:left="432" w:hanging="432"/>
      </w:pPr>
      <w:rPr>
        <w:sz w:val="32"/>
        <w:szCs w:val="32"/>
      </w:r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99242E"/>
    <w:multiLevelType w:val="hybridMultilevel"/>
    <w:tmpl w:val="5758383E"/>
    <w:lvl w:ilvl="0" w:tplc="5FAE012E">
      <w:start w:val="1"/>
      <w:numFmt w:val="decimal"/>
      <w:lvlText w:val="%1."/>
      <w:lvlJc w:val="left"/>
      <w:pPr>
        <w:ind w:left="360" w:hanging="360"/>
      </w:pPr>
      <w:rPr>
        <w:rFonts w:hint="default"/>
      </w:rPr>
    </w:lvl>
    <w:lvl w:ilvl="1" w:tplc="4978EEA8">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B6A3555"/>
    <w:multiLevelType w:val="hybridMultilevel"/>
    <w:tmpl w:val="00087344"/>
    <w:lvl w:ilvl="0" w:tplc="10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041498"/>
    <w:multiLevelType w:val="multilevel"/>
    <w:tmpl w:val="DF1CE628"/>
    <w:styleLink w:val="Listeactuelle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4013E1A"/>
    <w:multiLevelType w:val="hybridMultilevel"/>
    <w:tmpl w:val="E14003A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95A6028"/>
    <w:multiLevelType w:val="hybridMultilevel"/>
    <w:tmpl w:val="44CCDC66"/>
    <w:lvl w:ilvl="0" w:tplc="6706B492">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137D5"/>
    <w:multiLevelType w:val="hybridMultilevel"/>
    <w:tmpl w:val="3B2C6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B70CC"/>
    <w:multiLevelType w:val="multilevel"/>
    <w:tmpl w:val="E14003A6"/>
    <w:styleLink w:val="Listeactuell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2B73886"/>
    <w:multiLevelType w:val="hybridMultilevel"/>
    <w:tmpl w:val="531A7942"/>
    <w:lvl w:ilvl="0" w:tplc="0E763568">
      <w:numFmt w:val="bullet"/>
      <w:lvlText w:val="-"/>
      <w:lvlJc w:val="left"/>
      <w:pPr>
        <w:ind w:left="1260" w:hanging="360"/>
      </w:pPr>
      <w:rPr>
        <w:rFonts w:ascii="Times New Roman" w:eastAsia="Times New Roman" w:hAnsi="Times New Roman" w:cs="Times New Roman" w:hint="default"/>
        <w:b w:val="0"/>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25" w15:restartNumberingAfterBreak="0">
    <w:nsid w:val="75FA57E2"/>
    <w:multiLevelType w:val="hybridMultilevel"/>
    <w:tmpl w:val="EA928552"/>
    <w:lvl w:ilvl="0" w:tplc="2AD20BE0">
      <w:start w:val="1"/>
      <w:numFmt w:val="decimal"/>
      <w:pStyle w:val="NumberList"/>
      <w:lvlText w:val="%1)"/>
      <w:lvlJc w:val="left"/>
      <w:pPr>
        <w:ind w:left="720" w:hanging="360"/>
      </w:pPr>
      <w:rPr>
        <w:b/>
        <w:color w:val="2A7DE1"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FF7602"/>
    <w:multiLevelType w:val="hybridMultilevel"/>
    <w:tmpl w:val="9056DB64"/>
    <w:lvl w:ilvl="0" w:tplc="FFFFFFFF">
      <w:start w:val="1"/>
      <w:numFmt w:val="decimal"/>
      <w:lvlText w:val="%1."/>
      <w:lvlJc w:val="left"/>
      <w:pPr>
        <w:ind w:left="360" w:hanging="360"/>
      </w:pPr>
      <w:rPr>
        <w:rFonts w:hint="default"/>
      </w:rPr>
    </w:lvl>
    <w:lvl w:ilvl="1" w:tplc="B2529826">
      <w:start w:val="2"/>
      <w:numFmt w:val="lowerLetter"/>
      <w:lvlText w:val="%2)"/>
      <w:lvlJc w:val="left"/>
      <w:pPr>
        <w:ind w:left="786"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8D72AB5"/>
    <w:multiLevelType w:val="hybridMultilevel"/>
    <w:tmpl w:val="939EB51E"/>
    <w:lvl w:ilvl="0" w:tplc="08090019">
      <w:start w:val="1"/>
      <w:numFmt w:val="lowerLetter"/>
      <w:lvlText w:val="%1."/>
      <w:lvlJc w:val="left"/>
      <w:pPr>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CF62D67"/>
    <w:multiLevelType w:val="hybridMultilevel"/>
    <w:tmpl w:val="6DBC1E06"/>
    <w:lvl w:ilvl="0" w:tplc="08090019">
      <w:start w:val="1"/>
      <w:numFmt w:val="lowerLetter"/>
      <w:lvlText w:val="%1."/>
      <w:lvlJc w:val="left"/>
      <w:pPr>
        <w:ind w:left="720" w:hanging="360"/>
      </w:pPr>
      <w:rPr>
        <w:b w:val="0"/>
        <w:color w:val="000000"/>
      </w:rPr>
    </w:lvl>
    <w:lvl w:ilvl="1" w:tplc="100C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61583955">
    <w:abstractNumId w:val="13"/>
  </w:num>
  <w:num w:numId="2" w16cid:durableId="972559994">
    <w:abstractNumId w:val="16"/>
  </w:num>
  <w:num w:numId="3" w16cid:durableId="1370835573">
    <w:abstractNumId w:val="1"/>
  </w:num>
  <w:num w:numId="4" w16cid:durableId="505825066">
    <w:abstractNumId w:val="25"/>
  </w:num>
  <w:num w:numId="5" w16cid:durableId="692729107">
    <w:abstractNumId w:val="8"/>
  </w:num>
  <w:num w:numId="6" w16cid:durableId="1033577503">
    <w:abstractNumId w:val="18"/>
  </w:num>
  <w:num w:numId="7" w16cid:durableId="1209495183">
    <w:abstractNumId w:val="12"/>
  </w:num>
  <w:num w:numId="8" w16cid:durableId="139269248">
    <w:abstractNumId w:val="0"/>
  </w:num>
  <w:num w:numId="9" w16cid:durableId="477262038">
    <w:abstractNumId w:val="2"/>
  </w:num>
  <w:num w:numId="10" w16cid:durableId="84115311">
    <w:abstractNumId w:val="21"/>
  </w:num>
  <w:num w:numId="11" w16cid:durableId="1758600318">
    <w:abstractNumId w:val="6"/>
  </w:num>
  <w:num w:numId="12" w16cid:durableId="1628004941">
    <w:abstractNumId w:val="14"/>
  </w:num>
  <w:num w:numId="13" w16cid:durableId="866527177">
    <w:abstractNumId w:val="20"/>
  </w:num>
  <w:num w:numId="14" w16cid:durableId="357395435">
    <w:abstractNumId w:val="24"/>
  </w:num>
  <w:num w:numId="15" w16cid:durableId="487597486">
    <w:abstractNumId w:val="5"/>
  </w:num>
  <w:num w:numId="16" w16cid:durableId="1390609076">
    <w:abstractNumId w:val="11"/>
  </w:num>
  <w:num w:numId="17" w16cid:durableId="57560266">
    <w:abstractNumId w:val="28"/>
  </w:num>
  <w:num w:numId="18" w16cid:durableId="1258438146">
    <w:abstractNumId w:val="27"/>
  </w:num>
  <w:num w:numId="19" w16cid:durableId="1701666192">
    <w:abstractNumId w:val="26"/>
  </w:num>
  <w:num w:numId="20" w16cid:durableId="814295292">
    <w:abstractNumId w:val="10"/>
  </w:num>
  <w:num w:numId="21" w16cid:durableId="351035778">
    <w:abstractNumId w:val="19"/>
  </w:num>
  <w:num w:numId="22" w16cid:durableId="1509638776">
    <w:abstractNumId w:val="3"/>
  </w:num>
  <w:num w:numId="23" w16cid:durableId="1999575839">
    <w:abstractNumId w:val="4"/>
  </w:num>
  <w:num w:numId="24" w16cid:durableId="2080396857">
    <w:abstractNumId w:val="17"/>
  </w:num>
  <w:num w:numId="25" w16cid:durableId="1810199841">
    <w:abstractNumId w:val="23"/>
  </w:num>
  <w:num w:numId="26" w16cid:durableId="1098134337">
    <w:abstractNumId w:val="9"/>
  </w:num>
  <w:num w:numId="27" w16cid:durableId="454451756">
    <w:abstractNumId w:val="15"/>
  </w:num>
  <w:num w:numId="28" w16cid:durableId="1402673995">
    <w:abstractNumId w:val="7"/>
  </w:num>
  <w:num w:numId="29" w16cid:durableId="20722717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D05389-8EF0-4337-85C7-D124276A5C32}"/>
    <w:docVar w:name="dgnword-eventsink" w:val="1441604711840"/>
  </w:docVars>
  <w:rsids>
    <w:rsidRoot w:val="00435993"/>
    <w:rsid w:val="0000182E"/>
    <w:rsid w:val="000138CB"/>
    <w:rsid w:val="00013F49"/>
    <w:rsid w:val="00014AC4"/>
    <w:rsid w:val="00015804"/>
    <w:rsid w:val="00015DD7"/>
    <w:rsid w:val="0002570B"/>
    <w:rsid w:val="00025C1D"/>
    <w:rsid w:val="00027445"/>
    <w:rsid w:val="000354BF"/>
    <w:rsid w:val="00041657"/>
    <w:rsid w:val="00041B26"/>
    <w:rsid w:val="00053942"/>
    <w:rsid w:val="00061A89"/>
    <w:rsid w:val="000628E2"/>
    <w:rsid w:val="00071D4D"/>
    <w:rsid w:val="000732A3"/>
    <w:rsid w:val="00083E2C"/>
    <w:rsid w:val="000859A2"/>
    <w:rsid w:val="000A1534"/>
    <w:rsid w:val="000A1FCC"/>
    <w:rsid w:val="000B0320"/>
    <w:rsid w:val="000B2258"/>
    <w:rsid w:val="000B495E"/>
    <w:rsid w:val="000B4E14"/>
    <w:rsid w:val="000C0037"/>
    <w:rsid w:val="000D046E"/>
    <w:rsid w:val="000D28C7"/>
    <w:rsid w:val="000D4260"/>
    <w:rsid w:val="000D4A81"/>
    <w:rsid w:val="000E092D"/>
    <w:rsid w:val="000E4526"/>
    <w:rsid w:val="000E5CDA"/>
    <w:rsid w:val="000E71BE"/>
    <w:rsid w:val="000F5DF5"/>
    <w:rsid w:val="000F7B1C"/>
    <w:rsid w:val="00100627"/>
    <w:rsid w:val="0010089A"/>
    <w:rsid w:val="001010BD"/>
    <w:rsid w:val="00101375"/>
    <w:rsid w:val="00101977"/>
    <w:rsid w:val="001022BA"/>
    <w:rsid w:val="00102CDE"/>
    <w:rsid w:val="0010380E"/>
    <w:rsid w:val="001038D8"/>
    <w:rsid w:val="00107DA6"/>
    <w:rsid w:val="00116169"/>
    <w:rsid w:val="00122DF4"/>
    <w:rsid w:val="00125ECB"/>
    <w:rsid w:val="0012620C"/>
    <w:rsid w:val="00126725"/>
    <w:rsid w:val="00134715"/>
    <w:rsid w:val="001401D2"/>
    <w:rsid w:val="00142D4E"/>
    <w:rsid w:val="00145E18"/>
    <w:rsid w:val="00151F34"/>
    <w:rsid w:val="00153349"/>
    <w:rsid w:val="00154A42"/>
    <w:rsid w:val="00154EC5"/>
    <w:rsid w:val="00156113"/>
    <w:rsid w:val="00157AF5"/>
    <w:rsid w:val="00160D55"/>
    <w:rsid w:val="001633DA"/>
    <w:rsid w:val="00171FD3"/>
    <w:rsid w:val="0018771E"/>
    <w:rsid w:val="00190DAA"/>
    <w:rsid w:val="00193874"/>
    <w:rsid w:val="0019403E"/>
    <w:rsid w:val="001962E6"/>
    <w:rsid w:val="001A3988"/>
    <w:rsid w:val="001C299B"/>
    <w:rsid w:val="001C3610"/>
    <w:rsid w:val="001C7307"/>
    <w:rsid w:val="001C7C15"/>
    <w:rsid w:val="001D2410"/>
    <w:rsid w:val="001D3092"/>
    <w:rsid w:val="001D4093"/>
    <w:rsid w:val="001D56AD"/>
    <w:rsid w:val="001E0328"/>
    <w:rsid w:val="001E208F"/>
    <w:rsid w:val="001E2B40"/>
    <w:rsid w:val="001E5D6E"/>
    <w:rsid w:val="001E666E"/>
    <w:rsid w:val="001E73BA"/>
    <w:rsid w:val="001E7C17"/>
    <w:rsid w:val="001F013D"/>
    <w:rsid w:val="00203291"/>
    <w:rsid w:val="00210E11"/>
    <w:rsid w:val="00212FD6"/>
    <w:rsid w:val="002167DE"/>
    <w:rsid w:val="00220A3C"/>
    <w:rsid w:val="002242BB"/>
    <w:rsid w:val="00226922"/>
    <w:rsid w:val="00231F1F"/>
    <w:rsid w:val="00232B32"/>
    <w:rsid w:val="0023390D"/>
    <w:rsid w:val="00236E64"/>
    <w:rsid w:val="00244437"/>
    <w:rsid w:val="002477F1"/>
    <w:rsid w:val="00250A06"/>
    <w:rsid w:val="002519B4"/>
    <w:rsid w:val="00252383"/>
    <w:rsid w:val="00257DD9"/>
    <w:rsid w:val="002631EE"/>
    <w:rsid w:val="0026786D"/>
    <w:rsid w:val="00270257"/>
    <w:rsid w:val="00272E69"/>
    <w:rsid w:val="00276A98"/>
    <w:rsid w:val="00280358"/>
    <w:rsid w:val="002848F5"/>
    <w:rsid w:val="0029701B"/>
    <w:rsid w:val="00297D17"/>
    <w:rsid w:val="002A21BB"/>
    <w:rsid w:val="002A3445"/>
    <w:rsid w:val="002B6F88"/>
    <w:rsid w:val="002C4E47"/>
    <w:rsid w:val="002C538D"/>
    <w:rsid w:val="002C7DBA"/>
    <w:rsid w:val="002E2EA5"/>
    <w:rsid w:val="002F350D"/>
    <w:rsid w:val="002F4264"/>
    <w:rsid w:val="00302953"/>
    <w:rsid w:val="003066A6"/>
    <w:rsid w:val="00312545"/>
    <w:rsid w:val="003132DD"/>
    <w:rsid w:val="00314130"/>
    <w:rsid w:val="00320213"/>
    <w:rsid w:val="00320B50"/>
    <w:rsid w:val="00322053"/>
    <w:rsid w:val="0032669A"/>
    <w:rsid w:val="0033066F"/>
    <w:rsid w:val="0033083B"/>
    <w:rsid w:val="0033671C"/>
    <w:rsid w:val="0034444F"/>
    <w:rsid w:val="00346E67"/>
    <w:rsid w:val="00346E8C"/>
    <w:rsid w:val="003520A1"/>
    <w:rsid w:val="00354716"/>
    <w:rsid w:val="0035535B"/>
    <w:rsid w:val="00355530"/>
    <w:rsid w:val="003565C6"/>
    <w:rsid w:val="00364A70"/>
    <w:rsid w:val="00365597"/>
    <w:rsid w:val="00366DE9"/>
    <w:rsid w:val="00367B20"/>
    <w:rsid w:val="003723BA"/>
    <w:rsid w:val="003727C5"/>
    <w:rsid w:val="0038524D"/>
    <w:rsid w:val="00395FAC"/>
    <w:rsid w:val="003973CA"/>
    <w:rsid w:val="00397DC3"/>
    <w:rsid w:val="003A1DB9"/>
    <w:rsid w:val="003A20CE"/>
    <w:rsid w:val="003A6FF3"/>
    <w:rsid w:val="003B4E7C"/>
    <w:rsid w:val="003B568E"/>
    <w:rsid w:val="003C0092"/>
    <w:rsid w:val="003C38D1"/>
    <w:rsid w:val="003C6CCC"/>
    <w:rsid w:val="003D2DFE"/>
    <w:rsid w:val="003D5E7B"/>
    <w:rsid w:val="003D62A6"/>
    <w:rsid w:val="003E29E3"/>
    <w:rsid w:val="003E2E50"/>
    <w:rsid w:val="003E478D"/>
    <w:rsid w:val="003E5AF0"/>
    <w:rsid w:val="003E5C14"/>
    <w:rsid w:val="003F08CC"/>
    <w:rsid w:val="003F1FD1"/>
    <w:rsid w:val="003F5874"/>
    <w:rsid w:val="00401222"/>
    <w:rsid w:val="00401362"/>
    <w:rsid w:val="004039F9"/>
    <w:rsid w:val="00403DA2"/>
    <w:rsid w:val="0040578E"/>
    <w:rsid w:val="00406581"/>
    <w:rsid w:val="00407B92"/>
    <w:rsid w:val="00413B56"/>
    <w:rsid w:val="004201F7"/>
    <w:rsid w:val="00420289"/>
    <w:rsid w:val="00421C2D"/>
    <w:rsid w:val="00427778"/>
    <w:rsid w:val="004302C0"/>
    <w:rsid w:val="004304CC"/>
    <w:rsid w:val="004324B6"/>
    <w:rsid w:val="004334D0"/>
    <w:rsid w:val="00435993"/>
    <w:rsid w:val="004461BC"/>
    <w:rsid w:val="00446689"/>
    <w:rsid w:val="00447817"/>
    <w:rsid w:val="0045568E"/>
    <w:rsid w:val="0045650F"/>
    <w:rsid w:val="004571F4"/>
    <w:rsid w:val="00462512"/>
    <w:rsid w:val="004634EB"/>
    <w:rsid w:val="00466234"/>
    <w:rsid w:val="004708A6"/>
    <w:rsid w:val="00475608"/>
    <w:rsid w:val="00475CB9"/>
    <w:rsid w:val="0048019D"/>
    <w:rsid w:val="00481FAD"/>
    <w:rsid w:val="00485E16"/>
    <w:rsid w:val="00486AA7"/>
    <w:rsid w:val="00491B61"/>
    <w:rsid w:val="00493871"/>
    <w:rsid w:val="00493C6C"/>
    <w:rsid w:val="004953F5"/>
    <w:rsid w:val="004A0722"/>
    <w:rsid w:val="004A258F"/>
    <w:rsid w:val="004A4C5E"/>
    <w:rsid w:val="004B332E"/>
    <w:rsid w:val="004C0084"/>
    <w:rsid w:val="004C076B"/>
    <w:rsid w:val="004C0FE5"/>
    <w:rsid w:val="004C2FFB"/>
    <w:rsid w:val="004C4C4B"/>
    <w:rsid w:val="004C6496"/>
    <w:rsid w:val="004D02B1"/>
    <w:rsid w:val="004D3AF3"/>
    <w:rsid w:val="004E2ED9"/>
    <w:rsid w:val="004E44EE"/>
    <w:rsid w:val="004E7B9E"/>
    <w:rsid w:val="004F5955"/>
    <w:rsid w:val="00507629"/>
    <w:rsid w:val="0051658D"/>
    <w:rsid w:val="00520E9F"/>
    <w:rsid w:val="0052247A"/>
    <w:rsid w:val="00525132"/>
    <w:rsid w:val="00527924"/>
    <w:rsid w:val="00530397"/>
    <w:rsid w:val="005378A3"/>
    <w:rsid w:val="005446A0"/>
    <w:rsid w:val="00547C48"/>
    <w:rsid w:val="0055528C"/>
    <w:rsid w:val="0056171D"/>
    <w:rsid w:val="0056428D"/>
    <w:rsid w:val="00566699"/>
    <w:rsid w:val="00571251"/>
    <w:rsid w:val="00577B41"/>
    <w:rsid w:val="00586120"/>
    <w:rsid w:val="00587E2E"/>
    <w:rsid w:val="00587F9B"/>
    <w:rsid w:val="00592674"/>
    <w:rsid w:val="00593783"/>
    <w:rsid w:val="005954AE"/>
    <w:rsid w:val="005A1F8A"/>
    <w:rsid w:val="005A4804"/>
    <w:rsid w:val="005A7E59"/>
    <w:rsid w:val="005C2327"/>
    <w:rsid w:val="005C6DFF"/>
    <w:rsid w:val="005D79E9"/>
    <w:rsid w:val="005E08CC"/>
    <w:rsid w:val="005E42C3"/>
    <w:rsid w:val="005E5EF0"/>
    <w:rsid w:val="005E7E09"/>
    <w:rsid w:val="005F13DA"/>
    <w:rsid w:val="005F4BD6"/>
    <w:rsid w:val="005F7C82"/>
    <w:rsid w:val="00600B9B"/>
    <w:rsid w:val="00610162"/>
    <w:rsid w:val="0061064D"/>
    <w:rsid w:val="006216DB"/>
    <w:rsid w:val="00622901"/>
    <w:rsid w:val="00624854"/>
    <w:rsid w:val="0062499B"/>
    <w:rsid w:val="006358AB"/>
    <w:rsid w:val="00641EE4"/>
    <w:rsid w:val="00644771"/>
    <w:rsid w:val="0064529D"/>
    <w:rsid w:val="00646013"/>
    <w:rsid w:val="00646684"/>
    <w:rsid w:val="00650402"/>
    <w:rsid w:val="00657B80"/>
    <w:rsid w:val="00662B9F"/>
    <w:rsid w:val="006669E9"/>
    <w:rsid w:val="00670770"/>
    <w:rsid w:val="00674935"/>
    <w:rsid w:val="00680FAB"/>
    <w:rsid w:val="00682515"/>
    <w:rsid w:val="00684CE7"/>
    <w:rsid w:val="00684D78"/>
    <w:rsid w:val="00694E1D"/>
    <w:rsid w:val="006962AB"/>
    <w:rsid w:val="00696CD0"/>
    <w:rsid w:val="006A0313"/>
    <w:rsid w:val="006A0A9B"/>
    <w:rsid w:val="006A36E4"/>
    <w:rsid w:val="006A5D3A"/>
    <w:rsid w:val="006A6E58"/>
    <w:rsid w:val="006B035C"/>
    <w:rsid w:val="006C258E"/>
    <w:rsid w:val="006C3459"/>
    <w:rsid w:val="006C3703"/>
    <w:rsid w:val="006C3F64"/>
    <w:rsid w:val="006C50A3"/>
    <w:rsid w:val="006D7CAF"/>
    <w:rsid w:val="006E00BD"/>
    <w:rsid w:val="006E3CD6"/>
    <w:rsid w:val="006E56F0"/>
    <w:rsid w:val="006E6B35"/>
    <w:rsid w:val="006F4900"/>
    <w:rsid w:val="006F4A8E"/>
    <w:rsid w:val="006F5C80"/>
    <w:rsid w:val="007043FA"/>
    <w:rsid w:val="007066D4"/>
    <w:rsid w:val="0070730F"/>
    <w:rsid w:val="00707DC5"/>
    <w:rsid w:val="007127EA"/>
    <w:rsid w:val="00715565"/>
    <w:rsid w:val="00722B55"/>
    <w:rsid w:val="0072422A"/>
    <w:rsid w:val="00725162"/>
    <w:rsid w:val="007256C6"/>
    <w:rsid w:val="0072771A"/>
    <w:rsid w:val="00727FE2"/>
    <w:rsid w:val="00730140"/>
    <w:rsid w:val="00733EE6"/>
    <w:rsid w:val="00735DFC"/>
    <w:rsid w:val="00737834"/>
    <w:rsid w:val="00741448"/>
    <w:rsid w:val="00742265"/>
    <w:rsid w:val="00744536"/>
    <w:rsid w:val="007459C1"/>
    <w:rsid w:val="0075143D"/>
    <w:rsid w:val="00752B96"/>
    <w:rsid w:val="00755C19"/>
    <w:rsid w:val="00761166"/>
    <w:rsid w:val="007627C6"/>
    <w:rsid w:val="0077059F"/>
    <w:rsid w:val="007721AF"/>
    <w:rsid w:val="00774CC0"/>
    <w:rsid w:val="0077754E"/>
    <w:rsid w:val="00786494"/>
    <w:rsid w:val="00790F45"/>
    <w:rsid w:val="00791E2C"/>
    <w:rsid w:val="00792627"/>
    <w:rsid w:val="00793F8E"/>
    <w:rsid w:val="00795948"/>
    <w:rsid w:val="007A252F"/>
    <w:rsid w:val="007A4BFF"/>
    <w:rsid w:val="007A5C03"/>
    <w:rsid w:val="007B6023"/>
    <w:rsid w:val="007C12FE"/>
    <w:rsid w:val="007C2885"/>
    <w:rsid w:val="007C2AAB"/>
    <w:rsid w:val="007C4CB7"/>
    <w:rsid w:val="007C5349"/>
    <w:rsid w:val="007D126A"/>
    <w:rsid w:val="007D1538"/>
    <w:rsid w:val="007D5904"/>
    <w:rsid w:val="007D71B3"/>
    <w:rsid w:val="007E167C"/>
    <w:rsid w:val="007E43CF"/>
    <w:rsid w:val="007E51ED"/>
    <w:rsid w:val="007E71E1"/>
    <w:rsid w:val="007F1103"/>
    <w:rsid w:val="007F16CC"/>
    <w:rsid w:val="007F220C"/>
    <w:rsid w:val="007F3D59"/>
    <w:rsid w:val="007F5929"/>
    <w:rsid w:val="007F676B"/>
    <w:rsid w:val="007F6B61"/>
    <w:rsid w:val="0080038C"/>
    <w:rsid w:val="0080047C"/>
    <w:rsid w:val="0080228B"/>
    <w:rsid w:val="00802458"/>
    <w:rsid w:val="00802EC8"/>
    <w:rsid w:val="00803124"/>
    <w:rsid w:val="008034F8"/>
    <w:rsid w:val="008065AF"/>
    <w:rsid w:val="008109C7"/>
    <w:rsid w:val="00810AB9"/>
    <w:rsid w:val="00812277"/>
    <w:rsid w:val="00817471"/>
    <w:rsid w:val="00820436"/>
    <w:rsid w:val="008255E7"/>
    <w:rsid w:val="008260CC"/>
    <w:rsid w:val="00831B8F"/>
    <w:rsid w:val="0083276F"/>
    <w:rsid w:val="00834007"/>
    <w:rsid w:val="00835BD7"/>
    <w:rsid w:val="00836B50"/>
    <w:rsid w:val="008374EE"/>
    <w:rsid w:val="008411E2"/>
    <w:rsid w:val="008420CF"/>
    <w:rsid w:val="00845A3D"/>
    <w:rsid w:val="00847B99"/>
    <w:rsid w:val="00850D25"/>
    <w:rsid w:val="00855910"/>
    <w:rsid w:val="00856BC7"/>
    <w:rsid w:val="00857582"/>
    <w:rsid w:val="008701B4"/>
    <w:rsid w:val="0087417E"/>
    <w:rsid w:val="008762F2"/>
    <w:rsid w:val="00877090"/>
    <w:rsid w:val="00877572"/>
    <w:rsid w:val="00877B87"/>
    <w:rsid w:val="0088304F"/>
    <w:rsid w:val="00883C40"/>
    <w:rsid w:val="008861C3"/>
    <w:rsid w:val="00890A66"/>
    <w:rsid w:val="00891566"/>
    <w:rsid w:val="0089193C"/>
    <w:rsid w:val="00892A15"/>
    <w:rsid w:val="008A27E5"/>
    <w:rsid w:val="008A387E"/>
    <w:rsid w:val="008A61CC"/>
    <w:rsid w:val="008B0B5D"/>
    <w:rsid w:val="008C5A11"/>
    <w:rsid w:val="008C6676"/>
    <w:rsid w:val="008C6990"/>
    <w:rsid w:val="008D2380"/>
    <w:rsid w:val="008D4A64"/>
    <w:rsid w:val="008D5D75"/>
    <w:rsid w:val="008E0984"/>
    <w:rsid w:val="008E15B1"/>
    <w:rsid w:val="008E3515"/>
    <w:rsid w:val="008E351F"/>
    <w:rsid w:val="008E413C"/>
    <w:rsid w:val="008E50DE"/>
    <w:rsid w:val="008E6A1F"/>
    <w:rsid w:val="008E70A4"/>
    <w:rsid w:val="008F6427"/>
    <w:rsid w:val="00901583"/>
    <w:rsid w:val="00916B0B"/>
    <w:rsid w:val="00920618"/>
    <w:rsid w:val="00920B03"/>
    <w:rsid w:val="00926AF9"/>
    <w:rsid w:val="009302B7"/>
    <w:rsid w:val="0093624A"/>
    <w:rsid w:val="00937EAD"/>
    <w:rsid w:val="00944B86"/>
    <w:rsid w:val="0095007B"/>
    <w:rsid w:val="0095033D"/>
    <w:rsid w:val="00954AF2"/>
    <w:rsid w:val="00954B2B"/>
    <w:rsid w:val="00955DD8"/>
    <w:rsid w:val="00957C11"/>
    <w:rsid w:val="009613E9"/>
    <w:rsid w:val="009618AE"/>
    <w:rsid w:val="009639A7"/>
    <w:rsid w:val="00964CCC"/>
    <w:rsid w:val="00965DF7"/>
    <w:rsid w:val="00966DC3"/>
    <w:rsid w:val="00967C26"/>
    <w:rsid w:val="0097160C"/>
    <w:rsid w:val="00972292"/>
    <w:rsid w:val="00972627"/>
    <w:rsid w:val="00973B27"/>
    <w:rsid w:val="009742E7"/>
    <w:rsid w:val="00980163"/>
    <w:rsid w:val="009831C0"/>
    <w:rsid w:val="00991322"/>
    <w:rsid w:val="00992A5B"/>
    <w:rsid w:val="009945A4"/>
    <w:rsid w:val="00994661"/>
    <w:rsid w:val="00996169"/>
    <w:rsid w:val="009A193C"/>
    <w:rsid w:val="009A3011"/>
    <w:rsid w:val="009A31AF"/>
    <w:rsid w:val="009A5C72"/>
    <w:rsid w:val="009A5DC5"/>
    <w:rsid w:val="009A5E84"/>
    <w:rsid w:val="009B10A7"/>
    <w:rsid w:val="009B1EA9"/>
    <w:rsid w:val="009B297B"/>
    <w:rsid w:val="009B3215"/>
    <w:rsid w:val="009B4DD2"/>
    <w:rsid w:val="009B6AED"/>
    <w:rsid w:val="009B7C8C"/>
    <w:rsid w:val="009C0899"/>
    <w:rsid w:val="009C35D6"/>
    <w:rsid w:val="009C61D7"/>
    <w:rsid w:val="009D0C43"/>
    <w:rsid w:val="009D1BDB"/>
    <w:rsid w:val="009D1E87"/>
    <w:rsid w:val="009D593C"/>
    <w:rsid w:val="009D5A35"/>
    <w:rsid w:val="009D7390"/>
    <w:rsid w:val="009D7DBE"/>
    <w:rsid w:val="009E22AA"/>
    <w:rsid w:val="009E23F1"/>
    <w:rsid w:val="009E3846"/>
    <w:rsid w:val="009E409F"/>
    <w:rsid w:val="009F4228"/>
    <w:rsid w:val="009F6C48"/>
    <w:rsid w:val="00A00C29"/>
    <w:rsid w:val="00A00F36"/>
    <w:rsid w:val="00A0488E"/>
    <w:rsid w:val="00A06143"/>
    <w:rsid w:val="00A06CF1"/>
    <w:rsid w:val="00A10239"/>
    <w:rsid w:val="00A12EC2"/>
    <w:rsid w:val="00A13562"/>
    <w:rsid w:val="00A14308"/>
    <w:rsid w:val="00A151C8"/>
    <w:rsid w:val="00A15A8C"/>
    <w:rsid w:val="00A1638F"/>
    <w:rsid w:val="00A20381"/>
    <w:rsid w:val="00A245FA"/>
    <w:rsid w:val="00A2534C"/>
    <w:rsid w:val="00A26437"/>
    <w:rsid w:val="00A41475"/>
    <w:rsid w:val="00A421EA"/>
    <w:rsid w:val="00A42617"/>
    <w:rsid w:val="00A453A8"/>
    <w:rsid w:val="00A45A5A"/>
    <w:rsid w:val="00A50989"/>
    <w:rsid w:val="00A53939"/>
    <w:rsid w:val="00A53D67"/>
    <w:rsid w:val="00A56606"/>
    <w:rsid w:val="00A618BC"/>
    <w:rsid w:val="00A63205"/>
    <w:rsid w:val="00A756E3"/>
    <w:rsid w:val="00A7637C"/>
    <w:rsid w:val="00A84412"/>
    <w:rsid w:val="00A84EFD"/>
    <w:rsid w:val="00A94751"/>
    <w:rsid w:val="00AA30C2"/>
    <w:rsid w:val="00AA3582"/>
    <w:rsid w:val="00AA3DDD"/>
    <w:rsid w:val="00AA466C"/>
    <w:rsid w:val="00AB0BEB"/>
    <w:rsid w:val="00AB12FA"/>
    <w:rsid w:val="00AB3B57"/>
    <w:rsid w:val="00AD0F2A"/>
    <w:rsid w:val="00AD14F7"/>
    <w:rsid w:val="00AD34D5"/>
    <w:rsid w:val="00AD3ADD"/>
    <w:rsid w:val="00AD42CB"/>
    <w:rsid w:val="00AD4A9E"/>
    <w:rsid w:val="00AD67A8"/>
    <w:rsid w:val="00AE20C3"/>
    <w:rsid w:val="00AF04F0"/>
    <w:rsid w:val="00AF1837"/>
    <w:rsid w:val="00AF6D0F"/>
    <w:rsid w:val="00B06307"/>
    <w:rsid w:val="00B075CA"/>
    <w:rsid w:val="00B10644"/>
    <w:rsid w:val="00B11657"/>
    <w:rsid w:val="00B117F4"/>
    <w:rsid w:val="00B11A57"/>
    <w:rsid w:val="00B22035"/>
    <w:rsid w:val="00B25109"/>
    <w:rsid w:val="00B25CB7"/>
    <w:rsid w:val="00B26143"/>
    <w:rsid w:val="00B26E48"/>
    <w:rsid w:val="00B30D12"/>
    <w:rsid w:val="00B31488"/>
    <w:rsid w:val="00B332E7"/>
    <w:rsid w:val="00B33CC5"/>
    <w:rsid w:val="00B41200"/>
    <w:rsid w:val="00B430AD"/>
    <w:rsid w:val="00B53CD5"/>
    <w:rsid w:val="00B61312"/>
    <w:rsid w:val="00B650BB"/>
    <w:rsid w:val="00B65DAD"/>
    <w:rsid w:val="00B661B0"/>
    <w:rsid w:val="00B71BEF"/>
    <w:rsid w:val="00B74D98"/>
    <w:rsid w:val="00B77085"/>
    <w:rsid w:val="00B80646"/>
    <w:rsid w:val="00B83DDD"/>
    <w:rsid w:val="00B85957"/>
    <w:rsid w:val="00B86C9E"/>
    <w:rsid w:val="00B87965"/>
    <w:rsid w:val="00B947A9"/>
    <w:rsid w:val="00BA05BC"/>
    <w:rsid w:val="00BA132C"/>
    <w:rsid w:val="00BA1C1D"/>
    <w:rsid w:val="00BA6FB4"/>
    <w:rsid w:val="00BB0D5A"/>
    <w:rsid w:val="00BB3318"/>
    <w:rsid w:val="00BC0332"/>
    <w:rsid w:val="00BD199A"/>
    <w:rsid w:val="00BD22AB"/>
    <w:rsid w:val="00BE52B2"/>
    <w:rsid w:val="00BE77EB"/>
    <w:rsid w:val="00BF1051"/>
    <w:rsid w:val="00BF116F"/>
    <w:rsid w:val="00BF25AC"/>
    <w:rsid w:val="00BF4ABB"/>
    <w:rsid w:val="00BF4B9A"/>
    <w:rsid w:val="00BF5A25"/>
    <w:rsid w:val="00BF7891"/>
    <w:rsid w:val="00C1524B"/>
    <w:rsid w:val="00C15C98"/>
    <w:rsid w:val="00C1739D"/>
    <w:rsid w:val="00C21D05"/>
    <w:rsid w:val="00C2494B"/>
    <w:rsid w:val="00C30753"/>
    <w:rsid w:val="00C33249"/>
    <w:rsid w:val="00C33C65"/>
    <w:rsid w:val="00C35B2F"/>
    <w:rsid w:val="00C42CB2"/>
    <w:rsid w:val="00C44BFB"/>
    <w:rsid w:val="00C579F2"/>
    <w:rsid w:val="00C61CA3"/>
    <w:rsid w:val="00C67887"/>
    <w:rsid w:val="00C70F0C"/>
    <w:rsid w:val="00C7682C"/>
    <w:rsid w:val="00C76D6A"/>
    <w:rsid w:val="00C77B50"/>
    <w:rsid w:val="00C810E2"/>
    <w:rsid w:val="00C8192A"/>
    <w:rsid w:val="00C84351"/>
    <w:rsid w:val="00C84F1A"/>
    <w:rsid w:val="00C868CA"/>
    <w:rsid w:val="00C871BA"/>
    <w:rsid w:val="00C87363"/>
    <w:rsid w:val="00C87FFD"/>
    <w:rsid w:val="00C9027B"/>
    <w:rsid w:val="00CA203D"/>
    <w:rsid w:val="00CA2554"/>
    <w:rsid w:val="00CA6DA9"/>
    <w:rsid w:val="00CB35D6"/>
    <w:rsid w:val="00CB7915"/>
    <w:rsid w:val="00CB7F7B"/>
    <w:rsid w:val="00CC1D5D"/>
    <w:rsid w:val="00CC4318"/>
    <w:rsid w:val="00CD1671"/>
    <w:rsid w:val="00CE01E0"/>
    <w:rsid w:val="00CE1DBC"/>
    <w:rsid w:val="00CE1DFD"/>
    <w:rsid w:val="00CE2650"/>
    <w:rsid w:val="00CE3B63"/>
    <w:rsid w:val="00CE4568"/>
    <w:rsid w:val="00CE5D42"/>
    <w:rsid w:val="00CF590C"/>
    <w:rsid w:val="00D02370"/>
    <w:rsid w:val="00D05634"/>
    <w:rsid w:val="00D06280"/>
    <w:rsid w:val="00D13BB9"/>
    <w:rsid w:val="00D170FE"/>
    <w:rsid w:val="00D22404"/>
    <w:rsid w:val="00D26A1F"/>
    <w:rsid w:val="00D35433"/>
    <w:rsid w:val="00D35CD1"/>
    <w:rsid w:val="00D404FF"/>
    <w:rsid w:val="00D4129D"/>
    <w:rsid w:val="00D507F2"/>
    <w:rsid w:val="00D51189"/>
    <w:rsid w:val="00D63EEB"/>
    <w:rsid w:val="00D64E4C"/>
    <w:rsid w:val="00D659F6"/>
    <w:rsid w:val="00D6760B"/>
    <w:rsid w:val="00D73D24"/>
    <w:rsid w:val="00D74FA4"/>
    <w:rsid w:val="00D835EA"/>
    <w:rsid w:val="00D83D4E"/>
    <w:rsid w:val="00D842D9"/>
    <w:rsid w:val="00D874FC"/>
    <w:rsid w:val="00D912DB"/>
    <w:rsid w:val="00D94B57"/>
    <w:rsid w:val="00D95894"/>
    <w:rsid w:val="00D97105"/>
    <w:rsid w:val="00DB257C"/>
    <w:rsid w:val="00DB2597"/>
    <w:rsid w:val="00DB25F5"/>
    <w:rsid w:val="00DB28E4"/>
    <w:rsid w:val="00DB4B93"/>
    <w:rsid w:val="00DC2A84"/>
    <w:rsid w:val="00DC31D3"/>
    <w:rsid w:val="00DC489A"/>
    <w:rsid w:val="00DC61F4"/>
    <w:rsid w:val="00DC6238"/>
    <w:rsid w:val="00DD02DE"/>
    <w:rsid w:val="00DD0790"/>
    <w:rsid w:val="00DD0FDD"/>
    <w:rsid w:val="00DD2C2D"/>
    <w:rsid w:val="00DD2F65"/>
    <w:rsid w:val="00DD61FC"/>
    <w:rsid w:val="00DD6D90"/>
    <w:rsid w:val="00DE73F8"/>
    <w:rsid w:val="00DE7B70"/>
    <w:rsid w:val="00DF0C5E"/>
    <w:rsid w:val="00E02412"/>
    <w:rsid w:val="00E032F2"/>
    <w:rsid w:val="00E205CE"/>
    <w:rsid w:val="00E21AEE"/>
    <w:rsid w:val="00E25134"/>
    <w:rsid w:val="00E31594"/>
    <w:rsid w:val="00E33927"/>
    <w:rsid w:val="00E36137"/>
    <w:rsid w:val="00E37189"/>
    <w:rsid w:val="00E40106"/>
    <w:rsid w:val="00E424BF"/>
    <w:rsid w:val="00E4296A"/>
    <w:rsid w:val="00E5217F"/>
    <w:rsid w:val="00E524B1"/>
    <w:rsid w:val="00E55C4B"/>
    <w:rsid w:val="00E732EF"/>
    <w:rsid w:val="00E743F0"/>
    <w:rsid w:val="00E76951"/>
    <w:rsid w:val="00E80196"/>
    <w:rsid w:val="00E80324"/>
    <w:rsid w:val="00E80525"/>
    <w:rsid w:val="00E83EFA"/>
    <w:rsid w:val="00E9216D"/>
    <w:rsid w:val="00EA1ED5"/>
    <w:rsid w:val="00EA3573"/>
    <w:rsid w:val="00EA615C"/>
    <w:rsid w:val="00EA65B2"/>
    <w:rsid w:val="00EB6E3F"/>
    <w:rsid w:val="00EC20C4"/>
    <w:rsid w:val="00EC24BA"/>
    <w:rsid w:val="00EE2417"/>
    <w:rsid w:val="00EE747B"/>
    <w:rsid w:val="00EF2FF7"/>
    <w:rsid w:val="00EF352A"/>
    <w:rsid w:val="00EF511F"/>
    <w:rsid w:val="00EF6500"/>
    <w:rsid w:val="00F03ACB"/>
    <w:rsid w:val="00F03DC7"/>
    <w:rsid w:val="00F04286"/>
    <w:rsid w:val="00F0454A"/>
    <w:rsid w:val="00F0565C"/>
    <w:rsid w:val="00F07AEA"/>
    <w:rsid w:val="00F1737E"/>
    <w:rsid w:val="00F20674"/>
    <w:rsid w:val="00F2341D"/>
    <w:rsid w:val="00F31E2E"/>
    <w:rsid w:val="00F34B37"/>
    <w:rsid w:val="00F41F36"/>
    <w:rsid w:val="00F42701"/>
    <w:rsid w:val="00F43CBE"/>
    <w:rsid w:val="00F45574"/>
    <w:rsid w:val="00F45AF6"/>
    <w:rsid w:val="00F51212"/>
    <w:rsid w:val="00F513E5"/>
    <w:rsid w:val="00F54475"/>
    <w:rsid w:val="00F571EE"/>
    <w:rsid w:val="00F60237"/>
    <w:rsid w:val="00F65BBD"/>
    <w:rsid w:val="00F660F9"/>
    <w:rsid w:val="00F677A3"/>
    <w:rsid w:val="00F7210F"/>
    <w:rsid w:val="00F74B21"/>
    <w:rsid w:val="00F7724E"/>
    <w:rsid w:val="00F77C6D"/>
    <w:rsid w:val="00F825E3"/>
    <w:rsid w:val="00F853AA"/>
    <w:rsid w:val="00F96C38"/>
    <w:rsid w:val="00FA48BD"/>
    <w:rsid w:val="00FA4EE0"/>
    <w:rsid w:val="00FA7DBB"/>
    <w:rsid w:val="00FB1614"/>
    <w:rsid w:val="00FB385B"/>
    <w:rsid w:val="00FB3B9C"/>
    <w:rsid w:val="00FB6BB2"/>
    <w:rsid w:val="00FC02AF"/>
    <w:rsid w:val="00FC2486"/>
    <w:rsid w:val="00FC58F7"/>
    <w:rsid w:val="00FC61C3"/>
    <w:rsid w:val="00FC667D"/>
    <w:rsid w:val="00FD0878"/>
    <w:rsid w:val="00FD3851"/>
    <w:rsid w:val="00FD4B64"/>
    <w:rsid w:val="00FD5933"/>
    <w:rsid w:val="00FD605F"/>
    <w:rsid w:val="00FD7BE1"/>
    <w:rsid w:val="00FE186B"/>
    <w:rsid w:val="00FE702D"/>
    <w:rsid w:val="00FF0B74"/>
    <w:rsid w:val="00FF198D"/>
    <w:rsid w:val="00FF2E5E"/>
    <w:rsid w:val="43547D1A"/>
    <w:rsid w:val="72B32DDD"/>
    <w:rsid w:val="7C2BB0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2323E"/>
  <w15:docId w15:val="{8B0BFBAE-A69A-7F43-945A-39CC9B8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8E"/>
    <w:pPr>
      <w:spacing w:after="120" w:line="259" w:lineRule="auto"/>
      <w:jc w:val="both"/>
    </w:pPr>
    <w:rPr>
      <w:rFonts w:ascii="Segoe UI" w:hAnsi="Segoe UI" w:cs="Segoe UI"/>
      <w:sz w:val="22"/>
      <w:szCs w:val="22"/>
      <w:lang w:val="en-GB" w:eastAsia="en-US"/>
    </w:rPr>
  </w:style>
  <w:style w:type="paragraph" w:styleId="Titre1">
    <w:name w:val="heading 1"/>
    <w:basedOn w:val="Paragraphedeliste"/>
    <w:next w:val="Normal"/>
    <w:link w:val="Titre1Car"/>
    <w:autoRedefine/>
    <w:uiPriority w:val="9"/>
    <w:qFormat/>
    <w:rsid w:val="007D126A"/>
    <w:pPr>
      <w:numPr>
        <w:numId w:val="2"/>
      </w:numPr>
      <w:outlineLvl w:val="0"/>
    </w:pPr>
    <w:rPr>
      <w:rFonts w:ascii="Segoe UI Semibold" w:hAnsi="Segoe UI Semibold" w:cs="Segoe UI Semibold"/>
      <w:b/>
      <w:bCs/>
      <w:color w:val="1226AA" w:themeColor="accent1"/>
      <w:sz w:val="44"/>
      <w:szCs w:val="28"/>
    </w:rPr>
  </w:style>
  <w:style w:type="paragraph" w:styleId="Titre2">
    <w:name w:val="heading 2"/>
    <w:basedOn w:val="Paragraphedeliste"/>
    <w:next w:val="Normal"/>
    <w:link w:val="Titre2Car"/>
    <w:autoRedefine/>
    <w:uiPriority w:val="9"/>
    <w:unhideWhenUsed/>
    <w:qFormat/>
    <w:rsid w:val="00BD22AB"/>
    <w:pPr>
      <w:numPr>
        <w:ilvl w:val="1"/>
        <w:numId w:val="2"/>
      </w:numPr>
      <w:spacing w:line="245" w:lineRule="auto"/>
      <w:ind w:left="567" w:hanging="567"/>
      <w:outlineLvl w:val="1"/>
    </w:pPr>
    <w:rPr>
      <w:rFonts w:ascii="Segoe UI Semibold" w:hAnsi="Segoe UI Semibold" w:cs="Segoe UI Semibold"/>
      <w:b/>
      <w:bCs/>
      <w:color w:val="2A7DE1" w:themeColor="accent5"/>
      <w:sz w:val="32"/>
      <w:szCs w:val="24"/>
    </w:rPr>
  </w:style>
  <w:style w:type="paragraph" w:styleId="Titre3">
    <w:name w:val="heading 3"/>
    <w:basedOn w:val="Paragraphedeliste"/>
    <w:next w:val="Normal"/>
    <w:link w:val="Titre3Car"/>
    <w:autoRedefine/>
    <w:uiPriority w:val="9"/>
    <w:unhideWhenUsed/>
    <w:qFormat/>
    <w:rsid w:val="00571251"/>
    <w:pPr>
      <w:numPr>
        <w:ilvl w:val="2"/>
        <w:numId w:val="2"/>
      </w:numPr>
      <w:ind w:left="567" w:hanging="567"/>
      <w:outlineLvl w:val="2"/>
    </w:pPr>
    <w:rPr>
      <w:rFonts w:ascii="Segoe UI Semibold" w:hAnsi="Segoe UI Semibold" w:cs="Segoe UI Semibold"/>
      <w:b/>
      <w:bCs/>
      <w:color w:val="1A2447" w:themeColor="text2"/>
      <w:sz w:val="28"/>
      <w:szCs w:val="24"/>
    </w:rPr>
  </w:style>
  <w:style w:type="paragraph" w:styleId="Titre4">
    <w:name w:val="heading 4"/>
    <w:basedOn w:val="Paragraphedeliste"/>
    <w:next w:val="Normal"/>
    <w:link w:val="Titre4Car"/>
    <w:autoRedefine/>
    <w:uiPriority w:val="9"/>
    <w:unhideWhenUsed/>
    <w:qFormat/>
    <w:rsid w:val="00C8192A"/>
    <w:pPr>
      <w:numPr>
        <w:ilvl w:val="3"/>
        <w:numId w:val="2"/>
      </w:numPr>
      <w:outlineLvl w:val="3"/>
    </w:pPr>
    <w:rPr>
      <w:rFonts w:ascii="Segoe UI Semibold" w:hAnsi="Segoe UI Semibold" w:cs="Segoe UI Semibold"/>
      <w:b/>
      <w:bCs/>
      <w:color w:val="1A2447" w:themeColor="text2"/>
      <w:sz w:val="24"/>
      <w:szCs w:val="24"/>
    </w:rPr>
  </w:style>
  <w:style w:type="paragraph" w:styleId="Titre5">
    <w:name w:val="heading 5"/>
    <w:basedOn w:val="Paragraphedeliste"/>
    <w:next w:val="Normal"/>
    <w:link w:val="Titre5Car"/>
    <w:autoRedefine/>
    <w:uiPriority w:val="9"/>
    <w:unhideWhenUsed/>
    <w:qFormat/>
    <w:rsid w:val="00C8192A"/>
    <w:pPr>
      <w:numPr>
        <w:ilvl w:val="4"/>
        <w:numId w:val="2"/>
      </w:numPr>
      <w:outlineLvl w:val="4"/>
    </w:pPr>
    <w:rPr>
      <w:rFonts w:ascii="Segoe UI Semibold" w:hAnsi="Segoe UI Semibold" w:cs="Segoe UI Semibold"/>
      <w:b/>
      <w:bCs/>
      <w:color w:val="1A2447" w:themeColor="text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1">
    <w:name w:val="Heading 1 Char1"/>
    <w:rPr>
      <w:rFonts w:ascii="Calibri Light" w:eastAsia="Times New Roman" w:hAnsi="Calibri Light" w:cs="Times New Roman"/>
      <w:color w:val="2F5496"/>
      <w:sz w:val="32"/>
      <w:szCs w:val="32"/>
    </w:rPr>
  </w:style>
  <w:style w:type="character" w:customStyle="1" w:styleId="Heading2Char1">
    <w:name w:val="Heading 2 Char1"/>
    <w:rPr>
      <w:rFonts w:ascii="Calibri Light" w:eastAsia="Times New Roman" w:hAnsi="Calibri Light" w:cs="Times New Roman"/>
      <w:color w:val="2F5496"/>
      <w:sz w:val="26"/>
      <w:szCs w:val="26"/>
    </w:rPr>
  </w:style>
  <w:style w:type="paragraph" w:customStyle="1" w:styleId="Cmsor1">
    <w:name w:val="Címsor 1"/>
    <w:basedOn w:val="Norml"/>
    <w:next w:val="Norml"/>
    <w:pPr>
      <w:keepNext/>
      <w:keepLines/>
      <w:spacing w:before="320" w:after="0" w:line="240" w:lineRule="auto"/>
      <w:outlineLvl w:val="0"/>
    </w:pPr>
    <w:rPr>
      <w:rFonts w:ascii="Calibri Light" w:hAnsi="Calibri Light"/>
      <w:color w:val="2F5496"/>
      <w:sz w:val="32"/>
      <w:szCs w:val="32"/>
    </w:rPr>
  </w:style>
  <w:style w:type="paragraph" w:customStyle="1" w:styleId="Norml">
    <w:name w:val="Normál"/>
    <w:pPr>
      <w:autoSpaceDN w:val="0"/>
      <w:spacing w:after="120" w:line="264" w:lineRule="auto"/>
      <w:textAlignment w:val="baseline"/>
    </w:pPr>
    <w:rPr>
      <w:lang w:eastAsia="en-US"/>
    </w:rPr>
  </w:style>
  <w:style w:type="paragraph" w:customStyle="1" w:styleId="Cmsor2">
    <w:name w:val="Címsor 2"/>
    <w:basedOn w:val="Norml"/>
    <w:next w:val="Norml"/>
    <w:pPr>
      <w:keepNext/>
      <w:keepLines/>
      <w:spacing w:before="80" w:after="0" w:line="240" w:lineRule="auto"/>
      <w:outlineLvl w:val="1"/>
    </w:pPr>
    <w:rPr>
      <w:rFonts w:ascii="Calibri Light" w:hAnsi="Calibri Light"/>
      <w:color w:val="404040"/>
      <w:sz w:val="28"/>
      <w:szCs w:val="28"/>
    </w:rPr>
  </w:style>
  <w:style w:type="paragraph" w:customStyle="1" w:styleId="Cmsor3">
    <w:name w:val="Címsor 3"/>
    <w:basedOn w:val="Norml"/>
    <w:next w:val="Norml"/>
    <w:pPr>
      <w:keepNext/>
      <w:keepLines/>
      <w:spacing w:before="40" w:after="0" w:line="240" w:lineRule="auto"/>
      <w:outlineLvl w:val="2"/>
    </w:pPr>
    <w:rPr>
      <w:rFonts w:ascii="Calibri Light" w:hAnsi="Calibri Light"/>
      <w:color w:val="44546A"/>
      <w:sz w:val="24"/>
      <w:szCs w:val="24"/>
    </w:rPr>
  </w:style>
  <w:style w:type="paragraph" w:customStyle="1" w:styleId="Cmsor4">
    <w:name w:val="Címsor 4"/>
    <w:basedOn w:val="Norml"/>
    <w:next w:val="Norml"/>
    <w:pPr>
      <w:keepNext/>
      <w:keepLines/>
      <w:spacing w:before="40" w:after="0"/>
      <w:outlineLvl w:val="3"/>
    </w:pPr>
    <w:rPr>
      <w:rFonts w:ascii="Calibri Light" w:hAnsi="Calibri Light"/>
      <w:sz w:val="22"/>
      <w:szCs w:val="22"/>
    </w:rPr>
  </w:style>
  <w:style w:type="paragraph" w:customStyle="1" w:styleId="Cmsor5">
    <w:name w:val="Címsor 5"/>
    <w:basedOn w:val="Norml"/>
    <w:next w:val="Norml"/>
    <w:pPr>
      <w:keepNext/>
      <w:keepLines/>
      <w:spacing w:before="40" w:after="0"/>
      <w:outlineLvl w:val="4"/>
    </w:pPr>
    <w:rPr>
      <w:rFonts w:ascii="Calibri Light" w:hAnsi="Calibri Light"/>
      <w:color w:val="44546A"/>
      <w:sz w:val="22"/>
      <w:szCs w:val="22"/>
    </w:rPr>
  </w:style>
  <w:style w:type="paragraph" w:customStyle="1" w:styleId="Cmsor6">
    <w:name w:val="Címsor 6"/>
    <w:basedOn w:val="Norml"/>
    <w:next w:val="Norml"/>
    <w:pPr>
      <w:keepNext/>
      <w:keepLines/>
      <w:spacing w:before="40" w:after="0"/>
      <w:outlineLvl w:val="5"/>
    </w:pPr>
    <w:rPr>
      <w:rFonts w:ascii="Calibri Light" w:hAnsi="Calibri Light"/>
      <w:i/>
      <w:iCs/>
      <w:color w:val="44546A"/>
      <w:sz w:val="21"/>
      <w:szCs w:val="21"/>
    </w:rPr>
  </w:style>
  <w:style w:type="paragraph" w:customStyle="1" w:styleId="Cmsor7">
    <w:name w:val="Címsor 7"/>
    <w:basedOn w:val="Norml"/>
    <w:next w:val="Norml"/>
    <w:pPr>
      <w:keepNext/>
      <w:keepLines/>
      <w:spacing w:before="40" w:after="0"/>
      <w:outlineLvl w:val="6"/>
    </w:pPr>
    <w:rPr>
      <w:rFonts w:ascii="Calibri Light" w:hAnsi="Calibri Light"/>
      <w:i/>
      <w:iCs/>
      <w:color w:val="1F3864"/>
      <w:sz w:val="21"/>
      <w:szCs w:val="21"/>
    </w:rPr>
  </w:style>
  <w:style w:type="paragraph" w:customStyle="1" w:styleId="Cmsor8">
    <w:name w:val="Címsor 8"/>
    <w:basedOn w:val="Norml"/>
    <w:next w:val="Norml"/>
    <w:pPr>
      <w:keepNext/>
      <w:keepLines/>
      <w:spacing w:before="40" w:after="0"/>
      <w:outlineLvl w:val="7"/>
    </w:pPr>
    <w:rPr>
      <w:rFonts w:ascii="Calibri Light" w:hAnsi="Calibri Light"/>
      <w:b/>
      <w:bCs/>
      <w:color w:val="44546A"/>
    </w:rPr>
  </w:style>
  <w:style w:type="paragraph" w:customStyle="1" w:styleId="Cmsor9">
    <w:name w:val="Címsor 9"/>
    <w:basedOn w:val="Norml"/>
    <w:next w:val="Norml"/>
    <w:pPr>
      <w:keepNext/>
      <w:keepLines/>
      <w:spacing w:before="40" w:after="0"/>
      <w:outlineLvl w:val="8"/>
    </w:pPr>
    <w:rPr>
      <w:rFonts w:ascii="Calibri Light" w:hAnsi="Calibri Light"/>
      <w:b/>
      <w:bCs/>
      <w:i/>
      <w:iCs/>
      <w:color w:val="44546A"/>
    </w:rPr>
  </w:style>
  <w:style w:type="character" w:customStyle="1" w:styleId="Bekezdsalapbettpusa">
    <w:name w:val="Bekezdés alapbetűtípusa"/>
  </w:style>
  <w:style w:type="character" w:customStyle="1" w:styleId="Hiperhivatkozs">
    <w:name w:val="Hiperhivatkozás"/>
    <w:rPr>
      <w:color w:val="0563C1"/>
      <w:u w:val="single"/>
    </w:rPr>
  </w:style>
  <w:style w:type="character" w:customStyle="1" w:styleId="UnresolvedMention1">
    <w:name w:val="Unresolved Mention1"/>
    <w:rPr>
      <w:color w:val="605E5C"/>
      <w:shd w:val="clear" w:color="auto" w:fill="E1DFDD"/>
    </w:rPr>
  </w:style>
  <w:style w:type="paragraph" w:customStyle="1" w:styleId="Listaszerbekezds">
    <w:name w:val="Listaszerű bekezdés"/>
    <w:basedOn w:val="Norml"/>
    <w:pPr>
      <w:ind w:left="720"/>
    </w:pPr>
  </w:style>
  <w:style w:type="character" w:styleId="Marquedecommentaire">
    <w:name w:val="annotation reference"/>
    <w:basedOn w:val="Policepardfaut"/>
    <w:uiPriority w:val="99"/>
    <w:semiHidden/>
    <w:unhideWhenUsed/>
    <w:rsid w:val="00610162"/>
    <w:rPr>
      <w:sz w:val="16"/>
      <w:szCs w:val="16"/>
    </w:rPr>
  </w:style>
  <w:style w:type="paragraph" w:styleId="Commentaire">
    <w:name w:val="annotation text"/>
    <w:basedOn w:val="Normal"/>
    <w:link w:val="CommentaireCar"/>
    <w:uiPriority w:val="99"/>
    <w:unhideWhenUsed/>
    <w:rsid w:val="005F4BD6"/>
    <w:pPr>
      <w:autoSpaceDN w:val="0"/>
      <w:textAlignment w:val="baseline"/>
    </w:pPr>
    <w:rPr>
      <w:rFonts w:cs="Times New Roman"/>
      <w:sz w:val="20"/>
      <w:szCs w:val="20"/>
    </w:rPr>
  </w:style>
  <w:style w:type="character" w:customStyle="1" w:styleId="CommentTextChar">
    <w:name w:val="Comment Text Char"/>
    <w:rPr>
      <w:sz w:val="20"/>
      <w:szCs w:val="20"/>
      <w:lang w:val="en-GB"/>
    </w:rPr>
  </w:style>
  <w:style w:type="character" w:customStyle="1" w:styleId="CommentaireCar">
    <w:name w:val="Commentaire Car"/>
    <w:basedOn w:val="Policepardfaut"/>
    <w:link w:val="Commentaire"/>
    <w:uiPriority w:val="99"/>
    <w:rsid w:val="00610162"/>
    <w:rPr>
      <w:lang w:eastAsia="en-US"/>
    </w:rPr>
  </w:style>
  <w:style w:type="character" w:customStyle="1" w:styleId="CommentSubjectChar">
    <w:name w:val="Comment Subject Char"/>
    <w:rPr>
      <w:b/>
      <w:bCs/>
      <w:sz w:val="20"/>
      <w:szCs w:val="20"/>
      <w:lang w:val="en-GB"/>
    </w:rPr>
  </w:style>
  <w:style w:type="paragraph" w:customStyle="1" w:styleId="Buborkszveg">
    <w:name w:val="Buborékszöveg"/>
    <w:basedOn w:val="Norml"/>
    <w:pPr>
      <w:suppressAutoHyphens/>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GB"/>
    </w:rPr>
  </w:style>
  <w:style w:type="character" w:customStyle="1" w:styleId="Mrltotthiperhivatkozs">
    <w:name w:val="Már látott hiperhivatkozás"/>
    <w:rPr>
      <w:color w:val="954F72"/>
      <w:u w:val="single"/>
    </w:rPr>
  </w:style>
  <w:style w:type="paragraph" w:customStyle="1" w:styleId="Lbjegyzetszveg">
    <w:name w:val="Lábjegyzetszöveg"/>
    <w:basedOn w:val="Norml"/>
    <w:pPr>
      <w:spacing w:after="0" w:line="240" w:lineRule="auto"/>
    </w:pPr>
  </w:style>
  <w:style w:type="character" w:customStyle="1" w:styleId="FootnoteTextChar">
    <w:name w:val="Footnote Text Char"/>
    <w:rPr>
      <w:sz w:val="20"/>
      <w:szCs w:val="20"/>
      <w:lang w:val="en-GB"/>
    </w:rPr>
  </w:style>
  <w:style w:type="character" w:customStyle="1" w:styleId="Lbjegyzet-hivatkozs">
    <w:name w:val="Lábjegyzet-hivatkozás"/>
    <w:rPr>
      <w:position w:val="0"/>
      <w:vertAlign w:val="superscript"/>
    </w:rPr>
  </w:style>
  <w:style w:type="character" w:customStyle="1" w:styleId="Heading1Char">
    <w:name w:val="Heading 1 Char"/>
    <w:rPr>
      <w:rFonts w:ascii="Calibri Light" w:eastAsia="Times New Roman" w:hAnsi="Calibri Light" w:cs="Times New Roman"/>
      <w:color w:val="2F5496"/>
      <w:sz w:val="32"/>
      <w:szCs w:val="32"/>
    </w:rPr>
  </w:style>
  <w:style w:type="character" w:customStyle="1" w:styleId="Heading2Char">
    <w:name w:val="Heading 2 Char"/>
    <w:rPr>
      <w:rFonts w:ascii="Calibri Light" w:eastAsia="Times New Roman" w:hAnsi="Calibri Light" w:cs="Times New Roman"/>
      <w:color w:val="404040"/>
      <w:sz w:val="28"/>
      <w:szCs w:val="28"/>
    </w:rPr>
  </w:style>
  <w:style w:type="character" w:customStyle="1" w:styleId="Heading3Char">
    <w:name w:val="Heading 3 Char"/>
    <w:rPr>
      <w:rFonts w:ascii="Calibri Light" w:eastAsia="Times New Roman" w:hAnsi="Calibri Light" w:cs="Times New Roman"/>
      <w:color w:val="44546A"/>
      <w:sz w:val="24"/>
      <w:szCs w:val="24"/>
    </w:rPr>
  </w:style>
  <w:style w:type="character" w:customStyle="1" w:styleId="Heading4Char">
    <w:name w:val="Heading 4 Char"/>
    <w:rPr>
      <w:rFonts w:ascii="Calibri Light" w:eastAsia="Times New Roman" w:hAnsi="Calibri Light" w:cs="Times New Roman"/>
      <w:sz w:val="22"/>
      <w:szCs w:val="22"/>
    </w:rPr>
  </w:style>
  <w:style w:type="character" w:customStyle="1" w:styleId="Heading5Char">
    <w:name w:val="Heading 5 Char"/>
    <w:rPr>
      <w:rFonts w:ascii="Calibri Light" w:eastAsia="Times New Roman" w:hAnsi="Calibri Light" w:cs="Times New Roman"/>
      <w:color w:val="44546A"/>
      <w:sz w:val="22"/>
      <w:szCs w:val="22"/>
    </w:rPr>
  </w:style>
  <w:style w:type="character" w:customStyle="1" w:styleId="Heading6Char">
    <w:name w:val="Heading 6 Char"/>
    <w:rPr>
      <w:rFonts w:ascii="Calibri Light" w:eastAsia="Times New Roman" w:hAnsi="Calibri Light" w:cs="Times New Roman"/>
      <w:i/>
      <w:iCs/>
      <w:color w:val="44546A"/>
      <w:sz w:val="21"/>
      <w:szCs w:val="21"/>
    </w:rPr>
  </w:style>
  <w:style w:type="character" w:customStyle="1" w:styleId="Heading7Char">
    <w:name w:val="Heading 7 Char"/>
    <w:rPr>
      <w:rFonts w:ascii="Calibri Light" w:eastAsia="Times New Roman" w:hAnsi="Calibri Light" w:cs="Times New Roman"/>
      <w:i/>
      <w:iCs/>
      <w:color w:val="1F3864"/>
      <w:sz w:val="21"/>
      <w:szCs w:val="21"/>
    </w:rPr>
  </w:style>
  <w:style w:type="character" w:customStyle="1" w:styleId="Heading8Char">
    <w:name w:val="Heading 8 Char"/>
    <w:rPr>
      <w:rFonts w:ascii="Calibri Light" w:eastAsia="Times New Roman" w:hAnsi="Calibri Light" w:cs="Times New Roman"/>
      <w:b/>
      <w:bCs/>
      <w:color w:val="44546A"/>
    </w:rPr>
  </w:style>
  <w:style w:type="character" w:customStyle="1" w:styleId="Heading9Char">
    <w:name w:val="Heading 9 Char"/>
    <w:rPr>
      <w:rFonts w:ascii="Calibri Light" w:eastAsia="Times New Roman" w:hAnsi="Calibri Light" w:cs="Times New Roman"/>
      <w:b/>
      <w:bCs/>
      <w:i/>
      <w:iCs/>
      <w:color w:val="44546A"/>
    </w:rPr>
  </w:style>
  <w:style w:type="paragraph" w:customStyle="1" w:styleId="Kpalrs">
    <w:name w:val="Képaláírás"/>
    <w:basedOn w:val="Norml"/>
    <w:next w:val="Norml"/>
    <w:pPr>
      <w:spacing w:line="240" w:lineRule="auto"/>
    </w:pPr>
    <w:rPr>
      <w:b/>
      <w:bCs/>
      <w:smallCaps/>
      <w:color w:val="595959"/>
      <w:spacing w:val="6"/>
    </w:rPr>
  </w:style>
  <w:style w:type="paragraph" w:customStyle="1" w:styleId="Cm">
    <w:name w:val="Cím"/>
    <w:basedOn w:val="Norml"/>
    <w:next w:val="Norml"/>
    <w:pPr>
      <w:spacing w:after="0" w:line="240" w:lineRule="auto"/>
    </w:pPr>
    <w:rPr>
      <w:rFonts w:ascii="Calibri Light" w:hAnsi="Calibri Light"/>
      <w:color w:val="4472C4"/>
      <w:spacing w:val="-10"/>
      <w:sz w:val="56"/>
      <w:szCs w:val="56"/>
    </w:rPr>
  </w:style>
  <w:style w:type="character" w:customStyle="1" w:styleId="TitleChar">
    <w:name w:val="Title Char"/>
    <w:rPr>
      <w:rFonts w:ascii="Calibri Light" w:eastAsia="Times New Roman" w:hAnsi="Calibri Light" w:cs="Times New Roman"/>
      <w:color w:val="4472C4"/>
      <w:spacing w:val="-10"/>
      <w:sz w:val="56"/>
      <w:szCs w:val="56"/>
    </w:rPr>
  </w:style>
  <w:style w:type="paragraph" w:customStyle="1" w:styleId="Alcm">
    <w:name w:val="Alcím"/>
    <w:basedOn w:val="Norml"/>
    <w:next w:val="Norml"/>
    <w:pPr>
      <w:spacing w:line="240" w:lineRule="auto"/>
    </w:pPr>
    <w:rPr>
      <w:rFonts w:ascii="Calibri Light" w:hAnsi="Calibri Light"/>
      <w:sz w:val="24"/>
      <w:szCs w:val="24"/>
    </w:rPr>
  </w:style>
  <w:style w:type="character" w:customStyle="1" w:styleId="SubtitleChar">
    <w:name w:val="Subtitle Char"/>
    <w:rPr>
      <w:rFonts w:ascii="Calibri Light" w:eastAsia="Times New Roman" w:hAnsi="Calibri Light" w:cs="Times New Roman"/>
      <w:sz w:val="24"/>
      <w:szCs w:val="24"/>
    </w:rPr>
  </w:style>
  <w:style w:type="character" w:customStyle="1" w:styleId="Kiemels2">
    <w:name w:val="Kiemelés 2"/>
    <w:rPr>
      <w:b/>
      <w:bCs/>
    </w:rPr>
  </w:style>
  <w:style w:type="character" w:customStyle="1" w:styleId="Kiemels">
    <w:name w:val="Kiemelés"/>
    <w:rPr>
      <w:i/>
      <w:iCs/>
    </w:rPr>
  </w:style>
  <w:style w:type="paragraph" w:customStyle="1" w:styleId="Nincstrkz">
    <w:name w:val="Nincs térköz"/>
    <w:pPr>
      <w:autoSpaceDN w:val="0"/>
      <w:textAlignment w:val="baseline"/>
    </w:pPr>
    <w:rPr>
      <w:lang w:eastAsia="en-US"/>
    </w:rPr>
  </w:style>
  <w:style w:type="paragraph" w:customStyle="1" w:styleId="Idzet">
    <w:name w:val="Idézet"/>
    <w:basedOn w:val="Norml"/>
    <w:next w:val="Norml"/>
    <w:pPr>
      <w:spacing w:before="160"/>
      <w:ind w:left="720" w:right="720"/>
    </w:pPr>
    <w:rPr>
      <w:i/>
      <w:iCs/>
      <w:color w:val="404040"/>
    </w:rPr>
  </w:style>
  <w:style w:type="character" w:customStyle="1" w:styleId="QuoteChar">
    <w:name w:val="Quote Char"/>
    <w:rPr>
      <w:i/>
      <w:iCs/>
      <w:color w:val="404040"/>
    </w:rPr>
  </w:style>
  <w:style w:type="paragraph" w:customStyle="1" w:styleId="Kiemeltidzet">
    <w:name w:val="Kiemelt idézet"/>
    <w:basedOn w:val="Norml"/>
    <w:next w:val="Norml"/>
    <w:pPr>
      <w:pBdr>
        <w:left w:val="single" w:sz="18" w:space="12" w:color="4472C4"/>
      </w:pBdr>
      <w:spacing w:before="100" w:line="300" w:lineRule="auto"/>
      <w:ind w:left="1224" w:right="1224"/>
    </w:pPr>
    <w:rPr>
      <w:rFonts w:ascii="Calibri Light" w:hAnsi="Calibri Light"/>
      <w:color w:val="4472C4"/>
      <w:sz w:val="28"/>
      <w:szCs w:val="28"/>
    </w:rPr>
  </w:style>
  <w:style w:type="character" w:customStyle="1" w:styleId="IntenseQuoteChar">
    <w:name w:val="Intense Quote Char"/>
    <w:rPr>
      <w:rFonts w:ascii="Calibri Light" w:eastAsia="Times New Roman" w:hAnsi="Calibri Light" w:cs="Times New Roman"/>
      <w:color w:val="4472C4"/>
      <w:sz w:val="28"/>
      <w:szCs w:val="28"/>
    </w:rPr>
  </w:style>
  <w:style w:type="character" w:customStyle="1" w:styleId="Finomkiemels">
    <w:name w:val="Finom kiemelés"/>
    <w:rPr>
      <w:i/>
      <w:iCs/>
      <w:color w:val="404040"/>
    </w:rPr>
  </w:style>
  <w:style w:type="character" w:customStyle="1" w:styleId="Erskiemels">
    <w:name w:val="Erős kiemelés"/>
    <w:rPr>
      <w:b/>
      <w:bCs/>
      <w:i/>
      <w:iCs/>
    </w:rPr>
  </w:style>
  <w:style w:type="character" w:customStyle="1" w:styleId="Finomhivatkozs">
    <w:name w:val="Finom hivatkozás"/>
    <w:rPr>
      <w:smallCaps/>
      <w:color w:val="404040"/>
      <w:u w:val="single" w:color="7F7F7F"/>
    </w:rPr>
  </w:style>
  <w:style w:type="character" w:customStyle="1" w:styleId="Ershivatkozs">
    <w:name w:val="Erős hivatkozás"/>
    <w:rPr>
      <w:b/>
      <w:bCs/>
      <w:smallCaps/>
      <w:spacing w:val="5"/>
      <w:u w:val="single"/>
    </w:rPr>
  </w:style>
  <w:style w:type="character" w:customStyle="1" w:styleId="Knyvcme">
    <w:name w:val="Könyv címe"/>
    <w:rPr>
      <w:b/>
      <w:bCs/>
      <w:smallCaps/>
    </w:rPr>
  </w:style>
  <w:style w:type="paragraph" w:customStyle="1" w:styleId="Tartalomjegyzkcmsora">
    <w:name w:val="Tartalomjegyzék címsora"/>
    <w:basedOn w:val="Cmsor1"/>
    <w:next w:val="Norml"/>
  </w:style>
  <w:style w:type="paragraph" w:customStyle="1" w:styleId="Vltozat">
    <w:name w:val="Változat"/>
    <w:pPr>
      <w:autoSpaceDN w:val="0"/>
    </w:pPr>
    <w:rPr>
      <w:lang w:eastAsia="en-US"/>
    </w:rPr>
  </w:style>
  <w:style w:type="paragraph" w:styleId="En-ttedetabledesmatires">
    <w:name w:val="TOC Heading"/>
    <w:basedOn w:val="Titre1"/>
    <w:next w:val="Normal"/>
    <w:uiPriority w:val="39"/>
    <w:qFormat/>
    <w:pPr>
      <w:spacing w:line="242" w:lineRule="auto"/>
      <w:textAlignment w:val="auto"/>
    </w:pPr>
  </w:style>
  <w:style w:type="paragraph" w:styleId="TM1">
    <w:name w:val="toc 1"/>
    <w:basedOn w:val="Normal"/>
    <w:next w:val="Normal"/>
    <w:autoRedefine/>
    <w:uiPriority w:val="39"/>
    <w:pPr>
      <w:autoSpaceDN w:val="0"/>
      <w:spacing w:before="360" w:after="60"/>
      <w:textAlignment w:val="baseline"/>
    </w:pPr>
    <w:rPr>
      <w:b/>
      <w:bCs/>
      <w:caps/>
      <w:sz w:val="24"/>
      <w:szCs w:val="28"/>
      <w:lang w:val="en-US"/>
    </w:rPr>
  </w:style>
  <w:style w:type="paragraph" w:styleId="TM2">
    <w:name w:val="toc 2"/>
    <w:basedOn w:val="Normal"/>
    <w:next w:val="Normal"/>
    <w:autoRedefine/>
    <w:uiPriority w:val="39"/>
    <w:pPr>
      <w:autoSpaceDN w:val="0"/>
      <w:spacing w:before="240" w:after="60"/>
      <w:textAlignment w:val="baseline"/>
    </w:pPr>
    <w:rPr>
      <w:rFonts w:asciiTheme="minorHAnsi" w:hAnsiTheme="minorHAnsi" w:cstheme="minorHAnsi"/>
      <w:b/>
      <w:bCs/>
      <w:sz w:val="20"/>
      <w:szCs w:val="24"/>
      <w:lang w:val="en-US"/>
    </w:rPr>
  </w:style>
  <w:style w:type="character" w:styleId="Lienhypertexte">
    <w:name w:val="Hyperlink"/>
    <w:uiPriority w:val="99"/>
    <w:rPr>
      <w:color w:val="0563C1"/>
      <w:u w:val="single"/>
    </w:rPr>
  </w:style>
  <w:style w:type="character" w:styleId="Appelnotedebasdep">
    <w:name w:val="footnote reference"/>
    <w:uiPriority w:val="99"/>
    <w:rPr>
      <w:position w:val="0"/>
      <w:vertAlign w:val="superscript"/>
    </w:rPr>
  </w:style>
  <w:style w:type="paragraph" w:styleId="En-tte">
    <w:name w:val="header"/>
    <w:basedOn w:val="Normal"/>
    <w:link w:val="En-tteCar"/>
    <w:uiPriority w:val="99"/>
    <w:pPr>
      <w:tabs>
        <w:tab w:val="center" w:pos="4513"/>
        <w:tab w:val="right" w:pos="9026"/>
      </w:tabs>
      <w:autoSpaceDN w:val="0"/>
      <w:spacing w:after="60"/>
      <w:textAlignment w:val="baseline"/>
    </w:pPr>
    <w:rPr>
      <w:rFonts w:ascii="Calibri" w:hAnsi="Calibri" w:cs="Calibri"/>
      <w:lang w:val="en-US"/>
    </w:rPr>
  </w:style>
  <w:style w:type="character" w:customStyle="1" w:styleId="HeaderChar">
    <w:name w:val="Header Char"/>
    <w:basedOn w:val="Policepardfaut"/>
  </w:style>
  <w:style w:type="paragraph" w:styleId="Pieddepage">
    <w:name w:val="footer"/>
    <w:basedOn w:val="Normal"/>
    <w:link w:val="PieddepageCar"/>
    <w:uiPriority w:val="99"/>
    <w:pPr>
      <w:tabs>
        <w:tab w:val="center" w:pos="4513"/>
        <w:tab w:val="right" w:pos="9026"/>
      </w:tabs>
      <w:autoSpaceDN w:val="0"/>
      <w:spacing w:after="60"/>
      <w:textAlignment w:val="baseline"/>
    </w:pPr>
    <w:rPr>
      <w:rFonts w:ascii="Calibri" w:hAnsi="Calibri" w:cs="Calibri"/>
      <w:lang w:val="en-US"/>
    </w:rPr>
  </w:style>
  <w:style w:type="character" w:customStyle="1" w:styleId="FooterChar">
    <w:name w:val="Footer Char"/>
    <w:basedOn w:val="Policepardfaut"/>
  </w:style>
  <w:style w:type="paragraph" w:styleId="Textebrut">
    <w:name w:val="Plain Text"/>
    <w:basedOn w:val="Normal"/>
    <w:pPr>
      <w:autoSpaceDN w:val="0"/>
      <w:spacing w:after="60"/>
    </w:pPr>
    <w:rPr>
      <w:rFonts w:ascii="Consolas" w:eastAsia="Calibri" w:hAnsi="Consolas" w:cs="Consolas"/>
      <w:sz w:val="21"/>
      <w:szCs w:val="21"/>
      <w:lang w:val="es-ES"/>
    </w:rPr>
  </w:style>
  <w:style w:type="character" w:customStyle="1" w:styleId="PlainTextChar">
    <w:name w:val="Plain Text Char"/>
    <w:rPr>
      <w:rFonts w:ascii="Consolas" w:eastAsia="Calibri" w:hAnsi="Consolas" w:cs="Consolas"/>
      <w:sz w:val="21"/>
      <w:szCs w:val="21"/>
      <w:lang w:val="es-ES"/>
    </w:rPr>
  </w:style>
  <w:style w:type="character" w:styleId="Lienhypertextesuivivisit">
    <w:name w:val="FollowedHyperlink"/>
    <w:rPr>
      <w:color w:val="954F72"/>
      <w:u w:val="single"/>
    </w:rPr>
  </w:style>
  <w:style w:type="paragraph" w:styleId="Textedebulles">
    <w:name w:val="Balloon Text"/>
    <w:basedOn w:val="Normal"/>
    <w:pPr>
      <w:autoSpaceDN w:val="0"/>
      <w:spacing w:after="60"/>
      <w:textAlignment w:val="baseline"/>
    </w:pPr>
    <w:rPr>
      <w:sz w:val="18"/>
      <w:szCs w:val="18"/>
      <w:lang w:val="en-US"/>
    </w:rPr>
  </w:style>
  <w:style w:type="character" w:customStyle="1" w:styleId="BalloonTextChar1">
    <w:name w:val="Balloon Text Char1"/>
    <w:rPr>
      <w:rFonts w:ascii="Segoe UI" w:hAnsi="Segoe UI" w:cs="Segoe UI"/>
      <w:sz w:val="18"/>
      <w:szCs w:val="18"/>
    </w:rPr>
  </w:style>
  <w:style w:type="paragraph" w:styleId="Paragraphedeliste">
    <w:name w:val="List Paragraph"/>
    <w:basedOn w:val="Normal"/>
    <w:link w:val="ParagraphedelisteCar"/>
    <w:uiPriority w:val="34"/>
    <w:qFormat/>
    <w:pPr>
      <w:suppressAutoHyphens/>
      <w:autoSpaceDN w:val="0"/>
      <w:spacing w:after="160" w:line="244" w:lineRule="auto"/>
      <w:ind w:left="720"/>
      <w:textAlignment w:val="baseline"/>
    </w:pPr>
    <w:rPr>
      <w:rFonts w:ascii="Calibri" w:eastAsia="Calibri" w:hAnsi="Calibri" w:cs="Calibri"/>
    </w:rPr>
  </w:style>
  <w:style w:type="character" w:customStyle="1" w:styleId="Titre3Car">
    <w:name w:val="Titre 3 Car"/>
    <w:link w:val="Titre3"/>
    <w:uiPriority w:val="9"/>
    <w:rsid w:val="00571251"/>
    <w:rPr>
      <w:rFonts w:ascii="Segoe UI Semibold" w:eastAsia="Calibri" w:hAnsi="Segoe UI Semibold" w:cs="Segoe UI Semibold"/>
      <w:b/>
      <w:bCs/>
      <w:color w:val="1A2447" w:themeColor="text2"/>
      <w:sz w:val="28"/>
      <w:szCs w:val="24"/>
      <w:lang w:val="en-GB" w:eastAsia="en-US"/>
    </w:rPr>
  </w:style>
  <w:style w:type="paragraph" w:styleId="TM3">
    <w:name w:val="toc 3"/>
    <w:basedOn w:val="Normal"/>
    <w:next w:val="Normal"/>
    <w:autoRedefine/>
    <w:uiPriority w:val="39"/>
    <w:unhideWhenUsed/>
    <w:rsid w:val="00EE747B"/>
    <w:pPr>
      <w:autoSpaceDN w:val="0"/>
      <w:spacing w:after="60"/>
      <w:ind w:left="220"/>
      <w:textAlignment w:val="baseline"/>
    </w:pPr>
    <w:rPr>
      <w:rFonts w:asciiTheme="minorHAnsi" w:hAnsiTheme="minorHAnsi" w:cstheme="minorHAnsi"/>
      <w:sz w:val="20"/>
      <w:szCs w:val="24"/>
      <w:lang w:val="en-US"/>
    </w:rPr>
  </w:style>
  <w:style w:type="paragraph" w:styleId="Citationintense">
    <w:name w:val="Intense Quote"/>
    <w:basedOn w:val="Normal"/>
    <w:next w:val="Normal"/>
    <w:link w:val="CitationintenseCar"/>
    <w:uiPriority w:val="30"/>
    <w:qFormat/>
    <w:rsid w:val="00CD1671"/>
    <w:pPr>
      <w:pBdr>
        <w:top w:val="single" w:sz="4" w:space="10" w:color="4472C4"/>
        <w:bottom w:val="single" w:sz="4" w:space="10" w:color="4472C4"/>
      </w:pBdr>
      <w:autoSpaceDN w:val="0"/>
      <w:spacing w:before="360" w:after="360"/>
      <w:ind w:left="864" w:right="864"/>
      <w:jc w:val="center"/>
      <w:textAlignment w:val="baseline"/>
    </w:pPr>
    <w:rPr>
      <w:rFonts w:ascii="Calibri" w:hAnsi="Calibri" w:cs="Calibri"/>
      <w:i/>
      <w:iCs/>
      <w:color w:val="4472C4"/>
      <w:lang w:val="en-US"/>
    </w:rPr>
  </w:style>
  <w:style w:type="character" w:customStyle="1" w:styleId="CitationintenseCar">
    <w:name w:val="Citation intense Car"/>
    <w:link w:val="Citationintense"/>
    <w:uiPriority w:val="30"/>
    <w:rsid w:val="00CD1671"/>
    <w:rPr>
      <w:i/>
      <w:iCs/>
      <w:color w:val="4472C4"/>
    </w:rPr>
  </w:style>
  <w:style w:type="paragraph" w:styleId="TM4">
    <w:name w:val="toc 4"/>
    <w:basedOn w:val="Normal"/>
    <w:next w:val="Normal"/>
    <w:autoRedefine/>
    <w:uiPriority w:val="39"/>
    <w:unhideWhenUsed/>
    <w:rsid w:val="00CD1671"/>
    <w:pPr>
      <w:autoSpaceDN w:val="0"/>
      <w:spacing w:after="60"/>
      <w:ind w:left="440"/>
      <w:textAlignment w:val="baseline"/>
    </w:pPr>
    <w:rPr>
      <w:rFonts w:asciiTheme="minorHAnsi" w:hAnsiTheme="minorHAnsi" w:cstheme="minorHAnsi"/>
      <w:sz w:val="20"/>
      <w:szCs w:val="24"/>
      <w:lang w:val="en-US"/>
    </w:rPr>
  </w:style>
  <w:style w:type="paragraph" w:styleId="TM5">
    <w:name w:val="toc 5"/>
    <w:basedOn w:val="Normal"/>
    <w:next w:val="Normal"/>
    <w:autoRedefine/>
    <w:uiPriority w:val="39"/>
    <w:unhideWhenUsed/>
    <w:rsid w:val="00CD1671"/>
    <w:pPr>
      <w:autoSpaceDN w:val="0"/>
      <w:spacing w:after="60"/>
      <w:ind w:left="660"/>
      <w:textAlignment w:val="baseline"/>
    </w:pPr>
    <w:rPr>
      <w:rFonts w:asciiTheme="minorHAnsi" w:hAnsiTheme="minorHAnsi" w:cstheme="minorHAnsi"/>
      <w:sz w:val="20"/>
      <w:szCs w:val="24"/>
      <w:lang w:val="en-US"/>
    </w:rPr>
  </w:style>
  <w:style w:type="paragraph" w:styleId="TM6">
    <w:name w:val="toc 6"/>
    <w:basedOn w:val="Normal"/>
    <w:next w:val="Normal"/>
    <w:autoRedefine/>
    <w:uiPriority w:val="39"/>
    <w:unhideWhenUsed/>
    <w:rsid w:val="00CD1671"/>
    <w:pPr>
      <w:autoSpaceDN w:val="0"/>
      <w:spacing w:after="60"/>
      <w:ind w:left="880"/>
      <w:textAlignment w:val="baseline"/>
    </w:pPr>
    <w:rPr>
      <w:rFonts w:asciiTheme="minorHAnsi" w:hAnsiTheme="minorHAnsi" w:cstheme="minorHAnsi"/>
      <w:sz w:val="20"/>
      <w:szCs w:val="24"/>
      <w:lang w:val="en-US"/>
    </w:rPr>
  </w:style>
  <w:style w:type="paragraph" w:styleId="TM7">
    <w:name w:val="toc 7"/>
    <w:basedOn w:val="Normal"/>
    <w:next w:val="Normal"/>
    <w:autoRedefine/>
    <w:uiPriority w:val="39"/>
    <w:unhideWhenUsed/>
    <w:rsid w:val="00CD1671"/>
    <w:pPr>
      <w:autoSpaceDN w:val="0"/>
      <w:spacing w:after="60"/>
      <w:ind w:left="1100"/>
      <w:textAlignment w:val="baseline"/>
    </w:pPr>
    <w:rPr>
      <w:rFonts w:asciiTheme="minorHAnsi" w:hAnsiTheme="minorHAnsi" w:cstheme="minorHAnsi"/>
      <w:sz w:val="20"/>
      <w:szCs w:val="24"/>
      <w:lang w:val="en-US"/>
    </w:rPr>
  </w:style>
  <w:style w:type="paragraph" w:styleId="TM8">
    <w:name w:val="toc 8"/>
    <w:basedOn w:val="Normal"/>
    <w:next w:val="Normal"/>
    <w:autoRedefine/>
    <w:uiPriority w:val="39"/>
    <w:unhideWhenUsed/>
    <w:rsid w:val="00CD1671"/>
    <w:pPr>
      <w:autoSpaceDN w:val="0"/>
      <w:spacing w:after="60"/>
      <w:ind w:left="1320"/>
      <w:textAlignment w:val="baseline"/>
    </w:pPr>
    <w:rPr>
      <w:rFonts w:asciiTheme="minorHAnsi" w:hAnsiTheme="minorHAnsi" w:cstheme="minorHAnsi"/>
      <w:sz w:val="20"/>
      <w:szCs w:val="24"/>
      <w:lang w:val="en-US"/>
    </w:rPr>
  </w:style>
  <w:style w:type="paragraph" w:styleId="TM9">
    <w:name w:val="toc 9"/>
    <w:basedOn w:val="Normal"/>
    <w:next w:val="Normal"/>
    <w:autoRedefine/>
    <w:uiPriority w:val="39"/>
    <w:unhideWhenUsed/>
    <w:rsid w:val="00CD1671"/>
    <w:pPr>
      <w:autoSpaceDN w:val="0"/>
      <w:spacing w:after="60"/>
      <w:ind w:left="1540"/>
      <w:textAlignment w:val="baseline"/>
    </w:pPr>
    <w:rPr>
      <w:rFonts w:asciiTheme="minorHAnsi" w:hAnsiTheme="minorHAnsi" w:cstheme="minorHAnsi"/>
      <w:sz w:val="20"/>
      <w:szCs w:val="24"/>
      <w:lang w:val="en-US"/>
    </w:rPr>
  </w:style>
  <w:style w:type="character" w:customStyle="1" w:styleId="Titre4Car">
    <w:name w:val="Titre 4 Car"/>
    <w:link w:val="Titre4"/>
    <w:uiPriority w:val="9"/>
    <w:rsid w:val="00C8192A"/>
    <w:rPr>
      <w:rFonts w:ascii="Segoe UI Semibold" w:eastAsia="Calibri" w:hAnsi="Segoe UI Semibold" w:cs="Segoe UI Semibold"/>
      <w:b/>
      <w:bCs/>
      <w:color w:val="1A2447" w:themeColor="text2"/>
      <w:sz w:val="24"/>
      <w:szCs w:val="24"/>
      <w:lang w:val="en-GB" w:eastAsia="en-US"/>
    </w:rPr>
  </w:style>
  <w:style w:type="character" w:styleId="Numrodepage">
    <w:name w:val="page number"/>
    <w:basedOn w:val="Policepardfaut"/>
    <w:uiPriority w:val="99"/>
    <w:semiHidden/>
    <w:unhideWhenUsed/>
    <w:rsid w:val="00DB257C"/>
  </w:style>
  <w:style w:type="character" w:customStyle="1" w:styleId="PieddepageCar">
    <w:name w:val="Pied de page Car"/>
    <w:basedOn w:val="Policepardfaut"/>
    <w:link w:val="Pieddepage"/>
    <w:uiPriority w:val="99"/>
    <w:rsid w:val="00DB257C"/>
  </w:style>
  <w:style w:type="table" w:styleId="Grilledutableau">
    <w:name w:val="Table Grid"/>
    <w:basedOn w:val="TableauNormal"/>
    <w:uiPriority w:val="39"/>
    <w:rsid w:val="00041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1">
    <w:name w:val="Comment Reference1"/>
    <w:rsid w:val="00DF0C5E"/>
    <w:rPr>
      <w:sz w:val="16"/>
      <w:szCs w:val="16"/>
    </w:rPr>
  </w:style>
  <w:style w:type="paragraph" w:customStyle="1" w:styleId="CommentText1">
    <w:name w:val="Comment Text1"/>
    <w:basedOn w:val="Norml"/>
    <w:rsid w:val="00DF0C5E"/>
    <w:pPr>
      <w:suppressAutoHyphens/>
      <w:spacing w:line="240" w:lineRule="auto"/>
    </w:pPr>
  </w:style>
  <w:style w:type="paragraph" w:customStyle="1" w:styleId="CommentSubject1">
    <w:name w:val="Comment Subject1"/>
    <w:basedOn w:val="CommentText1"/>
    <w:next w:val="CommentText1"/>
    <w:rsid w:val="00DF0C5E"/>
    <w:rPr>
      <w:b/>
      <w:bCs/>
    </w:rPr>
  </w:style>
  <w:style w:type="paragraph" w:styleId="Objetducommentaire">
    <w:name w:val="annotation subject"/>
    <w:basedOn w:val="Commentaire"/>
    <w:next w:val="Commentaire"/>
    <w:link w:val="ObjetducommentaireCar"/>
    <w:uiPriority w:val="99"/>
    <w:semiHidden/>
    <w:unhideWhenUsed/>
    <w:rsid w:val="00610162"/>
    <w:rPr>
      <w:b/>
      <w:bCs/>
    </w:rPr>
  </w:style>
  <w:style w:type="character" w:customStyle="1" w:styleId="ObjetducommentaireCar">
    <w:name w:val="Objet du commentaire Car"/>
    <w:basedOn w:val="CommentaireCar"/>
    <w:link w:val="Objetducommentaire"/>
    <w:uiPriority w:val="99"/>
    <w:semiHidden/>
    <w:rsid w:val="00610162"/>
    <w:rPr>
      <w:b/>
      <w:bCs/>
      <w:lang w:eastAsia="en-US"/>
    </w:rPr>
  </w:style>
  <w:style w:type="paragraph" w:styleId="Notedebasdepage">
    <w:name w:val="footnote text"/>
    <w:basedOn w:val="Normal"/>
    <w:link w:val="NotedebasdepageCar"/>
    <w:uiPriority w:val="99"/>
    <w:semiHidden/>
    <w:unhideWhenUsed/>
    <w:rsid w:val="00C87FFD"/>
    <w:pPr>
      <w:autoSpaceDN w:val="0"/>
      <w:textAlignment w:val="baseline"/>
    </w:pPr>
    <w:rPr>
      <w:sz w:val="20"/>
      <w:szCs w:val="20"/>
      <w:lang w:val="en-US"/>
    </w:rPr>
  </w:style>
  <w:style w:type="character" w:customStyle="1" w:styleId="NotedebasdepageCar">
    <w:name w:val="Note de bas de page Car"/>
    <w:basedOn w:val="Policepardfaut"/>
    <w:link w:val="Notedebasdepage"/>
    <w:uiPriority w:val="99"/>
    <w:semiHidden/>
    <w:rsid w:val="00C87FFD"/>
    <w:rPr>
      <w:rFonts w:cs="Calibri"/>
      <w:lang w:val="en-US" w:eastAsia="en-US"/>
    </w:rPr>
  </w:style>
  <w:style w:type="character" w:customStyle="1" w:styleId="Titre1Car">
    <w:name w:val="Titre 1 Car"/>
    <w:basedOn w:val="Policepardfaut"/>
    <w:link w:val="Titre1"/>
    <w:uiPriority w:val="9"/>
    <w:rsid w:val="007D126A"/>
    <w:rPr>
      <w:rFonts w:ascii="Segoe UI Semibold" w:eastAsia="Calibri" w:hAnsi="Segoe UI Semibold" w:cs="Segoe UI Semibold"/>
      <w:b/>
      <w:bCs/>
      <w:color w:val="1226AA" w:themeColor="accent1"/>
      <w:sz w:val="44"/>
      <w:szCs w:val="28"/>
      <w:lang w:val="en-GB" w:eastAsia="en-US"/>
    </w:rPr>
  </w:style>
  <w:style w:type="character" w:customStyle="1" w:styleId="Titre2Car">
    <w:name w:val="Titre 2 Car"/>
    <w:basedOn w:val="Titre1Car"/>
    <w:link w:val="Titre2"/>
    <w:uiPriority w:val="9"/>
    <w:rsid w:val="00BD22AB"/>
    <w:rPr>
      <w:rFonts w:ascii="Segoe UI Semibold" w:eastAsia="Calibri" w:hAnsi="Segoe UI Semibold" w:cs="Segoe UI Semibold"/>
      <w:b/>
      <w:bCs/>
      <w:color w:val="2A7DE1" w:themeColor="accent5"/>
      <w:sz w:val="32"/>
      <w:szCs w:val="24"/>
      <w:lang w:val="en-GB" w:eastAsia="en-US"/>
    </w:rPr>
  </w:style>
  <w:style w:type="numbering" w:customStyle="1" w:styleId="StyleIDA">
    <w:name w:val="Style_IDA"/>
    <w:uiPriority w:val="99"/>
    <w:rsid w:val="00171FD3"/>
    <w:pPr>
      <w:numPr>
        <w:numId w:val="1"/>
      </w:numPr>
    </w:pPr>
  </w:style>
  <w:style w:type="character" w:customStyle="1" w:styleId="Titre5Car">
    <w:name w:val="Titre 5 Car"/>
    <w:basedOn w:val="Policepardfaut"/>
    <w:link w:val="Titre5"/>
    <w:uiPriority w:val="9"/>
    <w:rsid w:val="00C8192A"/>
    <w:rPr>
      <w:rFonts w:ascii="Segoe UI Semibold" w:eastAsia="Calibri" w:hAnsi="Segoe UI Semibold" w:cs="Segoe UI Semibold"/>
      <w:b/>
      <w:bCs/>
      <w:color w:val="1A2447" w:themeColor="text2"/>
      <w:sz w:val="24"/>
      <w:szCs w:val="24"/>
      <w:lang w:val="en-GB" w:eastAsia="en-US"/>
    </w:rPr>
  </w:style>
  <w:style w:type="paragraph" w:styleId="Sansinterligne">
    <w:name w:val="No Spacing"/>
    <w:basedOn w:val="Normal"/>
    <w:uiPriority w:val="1"/>
    <w:qFormat/>
    <w:rsid w:val="00BA6FB4"/>
    <w:pPr>
      <w:spacing w:after="0"/>
    </w:pPr>
  </w:style>
  <w:style w:type="character" w:styleId="Rfrenceintense">
    <w:name w:val="Intense Reference"/>
    <w:basedOn w:val="Policepardfaut"/>
    <w:uiPriority w:val="32"/>
    <w:qFormat/>
    <w:rsid w:val="00BA6FB4"/>
    <w:rPr>
      <w:b/>
      <w:bCs/>
      <w:smallCaps/>
      <w:color w:val="1226AA" w:themeColor="accent1"/>
      <w:spacing w:val="5"/>
    </w:rPr>
  </w:style>
  <w:style w:type="paragraph" w:customStyle="1" w:styleId="Bulletpoint">
    <w:name w:val="Bullet point"/>
    <w:basedOn w:val="Paragraphedeliste"/>
    <w:link w:val="BulletpointCar"/>
    <w:qFormat/>
    <w:rsid w:val="00BA6FB4"/>
    <w:pPr>
      <w:numPr>
        <w:numId w:val="3"/>
      </w:numPr>
      <w:tabs>
        <w:tab w:val="left" w:pos="851"/>
      </w:tabs>
      <w:ind w:left="851" w:hanging="426"/>
    </w:pPr>
    <w:rPr>
      <w:rFonts w:ascii="Segoe UI" w:hAnsi="Segoe UI" w:cs="Segoe UI"/>
    </w:rPr>
  </w:style>
  <w:style w:type="paragraph" w:customStyle="1" w:styleId="NumberList">
    <w:name w:val="Number List"/>
    <w:basedOn w:val="Bulletpoint"/>
    <w:link w:val="NumberListCar"/>
    <w:qFormat/>
    <w:rsid w:val="00126725"/>
    <w:pPr>
      <w:numPr>
        <w:numId w:val="4"/>
      </w:numPr>
      <w:ind w:left="851" w:hanging="425"/>
    </w:pPr>
  </w:style>
  <w:style w:type="character" w:customStyle="1" w:styleId="ParagraphedelisteCar">
    <w:name w:val="Paragraphe de liste Car"/>
    <w:basedOn w:val="Policepardfaut"/>
    <w:link w:val="Paragraphedeliste"/>
    <w:rsid w:val="00BA6FB4"/>
    <w:rPr>
      <w:rFonts w:eastAsia="Calibri" w:cs="Calibri"/>
      <w:sz w:val="22"/>
      <w:szCs w:val="22"/>
      <w:lang w:val="en-GB" w:eastAsia="en-US"/>
    </w:rPr>
  </w:style>
  <w:style w:type="character" w:customStyle="1" w:styleId="BulletpointCar">
    <w:name w:val="Bullet point Car"/>
    <w:basedOn w:val="ParagraphedelisteCar"/>
    <w:link w:val="Bulletpoint"/>
    <w:rsid w:val="00BA6FB4"/>
    <w:rPr>
      <w:rFonts w:ascii="Segoe UI" w:eastAsia="Calibri" w:hAnsi="Segoe UI" w:cs="Segoe UI"/>
      <w:sz w:val="22"/>
      <w:szCs w:val="22"/>
      <w:lang w:val="en-GB" w:eastAsia="en-US"/>
    </w:rPr>
  </w:style>
  <w:style w:type="character" w:customStyle="1" w:styleId="En-tteCar">
    <w:name w:val="En-tête Car"/>
    <w:basedOn w:val="Policepardfaut"/>
    <w:link w:val="En-tte"/>
    <w:uiPriority w:val="99"/>
    <w:rsid w:val="00BA6FB4"/>
    <w:rPr>
      <w:rFonts w:cs="Calibri"/>
      <w:sz w:val="22"/>
      <w:szCs w:val="22"/>
      <w:lang w:val="en-US" w:eastAsia="en-US"/>
    </w:rPr>
  </w:style>
  <w:style w:type="character" w:customStyle="1" w:styleId="NumberListCar">
    <w:name w:val="Number List Car"/>
    <w:basedOn w:val="BulletpointCar"/>
    <w:link w:val="NumberList"/>
    <w:rsid w:val="00126725"/>
    <w:rPr>
      <w:rFonts w:ascii="Segoe UI" w:eastAsia="Calibri" w:hAnsi="Segoe UI" w:cs="Segoe UI"/>
      <w:sz w:val="22"/>
      <w:szCs w:val="22"/>
      <w:lang w:val="en-GB" w:eastAsia="en-US"/>
    </w:rPr>
  </w:style>
  <w:style w:type="character" w:styleId="Textedelespacerserv">
    <w:name w:val="Placeholder Text"/>
    <w:basedOn w:val="Policepardfaut"/>
    <w:uiPriority w:val="99"/>
    <w:semiHidden/>
    <w:rsid w:val="006E6B35"/>
    <w:rPr>
      <w:color w:val="808080"/>
    </w:rPr>
  </w:style>
  <w:style w:type="paragraph" w:customStyle="1" w:styleId="Prrafodelista1">
    <w:name w:val="Párrafo de lista1"/>
    <w:basedOn w:val="Normal"/>
    <w:uiPriority w:val="34"/>
    <w:qFormat/>
    <w:rsid w:val="008E351F"/>
    <w:pPr>
      <w:spacing w:after="200" w:line="276" w:lineRule="auto"/>
      <w:ind w:left="720"/>
      <w:contextualSpacing/>
      <w:jc w:val="left"/>
    </w:pPr>
    <w:rPr>
      <w:rFonts w:ascii="Calibri" w:eastAsia="Calibri" w:hAnsi="Calibri" w:cs="Times New Roman"/>
      <w:lang w:val="es-ES"/>
    </w:rPr>
  </w:style>
  <w:style w:type="character" w:styleId="Mentionnonrsolue">
    <w:name w:val="Unresolved Mention"/>
    <w:basedOn w:val="Policepardfaut"/>
    <w:uiPriority w:val="99"/>
    <w:semiHidden/>
    <w:unhideWhenUsed/>
    <w:rsid w:val="00BD22AB"/>
    <w:rPr>
      <w:color w:val="605E5C"/>
      <w:shd w:val="clear" w:color="auto" w:fill="E1DFDD"/>
    </w:rPr>
  </w:style>
  <w:style w:type="paragraph" w:styleId="Rvision">
    <w:name w:val="Revision"/>
    <w:hidden/>
    <w:uiPriority w:val="99"/>
    <w:semiHidden/>
    <w:rsid w:val="00B25109"/>
    <w:rPr>
      <w:rFonts w:ascii="Segoe UI" w:hAnsi="Segoe UI" w:cs="Segoe UI"/>
      <w:sz w:val="22"/>
      <w:szCs w:val="22"/>
      <w:lang w:val="en-GB" w:eastAsia="en-US"/>
    </w:rPr>
  </w:style>
  <w:style w:type="numbering" w:customStyle="1" w:styleId="Listeactuelle1">
    <w:name w:val="Liste actuelle1"/>
    <w:uiPriority w:val="99"/>
    <w:rsid w:val="00D35CD1"/>
    <w:pPr>
      <w:numPr>
        <w:numId w:val="20"/>
      </w:numPr>
    </w:pPr>
  </w:style>
  <w:style w:type="numbering" w:customStyle="1" w:styleId="Listeactuelle2">
    <w:name w:val="Liste actuelle2"/>
    <w:uiPriority w:val="99"/>
    <w:rsid w:val="00D35CD1"/>
    <w:pPr>
      <w:numPr>
        <w:numId w:val="21"/>
      </w:numPr>
    </w:pPr>
  </w:style>
  <w:style w:type="numbering" w:customStyle="1" w:styleId="Listeactuelle3">
    <w:name w:val="Liste actuelle3"/>
    <w:uiPriority w:val="99"/>
    <w:rsid w:val="00102CDE"/>
    <w:pPr>
      <w:numPr>
        <w:numId w:val="22"/>
      </w:numPr>
    </w:pPr>
  </w:style>
  <w:style w:type="numbering" w:customStyle="1" w:styleId="Listeactuelle4">
    <w:name w:val="Liste actuelle4"/>
    <w:uiPriority w:val="99"/>
    <w:rsid w:val="00102CDE"/>
    <w:pPr>
      <w:numPr>
        <w:numId w:val="23"/>
      </w:numPr>
    </w:pPr>
  </w:style>
  <w:style w:type="numbering" w:customStyle="1" w:styleId="Listeactuelle5">
    <w:name w:val="Liste actuelle5"/>
    <w:uiPriority w:val="99"/>
    <w:rsid w:val="00413B56"/>
    <w:pPr>
      <w:numPr>
        <w:numId w:val="25"/>
      </w:numPr>
    </w:pPr>
  </w:style>
  <w:style w:type="numbering" w:customStyle="1" w:styleId="Listeactuelle6">
    <w:name w:val="Liste actuelle6"/>
    <w:uiPriority w:val="99"/>
    <w:rsid w:val="00413B56"/>
    <w:pPr>
      <w:numPr>
        <w:numId w:val="26"/>
      </w:numPr>
    </w:pPr>
  </w:style>
  <w:style w:type="numbering" w:customStyle="1" w:styleId="Listeactuelle7">
    <w:name w:val="Liste actuelle7"/>
    <w:uiPriority w:val="99"/>
    <w:rsid w:val="00413B56"/>
    <w:pPr>
      <w:numPr>
        <w:numId w:val="27"/>
      </w:numPr>
    </w:pPr>
  </w:style>
  <w:style w:type="numbering" w:customStyle="1" w:styleId="Listeactuelle8">
    <w:name w:val="Liste actuelle8"/>
    <w:uiPriority w:val="99"/>
    <w:rsid w:val="0010137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780">
      <w:bodyDiv w:val="1"/>
      <w:marLeft w:val="0"/>
      <w:marRight w:val="0"/>
      <w:marTop w:val="0"/>
      <w:marBottom w:val="0"/>
      <w:divBdr>
        <w:top w:val="none" w:sz="0" w:space="0" w:color="auto"/>
        <w:left w:val="none" w:sz="0" w:space="0" w:color="auto"/>
        <w:bottom w:val="none" w:sz="0" w:space="0" w:color="auto"/>
        <w:right w:val="none" w:sz="0" w:space="0" w:color="auto"/>
      </w:divBdr>
    </w:div>
    <w:div w:id="753286717">
      <w:bodyDiv w:val="1"/>
      <w:marLeft w:val="0"/>
      <w:marRight w:val="0"/>
      <w:marTop w:val="0"/>
      <w:marBottom w:val="0"/>
      <w:divBdr>
        <w:top w:val="none" w:sz="0" w:space="0" w:color="auto"/>
        <w:left w:val="none" w:sz="0" w:space="0" w:color="auto"/>
        <w:bottom w:val="none" w:sz="0" w:space="0" w:color="auto"/>
        <w:right w:val="none" w:sz="0" w:space="0" w:color="auto"/>
      </w:divBdr>
      <w:divsChild>
        <w:div w:id="226696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ettings" Target="settings.xml"/><Relationship Id="rId12" Type="http://schemas.openxmlformats.org/officeDocument/2006/relationships/hyperlink" Target="mailto:membership@ida-secretariat.org"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QuickStyle" Target="diagrams/quickStyle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E781A5-93FF-454A-B527-8E4991C1C996}" type="doc">
      <dgm:prSet loTypeId="urn:microsoft.com/office/officeart/2005/8/layout/process4" loCatId="" qsTypeId="urn:microsoft.com/office/officeart/2005/8/quickstyle/simple1" qsCatId="simple" csTypeId="urn:microsoft.com/office/officeart/2005/8/colors/accent1_3" csCatId="accent1" phldr="1"/>
      <dgm:spPr/>
      <dgm:t>
        <a:bodyPr/>
        <a:lstStyle/>
        <a:p>
          <a:endParaRPr lang="fr-FR"/>
        </a:p>
      </dgm:t>
    </dgm:pt>
    <dgm:pt modelId="{2A0C12A7-CDD4-0A4E-88C8-E5B8616790B4}">
      <dgm:prSet phldrT="[Texte]"/>
      <dgm:spPr/>
      <dgm:t>
        <a:bodyPr/>
        <a:lstStyle/>
        <a:p>
          <a:r>
            <a:rPr lang="fr-FR">
              <a:latin typeface="Segoe UI" panose="020B0502040204020203" pitchFamily="34" charset="0"/>
              <a:cs typeface="Segoe UI" panose="020B0502040204020203" pitchFamily="34" charset="0"/>
            </a:rPr>
            <a:t>Application sent to IDA by email </a:t>
          </a:r>
        </a:p>
      </dgm:t>
    </dgm:pt>
    <dgm:pt modelId="{5512FF02-F33C-B349-B9E9-F50AF19E1D1E}" type="parTrans" cxnId="{1C73B1D3-8583-0146-AB22-D9595412EFAD}">
      <dgm:prSet/>
      <dgm:spPr/>
      <dgm:t>
        <a:bodyPr/>
        <a:lstStyle/>
        <a:p>
          <a:endParaRPr lang="fr-FR"/>
        </a:p>
      </dgm:t>
    </dgm:pt>
    <dgm:pt modelId="{15D08A5B-DABD-6447-8740-20553753647F}" type="sibTrans" cxnId="{1C73B1D3-8583-0146-AB22-D9595412EFAD}">
      <dgm:prSet/>
      <dgm:spPr/>
      <dgm:t>
        <a:bodyPr/>
        <a:lstStyle/>
        <a:p>
          <a:endParaRPr lang="fr-FR"/>
        </a:p>
      </dgm:t>
    </dgm:pt>
    <dgm:pt modelId="{5BAA99A3-D567-1241-B219-57CAC168CABF}">
      <dgm:prSet/>
      <dgm:spPr/>
      <dgm:t>
        <a:bodyPr/>
        <a:lstStyle/>
        <a:p>
          <a:r>
            <a:rPr lang="fr-FR">
              <a:latin typeface="Segoe UI" panose="020B0502040204020203" pitchFamily="34" charset="0"/>
              <a:cs typeface="Segoe UI" panose="020B0502040204020203" pitchFamily="34" charset="0"/>
            </a:rPr>
            <a:t>Application is reviewed by the Membership Committee</a:t>
          </a:r>
        </a:p>
      </dgm:t>
    </dgm:pt>
    <dgm:pt modelId="{BB2890E3-4D88-6342-9617-8B12C24C8A02}" type="parTrans" cxnId="{6AE22045-26C5-3244-8C40-5F3E46DBDA55}">
      <dgm:prSet/>
      <dgm:spPr/>
      <dgm:t>
        <a:bodyPr/>
        <a:lstStyle/>
        <a:p>
          <a:endParaRPr lang="fr-FR"/>
        </a:p>
      </dgm:t>
    </dgm:pt>
    <dgm:pt modelId="{C89FF227-E3B3-4F4E-99A7-DAA65F038812}" type="sibTrans" cxnId="{6AE22045-26C5-3244-8C40-5F3E46DBDA55}">
      <dgm:prSet/>
      <dgm:spPr/>
      <dgm:t>
        <a:bodyPr/>
        <a:lstStyle/>
        <a:p>
          <a:endParaRPr lang="fr-FR"/>
        </a:p>
      </dgm:t>
    </dgm:pt>
    <dgm:pt modelId="{A2E6A9E9-477C-CA4C-B775-78F807D2E979}">
      <dgm:prSet/>
      <dgm:spPr/>
      <dgm:t>
        <a:bodyPr/>
        <a:lstStyle/>
        <a:p>
          <a:r>
            <a:rPr lang="fr-FR">
              <a:latin typeface="Segoe UI" panose="020B0502040204020203" pitchFamily="34" charset="0"/>
              <a:cs typeface="Segoe UI" panose="020B0502040204020203" pitchFamily="34" charset="0"/>
            </a:rPr>
            <a:t>The Secretary-General will present the decision of the Membership Committee to the Board at the next Board Meeting</a:t>
          </a:r>
        </a:p>
      </dgm:t>
    </dgm:pt>
    <dgm:pt modelId="{FA9C84F2-B971-7241-93E8-9D4F8DC0F972}" type="parTrans" cxnId="{7DAEF45B-560B-B548-88EC-381AC932D57B}">
      <dgm:prSet/>
      <dgm:spPr/>
      <dgm:t>
        <a:bodyPr/>
        <a:lstStyle/>
        <a:p>
          <a:endParaRPr lang="fr-FR"/>
        </a:p>
      </dgm:t>
    </dgm:pt>
    <dgm:pt modelId="{76BA37FF-A8FC-DC41-8A65-864A88A5044A}" type="sibTrans" cxnId="{7DAEF45B-560B-B548-88EC-381AC932D57B}">
      <dgm:prSet/>
      <dgm:spPr/>
      <dgm:t>
        <a:bodyPr/>
        <a:lstStyle/>
        <a:p>
          <a:endParaRPr lang="fr-FR"/>
        </a:p>
      </dgm:t>
    </dgm:pt>
    <dgm:pt modelId="{6D5C0A61-9EC6-4066-A75C-F4072D5D4D6E}">
      <dgm:prSet custT="1"/>
      <dgm:spPr/>
      <dgm:t>
        <a:bodyPr/>
        <a:lstStyle/>
        <a:p>
          <a:r>
            <a:rPr lang="en-GB" sz="1100" i="1">
              <a:latin typeface="Segoe UI" panose="020B0502040204020203" pitchFamily="34" charset="0"/>
              <a:cs typeface="Segoe UI" panose="020B0502040204020203" pitchFamily="34" charset="0"/>
            </a:rPr>
            <a:t>Sent to this email adress : membership@ida-secretariat.org.</a:t>
          </a:r>
          <a:endParaRPr lang="es-ES" sz="1100" i="1">
            <a:latin typeface="Segoe UI" panose="020B0502040204020203" pitchFamily="34" charset="0"/>
            <a:cs typeface="Segoe UI" panose="020B0502040204020203" pitchFamily="34" charset="0"/>
          </a:endParaRPr>
        </a:p>
      </dgm:t>
    </dgm:pt>
    <dgm:pt modelId="{F71C7694-7AA2-4CB1-97E2-165C709742AF}" type="parTrans" cxnId="{E03A5BD9-F684-47C1-835F-13CF23E6E8A9}">
      <dgm:prSet/>
      <dgm:spPr/>
      <dgm:t>
        <a:bodyPr/>
        <a:lstStyle/>
        <a:p>
          <a:endParaRPr lang="es-ES"/>
        </a:p>
      </dgm:t>
    </dgm:pt>
    <dgm:pt modelId="{E11612A9-9821-4C57-88F1-B00F2E59F842}" type="sibTrans" cxnId="{E03A5BD9-F684-47C1-835F-13CF23E6E8A9}">
      <dgm:prSet/>
      <dgm:spPr/>
      <dgm:t>
        <a:bodyPr/>
        <a:lstStyle/>
        <a:p>
          <a:endParaRPr lang="es-ES"/>
        </a:p>
      </dgm:t>
    </dgm:pt>
    <dgm:pt modelId="{4F68110C-899E-4514-8380-07987C02957B}">
      <dgm:prSet/>
      <dgm:spPr/>
      <dgm:t>
        <a:bodyPr/>
        <a:lstStyle/>
        <a:p>
          <a:r>
            <a:rPr lang="es-ES"/>
            <a:t>IDA's Executive Director ensures the due diligence of the Application </a:t>
          </a:r>
        </a:p>
      </dgm:t>
    </dgm:pt>
    <dgm:pt modelId="{EC42FF73-D632-424A-A2D4-2D07ECE4DAAC}" type="parTrans" cxnId="{6AE001A2-44AA-45DD-B787-F1C8D7D41CB5}">
      <dgm:prSet/>
      <dgm:spPr/>
      <dgm:t>
        <a:bodyPr/>
        <a:lstStyle/>
        <a:p>
          <a:endParaRPr lang="es-ES"/>
        </a:p>
      </dgm:t>
    </dgm:pt>
    <dgm:pt modelId="{C0A62A3D-5CFD-4D2F-8283-E8D05B439078}" type="sibTrans" cxnId="{6AE001A2-44AA-45DD-B787-F1C8D7D41CB5}">
      <dgm:prSet/>
      <dgm:spPr/>
      <dgm:t>
        <a:bodyPr/>
        <a:lstStyle/>
        <a:p>
          <a:endParaRPr lang="es-ES"/>
        </a:p>
      </dgm:t>
    </dgm:pt>
    <dgm:pt modelId="{5E4A4727-4D72-461D-BA2B-888B31BB9F0F}">
      <dgm:prSet custT="1"/>
      <dgm:spPr/>
      <dgm:t>
        <a:bodyPr/>
        <a:lstStyle/>
        <a:p>
          <a:pPr>
            <a:spcAft>
              <a:spcPts val="0"/>
            </a:spcAft>
          </a:pPr>
          <a:r>
            <a:rPr lang="es-ES" sz="1100" i="1"/>
            <a:t>IDA's Executive Director with the support of the Secretariat ensures that the Application Package is complete and reviews the administrative, </a:t>
          </a:r>
        </a:p>
        <a:p>
          <a:pPr>
            <a:spcAft>
              <a:spcPts val="0"/>
            </a:spcAft>
          </a:pPr>
          <a:r>
            <a:rPr lang="es-ES" sz="1100" i="1"/>
            <a:t>legal and financial documents.</a:t>
          </a:r>
        </a:p>
      </dgm:t>
    </dgm:pt>
    <dgm:pt modelId="{9ED18F3B-D369-4AA2-8289-6A7241655A73}" type="parTrans" cxnId="{CDB4D93D-28D4-4E51-B756-3A97C7FF2675}">
      <dgm:prSet/>
      <dgm:spPr/>
      <dgm:t>
        <a:bodyPr/>
        <a:lstStyle/>
        <a:p>
          <a:endParaRPr lang="es-ES"/>
        </a:p>
      </dgm:t>
    </dgm:pt>
    <dgm:pt modelId="{05722CC7-5333-4FC4-8655-7FAF3BBBE05E}" type="sibTrans" cxnId="{CDB4D93D-28D4-4E51-B756-3A97C7FF2675}">
      <dgm:prSet/>
      <dgm:spPr/>
      <dgm:t>
        <a:bodyPr/>
        <a:lstStyle/>
        <a:p>
          <a:endParaRPr lang="es-ES"/>
        </a:p>
      </dgm:t>
    </dgm:pt>
    <dgm:pt modelId="{7BF57984-7CD2-423B-B3B5-59DBF2B7318E}">
      <dgm:prSet custT="1"/>
      <dgm:spPr/>
      <dgm:t>
        <a:bodyPr/>
        <a:lstStyle/>
        <a:p>
          <a:r>
            <a:rPr lang="fr-FR" sz="1100" i="1">
              <a:latin typeface="Segoe UI" panose="020B0502040204020203" pitchFamily="34" charset="0"/>
              <a:cs typeface="Segoe UI" panose="020B0502040204020203" pitchFamily="34" charset="0"/>
            </a:rPr>
            <a:t>The Membership Committee is led by the IDA Secretary-General and will review the Application during its regular meetings.</a:t>
          </a:r>
        </a:p>
      </dgm:t>
    </dgm:pt>
    <dgm:pt modelId="{11BDCA7B-A500-4EE0-AFE2-FA82BAD7FD94}" type="parTrans" cxnId="{66CAF37F-B3B0-44F7-902C-E19B9FA047B8}">
      <dgm:prSet/>
      <dgm:spPr/>
      <dgm:t>
        <a:bodyPr/>
        <a:lstStyle/>
        <a:p>
          <a:endParaRPr lang="fr-FR"/>
        </a:p>
      </dgm:t>
    </dgm:pt>
    <dgm:pt modelId="{E2E122C4-3BE7-4AD4-8B4B-1B4207F10167}" type="sibTrans" cxnId="{66CAF37F-B3B0-44F7-902C-E19B9FA047B8}">
      <dgm:prSet/>
      <dgm:spPr/>
      <dgm:t>
        <a:bodyPr/>
        <a:lstStyle/>
        <a:p>
          <a:endParaRPr lang="fr-FR"/>
        </a:p>
      </dgm:t>
    </dgm:pt>
    <dgm:pt modelId="{16866898-0990-4191-921A-1331D5C8CF87}">
      <dgm:prSet custT="1"/>
      <dgm:spPr/>
      <dgm:t>
        <a:bodyPr/>
        <a:lstStyle/>
        <a:p>
          <a:pPr>
            <a:spcAft>
              <a:spcPts val="0"/>
            </a:spcAft>
          </a:pPr>
          <a:r>
            <a:rPr lang="fr-FR" sz="1100" i="1">
              <a:latin typeface="Segoe UI" panose="020B0502040204020203" pitchFamily="34" charset="0"/>
              <a:cs typeface="Segoe UI" panose="020B0502040204020203" pitchFamily="34" charset="0"/>
            </a:rPr>
            <a:t>The Membership Committee will put the Membership Application report on the agenda of the board meeting (online or on-site). </a:t>
          </a:r>
        </a:p>
      </dgm:t>
    </dgm:pt>
    <dgm:pt modelId="{25E01D3F-2A0A-4023-B8C6-8B0CAA3E4C33}" type="parTrans" cxnId="{DFCD4534-8E97-43C5-9B85-C37360DD1A6E}">
      <dgm:prSet/>
      <dgm:spPr/>
      <dgm:t>
        <a:bodyPr/>
        <a:lstStyle/>
        <a:p>
          <a:endParaRPr lang="fr-FR"/>
        </a:p>
      </dgm:t>
    </dgm:pt>
    <dgm:pt modelId="{2147D510-6550-4685-B710-E1580EB6C2D8}" type="sibTrans" cxnId="{DFCD4534-8E97-43C5-9B85-C37360DD1A6E}">
      <dgm:prSet/>
      <dgm:spPr/>
      <dgm:t>
        <a:bodyPr/>
        <a:lstStyle/>
        <a:p>
          <a:endParaRPr lang="fr-FR"/>
        </a:p>
      </dgm:t>
    </dgm:pt>
    <dgm:pt modelId="{4DFD26BE-846D-4CD4-AEB0-23AFFDF228EB}">
      <dgm:prSet/>
      <dgm:spPr/>
      <dgm:t>
        <a:bodyPr/>
        <a:lstStyle/>
        <a:p>
          <a:r>
            <a:rPr lang="fr-FR">
              <a:latin typeface="Segoe UI" panose="020B0502040204020203" pitchFamily="34" charset="0"/>
              <a:cs typeface="Segoe UI" panose="020B0502040204020203" pitchFamily="34" charset="0"/>
            </a:rPr>
            <a:t>The Executive Director informs the Association about the results of the process (decision)</a:t>
          </a:r>
        </a:p>
      </dgm:t>
    </dgm:pt>
    <dgm:pt modelId="{8170FA64-5689-4BB9-94D1-7A8FB1D5605A}" type="parTrans" cxnId="{D9A9F9A0-3FB8-4D61-9249-AB0C77B2209F}">
      <dgm:prSet/>
      <dgm:spPr/>
      <dgm:t>
        <a:bodyPr/>
        <a:lstStyle/>
        <a:p>
          <a:endParaRPr lang="fr-FR"/>
        </a:p>
      </dgm:t>
    </dgm:pt>
    <dgm:pt modelId="{96F525C4-C5D2-4859-B448-F57C0905E0CC}" type="sibTrans" cxnId="{D9A9F9A0-3FB8-4D61-9249-AB0C77B2209F}">
      <dgm:prSet/>
      <dgm:spPr/>
      <dgm:t>
        <a:bodyPr/>
        <a:lstStyle/>
        <a:p>
          <a:endParaRPr lang="fr-FR"/>
        </a:p>
      </dgm:t>
    </dgm:pt>
    <dgm:pt modelId="{081DA255-C2F0-B648-B208-CAEBAE43EF5A}" type="pres">
      <dgm:prSet presAssocID="{A2E781A5-93FF-454A-B527-8E4991C1C996}" presName="Name0" presStyleCnt="0">
        <dgm:presLayoutVars>
          <dgm:dir/>
          <dgm:animLvl val="lvl"/>
          <dgm:resizeHandles val="exact"/>
        </dgm:presLayoutVars>
      </dgm:prSet>
      <dgm:spPr/>
    </dgm:pt>
    <dgm:pt modelId="{A6513A87-C008-4253-A8E1-32CA162EBA0D}" type="pres">
      <dgm:prSet presAssocID="{4DFD26BE-846D-4CD4-AEB0-23AFFDF228EB}" presName="boxAndChildren" presStyleCnt="0"/>
      <dgm:spPr/>
    </dgm:pt>
    <dgm:pt modelId="{A07FFF78-94A8-4029-B1E6-83ED6B3E013D}" type="pres">
      <dgm:prSet presAssocID="{4DFD26BE-846D-4CD4-AEB0-23AFFDF228EB}" presName="parentTextBox" presStyleLbl="node1" presStyleIdx="0" presStyleCnt="5"/>
      <dgm:spPr/>
    </dgm:pt>
    <dgm:pt modelId="{15BAB2B4-125D-49C6-8297-12083E35BCAA}" type="pres">
      <dgm:prSet presAssocID="{76BA37FF-A8FC-DC41-8A65-864A88A5044A}" presName="sp" presStyleCnt="0"/>
      <dgm:spPr/>
    </dgm:pt>
    <dgm:pt modelId="{C658F506-1536-44E1-B9D6-CDABFB21E0E1}" type="pres">
      <dgm:prSet presAssocID="{A2E6A9E9-477C-CA4C-B775-78F807D2E979}" presName="arrowAndChildren" presStyleCnt="0"/>
      <dgm:spPr/>
    </dgm:pt>
    <dgm:pt modelId="{54D945FC-F019-4E1A-B634-42050A9B83BD}" type="pres">
      <dgm:prSet presAssocID="{A2E6A9E9-477C-CA4C-B775-78F807D2E979}" presName="parentTextArrow" presStyleLbl="node1" presStyleIdx="0" presStyleCnt="5"/>
      <dgm:spPr/>
    </dgm:pt>
    <dgm:pt modelId="{6B920B59-B038-427E-9A5B-D46FD65E189B}" type="pres">
      <dgm:prSet presAssocID="{A2E6A9E9-477C-CA4C-B775-78F807D2E979}" presName="arrow" presStyleLbl="node1" presStyleIdx="1" presStyleCnt="5"/>
      <dgm:spPr/>
    </dgm:pt>
    <dgm:pt modelId="{89F95FDE-D581-4EC3-890D-5D5B5B30264F}" type="pres">
      <dgm:prSet presAssocID="{A2E6A9E9-477C-CA4C-B775-78F807D2E979}" presName="descendantArrow" presStyleCnt="0"/>
      <dgm:spPr/>
    </dgm:pt>
    <dgm:pt modelId="{BEEF8868-A5D7-4723-8178-DAAA5E52C84E}" type="pres">
      <dgm:prSet presAssocID="{16866898-0990-4191-921A-1331D5C8CF87}" presName="childTextArrow" presStyleLbl="fgAccFollowNode1" presStyleIdx="0" presStyleCnt="4">
        <dgm:presLayoutVars>
          <dgm:bulletEnabled val="1"/>
        </dgm:presLayoutVars>
      </dgm:prSet>
      <dgm:spPr/>
    </dgm:pt>
    <dgm:pt modelId="{F8951525-7EA8-5243-B91D-BEA7B9A52D64}" type="pres">
      <dgm:prSet presAssocID="{C89FF227-E3B3-4F4E-99A7-DAA65F038812}" presName="sp" presStyleCnt="0"/>
      <dgm:spPr/>
    </dgm:pt>
    <dgm:pt modelId="{0BF47FA1-05A8-2040-957C-BE2D347E0D60}" type="pres">
      <dgm:prSet presAssocID="{5BAA99A3-D567-1241-B219-57CAC168CABF}" presName="arrowAndChildren" presStyleCnt="0"/>
      <dgm:spPr/>
    </dgm:pt>
    <dgm:pt modelId="{025063B4-0EB8-A84E-83B0-8215D30F766D}" type="pres">
      <dgm:prSet presAssocID="{5BAA99A3-D567-1241-B219-57CAC168CABF}" presName="parentTextArrow" presStyleLbl="node1" presStyleIdx="1" presStyleCnt="5"/>
      <dgm:spPr/>
    </dgm:pt>
    <dgm:pt modelId="{92F67D0F-37C5-4608-8A65-B9DFA736270B}" type="pres">
      <dgm:prSet presAssocID="{5BAA99A3-D567-1241-B219-57CAC168CABF}" presName="arrow" presStyleLbl="node1" presStyleIdx="2" presStyleCnt="5"/>
      <dgm:spPr/>
    </dgm:pt>
    <dgm:pt modelId="{95E3AA91-D085-45AC-9441-80BF349A3E2B}" type="pres">
      <dgm:prSet presAssocID="{5BAA99A3-D567-1241-B219-57CAC168CABF}" presName="descendantArrow" presStyleCnt="0"/>
      <dgm:spPr/>
    </dgm:pt>
    <dgm:pt modelId="{3B36012B-A52D-47A1-A340-45AE7EAC7D7A}" type="pres">
      <dgm:prSet presAssocID="{7BF57984-7CD2-423B-B3B5-59DBF2B7318E}" presName="childTextArrow" presStyleLbl="fgAccFollowNode1" presStyleIdx="1" presStyleCnt="4">
        <dgm:presLayoutVars>
          <dgm:bulletEnabled val="1"/>
        </dgm:presLayoutVars>
      </dgm:prSet>
      <dgm:spPr/>
    </dgm:pt>
    <dgm:pt modelId="{25196E08-A2FD-47C5-9851-5BF69A669BA6}" type="pres">
      <dgm:prSet presAssocID="{C0A62A3D-5CFD-4D2F-8283-E8D05B439078}" presName="sp" presStyleCnt="0"/>
      <dgm:spPr/>
    </dgm:pt>
    <dgm:pt modelId="{411A6659-D735-42EE-BAE8-6FE7FB20FA5E}" type="pres">
      <dgm:prSet presAssocID="{4F68110C-899E-4514-8380-07987C02957B}" presName="arrowAndChildren" presStyleCnt="0"/>
      <dgm:spPr/>
    </dgm:pt>
    <dgm:pt modelId="{F38B82CE-6261-4836-9BE2-DCF5BE6D9994}" type="pres">
      <dgm:prSet presAssocID="{4F68110C-899E-4514-8380-07987C02957B}" presName="parentTextArrow" presStyleLbl="node1" presStyleIdx="2" presStyleCnt="5"/>
      <dgm:spPr/>
    </dgm:pt>
    <dgm:pt modelId="{3346685D-9AC8-4422-8BD0-BCEFB6AE3081}" type="pres">
      <dgm:prSet presAssocID="{4F68110C-899E-4514-8380-07987C02957B}" presName="arrow" presStyleLbl="node1" presStyleIdx="3" presStyleCnt="5"/>
      <dgm:spPr/>
    </dgm:pt>
    <dgm:pt modelId="{458FFD68-6424-4700-BC28-88A4444540F4}" type="pres">
      <dgm:prSet presAssocID="{4F68110C-899E-4514-8380-07987C02957B}" presName="descendantArrow" presStyleCnt="0"/>
      <dgm:spPr/>
    </dgm:pt>
    <dgm:pt modelId="{CADDB010-B21E-47FE-8234-DD2AD684E552}" type="pres">
      <dgm:prSet presAssocID="{5E4A4727-4D72-461D-BA2B-888B31BB9F0F}" presName="childTextArrow" presStyleLbl="fgAccFollowNode1" presStyleIdx="2" presStyleCnt="4">
        <dgm:presLayoutVars>
          <dgm:bulletEnabled val="1"/>
        </dgm:presLayoutVars>
      </dgm:prSet>
      <dgm:spPr/>
    </dgm:pt>
    <dgm:pt modelId="{976F487E-F8F6-3F4D-8CBD-23236E7FBC74}" type="pres">
      <dgm:prSet presAssocID="{15D08A5B-DABD-6447-8740-20553753647F}" presName="sp" presStyleCnt="0"/>
      <dgm:spPr/>
    </dgm:pt>
    <dgm:pt modelId="{1DBDEAED-E538-934F-B149-1D3F762EC571}" type="pres">
      <dgm:prSet presAssocID="{2A0C12A7-CDD4-0A4E-88C8-E5B8616790B4}" presName="arrowAndChildren" presStyleCnt="0"/>
      <dgm:spPr/>
    </dgm:pt>
    <dgm:pt modelId="{2A6DA1D2-11C7-8541-9EE6-B3A9CA0782F6}" type="pres">
      <dgm:prSet presAssocID="{2A0C12A7-CDD4-0A4E-88C8-E5B8616790B4}" presName="parentTextArrow" presStyleLbl="node1" presStyleIdx="3" presStyleCnt="5"/>
      <dgm:spPr/>
    </dgm:pt>
    <dgm:pt modelId="{5E29A8AF-67AA-4EB0-9AF2-FE25DAB22295}" type="pres">
      <dgm:prSet presAssocID="{2A0C12A7-CDD4-0A4E-88C8-E5B8616790B4}" presName="arrow" presStyleLbl="node1" presStyleIdx="4" presStyleCnt="5"/>
      <dgm:spPr/>
    </dgm:pt>
    <dgm:pt modelId="{FAA4F503-1AEE-4655-B6AD-6D7CDC215931}" type="pres">
      <dgm:prSet presAssocID="{2A0C12A7-CDD4-0A4E-88C8-E5B8616790B4}" presName="descendantArrow" presStyleCnt="0"/>
      <dgm:spPr/>
    </dgm:pt>
    <dgm:pt modelId="{9BFD9C84-3137-42C5-A252-7563ACE1C2D5}" type="pres">
      <dgm:prSet presAssocID="{6D5C0A61-9EC6-4066-A75C-F4072D5D4D6E}" presName="childTextArrow" presStyleLbl="fgAccFollowNode1" presStyleIdx="3" presStyleCnt="4">
        <dgm:presLayoutVars>
          <dgm:bulletEnabled val="1"/>
        </dgm:presLayoutVars>
      </dgm:prSet>
      <dgm:spPr/>
    </dgm:pt>
  </dgm:ptLst>
  <dgm:cxnLst>
    <dgm:cxn modelId="{CC6B6B05-9663-45A3-B4FA-3EB66797F4C2}" type="presOf" srcId="{A2E6A9E9-477C-CA4C-B775-78F807D2E979}" destId="{6B920B59-B038-427E-9A5B-D46FD65E189B}" srcOrd="1" destOrd="0" presId="urn:microsoft.com/office/officeart/2005/8/layout/process4"/>
    <dgm:cxn modelId="{CC68D406-643A-44A7-A7AE-0162BFFA11CC}" type="presOf" srcId="{5BAA99A3-D567-1241-B219-57CAC168CABF}" destId="{025063B4-0EB8-A84E-83B0-8215D30F766D}" srcOrd="0" destOrd="0" presId="urn:microsoft.com/office/officeart/2005/8/layout/process4"/>
    <dgm:cxn modelId="{40448A12-777D-4930-B0E8-10150794EC24}" type="presOf" srcId="{5BAA99A3-D567-1241-B219-57CAC168CABF}" destId="{92F67D0F-37C5-4608-8A65-B9DFA736270B}" srcOrd="1" destOrd="0" presId="urn:microsoft.com/office/officeart/2005/8/layout/process4"/>
    <dgm:cxn modelId="{9664D126-A3AE-4A53-B184-D7D70C101AC7}" type="presOf" srcId="{4DFD26BE-846D-4CD4-AEB0-23AFFDF228EB}" destId="{A07FFF78-94A8-4029-B1E6-83ED6B3E013D}" srcOrd="0" destOrd="0" presId="urn:microsoft.com/office/officeart/2005/8/layout/process4"/>
    <dgm:cxn modelId="{DFCD4534-8E97-43C5-9B85-C37360DD1A6E}" srcId="{A2E6A9E9-477C-CA4C-B775-78F807D2E979}" destId="{16866898-0990-4191-921A-1331D5C8CF87}" srcOrd="0" destOrd="0" parTransId="{25E01D3F-2A0A-4023-B8C6-8B0CAA3E4C33}" sibTransId="{2147D510-6550-4685-B710-E1580EB6C2D8}"/>
    <dgm:cxn modelId="{CDB4D93D-28D4-4E51-B756-3A97C7FF2675}" srcId="{4F68110C-899E-4514-8380-07987C02957B}" destId="{5E4A4727-4D72-461D-BA2B-888B31BB9F0F}" srcOrd="0" destOrd="0" parTransId="{9ED18F3B-D369-4AA2-8289-6A7241655A73}" sibTransId="{05722CC7-5333-4FC4-8655-7FAF3BBBE05E}"/>
    <dgm:cxn modelId="{A7A33244-CC75-492D-AC54-A636972E9023}" type="presOf" srcId="{4F68110C-899E-4514-8380-07987C02957B}" destId="{3346685D-9AC8-4422-8BD0-BCEFB6AE3081}" srcOrd="1" destOrd="0" presId="urn:microsoft.com/office/officeart/2005/8/layout/process4"/>
    <dgm:cxn modelId="{6AE22045-26C5-3244-8C40-5F3E46DBDA55}" srcId="{A2E781A5-93FF-454A-B527-8E4991C1C996}" destId="{5BAA99A3-D567-1241-B219-57CAC168CABF}" srcOrd="2" destOrd="0" parTransId="{BB2890E3-4D88-6342-9617-8B12C24C8A02}" sibTransId="{C89FF227-E3B3-4F4E-99A7-DAA65F038812}"/>
    <dgm:cxn modelId="{5F2F2F46-1279-47AD-B952-F397F8004110}" type="presOf" srcId="{4F68110C-899E-4514-8380-07987C02957B}" destId="{F38B82CE-6261-4836-9BE2-DCF5BE6D9994}" srcOrd="0" destOrd="0" presId="urn:microsoft.com/office/officeart/2005/8/layout/process4"/>
    <dgm:cxn modelId="{F4757E50-4C61-4A6C-9620-A463B76D6571}" type="presOf" srcId="{16866898-0990-4191-921A-1331D5C8CF87}" destId="{BEEF8868-A5D7-4723-8178-DAAA5E52C84E}" srcOrd="0" destOrd="0" presId="urn:microsoft.com/office/officeart/2005/8/layout/process4"/>
    <dgm:cxn modelId="{7DAEF45B-560B-B548-88EC-381AC932D57B}" srcId="{A2E781A5-93FF-454A-B527-8E4991C1C996}" destId="{A2E6A9E9-477C-CA4C-B775-78F807D2E979}" srcOrd="3" destOrd="0" parTransId="{FA9C84F2-B971-7241-93E8-9D4F8DC0F972}" sibTransId="{76BA37FF-A8FC-DC41-8A65-864A88A5044A}"/>
    <dgm:cxn modelId="{7882DB66-C968-4D54-8081-E2F05FCEC56E}" type="presOf" srcId="{5E4A4727-4D72-461D-BA2B-888B31BB9F0F}" destId="{CADDB010-B21E-47FE-8234-DD2AD684E552}" srcOrd="0" destOrd="0" presId="urn:microsoft.com/office/officeart/2005/8/layout/process4"/>
    <dgm:cxn modelId="{9ECCE279-2EC1-43BD-8DC9-CC2A117B62FA}" type="presOf" srcId="{7BF57984-7CD2-423B-B3B5-59DBF2B7318E}" destId="{3B36012B-A52D-47A1-A340-45AE7EAC7D7A}" srcOrd="0" destOrd="0" presId="urn:microsoft.com/office/officeart/2005/8/layout/process4"/>
    <dgm:cxn modelId="{66CAF37F-B3B0-44F7-902C-E19B9FA047B8}" srcId="{5BAA99A3-D567-1241-B219-57CAC168CABF}" destId="{7BF57984-7CD2-423B-B3B5-59DBF2B7318E}" srcOrd="0" destOrd="0" parTransId="{11BDCA7B-A500-4EE0-AFE2-FA82BAD7FD94}" sibTransId="{E2E122C4-3BE7-4AD4-8B4B-1B4207F10167}"/>
    <dgm:cxn modelId="{ABB9EF8E-E550-4B4F-A6F7-6CB80168E2E0}" type="presOf" srcId="{A2E781A5-93FF-454A-B527-8E4991C1C996}" destId="{081DA255-C2F0-B648-B208-CAEBAE43EF5A}" srcOrd="0" destOrd="0" presId="urn:microsoft.com/office/officeart/2005/8/layout/process4"/>
    <dgm:cxn modelId="{852FDD8F-2AAE-4404-8E37-037E3E775E3E}" type="presOf" srcId="{A2E6A9E9-477C-CA4C-B775-78F807D2E979}" destId="{54D945FC-F019-4E1A-B634-42050A9B83BD}" srcOrd="0" destOrd="0" presId="urn:microsoft.com/office/officeart/2005/8/layout/process4"/>
    <dgm:cxn modelId="{C1B05EA0-68CA-4DDE-A943-C2AC84F4342E}" type="presOf" srcId="{2A0C12A7-CDD4-0A4E-88C8-E5B8616790B4}" destId="{5E29A8AF-67AA-4EB0-9AF2-FE25DAB22295}" srcOrd="1" destOrd="0" presId="urn:microsoft.com/office/officeart/2005/8/layout/process4"/>
    <dgm:cxn modelId="{D9A9F9A0-3FB8-4D61-9249-AB0C77B2209F}" srcId="{A2E781A5-93FF-454A-B527-8E4991C1C996}" destId="{4DFD26BE-846D-4CD4-AEB0-23AFFDF228EB}" srcOrd="4" destOrd="0" parTransId="{8170FA64-5689-4BB9-94D1-7A8FB1D5605A}" sibTransId="{96F525C4-C5D2-4859-B448-F57C0905E0CC}"/>
    <dgm:cxn modelId="{6AE001A2-44AA-45DD-B787-F1C8D7D41CB5}" srcId="{A2E781A5-93FF-454A-B527-8E4991C1C996}" destId="{4F68110C-899E-4514-8380-07987C02957B}" srcOrd="1" destOrd="0" parTransId="{EC42FF73-D632-424A-A2D4-2D07ECE4DAAC}" sibTransId="{C0A62A3D-5CFD-4D2F-8283-E8D05B439078}"/>
    <dgm:cxn modelId="{299361C4-8CCF-48C9-85D0-43EF623D0872}" type="presOf" srcId="{6D5C0A61-9EC6-4066-A75C-F4072D5D4D6E}" destId="{9BFD9C84-3137-42C5-A252-7563ACE1C2D5}" srcOrd="0" destOrd="0" presId="urn:microsoft.com/office/officeart/2005/8/layout/process4"/>
    <dgm:cxn modelId="{1C73B1D3-8583-0146-AB22-D9595412EFAD}" srcId="{A2E781A5-93FF-454A-B527-8E4991C1C996}" destId="{2A0C12A7-CDD4-0A4E-88C8-E5B8616790B4}" srcOrd="0" destOrd="0" parTransId="{5512FF02-F33C-B349-B9E9-F50AF19E1D1E}" sibTransId="{15D08A5B-DABD-6447-8740-20553753647F}"/>
    <dgm:cxn modelId="{E03A5BD9-F684-47C1-835F-13CF23E6E8A9}" srcId="{2A0C12A7-CDD4-0A4E-88C8-E5B8616790B4}" destId="{6D5C0A61-9EC6-4066-A75C-F4072D5D4D6E}" srcOrd="0" destOrd="0" parTransId="{F71C7694-7AA2-4CB1-97E2-165C709742AF}" sibTransId="{E11612A9-9821-4C57-88F1-B00F2E59F842}"/>
    <dgm:cxn modelId="{474573F3-532A-4D2C-8665-CE05274006A2}" type="presOf" srcId="{2A0C12A7-CDD4-0A4E-88C8-E5B8616790B4}" destId="{2A6DA1D2-11C7-8541-9EE6-B3A9CA0782F6}" srcOrd="0" destOrd="0" presId="urn:microsoft.com/office/officeart/2005/8/layout/process4"/>
    <dgm:cxn modelId="{A308E33E-399F-4760-84D2-A6E8B84B0775}" type="presParOf" srcId="{081DA255-C2F0-B648-B208-CAEBAE43EF5A}" destId="{A6513A87-C008-4253-A8E1-32CA162EBA0D}" srcOrd="0" destOrd="0" presId="urn:microsoft.com/office/officeart/2005/8/layout/process4"/>
    <dgm:cxn modelId="{D0B35C63-99BC-4345-966B-36E570521460}" type="presParOf" srcId="{A6513A87-C008-4253-A8E1-32CA162EBA0D}" destId="{A07FFF78-94A8-4029-B1E6-83ED6B3E013D}" srcOrd="0" destOrd="0" presId="urn:microsoft.com/office/officeart/2005/8/layout/process4"/>
    <dgm:cxn modelId="{A57A87FC-131D-476A-9FD9-B101DA309297}" type="presParOf" srcId="{081DA255-C2F0-B648-B208-CAEBAE43EF5A}" destId="{15BAB2B4-125D-49C6-8297-12083E35BCAA}" srcOrd="1" destOrd="0" presId="urn:microsoft.com/office/officeart/2005/8/layout/process4"/>
    <dgm:cxn modelId="{3DE0F8AC-42AB-45C5-99FD-ED4E7963F192}" type="presParOf" srcId="{081DA255-C2F0-B648-B208-CAEBAE43EF5A}" destId="{C658F506-1536-44E1-B9D6-CDABFB21E0E1}" srcOrd="2" destOrd="0" presId="urn:microsoft.com/office/officeart/2005/8/layout/process4"/>
    <dgm:cxn modelId="{8B6F9F46-04EA-432E-9576-758A46D53D98}" type="presParOf" srcId="{C658F506-1536-44E1-B9D6-CDABFB21E0E1}" destId="{54D945FC-F019-4E1A-B634-42050A9B83BD}" srcOrd="0" destOrd="0" presId="urn:microsoft.com/office/officeart/2005/8/layout/process4"/>
    <dgm:cxn modelId="{316BB33A-9202-414A-AD9B-F0F2CE70105D}" type="presParOf" srcId="{C658F506-1536-44E1-B9D6-CDABFB21E0E1}" destId="{6B920B59-B038-427E-9A5B-D46FD65E189B}" srcOrd="1" destOrd="0" presId="urn:microsoft.com/office/officeart/2005/8/layout/process4"/>
    <dgm:cxn modelId="{348FEB1E-6A78-4909-878C-4ADC217F4B23}" type="presParOf" srcId="{C658F506-1536-44E1-B9D6-CDABFB21E0E1}" destId="{89F95FDE-D581-4EC3-890D-5D5B5B30264F}" srcOrd="2" destOrd="0" presId="urn:microsoft.com/office/officeart/2005/8/layout/process4"/>
    <dgm:cxn modelId="{81C55068-56FA-486C-9ED1-C97F1AB3027E}" type="presParOf" srcId="{89F95FDE-D581-4EC3-890D-5D5B5B30264F}" destId="{BEEF8868-A5D7-4723-8178-DAAA5E52C84E}" srcOrd="0" destOrd="0" presId="urn:microsoft.com/office/officeart/2005/8/layout/process4"/>
    <dgm:cxn modelId="{5C535D12-F9C7-4932-AB35-D8F0C972ABFC}" type="presParOf" srcId="{081DA255-C2F0-B648-B208-CAEBAE43EF5A}" destId="{F8951525-7EA8-5243-B91D-BEA7B9A52D64}" srcOrd="3" destOrd="0" presId="urn:microsoft.com/office/officeart/2005/8/layout/process4"/>
    <dgm:cxn modelId="{D05F7424-545B-4FA9-9970-015F3932B8B3}" type="presParOf" srcId="{081DA255-C2F0-B648-B208-CAEBAE43EF5A}" destId="{0BF47FA1-05A8-2040-957C-BE2D347E0D60}" srcOrd="4" destOrd="0" presId="urn:microsoft.com/office/officeart/2005/8/layout/process4"/>
    <dgm:cxn modelId="{ACAA5CFD-C657-4FE2-9A4E-8B935A931259}" type="presParOf" srcId="{0BF47FA1-05A8-2040-957C-BE2D347E0D60}" destId="{025063B4-0EB8-A84E-83B0-8215D30F766D}" srcOrd="0" destOrd="0" presId="urn:microsoft.com/office/officeart/2005/8/layout/process4"/>
    <dgm:cxn modelId="{91DAF08D-E7C0-4D4C-8DB7-43A5D5430E7B}" type="presParOf" srcId="{0BF47FA1-05A8-2040-957C-BE2D347E0D60}" destId="{92F67D0F-37C5-4608-8A65-B9DFA736270B}" srcOrd="1" destOrd="0" presId="urn:microsoft.com/office/officeart/2005/8/layout/process4"/>
    <dgm:cxn modelId="{A0C83A63-029C-4414-9877-C798DA8C2F4F}" type="presParOf" srcId="{0BF47FA1-05A8-2040-957C-BE2D347E0D60}" destId="{95E3AA91-D085-45AC-9441-80BF349A3E2B}" srcOrd="2" destOrd="0" presId="urn:microsoft.com/office/officeart/2005/8/layout/process4"/>
    <dgm:cxn modelId="{06C7C94C-552C-41CB-BFB1-51FBC009B75B}" type="presParOf" srcId="{95E3AA91-D085-45AC-9441-80BF349A3E2B}" destId="{3B36012B-A52D-47A1-A340-45AE7EAC7D7A}" srcOrd="0" destOrd="0" presId="urn:microsoft.com/office/officeart/2005/8/layout/process4"/>
    <dgm:cxn modelId="{3DB8B1D9-BD1E-44FF-B40B-9C89DD11BBE9}" type="presParOf" srcId="{081DA255-C2F0-B648-B208-CAEBAE43EF5A}" destId="{25196E08-A2FD-47C5-9851-5BF69A669BA6}" srcOrd="5" destOrd="0" presId="urn:microsoft.com/office/officeart/2005/8/layout/process4"/>
    <dgm:cxn modelId="{0060CEB4-0980-496F-9404-C802A4E5169D}" type="presParOf" srcId="{081DA255-C2F0-B648-B208-CAEBAE43EF5A}" destId="{411A6659-D735-42EE-BAE8-6FE7FB20FA5E}" srcOrd="6" destOrd="0" presId="urn:microsoft.com/office/officeart/2005/8/layout/process4"/>
    <dgm:cxn modelId="{82BBCE8C-9B2C-472E-88D2-054BD6C118B8}" type="presParOf" srcId="{411A6659-D735-42EE-BAE8-6FE7FB20FA5E}" destId="{F38B82CE-6261-4836-9BE2-DCF5BE6D9994}" srcOrd="0" destOrd="0" presId="urn:microsoft.com/office/officeart/2005/8/layout/process4"/>
    <dgm:cxn modelId="{B06571C4-BD31-4434-97E6-EE650CD23537}" type="presParOf" srcId="{411A6659-D735-42EE-BAE8-6FE7FB20FA5E}" destId="{3346685D-9AC8-4422-8BD0-BCEFB6AE3081}" srcOrd="1" destOrd="0" presId="urn:microsoft.com/office/officeart/2005/8/layout/process4"/>
    <dgm:cxn modelId="{FAE7E7FD-9473-46AB-A949-C71EA8870DC0}" type="presParOf" srcId="{411A6659-D735-42EE-BAE8-6FE7FB20FA5E}" destId="{458FFD68-6424-4700-BC28-88A4444540F4}" srcOrd="2" destOrd="0" presId="urn:microsoft.com/office/officeart/2005/8/layout/process4"/>
    <dgm:cxn modelId="{AD30DF27-0DA7-4491-AC6C-7D8247C32C3A}" type="presParOf" srcId="{458FFD68-6424-4700-BC28-88A4444540F4}" destId="{CADDB010-B21E-47FE-8234-DD2AD684E552}" srcOrd="0" destOrd="0" presId="urn:microsoft.com/office/officeart/2005/8/layout/process4"/>
    <dgm:cxn modelId="{549A7CE6-0D64-4DD4-8978-34A9C2945B08}" type="presParOf" srcId="{081DA255-C2F0-B648-B208-CAEBAE43EF5A}" destId="{976F487E-F8F6-3F4D-8CBD-23236E7FBC74}" srcOrd="7" destOrd="0" presId="urn:microsoft.com/office/officeart/2005/8/layout/process4"/>
    <dgm:cxn modelId="{B5EDF200-60ED-4B41-867D-5E254664CCBF}" type="presParOf" srcId="{081DA255-C2F0-B648-B208-CAEBAE43EF5A}" destId="{1DBDEAED-E538-934F-B149-1D3F762EC571}" srcOrd="8" destOrd="0" presId="urn:microsoft.com/office/officeart/2005/8/layout/process4"/>
    <dgm:cxn modelId="{64108E71-6740-4D88-AFC1-4F49E4B8F9AC}" type="presParOf" srcId="{1DBDEAED-E538-934F-B149-1D3F762EC571}" destId="{2A6DA1D2-11C7-8541-9EE6-B3A9CA0782F6}" srcOrd="0" destOrd="0" presId="urn:microsoft.com/office/officeart/2005/8/layout/process4"/>
    <dgm:cxn modelId="{62F607E5-F204-43DF-9C3B-38473E1103D1}" type="presParOf" srcId="{1DBDEAED-E538-934F-B149-1D3F762EC571}" destId="{5E29A8AF-67AA-4EB0-9AF2-FE25DAB22295}" srcOrd="1" destOrd="0" presId="urn:microsoft.com/office/officeart/2005/8/layout/process4"/>
    <dgm:cxn modelId="{D605B57A-5BDA-4627-B35E-CBB56A6D1EB1}" type="presParOf" srcId="{1DBDEAED-E538-934F-B149-1D3F762EC571}" destId="{FAA4F503-1AEE-4655-B6AD-6D7CDC215931}" srcOrd="2" destOrd="0" presId="urn:microsoft.com/office/officeart/2005/8/layout/process4"/>
    <dgm:cxn modelId="{6E2FBB19-2FF6-420D-8246-9FFB14D94236}" type="presParOf" srcId="{FAA4F503-1AEE-4655-B6AD-6D7CDC215931}" destId="{9BFD9C84-3137-42C5-A252-7563ACE1C2D5}"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912C07-3201-FF4F-BD68-A22186221793}" type="doc">
      <dgm:prSet loTypeId="urn:microsoft.com/office/officeart/2008/layout/HorizontalMultiLevelHierarchy" loCatId="" qsTypeId="urn:microsoft.com/office/officeart/2005/8/quickstyle/simple1" qsCatId="simple" csTypeId="urn:microsoft.com/office/officeart/2005/8/colors/accent1_3" csCatId="accent1" phldr="1"/>
      <dgm:spPr/>
      <dgm:t>
        <a:bodyPr/>
        <a:lstStyle/>
        <a:p>
          <a:endParaRPr lang="fr-FR"/>
        </a:p>
      </dgm:t>
    </dgm:pt>
    <dgm:pt modelId="{C4C1E258-7211-4044-9891-6ED549BA0058}">
      <dgm:prSet phldrT="[Texte]" custT="1"/>
      <dgm:spPr/>
      <dgm:t>
        <a:bodyPr/>
        <a:lstStyle/>
        <a:p>
          <a:r>
            <a:rPr lang="fr-FR" sz="1200">
              <a:latin typeface="Segoe UI" panose="020B0502040204020203" pitchFamily="34" charset="0"/>
              <a:cs typeface="Segoe UI" panose="020B0502040204020203" pitchFamily="34" charset="0"/>
            </a:rPr>
            <a:t>Full Member</a:t>
          </a:r>
        </a:p>
      </dgm:t>
    </dgm:pt>
    <dgm:pt modelId="{D4D47735-F386-054F-B908-AD7FECC7B041}" type="parTrans" cxnId="{F663BDE8-E8D2-FD41-8DD6-7AED91CC8FD9}">
      <dgm:prSet/>
      <dgm:spPr/>
      <dgm:t>
        <a:bodyPr/>
        <a:lstStyle/>
        <a:p>
          <a:endParaRPr lang="fr-FR">
            <a:latin typeface="Segoe UI" panose="020B0502040204020203" pitchFamily="34" charset="0"/>
            <a:cs typeface="Segoe UI" panose="020B0502040204020203" pitchFamily="34" charset="0"/>
          </a:endParaRPr>
        </a:p>
      </dgm:t>
    </dgm:pt>
    <dgm:pt modelId="{7D193D1C-99EB-E449-B52C-F3951212F9FF}" type="sibTrans" cxnId="{F663BDE8-E8D2-FD41-8DD6-7AED91CC8FD9}">
      <dgm:prSet/>
      <dgm:spPr/>
      <dgm:t>
        <a:bodyPr/>
        <a:lstStyle/>
        <a:p>
          <a:endParaRPr lang="fr-FR">
            <a:latin typeface="Segoe UI" panose="020B0502040204020203" pitchFamily="34" charset="0"/>
            <a:cs typeface="Segoe UI" panose="020B0502040204020203" pitchFamily="34" charset="0"/>
          </a:endParaRPr>
        </a:p>
      </dgm:t>
    </dgm:pt>
    <dgm:pt modelId="{4E750E07-A76B-8340-847B-89290DC8A09F}">
      <dgm:prSet phldrT="[Texte]" custT="1"/>
      <dgm:spPr/>
      <dgm:t>
        <a:bodyPr/>
        <a:lstStyle/>
        <a:p>
          <a:r>
            <a:rPr lang="fr-FR" sz="900">
              <a:latin typeface="Segoe UI" panose="020B0502040204020203" pitchFamily="34" charset="0"/>
              <a:cs typeface="Segoe UI" panose="020B0502040204020203" pitchFamily="34" charset="0"/>
            </a:rPr>
            <a:t>Recommendation of the Membership Committee</a:t>
          </a:r>
        </a:p>
      </dgm:t>
    </dgm:pt>
    <dgm:pt modelId="{12757EAE-859E-1149-A009-6B344C566333}" type="parTrans" cxnId="{58AD5B8D-D7D0-DC4F-8974-B1F10CF5B12C}">
      <dgm:prSet/>
      <dgm:spPr/>
      <dgm:t>
        <a:bodyPr/>
        <a:lstStyle/>
        <a:p>
          <a:endParaRPr lang="fr-FR">
            <a:latin typeface="Segoe UI" panose="020B0502040204020203" pitchFamily="34" charset="0"/>
            <a:cs typeface="Segoe UI" panose="020B0502040204020203" pitchFamily="34" charset="0"/>
          </a:endParaRPr>
        </a:p>
      </dgm:t>
    </dgm:pt>
    <dgm:pt modelId="{4A8F12CB-1318-BF4D-AD6A-F386BED5E964}" type="sibTrans" cxnId="{58AD5B8D-D7D0-DC4F-8974-B1F10CF5B12C}">
      <dgm:prSet/>
      <dgm:spPr/>
      <dgm:t>
        <a:bodyPr/>
        <a:lstStyle/>
        <a:p>
          <a:endParaRPr lang="fr-FR">
            <a:latin typeface="Segoe UI" panose="020B0502040204020203" pitchFamily="34" charset="0"/>
            <a:cs typeface="Segoe UI" panose="020B0502040204020203" pitchFamily="34" charset="0"/>
          </a:endParaRPr>
        </a:p>
      </dgm:t>
    </dgm:pt>
    <dgm:pt modelId="{45C86A20-6219-534C-8C41-930BC529E7E0}">
      <dgm:prSet phldrT="[Texte]" custT="1"/>
      <dgm:spPr/>
      <dgm:t>
        <a:bodyPr/>
        <a:lstStyle/>
        <a:p>
          <a:r>
            <a:rPr lang="fr-FR" sz="1200">
              <a:latin typeface="Segoe UI" panose="020B0502040204020203" pitchFamily="34" charset="0"/>
              <a:cs typeface="Segoe UI" panose="020B0502040204020203" pitchFamily="34" charset="0"/>
            </a:rPr>
            <a:t>Associate Member</a:t>
          </a:r>
        </a:p>
      </dgm:t>
    </dgm:pt>
    <dgm:pt modelId="{F0A443E3-C9E9-A846-BB8A-8E9BC04E45F7}" type="parTrans" cxnId="{A3DE7E78-A3B8-F848-A2EC-B2405D84333E}">
      <dgm:prSet/>
      <dgm:spPr/>
      <dgm:t>
        <a:bodyPr/>
        <a:lstStyle/>
        <a:p>
          <a:endParaRPr lang="fr-FR">
            <a:latin typeface="Segoe UI" panose="020B0502040204020203" pitchFamily="34" charset="0"/>
            <a:cs typeface="Segoe UI" panose="020B0502040204020203" pitchFamily="34" charset="0"/>
          </a:endParaRPr>
        </a:p>
      </dgm:t>
    </dgm:pt>
    <dgm:pt modelId="{345113DC-7EE0-2F42-B609-36D46AB37EA4}" type="sibTrans" cxnId="{A3DE7E78-A3B8-F848-A2EC-B2405D84333E}">
      <dgm:prSet/>
      <dgm:spPr/>
      <dgm:t>
        <a:bodyPr/>
        <a:lstStyle/>
        <a:p>
          <a:endParaRPr lang="fr-FR">
            <a:latin typeface="Segoe UI" panose="020B0502040204020203" pitchFamily="34" charset="0"/>
            <a:cs typeface="Segoe UI" panose="020B0502040204020203" pitchFamily="34" charset="0"/>
          </a:endParaRPr>
        </a:p>
      </dgm:t>
    </dgm:pt>
    <dgm:pt modelId="{47A96D71-2F01-8B40-9777-6FE5EFD5F06A}">
      <dgm:prSet phldrT="[Texte]" custT="1"/>
      <dgm:spPr/>
      <dgm:t>
        <a:bodyPr/>
        <a:lstStyle/>
        <a:p>
          <a:r>
            <a:rPr lang="fr-FR" sz="900">
              <a:latin typeface="Segoe UI" panose="020B0502040204020203" pitchFamily="34" charset="0"/>
              <a:cs typeface="Segoe UI" panose="020B0502040204020203" pitchFamily="34" charset="0"/>
            </a:rPr>
            <a:t>Recommendation of the Membership Committee</a:t>
          </a:r>
        </a:p>
      </dgm:t>
    </dgm:pt>
    <dgm:pt modelId="{A6381548-2AC7-BE42-85DF-BE2535FE9F3C}" type="parTrans" cxnId="{53F4DF71-D276-F84A-8C0E-FE03CE33B293}">
      <dgm:prSet/>
      <dgm:spPr/>
      <dgm:t>
        <a:bodyPr/>
        <a:lstStyle/>
        <a:p>
          <a:endParaRPr lang="fr-FR">
            <a:latin typeface="Segoe UI" panose="020B0502040204020203" pitchFamily="34" charset="0"/>
            <a:cs typeface="Segoe UI" panose="020B0502040204020203" pitchFamily="34" charset="0"/>
          </a:endParaRPr>
        </a:p>
      </dgm:t>
    </dgm:pt>
    <dgm:pt modelId="{20B8010E-F46B-134A-8F93-92CBDC4E5FE7}" type="sibTrans" cxnId="{53F4DF71-D276-F84A-8C0E-FE03CE33B293}">
      <dgm:prSet/>
      <dgm:spPr/>
      <dgm:t>
        <a:bodyPr/>
        <a:lstStyle/>
        <a:p>
          <a:endParaRPr lang="fr-FR">
            <a:latin typeface="Segoe UI" panose="020B0502040204020203" pitchFamily="34" charset="0"/>
            <a:cs typeface="Segoe UI" panose="020B0502040204020203" pitchFamily="34" charset="0"/>
          </a:endParaRPr>
        </a:p>
      </dgm:t>
    </dgm:pt>
    <dgm:pt modelId="{3B46F206-7CCA-0549-A89C-D20BF9A28294}">
      <dgm:prSet phldrT="[Texte]" custT="1"/>
      <dgm:spPr/>
      <dgm:t>
        <a:bodyPr/>
        <a:lstStyle/>
        <a:p>
          <a:r>
            <a:rPr lang="fr-FR" sz="900">
              <a:latin typeface="Segoe UI" panose="020B0502040204020203" pitchFamily="34" charset="0"/>
              <a:cs typeface="Segoe UI" panose="020B0502040204020203" pitchFamily="34" charset="0"/>
            </a:rPr>
            <a:t>Unanimous decision of the Board Members</a:t>
          </a:r>
        </a:p>
      </dgm:t>
    </dgm:pt>
    <dgm:pt modelId="{D22CFC51-6950-344B-AE65-0AC2C70FF074}" type="parTrans" cxnId="{83014BA5-F7A4-8B44-A09C-76F32087C95C}">
      <dgm:prSet/>
      <dgm:spPr/>
      <dgm:t>
        <a:bodyPr/>
        <a:lstStyle/>
        <a:p>
          <a:endParaRPr lang="fr-FR">
            <a:latin typeface="Segoe UI" panose="020B0502040204020203" pitchFamily="34" charset="0"/>
            <a:cs typeface="Segoe UI" panose="020B0502040204020203" pitchFamily="34" charset="0"/>
          </a:endParaRPr>
        </a:p>
      </dgm:t>
    </dgm:pt>
    <dgm:pt modelId="{62BFA1C4-660B-954F-8400-34BD7ADBB22E}" type="sibTrans" cxnId="{83014BA5-F7A4-8B44-A09C-76F32087C95C}">
      <dgm:prSet/>
      <dgm:spPr/>
      <dgm:t>
        <a:bodyPr/>
        <a:lstStyle/>
        <a:p>
          <a:endParaRPr lang="fr-FR">
            <a:latin typeface="Segoe UI" panose="020B0502040204020203" pitchFamily="34" charset="0"/>
            <a:cs typeface="Segoe UI" panose="020B0502040204020203" pitchFamily="34" charset="0"/>
          </a:endParaRPr>
        </a:p>
      </dgm:t>
    </dgm:pt>
    <dgm:pt modelId="{7271EBBD-15EE-DB4F-8326-DF6DB8C59D1B}">
      <dgm:prSet/>
      <dgm:spPr/>
      <dgm:t>
        <a:bodyPr/>
        <a:lstStyle/>
        <a:p>
          <a:r>
            <a:rPr lang="fr-FR">
              <a:latin typeface="Segoe UI" panose="020B0502040204020203" pitchFamily="34" charset="0"/>
              <a:cs typeface="Segoe UI" panose="020B0502040204020203" pitchFamily="34" charset="0"/>
            </a:rPr>
            <a:t>What is needed for an Association to become a member of IDA?</a:t>
          </a:r>
        </a:p>
      </dgm:t>
    </dgm:pt>
    <dgm:pt modelId="{63A8ED56-005F-E14B-8DC9-B5553ADCB1DD}" type="parTrans" cxnId="{9D868B9F-D005-1745-AA98-8685C6E50C2B}">
      <dgm:prSet/>
      <dgm:spPr/>
      <dgm:t>
        <a:bodyPr/>
        <a:lstStyle/>
        <a:p>
          <a:endParaRPr lang="fr-FR">
            <a:latin typeface="Segoe UI" panose="020B0502040204020203" pitchFamily="34" charset="0"/>
            <a:cs typeface="Segoe UI" panose="020B0502040204020203" pitchFamily="34" charset="0"/>
          </a:endParaRPr>
        </a:p>
      </dgm:t>
    </dgm:pt>
    <dgm:pt modelId="{1DEA55E7-F80D-EF49-9A9C-EC772CB31E82}" type="sibTrans" cxnId="{9D868B9F-D005-1745-AA98-8685C6E50C2B}">
      <dgm:prSet/>
      <dgm:spPr/>
      <dgm:t>
        <a:bodyPr/>
        <a:lstStyle/>
        <a:p>
          <a:endParaRPr lang="fr-FR">
            <a:latin typeface="Segoe UI" panose="020B0502040204020203" pitchFamily="34" charset="0"/>
            <a:cs typeface="Segoe UI" panose="020B0502040204020203" pitchFamily="34" charset="0"/>
          </a:endParaRPr>
        </a:p>
      </dgm:t>
    </dgm:pt>
    <dgm:pt modelId="{3D566EC0-B89E-6340-B5CD-28D7B6BC4AEF}">
      <dgm:prSet phldrT="[Texte]" custT="1"/>
      <dgm:spPr/>
      <dgm:t>
        <a:bodyPr/>
        <a:lstStyle/>
        <a:p>
          <a:r>
            <a:rPr lang="fr-FR" sz="900">
              <a:latin typeface="Segoe UI" panose="020B0502040204020203" pitchFamily="34" charset="0"/>
              <a:cs typeface="Segoe UI" panose="020B0502040204020203" pitchFamily="34" charset="0"/>
            </a:rPr>
            <a:t>Decision made by simple majority of the Board members</a:t>
          </a:r>
        </a:p>
      </dgm:t>
    </dgm:pt>
    <dgm:pt modelId="{DA284046-FD81-CB45-8FAF-6B0619506945}" type="parTrans" cxnId="{1C43ABB3-2AE9-C740-931A-AD92156BAA02}">
      <dgm:prSet/>
      <dgm:spPr/>
      <dgm:t>
        <a:bodyPr/>
        <a:lstStyle/>
        <a:p>
          <a:endParaRPr lang="fr-FR">
            <a:latin typeface="Segoe UI" panose="020B0502040204020203" pitchFamily="34" charset="0"/>
            <a:cs typeface="Segoe UI" panose="020B0502040204020203" pitchFamily="34" charset="0"/>
          </a:endParaRPr>
        </a:p>
      </dgm:t>
    </dgm:pt>
    <dgm:pt modelId="{A015E515-95FE-B649-92D5-E90A9F6AE8DC}" type="sibTrans" cxnId="{1C43ABB3-2AE9-C740-931A-AD92156BAA02}">
      <dgm:prSet/>
      <dgm:spPr/>
      <dgm:t>
        <a:bodyPr/>
        <a:lstStyle/>
        <a:p>
          <a:endParaRPr lang="fr-FR">
            <a:latin typeface="Segoe UI" panose="020B0502040204020203" pitchFamily="34" charset="0"/>
            <a:cs typeface="Segoe UI" panose="020B0502040204020203" pitchFamily="34" charset="0"/>
          </a:endParaRPr>
        </a:p>
      </dgm:t>
    </dgm:pt>
    <dgm:pt modelId="{B2098D16-8D8C-1E4B-9F99-36D4D72175AB}">
      <dgm:prSet phldrT="[Texte]" custT="1"/>
      <dgm:spPr/>
      <dgm:t>
        <a:bodyPr/>
        <a:lstStyle/>
        <a:p>
          <a:r>
            <a:rPr lang="fr-FR" sz="900">
              <a:latin typeface="Segoe UI" panose="020B0502040204020203" pitchFamily="34" charset="0"/>
              <a:cs typeface="Segoe UI" panose="020B0502040204020203" pitchFamily="34" charset="0"/>
            </a:rPr>
            <a:t>Receive a recommandation from the Membership Committee </a:t>
          </a:r>
        </a:p>
      </dgm:t>
    </dgm:pt>
    <dgm:pt modelId="{51B14874-9EA3-3341-A24B-56206BCE3AE6}" type="parTrans" cxnId="{FEB94611-8F7B-8846-A512-25EAAF2FE4B7}">
      <dgm:prSet/>
      <dgm:spPr/>
      <dgm:t>
        <a:bodyPr/>
        <a:lstStyle/>
        <a:p>
          <a:endParaRPr lang="fr-FR">
            <a:latin typeface="Segoe UI" panose="020B0502040204020203" pitchFamily="34" charset="0"/>
            <a:cs typeface="Segoe UI" panose="020B0502040204020203" pitchFamily="34" charset="0"/>
          </a:endParaRPr>
        </a:p>
      </dgm:t>
    </dgm:pt>
    <dgm:pt modelId="{B4A95CA8-5767-9243-A47E-8373BE242D2B}" type="sibTrans" cxnId="{FEB94611-8F7B-8846-A512-25EAAF2FE4B7}">
      <dgm:prSet/>
      <dgm:spPr/>
      <dgm:t>
        <a:bodyPr/>
        <a:lstStyle/>
        <a:p>
          <a:endParaRPr lang="fr-FR">
            <a:latin typeface="Segoe UI" panose="020B0502040204020203" pitchFamily="34" charset="0"/>
            <a:cs typeface="Segoe UI" panose="020B0502040204020203" pitchFamily="34" charset="0"/>
          </a:endParaRPr>
        </a:p>
      </dgm:t>
    </dgm:pt>
    <dgm:pt modelId="{1705FB2A-F68F-8C43-9B48-AEFE726A0646}">
      <dgm:prSet phldrT="[Texte]" custT="1"/>
      <dgm:spPr/>
      <dgm:t>
        <a:bodyPr/>
        <a:lstStyle/>
        <a:p>
          <a:r>
            <a:rPr lang="fr-FR" sz="900">
              <a:latin typeface="Segoe UI" panose="020B0502040204020203" pitchFamily="34" charset="0"/>
              <a:cs typeface="Segoe UI" panose="020B0502040204020203" pitchFamily="34" charset="0"/>
            </a:rPr>
            <a:t>Decision made by simple majority of the Board members</a:t>
          </a:r>
        </a:p>
      </dgm:t>
    </dgm:pt>
    <dgm:pt modelId="{5F8BEAB1-9065-C944-BEEB-67F64C65DD96}" type="parTrans" cxnId="{CE16A46C-C395-E246-B3D3-E78BE35262CB}">
      <dgm:prSet/>
      <dgm:spPr/>
      <dgm:t>
        <a:bodyPr/>
        <a:lstStyle/>
        <a:p>
          <a:endParaRPr lang="fr-FR">
            <a:latin typeface="Segoe UI" panose="020B0502040204020203" pitchFamily="34" charset="0"/>
            <a:cs typeface="Segoe UI" panose="020B0502040204020203" pitchFamily="34" charset="0"/>
          </a:endParaRPr>
        </a:p>
      </dgm:t>
    </dgm:pt>
    <dgm:pt modelId="{3C606666-A805-1043-9DE4-74C2738C9914}" type="sibTrans" cxnId="{CE16A46C-C395-E246-B3D3-E78BE35262CB}">
      <dgm:prSet/>
      <dgm:spPr/>
      <dgm:t>
        <a:bodyPr/>
        <a:lstStyle/>
        <a:p>
          <a:endParaRPr lang="fr-FR">
            <a:latin typeface="Segoe UI" panose="020B0502040204020203" pitchFamily="34" charset="0"/>
            <a:cs typeface="Segoe UI" panose="020B0502040204020203" pitchFamily="34" charset="0"/>
          </a:endParaRPr>
        </a:p>
      </dgm:t>
    </dgm:pt>
    <dgm:pt modelId="{D201A6FC-E0FD-6747-87F5-D9DCDF150C2F}">
      <dgm:prSet phldrT="[Texte]" custT="1"/>
      <dgm:spPr/>
      <dgm:t>
        <a:bodyPr/>
        <a:lstStyle/>
        <a:p>
          <a:r>
            <a:rPr lang="fr-FR" sz="800">
              <a:latin typeface="Segoe UI" panose="020B0502040204020203" pitchFamily="34" charset="0"/>
              <a:cs typeface="Segoe UI" panose="020B0502040204020203" pitchFamily="34" charset="0"/>
            </a:rPr>
            <a:t>A National Umbrella organization needs approval of the Regional member of IDA (only if there is a Regional Member which covers the national organization)</a:t>
          </a:r>
        </a:p>
      </dgm:t>
    </dgm:pt>
    <dgm:pt modelId="{4631CDF6-4935-EB45-9B8A-76D3392C1D5E}" type="parTrans" cxnId="{7EFDE3CB-C6B6-F54D-9F2B-B3A9CCACE2D0}">
      <dgm:prSet/>
      <dgm:spPr/>
      <dgm:t>
        <a:bodyPr/>
        <a:lstStyle/>
        <a:p>
          <a:endParaRPr lang="fr-FR">
            <a:latin typeface="Segoe UI" panose="020B0502040204020203" pitchFamily="34" charset="0"/>
            <a:cs typeface="Segoe UI" panose="020B0502040204020203" pitchFamily="34" charset="0"/>
          </a:endParaRPr>
        </a:p>
      </dgm:t>
    </dgm:pt>
    <dgm:pt modelId="{BB835EEA-2F84-8941-B28F-B0ADD7C9435C}" type="sibTrans" cxnId="{7EFDE3CB-C6B6-F54D-9F2B-B3A9CCACE2D0}">
      <dgm:prSet/>
      <dgm:spPr/>
      <dgm:t>
        <a:bodyPr/>
        <a:lstStyle/>
        <a:p>
          <a:endParaRPr lang="fr-FR">
            <a:latin typeface="Segoe UI" panose="020B0502040204020203" pitchFamily="34" charset="0"/>
            <a:cs typeface="Segoe UI" panose="020B0502040204020203" pitchFamily="34" charset="0"/>
          </a:endParaRPr>
        </a:p>
      </dgm:t>
    </dgm:pt>
    <dgm:pt modelId="{04116692-B26C-2846-A685-46BCD37E4B78}">
      <dgm:prSet phldrT="[Texte]" custT="1"/>
      <dgm:spPr/>
      <dgm:t>
        <a:bodyPr/>
        <a:lstStyle/>
        <a:p>
          <a:r>
            <a:rPr lang="fr-FR" sz="1200">
              <a:latin typeface="Segoe UI" panose="020B0502040204020203" pitchFamily="34" charset="0"/>
              <a:cs typeface="Segoe UI" panose="020B0502040204020203" pitchFamily="34" charset="0"/>
            </a:rPr>
            <a:t>Emeritus Member</a:t>
          </a:r>
        </a:p>
      </dgm:t>
    </dgm:pt>
    <dgm:pt modelId="{ED352C45-87CA-A44E-8874-4AD169AE12F2}" type="parTrans" cxnId="{0870E789-B5F6-7E4F-946A-E0D004D8D24B}">
      <dgm:prSet/>
      <dgm:spPr/>
      <dgm:t>
        <a:bodyPr/>
        <a:lstStyle/>
        <a:p>
          <a:endParaRPr lang="fr-FR">
            <a:latin typeface="Segoe UI" panose="020B0502040204020203" pitchFamily="34" charset="0"/>
            <a:cs typeface="Segoe UI" panose="020B0502040204020203" pitchFamily="34" charset="0"/>
          </a:endParaRPr>
        </a:p>
      </dgm:t>
    </dgm:pt>
    <dgm:pt modelId="{D779110B-28DA-6646-8C1F-A1B20FCC918E}" type="sibTrans" cxnId="{0870E789-B5F6-7E4F-946A-E0D004D8D24B}">
      <dgm:prSet/>
      <dgm:spPr/>
      <dgm:t>
        <a:bodyPr/>
        <a:lstStyle/>
        <a:p>
          <a:endParaRPr lang="fr-FR">
            <a:latin typeface="Segoe UI" panose="020B0502040204020203" pitchFamily="34" charset="0"/>
            <a:cs typeface="Segoe UI" panose="020B0502040204020203" pitchFamily="34" charset="0"/>
          </a:endParaRPr>
        </a:p>
      </dgm:t>
    </dgm:pt>
    <dgm:pt modelId="{C3DAD14A-8517-644A-86A8-E6271116B623}">
      <dgm:prSet phldrT="[Texte]" custT="1"/>
      <dgm:spPr/>
      <dgm:t>
        <a:bodyPr/>
        <a:lstStyle/>
        <a:p>
          <a:r>
            <a:rPr lang="fr-FR" sz="900">
              <a:latin typeface="Segoe UI" panose="020B0502040204020203" pitchFamily="34" charset="0"/>
              <a:cs typeface="Segoe UI" panose="020B0502040204020203" pitchFamily="34" charset="0"/>
            </a:rPr>
            <a:t>Invited by the IDA President </a:t>
          </a:r>
        </a:p>
      </dgm:t>
    </dgm:pt>
    <dgm:pt modelId="{A1B08ECF-A6B7-2C4C-AE46-E234FD9D5227}" type="parTrans" cxnId="{844A51AD-DADE-4843-9261-F86C71B0B1AE}">
      <dgm:prSet/>
      <dgm:spPr/>
      <dgm:t>
        <a:bodyPr/>
        <a:lstStyle/>
        <a:p>
          <a:endParaRPr lang="fr-FR">
            <a:latin typeface="Segoe UI" panose="020B0502040204020203" pitchFamily="34" charset="0"/>
            <a:cs typeface="Segoe UI" panose="020B0502040204020203" pitchFamily="34" charset="0"/>
          </a:endParaRPr>
        </a:p>
      </dgm:t>
    </dgm:pt>
    <dgm:pt modelId="{73926333-DD6F-1742-A626-088DDD3CD612}" type="sibTrans" cxnId="{844A51AD-DADE-4843-9261-F86C71B0B1AE}">
      <dgm:prSet/>
      <dgm:spPr/>
      <dgm:t>
        <a:bodyPr/>
        <a:lstStyle/>
        <a:p>
          <a:endParaRPr lang="fr-FR">
            <a:latin typeface="Segoe UI" panose="020B0502040204020203" pitchFamily="34" charset="0"/>
            <a:cs typeface="Segoe UI" panose="020B0502040204020203" pitchFamily="34" charset="0"/>
          </a:endParaRPr>
        </a:p>
      </dgm:t>
    </dgm:pt>
    <dgm:pt modelId="{77E2BC32-D5B0-9B40-8C43-779551912686}">
      <dgm:prSet phldrT="[Texte]" custT="1"/>
      <dgm:spPr/>
      <dgm:t>
        <a:bodyPr/>
        <a:lstStyle/>
        <a:p>
          <a:r>
            <a:rPr lang="fr-FR" sz="900">
              <a:latin typeface="Segoe UI" panose="020B0502040204020203" pitchFamily="34" charset="0"/>
              <a:cs typeface="Segoe UI" panose="020B0502040204020203" pitchFamily="34" charset="0"/>
            </a:rPr>
            <a:t>Recommendation by the Membership Committee</a:t>
          </a:r>
        </a:p>
      </dgm:t>
    </dgm:pt>
    <dgm:pt modelId="{A1CFCDC3-BF47-C240-9085-8D2589EF2FB8}" type="parTrans" cxnId="{2D879A18-BA72-6D49-A615-20AABFD864EB}">
      <dgm:prSet/>
      <dgm:spPr/>
      <dgm:t>
        <a:bodyPr/>
        <a:lstStyle/>
        <a:p>
          <a:endParaRPr lang="fr-FR">
            <a:latin typeface="Segoe UI" panose="020B0502040204020203" pitchFamily="34" charset="0"/>
            <a:cs typeface="Segoe UI" panose="020B0502040204020203" pitchFamily="34" charset="0"/>
          </a:endParaRPr>
        </a:p>
      </dgm:t>
    </dgm:pt>
    <dgm:pt modelId="{6267444A-51A8-1647-81C1-2E484DA18CED}" type="sibTrans" cxnId="{2D879A18-BA72-6D49-A615-20AABFD864EB}">
      <dgm:prSet/>
      <dgm:spPr/>
      <dgm:t>
        <a:bodyPr/>
        <a:lstStyle/>
        <a:p>
          <a:endParaRPr lang="fr-FR">
            <a:latin typeface="Segoe UI" panose="020B0502040204020203" pitchFamily="34" charset="0"/>
            <a:cs typeface="Segoe UI" panose="020B0502040204020203" pitchFamily="34" charset="0"/>
          </a:endParaRPr>
        </a:p>
      </dgm:t>
    </dgm:pt>
    <dgm:pt modelId="{7878B738-14BB-7D4A-B1CE-DEAFBB8A1230}">
      <dgm:prSet phldrT="[Texte]" custT="1"/>
      <dgm:spPr/>
      <dgm:t>
        <a:bodyPr/>
        <a:lstStyle/>
        <a:p>
          <a:r>
            <a:rPr lang="fr-FR" sz="900">
              <a:latin typeface="Segoe UI" panose="020B0502040204020203" pitchFamily="34" charset="0"/>
              <a:cs typeface="Segoe UI" panose="020B0502040204020203" pitchFamily="34" charset="0"/>
            </a:rPr>
            <a:t>Simple majority decision of Board members</a:t>
          </a:r>
        </a:p>
      </dgm:t>
    </dgm:pt>
    <dgm:pt modelId="{8F620B28-5FBC-7041-A2AC-89B4C86A2468}" type="parTrans" cxnId="{FABB8F87-732B-3940-A2D2-A3C470F2BFE1}">
      <dgm:prSet/>
      <dgm:spPr/>
      <dgm:t>
        <a:bodyPr/>
        <a:lstStyle/>
        <a:p>
          <a:endParaRPr lang="fr-FR">
            <a:latin typeface="Segoe UI" panose="020B0502040204020203" pitchFamily="34" charset="0"/>
            <a:cs typeface="Segoe UI" panose="020B0502040204020203" pitchFamily="34" charset="0"/>
          </a:endParaRPr>
        </a:p>
      </dgm:t>
    </dgm:pt>
    <dgm:pt modelId="{55A17C2D-D15F-B442-9767-25BB5B79EC66}" type="sibTrans" cxnId="{FABB8F87-732B-3940-A2D2-A3C470F2BFE1}">
      <dgm:prSet/>
      <dgm:spPr/>
      <dgm:t>
        <a:bodyPr/>
        <a:lstStyle/>
        <a:p>
          <a:endParaRPr lang="fr-FR">
            <a:latin typeface="Segoe UI" panose="020B0502040204020203" pitchFamily="34" charset="0"/>
            <a:cs typeface="Segoe UI" panose="020B0502040204020203" pitchFamily="34" charset="0"/>
          </a:endParaRPr>
        </a:p>
      </dgm:t>
    </dgm:pt>
    <dgm:pt modelId="{27D4805A-766E-034F-85F0-3E7464ECA447}">
      <dgm:prSet phldrT="[Texte]" custT="1"/>
      <dgm:spPr/>
      <dgm:t>
        <a:bodyPr/>
        <a:lstStyle/>
        <a:p>
          <a:r>
            <a:rPr lang="fr-FR" sz="1200">
              <a:latin typeface="Segoe UI" panose="020B0502040204020203" pitchFamily="34" charset="0"/>
              <a:cs typeface="Segoe UI" panose="020B0502040204020203" pitchFamily="34" charset="0"/>
            </a:rPr>
            <a:t>Observer Member</a:t>
          </a:r>
        </a:p>
      </dgm:t>
    </dgm:pt>
    <dgm:pt modelId="{B412B0BD-B680-104E-87A2-098E910A0F3E}" type="sibTrans" cxnId="{4B8627B2-BA87-EC49-B57C-8C57DF4823D9}">
      <dgm:prSet/>
      <dgm:spPr/>
      <dgm:t>
        <a:bodyPr/>
        <a:lstStyle/>
        <a:p>
          <a:endParaRPr lang="fr-FR">
            <a:latin typeface="Segoe UI" panose="020B0502040204020203" pitchFamily="34" charset="0"/>
            <a:cs typeface="Segoe UI" panose="020B0502040204020203" pitchFamily="34" charset="0"/>
          </a:endParaRPr>
        </a:p>
      </dgm:t>
    </dgm:pt>
    <dgm:pt modelId="{7B6209C4-1C2B-054B-8960-42EF1ADC7B69}" type="parTrans" cxnId="{4B8627B2-BA87-EC49-B57C-8C57DF4823D9}">
      <dgm:prSet/>
      <dgm:spPr/>
      <dgm:t>
        <a:bodyPr/>
        <a:lstStyle/>
        <a:p>
          <a:endParaRPr lang="fr-FR">
            <a:latin typeface="Segoe UI" panose="020B0502040204020203" pitchFamily="34" charset="0"/>
            <a:cs typeface="Segoe UI" panose="020B0502040204020203" pitchFamily="34" charset="0"/>
          </a:endParaRPr>
        </a:p>
      </dgm:t>
    </dgm:pt>
    <dgm:pt modelId="{DF881679-9FC8-4748-BB2E-36DBC880B9A0}" type="pres">
      <dgm:prSet presAssocID="{86912C07-3201-FF4F-BD68-A22186221793}" presName="Name0" presStyleCnt="0">
        <dgm:presLayoutVars>
          <dgm:chPref val="1"/>
          <dgm:dir/>
          <dgm:animOne val="branch"/>
          <dgm:animLvl val="lvl"/>
          <dgm:resizeHandles val="exact"/>
        </dgm:presLayoutVars>
      </dgm:prSet>
      <dgm:spPr/>
    </dgm:pt>
    <dgm:pt modelId="{15C2811A-8902-9647-8206-314901146322}" type="pres">
      <dgm:prSet presAssocID="{7271EBBD-15EE-DB4F-8326-DF6DB8C59D1B}" presName="root1" presStyleCnt="0"/>
      <dgm:spPr/>
    </dgm:pt>
    <dgm:pt modelId="{6D76FAFD-2DB5-F745-A0F7-836F545E3373}" type="pres">
      <dgm:prSet presAssocID="{7271EBBD-15EE-DB4F-8326-DF6DB8C59D1B}" presName="LevelOneTextNode" presStyleLbl="node0" presStyleIdx="0" presStyleCnt="1" custAng="5400000" custScaleX="324130" custScaleY="72300" custLinFactX="-222720" custLinFactNeighborX="-300000" custLinFactNeighborY="-856">
        <dgm:presLayoutVars>
          <dgm:chPref val="3"/>
        </dgm:presLayoutVars>
      </dgm:prSet>
      <dgm:spPr/>
    </dgm:pt>
    <dgm:pt modelId="{1E56FC1C-4C67-3D4F-A55A-D52B686B04FF}" type="pres">
      <dgm:prSet presAssocID="{7271EBBD-15EE-DB4F-8326-DF6DB8C59D1B}" presName="level2hierChild" presStyleCnt="0"/>
      <dgm:spPr/>
    </dgm:pt>
    <dgm:pt modelId="{23F50826-536B-5F43-B116-D2FFD17149C7}" type="pres">
      <dgm:prSet presAssocID="{D4D47735-F386-054F-B908-AD7FECC7B041}" presName="conn2-1" presStyleLbl="parChTrans1D2" presStyleIdx="0" presStyleCnt="4"/>
      <dgm:spPr/>
    </dgm:pt>
    <dgm:pt modelId="{BAABA7E2-EFA0-6A48-B68D-0F6F6F20A04F}" type="pres">
      <dgm:prSet presAssocID="{D4D47735-F386-054F-B908-AD7FECC7B041}" presName="connTx" presStyleLbl="parChTrans1D2" presStyleIdx="0" presStyleCnt="4"/>
      <dgm:spPr/>
    </dgm:pt>
    <dgm:pt modelId="{6BB32561-81E5-AA4E-9DC6-5D6FC277C862}" type="pres">
      <dgm:prSet presAssocID="{C4C1E258-7211-4044-9891-6ED549BA0058}" presName="root2" presStyleCnt="0"/>
      <dgm:spPr/>
    </dgm:pt>
    <dgm:pt modelId="{0B0233FD-5C6B-8A4D-8D92-2BCEFB696B80}" type="pres">
      <dgm:prSet presAssocID="{C4C1E258-7211-4044-9891-6ED549BA0058}" presName="LevelTwoTextNode" presStyleLbl="node2" presStyleIdx="0" presStyleCnt="4" custScaleX="113154" custScaleY="128895">
        <dgm:presLayoutVars>
          <dgm:chPref val="3"/>
        </dgm:presLayoutVars>
      </dgm:prSet>
      <dgm:spPr/>
    </dgm:pt>
    <dgm:pt modelId="{F15744E2-ACCD-8841-84A3-CAA6045CEDF9}" type="pres">
      <dgm:prSet presAssocID="{C4C1E258-7211-4044-9891-6ED549BA0058}" presName="level3hierChild" presStyleCnt="0"/>
      <dgm:spPr/>
    </dgm:pt>
    <dgm:pt modelId="{AE2BAB0F-4C85-A64A-93BF-91303EB8C4B7}" type="pres">
      <dgm:prSet presAssocID="{51B14874-9EA3-3341-A24B-56206BCE3AE6}" presName="conn2-1" presStyleLbl="parChTrans1D3" presStyleIdx="0" presStyleCnt="10"/>
      <dgm:spPr/>
    </dgm:pt>
    <dgm:pt modelId="{6BA44565-E8DD-5A40-9515-3BDE6C75F6F0}" type="pres">
      <dgm:prSet presAssocID="{51B14874-9EA3-3341-A24B-56206BCE3AE6}" presName="connTx" presStyleLbl="parChTrans1D3" presStyleIdx="0" presStyleCnt="10"/>
      <dgm:spPr/>
    </dgm:pt>
    <dgm:pt modelId="{36D24261-AD08-3445-9F67-774F6B9CBE59}" type="pres">
      <dgm:prSet presAssocID="{B2098D16-8D8C-1E4B-9F99-36D4D72175AB}" presName="root2" presStyleCnt="0"/>
      <dgm:spPr/>
    </dgm:pt>
    <dgm:pt modelId="{70766ABA-EF42-3E44-976F-7BC9615BF0F5}" type="pres">
      <dgm:prSet presAssocID="{B2098D16-8D8C-1E4B-9F99-36D4D72175AB}" presName="LevelTwoTextNode" presStyleLbl="node3" presStyleIdx="0" presStyleCnt="10" custScaleX="292238" custScaleY="100427">
        <dgm:presLayoutVars>
          <dgm:chPref val="3"/>
        </dgm:presLayoutVars>
      </dgm:prSet>
      <dgm:spPr/>
    </dgm:pt>
    <dgm:pt modelId="{0881CE28-F842-D943-AC46-EA30702158FC}" type="pres">
      <dgm:prSet presAssocID="{B2098D16-8D8C-1E4B-9F99-36D4D72175AB}" presName="level3hierChild" presStyleCnt="0"/>
      <dgm:spPr/>
    </dgm:pt>
    <dgm:pt modelId="{A97564C9-3BC2-1540-AF82-AB09793F5C28}" type="pres">
      <dgm:prSet presAssocID="{D22CFC51-6950-344B-AE65-0AC2C70FF074}" presName="conn2-1" presStyleLbl="parChTrans1D3" presStyleIdx="1" presStyleCnt="10"/>
      <dgm:spPr/>
    </dgm:pt>
    <dgm:pt modelId="{F6E473D9-2B11-554F-9FE3-D43332CB89DE}" type="pres">
      <dgm:prSet presAssocID="{D22CFC51-6950-344B-AE65-0AC2C70FF074}" presName="connTx" presStyleLbl="parChTrans1D3" presStyleIdx="1" presStyleCnt="10"/>
      <dgm:spPr/>
    </dgm:pt>
    <dgm:pt modelId="{1655180E-8A32-224D-B433-92C9030AB793}" type="pres">
      <dgm:prSet presAssocID="{3B46F206-7CCA-0549-A89C-D20BF9A28294}" presName="root2" presStyleCnt="0"/>
      <dgm:spPr/>
    </dgm:pt>
    <dgm:pt modelId="{1BC54AB8-C2EF-0A44-8796-0520205A78B8}" type="pres">
      <dgm:prSet presAssocID="{3B46F206-7CCA-0549-A89C-D20BF9A28294}" presName="LevelTwoTextNode" presStyleLbl="node3" presStyleIdx="1" presStyleCnt="10" custScaleX="292571" custScaleY="100541">
        <dgm:presLayoutVars>
          <dgm:chPref val="3"/>
        </dgm:presLayoutVars>
      </dgm:prSet>
      <dgm:spPr/>
    </dgm:pt>
    <dgm:pt modelId="{D0CB9FEA-24F9-344F-A54F-5A8FF10635D5}" type="pres">
      <dgm:prSet presAssocID="{3B46F206-7CCA-0549-A89C-D20BF9A28294}" presName="level3hierChild" presStyleCnt="0"/>
      <dgm:spPr/>
    </dgm:pt>
    <dgm:pt modelId="{11F8BCB1-CAC3-E04F-8F48-EA88CFE81346}" type="pres">
      <dgm:prSet presAssocID="{7B6209C4-1C2B-054B-8960-42EF1ADC7B69}" presName="conn2-1" presStyleLbl="parChTrans1D2" presStyleIdx="1" presStyleCnt="4"/>
      <dgm:spPr/>
    </dgm:pt>
    <dgm:pt modelId="{00D01A47-A115-4943-9922-DDC930460CBE}" type="pres">
      <dgm:prSet presAssocID="{7B6209C4-1C2B-054B-8960-42EF1ADC7B69}" presName="connTx" presStyleLbl="parChTrans1D2" presStyleIdx="1" presStyleCnt="4"/>
      <dgm:spPr/>
    </dgm:pt>
    <dgm:pt modelId="{B77E7EEB-F85C-4949-8C6A-D27829D9C6FF}" type="pres">
      <dgm:prSet presAssocID="{27D4805A-766E-034F-85F0-3E7464ECA447}" presName="root2" presStyleCnt="0"/>
      <dgm:spPr/>
    </dgm:pt>
    <dgm:pt modelId="{9720766E-B66B-5140-82F2-2E7767B044CE}" type="pres">
      <dgm:prSet presAssocID="{27D4805A-766E-034F-85F0-3E7464ECA447}" presName="LevelTwoTextNode" presStyleLbl="node2" presStyleIdx="1" presStyleCnt="4" custScaleX="113154" custScaleY="128895">
        <dgm:presLayoutVars>
          <dgm:chPref val="3"/>
        </dgm:presLayoutVars>
      </dgm:prSet>
      <dgm:spPr/>
    </dgm:pt>
    <dgm:pt modelId="{892E2561-1E27-364D-AB59-2B39249F03A1}" type="pres">
      <dgm:prSet presAssocID="{27D4805A-766E-034F-85F0-3E7464ECA447}" presName="level3hierChild" presStyleCnt="0"/>
      <dgm:spPr/>
    </dgm:pt>
    <dgm:pt modelId="{6E543573-3210-9C4F-BD34-FCE7CFDB662C}" type="pres">
      <dgm:prSet presAssocID="{12757EAE-859E-1149-A009-6B344C566333}" presName="conn2-1" presStyleLbl="parChTrans1D3" presStyleIdx="2" presStyleCnt="10"/>
      <dgm:spPr/>
    </dgm:pt>
    <dgm:pt modelId="{3A5C1825-D6E6-4949-BB3C-83E241458CF0}" type="pres">
      <dgm:prSet presAssocID="{12757EAE-859E-1149-A009-6B344C566333}" presName="connTx" presStyleLbl="parChTrans1D3" presStyleIdx="2" presStyleCnt="10"/>
      <dgm:spPr/>
    </dgm:pt>
    <dgm:pt modelId="{B63E56F3-6BC2-584E-8636-B4D35DBBF142}" type="pres">
      <dgm:prSet presAssocID="{4E750E07-A76B-8340-847B-89290DC8A09F}" presName="root2" presStyleCnt="0"/>
      <dgm:spPr/>
    </dgm:pt>
    <dgm:pt modelId="{09809BD7-04D5-6B4E-8315-CE6716914E82}" type="pres">
      <dgm:prSet presAssocID="{4E750E07-A76B-8340-847B-89290DC8A09F}" presName="LevelTwoTextNode" presStyleLbl="node3" presStyleIdx="2" presStyleCnt="10" custScaleX="292904" custScaleY="100656">
        <dgm:presLayoutVars>
          <dgm:chPref val="3"/>
        </dgm:presLayoutVars>
      </dgm:prSet>
      <dgm:spPr/>
    </dgm:pt>
    <dgm:pt modelId="{CA11FF16-3930-C947-A417-E64A6EC17C45}" type="pres">
      <dgm:prSet presAssocID="{4E750E07-A76B-8340-847B-89290DC8A09F}" presName="level3hierChild" presStyleCnt="0"/>
      <dgm:spPr/>
    </dgm:pt>
    <dgm:pt modelId="{EA14C5F6-4F95-7644-B635-F34679CA36FD}" type="pres">
      <dgm:prSet presAssocID="{DA284046-FD81-CB45-8FAF-6B0619506945}" presName="conn2-1" presStyleLbl="parChTrans1D3" presStyleIdx="3" presStyleCnt="10"/>
      <dgm:spPr/>
    </dgm:pt>
    <dgm:pt modelId="{87035AD5-D783-9B45-8431-CF11AB51BFD1}" type="pres">
      <dgm:prSet presAssocID="{DA284046-FD81-CB45-8FAF-6B0619506945}" presName="connTx" presStyleLbl="parChTrans1D3" presStyleIdx="3" presStyleCnt="10"/>
      <dgm:spPr/>
    </dgm:pt>
    <dgm:pt modelId="{8DFB2FE9-531F-AD44-BEEC-0DB65A8F5BAB}" type="pres">
      <dgm:prSet presAssocID="{3D566EC0-B89E-6340-B5CD-28D7B6BC4AEF}" presName="root2" presStyleCnt="0"/>
      <dgm:spPr/>
    </dgm:pt>
    <dgm:pt modelId="{57324D1D-A433-4E48-B388-92AD4D6A5522}" type="pres">
      <dgm:prSet presAssocID="{3D566EC0-B89E-6340-B5CD-28D7B6BC4AEF}" presName="LevelTwoTextNode" presStyleLbl="node3" presStyleIdx="3" presStyleCnt="10" custScaleX="292904" custScaleY="100656">
        <dgm:presLayoutVars>
          <dgm:chPref val="3"/>
        </dgm:presLayoutVars>
      </dgm:prSet>
      <dgm:spPr/>
    </dgm:pt>
    <dgm:pt modelId="{1CB1C822-B5CB-E24C-87A6-67A8C781D993}" type="pres">
      <dgm:prSet presAssocID="{3D566EC0-B89E-6340-B5CD-28D7B6BC4AEF}" presName="level3hierChild" presStyleCnt="0"/>
      <dgm:spPr/>
    </dgm:pt>
    <dgm:pt modelId="{A2EE96CE-E5F5-1A48-B4EC-2A68D0EBDC68}" type="pres">
      <dgm:prSet presAssocID="{F0A443E3-C9E9-A846-BB8A-8E9BC04E45F7}" presName="conn2-1" presStyleLbl="parChTrans1D2" presStyleIdx="2" presStyleCnt="4"/>
      <dgm:spPr/>
    </dgm:pt>
    <dgm:pt modelId="{CD15A1CC-50E2-DF40-B7A6-0FA662360B05}" type="pres">
      <dgm:prSet presAssocID="{F0A443E3-C9E9-A846-BB8A-8E9BC04E45F7}" presName="connTx" presStyleLbl="parChTrans1D2" presStyleIdx="2" presStyleCnt="4"/>
      <dgm:spPr/>
    </dgm:pt>
    <dgm:pt modelId="{43D1A664-21A7-8A40-A7E2-ABF0E3599C53}" type="pres">
      <dgm:prSet presAssocID="{45C86A20-6219-534C-8C41-930BC529E7E0}" presName="root2" presStyleCnt="0"/>
      <dgm:spPr/>
    </dgm:pt>
    <dgm:pt modelId="{FF5D153B-FCD3-7548-ADE6-CE5C961A3998}" type="pres">
      <dgm:prSet presAssocID="{45C86A20-6219-534C-8C41-930BC529E7E0}" presName="LevelTwoTextNode" presStyleLbl="node2" presStyleIdx="2" presStyleCnt="4" custScaleX="113154" custScaleY="128895">
        <dgm:presLayoutVars>
          <dgm:chPref val="3"/>
        </dgm:presLayoutVars>
      </dgm:prSet>
      <dgm:spPr/>
    </dgm:pt>
    <dgm:pt modelId="{8E58F79A-F5B2-B541-A249-FCEF0DD09E55}" type="pres">
      <dgm:prSet presAssocID="{45C86A20-6219-534C-8C41-930BC529E7E0}" presName="level3hierChild" presStyleCnt="0"/>
      <dgm:spPr/>
    </dgm:pt>
    <dgm:pt modelId="{1C81D58A-F432-E047-B932-18AAC664AD6A}" type="pres">
      <dgm:prSet presAssocID="{A6381548-2AC7-BE42-85DF-BE2535FE9F3C}" presName="conn2-1" presStyleLbl="parChTrans1D3" presStyleIdx="4" presStyleCnt="10"/>
      <dgm:spPr/>
    </dgm:pt>
    <dgm:pt modelId="{3CF558AF-A9C5-5D4D-BC28-FA6FF848711D}" type="pres">
      <dgm:prSet presAssocID="{A6381548-2AC7-BE42-85DF-BE2535FE9F3C}" presName="connTx" presStyleLbl="parChTrans1D3" presStyleIdx="4" presStyleCnt="10"/>
      <dgm:spPr/>
    </dgm:pt>
    <dgm:pt modelId="{67C9AB9C-7929-374A-9FA4-7258E12ED7DD}" type="pres">
      <dgm:prSet presAssocID="{47A96D71-2F01-8B40-9777-6FE5EFD5F06A}" presName="root2" presStyleCnt="0"/>
      <dgm:spPr/>
    </dgm:pt>
    <dgm:pt modelId="{47ED001E-BA51-0E46-81A4-D8EB6AA9E6AB}" type="pres">
      <dgm:prSet presAssocID="{47A96D71-2F01-8B40-9777-6FE5EFD5F06A}" presName="LevelTwoTextNode" presStyleLbl="node3" presStyleIdx="4" presStyleCnt="10" custScaleX="293238" custScaleY="100771">
        <dgm:presLayoutVars>
          <dgm:chPref val="3"/>
        </dgm:presLayoutVars>
      </dgm:prSet>
      <dgm:spPr/>
    </dgm:pt>
    <dgm:pt modelId="{CA8F012B-EF1F-C64E-AD1A-DE1E9DBF5D8D}" type="pres">
      <dgm:prSet presAssocID="{47A96D71-2F01-8B40-9777-6FE5EFD5F06A}" presName="level3hierChild" presStyleCnt="0"/>
      <dgm:spPr/>
    </dgm:pt>
    <dgm:pt modelId="{53BCBDAC-81F0-D843-90CA-D2150FD6947B}" type="pres">
      <dgm:prSet presAssocID="{5F8BEAB1-9065-C944-BEEB-67F64C65DD96}" presName="conn2-1" presStyleLbl="parChTrans1D3" presStyleIdx="5" presStyleCnt="10"/>
      <dgm:spPr/>
    </dgm:pt>
    <dgm:pt modelId="{068621F0-FA1E-6946-BA21-93118D5051F4}" type="pres">
      <dgm:prSet presAssocID="{5F8BEAB1-9065-C944-BEEB-67F64C65DD96}" presName="connTx" presStyleLbl="parChTrans1D3" presStyleIdx="5" presStyleCnt="10"/>
      <dgm:spPr/>
    </dgm:pt>
    <dgm:pt modelId="{3483A8A6-19F5-1741-A804-2BF819DCE271}" type="pres">
      <dgm:prSet presAssocID="{1705FB2A-F68F-8C43-9B48-AEFE726A0646}" presName="root2" presStyleCnt="0"/>
      <dgm:spPr/>
    </dgm:pt>
    <dgm:pt modelId="{A1D24125-024A-624C-8BA4-489306C48863}" type="pres">
      <dgm:prSet presAssocID="{1705FB2A-F68F-8C43-9B48-AEFE726A0646}" presName="LevelTwoTextNode" presStyleLbl="node3" presStyleIdx="5" presStyleCnt="10" custScaleX="293238" custScaleY="100771" custLinFactNeighborX="3483">
        <dgm:presLayoutVars>
          <dgm:chPref val="3"/>
        </dgm:presLayoutVars>
      </dgm:prSet>
      <dgm:spPr/>
    </dgm:pt>
    <dgm:pt modelId="{71BCEB7B-B0C9-D741-8E03-B4E33038A71B}" type="pres">
      <dgm:prSet presAssocID="{1705FB2A-F68F-8C43-9B48-AEFE726A0646}" presName="level3hierChild" presStyleCnt="0"/>
      <dgm:spPr/>
    </dgm:pt>
    <dgm:pt modelId="{953AAB37-4C6C-854D-942A-CDFF4FC987A9}" type="pres">
      <dgm:prSet presAssocID="{4631CDF6-4935-EB45-9B8A-76D3392C1D5E}" presName="conn2-1" presStyleLbl="parChTrans1D3" presStyleIdx="6" presStyleCnt="10"/>
      <dgm:spPr/>
    </dgm:pt>
    <dgm:pt modelId="{F37028DB-0BBC-6440-BA4D-6CC61128E3CB}" type="pres">
      <dgm:prSet presAssocID="{4631CDF6-4935-EB45-9B8A-76D3392C1D5E}" presName="connTx" presStyleLbl="parChTrans1D3" presStyleIdx="6" presStyleCnt="10"/>
      <dgm:spPr/>
    </dgm:pt>
    <dgm:pt modelId="{54F24E3D-F84D-1444-A24D-51093EB2D154}" type="pres">
      <dgm:prSet presAssocID="{D201A6FC-E0FD-6747-87F5-D9DCDF150C2F}" presName="root2" presStyleCnt="0"/>
      <dgm:spPr/>
    </dgm:pt>
    <dgm:pt modelId="{DFB24656-8392-D144-9A4C-C9DF96F818F9}" type="pres">
      <dgm:prSet presAssocID="{D201A6FC-E0FD-6747-87F5-D9DCDF150C2F}" presName="LevelTwoTextNode" presStyleLbl="node3" presStyleIdx="6" presStyleCnt="10" custScaleX="293573" custScaleY="100886">
        <dgm:presLayoutVars>
          <dgm:chPref val="3"/>
        </dgm:presLayoutVars>
      </dgm:prSet>
      <dgm:spPr/>
    </dgm:pt>
    <dgm:pt modelId="{7CEED483-EA21-7D4F-8B23-291AC3CA9D5A}" type="pres">
      <dgm:prSet presAssocID="{D201A6FC-E0FD-6747-87F5-D9DCDF150C2F}" presName="level3hierChild" presStyleCnt="0"/>
      <dgm:spPr/>
    </dgm:pt>
    <dgm:pt modelId="{0F92277C-C419-CA43-B65B-A2B7F92A4D71}" type="pres">
      <dgm:prSet presAssocID="{ED352C45-87CA-A44E-8874-4AD169AE12F2}" presName="conn2-1" presStyleLbl="parChTrans1D2" presStyleIdx="3" presStyleCnt="4"/>
      <dgm:spPr/>
    </dgm:pt>
    <dgm:pt modelId="{58E0BA73-4C22-A34B-B8BF-4D262986C00E}" type="pres">
      <dgm:prSet presAssocID="{ED352C45-87CA-A44E-8874-4AD169AE12F2}" presName="connTx" presStyleLbl="parChTrans1D2" presStyleIdx="3" presStyleCnt="4"/>
      <dgm:spPr/>
    </dgm:pt>
    <dgm:pt modelId="{DAA1B963-5E0D-3646-994F-4D1B6C1B5167}" type="pres">
      <dgm:prSet presAssocID="{04116692-B26C-2846-A685-46BCD37E4B78}" presName="root2" presStyleCnt="0"/>
      <dgm:spPr/>
    </dgm:pt>
    <dgm:pt modelId="{E205303F-AD16-3547-AB87-5B3D14F00903}" type="pres">
      <dgm:prSet presAssocID="{04116692-B26C-2846-A685-46BCD37E4B78}" presName="LevelTwoTextNode" presStyleLbl="node2" presStyleIdx="3" presStyleCnt="4" custScaleX="113154" custScaleY="128895">
        <dgm:presLayoutVars>
          <dgm:chPref val="3"/>
        </dgm:presLayoutVars>
      </dgm:prSet>
      <dgm:spPr/>
    </dgm:pt>
    <dgm:pt modelId="{3C690140-B748-D444-B276-A4010A0FFA34}" type="pres">
      <dgm:prSet presAssocID="{04116692-B26C-2846-A685-46BCD37E4B78}" presName="level3hierChild" presStyleCnt="0"/>
      <dgm:spPr/>
    </dgm:pt>
    <dgm:pt modelId="{F0AEDF5F-A5C7-7942-9111-261CA9DB5DA9}" type="pres">
      <dgm:prSet presAssocID="{A1B08ECF-A6B7-2C4C-AE46-E234FD9D5227}" presName="conn2-1" presStyleLbl="parChTrans1D3" presStyleIdx="7" presStyleCnt="10"/>
      <dgm:spPr/>
    </dgm:pt>
    <dgm:pt modelId="{954C4B27-541A-0E45-AD7C-D438E02B98F9}" type="pres">
      <dgm:prSet presAssocID="{A1B08ECF-A6B7-2C4C-AE46-E234FD9D5227}" presName="connTx" presStyleLbl="parChTrans1D3" presStyleIdx="7" presStyleCnt="10"/>
      <dgm:spPr/>
    </dgm:pt>
    <dgm:pt modelId="{ABD58178-7971-3647-BD32-CE1AF4671DB6}" type="pres">
      <dgm:prSet presAssocID="{C3DAD14A-8517-644A-86A8-E6271116B623}" presName="root2" presStyleCnt="0"/>
      <dgm:spPr/>
    </dgm:pt>
    <dgm:pt modelId="{681C5F24-67C2-C44B-BF41-DF1C4ECEA6F4}" type="pres">
      <dgm:prSet presAssocID="{C3DAD14A-8517-644A-86A8-E6271116B623}" presName="LevelTwoTextNode" presStyleLbl="node3" presStyleIdx="7" presStyleCnt="10" custScaleX="293908" custScaleY="101001">
        <dgm:presLayoutVars>
          <dgm:chPref val="3"/>
        </dgm:presLayoutVars>
      </dgm:prSet>
      <dgm:spPr/>
    </dgm:pt>
    <dgm:pt modelId="{A2468C2F-7B82-9845-871F-1B7658B207DE}" type="pres">
      <dgm:prSet presAssocID="{C3DAD14A-8517-644A-86A8-E6271116B623}" presName="level3hierChild" presStyleCnt="0"/>
      <dgm:spPr/>
    </dgm:pt>
    <dgm:pt modelId="{CA1B4185-4651-6748-9AD8-923F876E1238}" type="pres">
      <dgm:prSet presAssocID="{A1CFCDC3-BF47-C240-9085-8D2589EF2FB8}" presName="conn2-1" presStyleLbl="parChTrans1D3" presStyleIdx="8" presStyleCnt="10"/>
      <dgm:spPr/>
    </dgm:pt>
    <dgm:pt modelId="{BF73837D-479B-A642-8839-4012BAE240B3}" type="pres">
      <dgm:prSet presAssocID="{A1CFCDC3-BF47-C240-9085-8D2589EF2FB8}" presName="connTx" presStyleLbl="parChTrans1D3" presStyleIdx="8" presStyleCnt="10"/>
      <dgm:spPr/>
    </dgm:pt>
    <dgm:pt modelId="{E07BDBA9-EE39-4946-91EA-468BF28C6252}" type="pres">
      <dgm:prSet presAssocID="{77E2BC32-D5B0-9B40-8C43-779551912686}" presName="root2" presStyleCnt="0"/>
      <dgm:spPr/>
    </dgm:pt>
    <dgm:pt modelId="{0A5B299F-7354-E042-BAAE-86FABF147EDF}" type="pres">
      <dgm:prSet presAssocID="{77E2BC32-D5B0-9B40-8C43-779551912686}" presName="LevelTwoTextNode" presStyleLbl="node3" presStyleIdx="8" presStyleCnt="10" custScaleX="293908" custScaleY="101001">
        <dgm:presLayoutVars>
          <dgm:chPref val="3"/>
        </dgm:presLayoutVars>
      </dgm:prSet>
      <dgm:spPr/>
    </dgm:pt>
    <dgm:pt modelId="{24062C03-7D45-8849-9B1F-E3E3C5EE32A5}" type="pres">
      <dgm:prSet presAssocID="{77E2BC32-D5B0-9B40-8C43-779551912686}" presName="level3hierChild" presStyleCnt="0"/>
      <dgm:spPr/>
    </dgm:pt>
    <dgm:pt modelId="{0E6C2168-12C5-D74D-9816-4ED7EF49BD1E}" type="pres">
      <dgm:prSet presAssocID="{8F620B28-5FBC-7041-A2AC-89B4C86A2468}" presName="conn2-1" presStyleLbl="parChTrans1D3" presStyleIdx="9" presStyleCnt="10"/>
      <dgm:spPr/>
    </dgm:pt>
    <dgm:pt modelId="{4054CDD0-7815-D441-8F53-C9CD86509AB9}" type="pres">
      <dgm:prSet presAssocID="{8F620B28-5FBC-7041-A2AC-89B4C86A2468}" presName="connTx" presStyleLbl="parChTrans1D3" presStyleIdx="9" presStyleCnt="10"/>
      <dgm:spPr/>
    </dgm:pt>
    <dgm:pt modelId="{D439843B-4DC5-774D-8EC8-1E7A3868CF2E}" type="pres">
      <dgm:prSet presAssocID="{7878B738-14BB-7D4A-B1CE-DEAFBB8A1230}" presName="root2" presStyleCnt="0"/>
      <dgm:spPr/>
    </dgm:pt>
    <dgm:pt modelId="{CE40FDAC-706E-DC45-983D-01D69ACDC909}" type="pres">
      <dgm:prSet presAssocID="{7878B738-14BB-7D4A-B1CE-DEAFBB8A1230}" presName="LevelTwoTextNode" presStyleLbl="node3" presStyleIdx="9" presStyleCnt="10" custScaleX="294244" custScaleY="101117">
        <dgm:presLayoutVars>
          <dgm:chPref val="3"/>
        </dgm:presLayoutVars>
      </dgm:prSet>
      <dgm:spPr/>
    </dgm:pt>
    <dgm:pt modelId="{76BB7C2E-95B0-1C45-BE15-44FB547E66E7}" type="pres">
      <dgm:prSet presAssocID="{7878B738-14BB-7D4A-B1CE-DEAFBB8A1230}" presName="level3hierChild" presStyleCnt="0"/>
      <dgm:spPr/>
    </dgm:pt>
  </dgm:ptLst>
  <dgm:cxnLst>
    <dgm:cxn modelId="{A2279A0C-75C4-FA4F-9957-70C0B471B4F9}" type="presOf" srcId="{ED352C45-87CA-A44E-8874-4AD169AE12F2}" destId="{58E0BA73-4C22-A34B-B8BF-4D262986C00E}" srcOrd="1" destOrd="0" presId="urn:microsoft.com/office/officeart/2008/layout/HorizontalMultiLevelHierarchy"/>
    <dgm:cxn modelId="{FEB94611-8F7B-8846-A512-25EAAF2FE4B7}" srcId="{C4C1E258-7211-4044-9891-6ED549BA0058}" destId="{B2098D16-8D8C-1E4B-9F99-36D4D72175AB}" srcOrd="0" destOrd="0" parTransId="{51B14874-9EA3-3341-A24B-56206BCE3AE6}" sibTransId="{B4A95CA8-5767-9243-A47E-8373BE242D2B}"/>
    <dgm:cxn modelId="{BA16FF14-280E-BB4D-8323-1DDB4A5E7FE9}" type="presOf" srcId="{F0A443E3-C9E9-A846-BB8A-8E9BC04E45F7}" destId="{CD15A1CC-50E2-DF40-B7A6-0FA662360B05}" srcOrd="1" destOrd="0" presId="urn:microsoft.com/office/officeart/2008/layout/HorizontalMultiLevelHierarchy"/>
    <dgm:cxn modelId="{500AC316-3849-7949-8E46-F3A4E4D1874E}" type="presOf" srcId="{8F620B28-5FBC-7041-A2AC-89B4C86A2468}" destId="{4054CDD0-7815-D441-8F53-C9CD86509AB9}" srcOrd="1" destOrd="0" presId="urn:microsoft.com/office/officeart/2008/layout/HorizontalMultiLevelHierarchy"/>
    <dgm:cxn modelId="{2D879A18-BA72-6D49-A615-20AABFD864EB}" srcId="{04116692-B26C-2846-A685-46BCD37E4B78}" destId="{77E2BC32-D5B0-9B40-8C43-779551912686}" srcOrd="1" destOrd="0" parTransId="{A1CFCDC3-BF47-C240-9085-8D2589EF2FB8}" sibTransId="{6267444A-51A8-1647-81C1-2E484DA18CED}"/>
    <dgm:cxn modelId="{0C57AC19-4FE6-A148-AD81-DF1D00970D0E}" type="presOf" srcId="{A6381548-2AC7-BE42-85DF-BE2535FE9F3C}" destId="{1C81D58A-F432-E047-B932-18AAC664AD6A}" srcOrd="0" destOrd="0" presId="urn:microsoft.com/office/officeart/2008/layout/HorizontalMultiLevelHierarchy"/>
    <dgm:cxn modelId="{F81B7B2A-2494-8543-A151-89913EA1737B}" type="presOf" srcId="{86912C07-3201-FF4F-BD68-A22186221793}" destId="{DF881679-9FC8-4748-BB2E-36DBC880B9A0}" srcOrd="0" destOrd="0" presId="urn:microsoft.com/office/officeart/2008/layout/HorizontalMultiLevelHierarchy"/>
    <dgm:cxn modelId="{94E78D31-790F-F34F-8F56-C2B29C0458B0}" type="presOf" srcId="{DA284046-FD81-CB45-8FAF-6B0619506945}" destId="{EA14C5F6-4F95-7644-B635-F34679CA36FD}" srcOrd="0" destOrd="0" presId="urn:microsoft.com/office/officeart/2008/layout/HorizontalMultiLevelHierarchy"/>
    <dgm:cxn modelId="{F90D7E37-899C-3A41-A0CD-BD9BEC924757}" type="presOf" srcId="{7878B738-14BB-7D4A-B1CE-DEAFBB8A1230}" destId="{CE40FDAC-706E-DC45-983D-01D69ACDC909}" srcOrd="0" destOrd="0" presId="urn:microsoft.com/office/officeart/2008/layout/HorizontalMultiLevelHierarchy"/>
    <dgm:cxn modelId="{C4964C3C-6575-F64D-A047-6C6F69F7A4E7}" type="presOf" srcId="{DA284046-FD81-CB45-8FAF-6B0619506945}" destId="{87035AD5-D783-9B45-8431-CF11AB51BFD1}" srcOrd="1" destOrd="0" presId="urn:microsoft.com/office/officeart/2008/layout/HorizontalMultiLevelHierarchy"/>
    <dgm:cxn modelId="{FC3B5A3C-9DB5-9344-BABF-22E0B16207C7}" type="presOf" srcId="{5F8BEAB1-9065-C944-BEEB-67F64C65DD96}" destId="{068621F0-FA1E-6946-BA21-93118D5051F4}" srcOrd="1" destOrd="0" presId="urn:microsoft.com/office/officeart/2008/layout/HorizontalMultiLevelHierarchy"/>
    <dgm:cxn modelId="{A4C60049-2B91-C446-83C9-100EDDAA9A59}" type="presOf" srcId="{A1CFCDC3-BF47-C240-9085-8D2589EF2FB8}" destId="{BF73837D-479B-A642-8839-4012BAE240B3}" srcOrd="1" destOrd="0" presId="urn:microsoft.com/office/officeart/2008/layout/HorizontalMultiLevelHierarchy"/>
    <dgm:cxn modelId="{0FFF8F54-0E10-9B4E-B2AC-036A35E716BF}" type="presOf" srcId="{C4C1E258-7211-4044-9891-6ED549BA0058}" destId="{0B0233FD-5C6B-8A4D-8D92-2BCEFB696B80}" srcOrd="0" destOrd="0" presId="urn:microsoft.com/office/officeart/2008/layout/HorizontalMultiLevelHierarchy"/>
    <dgm:cxn modelId="{75B3AF5B-F0B0-C645-A76A-FC4D67F6A580}" type="presOf" srcId="{D22CFC51-6950-344B-AE65-0AC2C70FF074}" destId="{F6E473D9-2B11-554F-9FE3-D43332CB89DE}" srcOrd="1" destOrd="0" presId="urn:microsoft.com/office/officeart/2008/layout/HorizontalMultiLevelHierarchy"/>
    <dgm:cxn modelId="{B19BC764-7654-BF41-BE88-31A1ECBE917A}" type="presOf" srcId="{77E2BC32-D5B0-9B40-8C43-779551912686}" destId="{0A5B299F-7354-E042-BAAE-86FABF147EDF}" srcOrd="0" destOrd="0" presId="urn:microsoft.com/office/officeart/2008/layout/HorizontalMultiLevelHierarchy"/>
    <dgm:cxn modelId="{4DF3DD69-A81C-CF42-9DDD-6037E6CF06C0}" type="presOf" srcId="{D4D47735-F386-054F-B908-AD7FECC7B041}" destId="{BAABA7E2-EFA0-6A48-B68D-0F6F6F20A04F}" srcOrd="1" destOrd="0" presId="urn:microsoft.com/office/officeart/2008/layout/HorizontalMultiLevelHierarchy"/>
    <dgm:cxn modelId="{C796886C-DA35-524C-BEDE-B89E4D6141EE}" type="presOf" srcId="{4631CDF6-4935-EB45-9B8A-76D3392C1D5E}" destId="{F37028DB-0BBC-6440-BA4D-6CC61128E3CB}" srcOrd="1" destOrd="0" presId="urn:microsoft.com/office/officeart/2008/layout/HorizontalMultiLevelHierarchy"/>
    <dgm:cxn modelId="{CE16A46C-C395-E246-B3D3-E78BE35262CB}" srcId="{45C86A20-6219-534C-8C41-930BC529E7E0}" destId="{1705FB2A-F68F-8C43-9B48-AEFE726A0646}" srcOrd="1" destOrd="0" parTransId="{5F8BEAB1-9065-C944-BEEB-67F64C65DD96}" sibTransId="{3C606666-A805-1043-9DE4-74C2738C9914}"/>
    <dgm:cxn modelId="{566B7A70-80B6-6548-919B-975938C961F9}" type="presOf" srcId="{4E750E07-A76B-8340-847B-89290DC8A09F}" destId="{09809BD7-04D5-6B4E-8315-CE6716914E82}" srcOrd="0" destOrd="0" presId="urn:microsoft.com/office/officeart/2008/layout/HorizontalMultiLevelHierarchy"/>
    <dgm:cxn modelId="{3547D670-9C96-EF4C-B6D4-4807E134CA45}" type="presOf" srcId="{D22CFC51-6950-344B-AE65-0AC2C70FF074}" destId="{A97564C9-3BC2-1540-AF82-AB09793F5C28}" srcOrd="0" destOrd="0" presId="urn:microsoft.com/office/officeart/2008/layout/HorizontalMultiLevelHierarchy"/>
    <dgm:cxn modelId="{53F4DF71-D276-F84A-8C0E-FE03CE33B293}" srcId="{45C86A20-6219-534C-8C41-930BC529E7E0}" destId="{47A96D71-2F01-8B40-9777-6FE5EFD5F06A}" srcOrd="0" destOrd="0" parTransId="{A6381548-2AC7-BE42-85DF-BE2535FE9F3C}" sibTransId="{20B8010E-F46B-134A-8F93-92CBDC4E5FE7}"/>
    <dgm:cxn modelId="{E75D8D74-C0DC-8647-ACDB-EE80E04F111C}" type="presOf" srcId="{5F8BEAB1-9065-C944-BEEB-67F64C65DD96}" destId="{53BCBDAC-81F0-D843-90CA-D2150FD6947B}" srcOrd="0" destOrd="0" presId="urn:microsoft.com/office/officeart/2008/layout/HorizontalMultiLevelHierarchy"/>
    <dgm:cxn modelId="{A3DE7E78-A3B8-F848-A2EC-B2405D84333E}" srcId="{7271EBBD-15EE-DB4F-8326-DF6DB8C59D1B}" destId="{45C86A20-6219-534C-8C41-930BC529E7E0}" srcOrd="2" destOrd="0" parTransId="{F0A443E3-C9E9-A846-BB8A-8E9BC04E45F7}" sibTransId="{345113DC-7EE0-2F42-B609-36D46AB37EA4}"/>
    <dgm:cxn modelId="{07F3B67B-6582-4D49-9455-CC151ABF86C6}" type="presOf" srcId="{04116692-B26C-2846-A685-46BCD37E4B78}" destId="{E205303F-AD16-3547-AB87-5B3D14F00903}" srcOrd="0" destOrd="0" presId="urn:microsoft.com/office/officeart/2008/layout/HorizontalMultiLevelHierarchy"/>
    <dgm:cxn modelId="{1415FE85-7449-EE42-BBF1-6064928022C3}" type="presOf" srcId="{F0A443E3-C9E9-A846-BB8A-8E9BC04E45F7}" destId="{A2EE96CE-E5F5-1A48-B4EC-2A68D0EBDC68}" srcOrd="0" destOrd="0" presId="urn:microsoft.com/office/officeart/2008/layout/HorizontalMultiLevelHierarchy"/>
    <dgm:cxn modelId="{FABB8F87-732B-3940-A2D2-A3C470F2BFE1}" srcId="{04116692-B26C-2846-A685-46BCD37E4B78}" destId="{7878B738-14BB-7D4A-B1CE-DEAFBB8A1230}" srcOrd="2" destOrd="0" parTransId="{8F620B28-5FBC-7041-A2AC-89B4C86A2468}" sibTransId="{55A17C2D-D15F-B442-9767-25BB5B79EC66}"/>
    <dgm:cxn modelId="{C6B2B689-1829-0A46-8CD0-7B36AA3BD9E7}" type="presOf" srcId="{51B14874-9EA3-3341-A24B-56206BCE3AE6}" destId="{6BA44565-E8DD-5A40-9515-3BDE6C75F6F0}" srcOrd="1" destOrd="0" presId="urn:microsoft.com/office/officeart/2008/layout/HorizontalMultiLevelHierarchy"/>
    <dgm:cxn modelId="{0870E789-B5F6-7E4F-946A-E0D004D8D24B}" srcId="{7271EBBD-15EE-DB4F-8326-DF6DB8C59D1B}" destId="{04116692-B26C-2846-A685-46BCD37E4B78}" srcOrd="3" destOrd="0" parTransId="{ED352C45-87CA-A44E-8874-4AD169AE12F2}" sibTransId="{D779110B-28DA-6646-8C1F-A1B20FCC918E}"/>
    <dgm:cxn modelId="{58AD5B8D-D7D0-DC4F-8974-B1F10CF5B12C}" srcId="{27D4805A-766E-034F-85F0-3E7464ECA447}" destId="{4E750E07-A76B-8340-847B-89290DC8A09F}" srcOrd="0" destOrd="0" parTransId="{12757EAE-859E-1149-A009-6B344C566333}" sibTransId="{4A8F12CB-1318-BF4D-AD6A-F386BED5E964}"/>
    <dgm:cxn modelId="{12614A92-9EE0-714E-928F-C4BFAC6DE2B6}" type="presOf" srcId="{45C86A20-6219-534C-8C41-930BC529E7E0}" destId="{FF5D153B-FCD3-7548-ADE6-CE5C961A3998}" srcOrd="0" destOrd="0" presId="urn:microsoft.com/office/officeart/2008/layout/HorizontalMultiLevelHierarchy"/>
    <dgm:cxn modelId="{301FA996-0FAA-CF45-86B1-BF52AF60AE10}" type="presOf" srcId="{51B14874-9EA3-3341-A24B-56206BCE3AE6}" destId="{AE2BAB0F-4C85-A64A-93BF-91303EB8C4B7}" srcOrd="0" destOrd="0" presId="urn:microsoft.com/office/officeart/2008/layout/HorizontalMultiLevelHierarchy"/>
    <dgm:cxn modelId="{E7FE3597-0F59-E64E-B525-D84697736431}" type="presOf" srcId="{8F620B28-5FBC-7041-A2AC-89B4C86A2468}" destId="{0E6C2168-12C5-D74D-9816-4ED7EF49BD1E}" srcOrd="0" destOrd="0" presId="urn:microsoft.com/office/officeart/2008/layout/HorizontalMultiLevelHierarchy"/>
    <dgm:cxn modelId="{CE3CB09C-16A1-554F-BDE3-0113ED7340F1}" type="presOf" srcId="{1705FB2A-F68F-8C43-9B48-AEFE726A0646}" destId="{A1D24125-024A-624C-8BA4-489306C48863}" srcOrd="0" destOrd="0" presId="urn:microsoft.com/office/officeart/2008/layout/HorizontalMultiLevelHierarchy"/>
    <dgm:cxn modelId="{BE1FDA9E-99A8-2E4E-9A42-65D0634174DB}" type="presOf" srcId="{A1CFCDC3-BF47-C240-9085-8D2589EF2FB8}" destId="{CA1B4185-4651-6748-9AD8-923F876E1238}" srcOrd="0" destOrd="0" presId="urn:microsoft.com/office/officeart/2008/layout/HorizontalMultiLevelHierarchy"/>
    <dgm:cxn modelId="{9D868B9F-D005-1745-AA98-8685C6E50C2B}" srcId="{86912C07-3201-FF4F-BD68-A22186221793}" destId="{7271EBBD-15EE-DB4F-8326-DF6DB8C59D1B}" srcOrd="0" destOrd="0" parTransId="{63A8ED56-005F-E14B-8DC9-B5553ADCB1DD}" sibTransId="{1DEA55E7-F80D-EF49-9A9C-EC772CB31E82}"/>
    <dgm:cxn modelId="{83014BA5-F7A4-8B44-A09C-76F32087C95C}" srcId="{C4C1E258-7211-4044-9891-6ED549BA0058}" destId="{3B46F206-7CCA-0549-A89C-D20BF9A28294}" srcOrd="1" destOrd="0" parTransId="{D22CFC51-6950-344B-AE65-0AC2C70FF074}" sibTransId="{62BFA1C4-660B-954F-8400-34BD7ADBB22E}"/>
    <dgm:cxn modelId="{742084AB-6DCD-C249-91E2-01DD09D35866}" type="presOf" srcId="{3D566EC0-B89E-6340-B5CD-28D7B6BC4AEF}" destId="{57324D1D-A433-4E48-B388-92AD4D6A5522}" srcOrd="0" destOrd="0" presId="urn:microsoft.com/office/officeart/2008/layout/HorizontalMultiLevelHierarchy"/>
    <dgm:cxn modelId="{844A51AD-DADE-4843-9261-F86C71B0B1AE}" srcId="{04116692-B26C-2846-A685-46BCD37E4B78}" destId="{C3DAD14A-8517-644A-86A8-E6271116B623}" srcOrd="0" destOrd="0" parTransId="{A1B08ECF-A6B7-2C4C-AE46-E234FD9D5227}" sibTransId="{73926333-DD6F-1742-A626-088DDD3CD612}"/>
    <dgm:cxn modelId="{4B8627B2-BA87-EC49-B57C-8C57DF4823D9}" srcId="{7271EBBD-15EE-DB4F-8326-DF6DB8C59D1B}" destId="{27D4805A-766E-034F-85F0-3E7464ECA447}" srcOrd="1" destOrd="0" parTransId="{7B6209C4-1C2B-054B-8960-42EF1ADC7B69}" sibTransId="{B412B0BD-B680-104E-87A2-098E910A0F3E}"/>
    <dgm:cxn modelId="{1C43ABB3-2AE9-C740-931A-AD92156BAA02}" srcId="{27D4805A-766E-034F-85F0-3E7464ECA447}" destId="{3D566EC0-B89E-6340-B5CD-28D7B6BC4AEF}" srcOrd="1" destOrd="0" parTransId="{DA284046-FD81-CB45-8FAF-6B0619506945}" sibTransId="{A015E515-95FE-B649-92D5-E90A9F6AE8DC}"/>
    <dgm:cxn modelId="{88CBDAB5-A215-D346-B286-0851E009C003}" type="presOf" srcId="{B2098D16-8D8C-1E4B-9F99-36D4D72175AB}" destId="{70766ABA-EF42-3E44-976F-7BC9615BF0F5}" srcOrd="0" destOrd="0" presId="urn:microsoft.com/office/officeart/2008/layout/HorizontalMultiLevelHierarchy"/>
    <dgm:cxn modelId="{D04F8FB8-BB45-6344-B6D9-E7BE313F8B3B}" type="presOf" srcId="{A1B08ECF-A6B7-2C4C-AE46-E234FD9D5227}" destId="{F0AEDF5F-A5C7-7942-9111-261CA9DB5DA9}" srcOrd="0" destOrd="0" presId="urn:microsoft.com/office/officeart/2008/layout/HorizontalMultiLevelHierarchy"/>
    <dgm:cxn modelId="{1DB1A2BB-A780-4F44-BE8A-0F302AF8EA23}" type="presOf" srcId="{3B46F206-7CCA-0549-A89C-D20BF9A28294}" destId="{1BC54AB8-C2EF-0A44-8796-0520205A78B8}" srcOrd="0" destOrd="0" presId="urn:microsoft.com/office/officeart/2008/layout/HorizontalMultiLevelHierarchy"/>
    <dgm:cxn modelId="{3D942BC0-C3AA-6D42-8C1A-50233769E8A0}" type="presOf" srcId="{47A96D71-2F01-8B40-9777-6FE5EFD5F06A}" destId="{47ED001E-BA51-0E46-81A4-D8EB6AA9E6AB}" srcOrd="0" destOrd="0" presId="urn:microsoft.com/office/officeart/2008/layout/HorizontalMultiLevelHierarchy"/>
    <dgm:cxn modelId="{67AD4AC1-F3EE-6847-9F98-AF51E84D38F6}" type="presOf" srcId="{7B6209C4-1C2B-054B-8960-42EF1ADC7B69}" destId="{11F8BCB1-CAC3-E04F-8F48-EA88CFE81346}" srcOrd="0" destOrd="0" presId="urn:microsoft.com/office/officeart/2008/layout/HorizontalMultiLevelHierarchy"/>
    <dgm:cxn modelId="{1E5A46C2-F3C2-DA44-9A2E-A4880A857251}" type="presOf" srcId="{ED352C45-87CA-A44E-8874-4AD169AE12F2}" destId="{0F92277C-C419-CA43-B65B-A2B7F92A4D71}" srcOrd="0" destOrd="0" presId="urn:microsoft.com/office/officeart/2008/layout/HorizontalMultiLevelHierarchy"/>
    <dgm:cxn modelId="{B63ED5C2-0E73-7143-B35A-0EA1DACFB374}" type="presOf" srcId="{A1B08ECF-A6B7-2C4C-AE46-E234FD9D5227}" destId="{954C4B27-541A-0E45-AD7C-D438E02B98F9}" srcOrd="1" destOrd="0" presId="urn:microsoft.com/office/officeart/2008/layout/HorizontalMultiLevelHierarchy"/>
    <dgm:cxn modelId="{7EFDE3CB-C6B6-F54D-9F2B-B3A9CCACE2D0}" srcId="{45C86A20-6219-534C-8C41-930BC529E7E0}" destId="{D201A6FC-E0FD-6747-87F5-D9DCDF150C2F}" srcOrd="2" destOrd="0" parTransId="{4631CDF6-4935-EB45-9B8A-76D3392C1D5E}" sibTransId="{BB835EEA-2F84-8941-B28F-B0ADD7C9435C}"/>
    <dgm:cxn modelId="{B585E5CB-84C0-8347-8521-602B7A5DB85B}" type="presOf" srcId="{A6381548-2AC7-BE42-85DF-BE2535FE9F3C}" destId="{3CF558AF-A9C5-5D4D-BC28-FA6FF848711D}" srcOrd="1" destOrd="0" presId="urn:microsoft.com/office/officeart/2008/layout/HorizontalMultiLevelHierarchy"/>
    <dgm:cxn modelId="{7B810FCF-74F7-9741-B57F-4F421F05DE40}" type="presOf" srcId="{C3DAD14A-8517-644A-86A8-E6271116B623}" destId="{681C5F24-67C2-C44B-BF41-DF1C4ECEA6F4}" srcOrd="0" destOrd="0" presId="urn:microsoft.com/office/officeart/2008/layout/HorizontalMultiLevelHierarchy"/>
    <dgm:cxn modelId="{49885ACF-EA1F-DE4D-AAF5-1CF7632EA656}" type="presOf" srcId="{7B6209C4-1C2B-054B-8960-42EF1ADC7B69}" destId="{00D01A47-A115-4943-9922-DDC930460CBE}" srcOrd="1" destOrd="0" presId="urn:microsoft.com/office/officeart/2008/layout/HorizontalMultiLevelHierarchy"/>
    <dgm:cxn modelId="{EDC3E8D5-9FB5-0649-ABE1-52BDBBF19DFB}" type="presOf" srcId="{12757EAE-859E-1149-A009-6B344C566333}" destId="{3A5C1825-D6E6-4949-BB3C-83E241458CF0}" srcOrd="1" destOrd="0" presId="urn:microsoft.com/office/officeart/2008/layout/HorizontalMultiLevelHierarchy"/>
    <dgm:cxn modelId="{02AA8ED7-4877-364C-B082-EA2AC77BA8EF}" type="presOf" srcId="{12757EAE-859E-1149-A009-6B344C566333}" destId="{6E543573-3210-9C4F-BD34-FCE7CFDB662C}" srcOrd="0" destOrd="0" presId="urn:microsoft.com/office/officeart/2008/layout/HorizontalMultiLevelHierarchy"/>
    <dgm:cxn modelId="{00C927E4-751F-2047-9E12-649A189153C1}" type="presOf" srcId="{4631CDF6-4935-EB45-9B8A-76D3392C1D5E}" destId="{953AAB37-4C6C-854D-942A-CDFF4FC987A9}" srcOrd="0" destOrd="0" presId="urn:microsoft.com/office/officeart/2008/layout/HorizontalMultiLevelHierarchy"/>
    <dgm:cxn modelId="{A85795E5-B187-4845-A7D2-94F2D57DCA8A}" type="presOf" srcId="{D201A6FC-E0FD-6747-87F5-D9DCDF150C2F}" destId="{DFB24656-8392-D144-9A4C-C9DF96F818F9}" srcOrd="0" destOrd="0" presId="urn:microsoft.com/office/officeart/2008/layout/HorizontalMultiLevelHierarchy"/>
    <dgm:cxn modelId="{53386DE8-1056-B74A-983B-6304A90121CE}" type="presOf" srcId="{7271EBBD-15EE-DB4F-8326-DF6DB8C59D1B}" destId="{6D76FAFD-2DB5-F745-A0F7-836F545E3373}" srcOrd="0" destOrd="0" presId="urn:microsoft.com/office/officeart/2008/layout/HorizontalMultiLevelHierarchy"/>
    <dgm:cxn modelId="{F663BDE8-E8D2-FD41-8DD6-7AED91CC8FD9}" srcId="{7271EBBD-15EE-DB4F-8326-DF6DB8C59D1B}" destId="{C4C1E258-7211-4044-9891-6ED549BA0058}" srcOrd="0" destOrd="0" parTransId="{D4D47735-F386-054F-B908-AD7FECC7B041}" sibTransId="{7D193D1C-99EB-E449-B52C-F3951212F9FF}"/>
    <dgm:cxn modelId="{8503C0F0-A754-F94F-BD8A-63D9647569E0}" type="presOf" srcId="{27D4805A-766E-034F-85F0-3E7464ECA447}" destId="{9720766E-B66B-5140-82F2-2E7767B044CE}" srcOrd="0" destOrd="0" presId="urn:microsoft.com/office/officeart/2008/layout/HorizontalMultiLevelHierarchy"/>
    <dgm:cxn modelId="{4301B4FD-A35F-E641-A71A-407CAA3CCC2D}" type="presOf" srcId="{D4D47735-F386-054F-B908-AD7FECC7B041}" destId="{23F50826-536B-5F43-B116-D2FFD17149C7}" srcOrd="0" destOrd="0" presId="urn:microsoft.com/office/officeart/2008/layout/HorizontalMultiLevelHierarchy"/>
    <dgm:cxn modelId="{78E2A7F9-8989-7749-8D3D-D61D5DC29F5D}" type="presParOf" srcId="{DF881679-9FC8-4748-BB2E-36DBC880B9A0}" destId="{15C2811A-8902-9647-8206-314901146322}" srcOrd="0" destOrd="0" presId="urn:microsoft.com/office/officeart/2008/layout/HorizontalMultiLevelHierarchy"/>
    <dgm:cxn modelId="{E7775B0E-DFB4-9A47-B64D-0AFBC814BDA4}" type="presParOf" srcId="{15C2811A-8902-9647-8206-314901146322}" destId="{6D76FAFD-2DB5-F745-A0F7-836F545E3373}" srcOrd="0" destOrd="0" presId="urn:microsoft.com/office/officeart/2008/layout/HorizontalMultiLevelHierarchy"/>
    <dgm:cxn modelId="{D095F4BF-51F4-7741-9BF5-C89DD7F61FA2}" type="presParOf" srcId="{15C2811A-8902-9647-8206-314901146322}" destId="{1E56FC1C-4C67-3D4F-A55A-D52B686B04FF}" srcOrd="1" destOrd="0" presId="urn:microsoft.com/office/officeart/2008/layout/HorizontalMultiLevelHierarchy"/>
    <dgm:cxn modelId="{BEA82734-CCF1-B04D-A1D8-0F000359B0B0}" type="presParOf" srcId="{1E56FC1C-4C67-3D4F-A55A-D52B686B04FF}" destId="{23F50826-536B-5F43-B116-D2FFD17149C7}" srcOrd="0" destOrd="0" presId="urn:microsoft.com/office/officeart/2008/layout/HorizontalMultiLevelHierarchy"/>
    <dgm:cxn modelId="{BED69D80-9DB7-F945-B78D-DDF347397011}" type="presParOf" srcId="{23F50826-536B-5F43-B116-D2FFD17149C7}" destId="{BAABA7E2-EFA0-6A48-B68D-0F6F6F20A04F}" srcOrd="0" destOrd="0" presId="urn:microsoft.com/office/officeart/2008/layout/HorizontalMultiLevelHierarchy"/>
    <dgm:cxn modelId="{DF18FC39-3FB8-2D4F-8C8C-09ECC07CC23C}" type="presParOf" srcId="{1E56FC1C-4C67-3D4F-A55A-D52B686B04FF}" destId="{6BB32561-81E5-AA4E-9DC6-5D6FC277C862}" srcOrd="1" destOrd="0" presId="urn:microsoft.com/office/officeart/2008/layout/HorizontalMultiLevelHierarchy"/>
    <dgm:cxn modelId="{A1357C42-71C3-8B4D-B073-1D0E8F86EDFD}" type="presParOf" srcId="{6BB32561-81E5-AA4E-9DC6-5D6FC277C862}" destId="{0B0233FD-5C6B-8A4D-8D92-2BCEFB696B80}" srcOrd="0" destOrd="0" presId="urn:microsoft.com/office/officeart/2008/layout/HorizontalMultiLevelHierarchy"/>
    <dgm:cxn modelId="{5D40322C-798B-0148-9496-9D9204010635}" type="presParOf" srcId="{6BB32561-81E5-AA4E-9DC6-5D6FC277C862}" destId="{F15744E2-ACCD-8841-84A3-CAA6045CEDF9}" srcOrd="1" destOrd="0" presId="urn:microsoft.com/office/officeart/2008/layout/HorizontalMultiLevelHierarchy"/>
    <dgm:cxn modelId="{A18BE5FB-1EC5-4647-AC15-45E665B46FD1}" type="presParOf" srcId="{F15744E2-ACCD-8841-84A3-CAA6045CEDF9}" destId="{AE2BAB0F-4C85-A64A-93BF-91303EB8C4B7}" srcOrd="0" destOrd="0" presId="urn:microsoft.com/office/officeart/2008/layout/HorizontalMultiLevelHierarchy"/>
    <dgm:cxn modelId="{3FC84F5E-4D97-C34C-9B9E-00CF9A210325}" type="presParOf" srcId="{AE2BAB0F-4C85-A64A-93BF-91303EB8C4B7}" destId="{6BA44565-E8DD-5A40-9515-3BDE6C75F6F0}" srcOrd="0" destOrd="0" presId="urn:microsoft.com/office/officeart/2008/layout/HorizontalMultiLevelHierarchy"/>
    <dgm:cxn modelId="{63D44488-D84E-FE4F-A552-C9FE20078AF7}" type="presParOf" srcId="{F15744E2-ACCD-8841-84A3-CAA6045CEDF9}" destId="{36D24261-AD08-3445-9F67-774F6B9CBE59}" srcOrd="1" destOrd="0" presId="urn:microsoft.com/office/officeart/2008/layout/HorizontalMultiLevelHierarchy"/>
    <dgm:cxn modelId="{D9AF2FDD-8D7C-0249-8240-D5A09A235101}" type="presParOf" srcId="{36D24261-AD08-3445-9F67-774F6B9CBE59}" destId="{70766ABA-EF42-3E44-976F-7BC9615BF0F5}" srcOrd="0" destOrd="0" presId="urn:microsoft.com/office/officeart/2008/layout/HorizontalMultiLevelHierarchy"/>
    <dgm:cxn modelId="{CE4EBFC9-DA0B-C943-B5E0-67BCD9DBE88E}" type="presParOf" srcId="{36D24261-AD08-3445-9F67-774F6B9CBE59}" destId="{0881CE28-F842-D943-AC46-EA30702158FC}" srcOrd="1" destOrd="0" presId="urn:microsoft.com/office/officeart/2008/layout/HorizontalMultiLevelHierarchy"/>
    <dgm:cxn modelId="{CD3FF1FE-5063-D343-966A-6B5232B22093}" type="presParOf" srcId="{F15744E2-ACCD-8841-84A3-CAA6045CEDF9}" destId="{A97564C9-3BC2-1540-AF82-AB09793F5C28}" srcOrd="2" destOrd="0" presId="urn:microsoft.com/office/officeart/2008/layout/HorizontalMultiLevelHierarchy"/>
    <dgm:cxn modelId="{606A0E7F-614E-8849-A7B0-CD3EAF54BD65}" type="presParOf" srcId="{A97564C9-3BC2-1540-AF82-AB09793F5C28}" destId="{F6E473D9-2B11-554F-9FE3-D43332CB89DE}" srcOrd="0" destOrd="0" presId="urn:microsoft.com/office/officeart/2008/layout/HorizontalMultiLevelHierarchy"/>
    <dgm:cxn modelId="{78D3073A-5346-B945-9316-63E0ED6CB351}" type="presParOf" srcId="{F15744E2-ACCD-8841-84A3-CAA6045CEDF9}" destId="{1655180E-8A32-224D-B433-92C9030AB793}" srcOrd="3" destOrd="0" presId="urn:microsoft.com/office/officeart/2008/layout/HorizontalMultiLevelHierarchy"/>
    <dgm:cxn modelId="{63D1646C-6A24-924D-B9D5-6781C797134A}" type="presParOf" srcId="{1655180E-8A32-224D-B433-92C9030AB793}" destId="{1BC54AB8-C2EF-0A44-8796-0520205A78B8}" srcOrd="0" destOrd="0" presId="urn:microsoft.com/office/officeart/2008/layout/HorizontalMultiLevelHierarchy"/>
    <dgm:cxn modelId="{EA33AAF4-8653-B648-BA5B-268A2910BCCC}" type="presParOf" srcId="{1655180E-8A32-224D-B433-92C9030AB793}" destId="{D0CB9FEA-24F9-344F-A54F-5A8FF10635D5}" srcOrd="1" destOrd="0" presId="urn:microsoft.com/office/officeart/2008/layout/HorizontalMultiLevelHierarchy"/>
    <dgm:cxn modelId="{39C7E94E-247B-0745-9BE9-EBA66B762DF6}" type="presParOf" srcId="{1E56FC1C-4C67-3D4F-A55A-D52B686B04FF}" destId="{11F8BCB1-CAC3-E04F-8F48-EA88CFE81346}" srcOrd="2" destOrd="0" presId="urn:microsoft.com/office/officeart/2008/layout/HorizontalMultiLevelHierarchy"/>
    <dgm:cxn modelId="{E9C3D1D8-54FE-C54C-BF9F-33AF096498DE}" type="presParOf" srcId="{11F8BCB1-CAC3-E04F-8F48-EA88CFE81346}" destId="{00D01A47-A115-4943-9922-DDC930460CBE}" srcOrd="0" destOrd="0" presId="urn:microsoft.com/office/officeart/2008/layout/HorizontalMultiLevelHierarchy"/>
    <dgm:cxn modelId="{81E6411C-DE46-2E4D-A4F8-B33BEBBCB2CD}" type="presParOf" srcId="{1E56FC1C-4C67-3D4F-A55A-D52B686B04FF}" destId="{B77E7EEB-F85C-4949-8C6A-D27829D9C6FF}" srcOrd="3" destOrd="0" presId="urn:microsoft.com/office/officeart/2008/layout/HorizontalMultiLevelHierarchy"/>
    <dgm:cxn modelId="{A31495CC-20A6-3F45-8237-5E862C9D76DE}" type="presParOf" srcId="{B77E7EEB-F85C-4949-8C6A-D27829D9C6FF}" destId="{9720766E-B66B-5140-82F2-2E7767B044CE}" srcOrd="0" destOrd="0" presId="urn:microsoft.com/office/officeart/2008/layout/HorizontalMultiLevelHierarchy"/>
    <dgm:cxn modelId="{D3C62CA3-63FD-8E40-8427-97BBCEB8AA70}" type="presParOf" srcId="{B77E7EEB-F85C-4949-8C6A-D27829D9C6FF}" destId="{892E2561-1E27-364D-AB59-2B39249F03A1}" srcOrd="1" destOrd="0" presId="urn:microsoft.com/office/officeart/2008/layout/HorizontalMultiLevelHierarchy"/>
    <dgm:cxn modelId="{B436BACD-0185-8B4D-B7EA-DF6A3AF32BB7}" type="presParOf" srcId="{892E2561-1E27-364D-AB59-2B39249F03A1}" destId="{6E543573-3210-9C4F-BD34-FCE7CFDB662C}" srcOrd="0" destOrd="0" presId="urn:microsoft.com/office/officeart/2008/layout/HorizontalMultiLevelHierarchy"/>
    <dgm:cxn modelId="{EE788172-BB58-8F42-9625-B2F0EE896AD0}" type="presParOf" srcId="{6E543573-3210-9C4F-BD34-FCE7CFDB662C}" destId="{3A5C1825-D6E6-4949-BB3C-83E241458CF0}" srcOrd="0" destOrd="0" presId="urn:microsoft.com/office/officeart/2008/layout/HorizontalMultiLevelHierarchy"/>
    <dgm:cxn modelId="{2D801D75-88BE-8847-8165-3B7104CC5A91}" type="presParOf" srcId="{892E2561-1E27-364D-AB59-2B39249F03A1}" destId="{B63E56F3-6BC2-584E-8636-B4D35DBBF142}" srcOrd="1" destOrd="0" presId="urn:microsoft.com/office/officeart/2008/layout/HorizontalMultiLevelHierarchy"/>
    <dgm:cxn modelId="{3FEDDECD-1A3B-2C4D-B2A7-3A730C4725A8}" type="presParOf" srcId="{B63E56F3-6BC2-584E-8636-B4D35DBBF142}" destId="{09809BD7-04D5-6B4E-8315-CE6716914E82}" srcOrd="0" destOrd="0" presId="urn:microsoft.com/office/officeart/2008/layout/HorizontalMultiLevelHierarchy"/>
    <dgm:cxn modelId="{866BA720-B8F1-C648-B4C2-21A41EE36F67}" type="presParOf" srcId="{B63E56F3-6BC2-584E-8636-B4D35DBBF142}" destId="{CA11FF16-3930-C947-A417-E64A6EC17C45}" srcOrd="1" destOrd="0" presId="urn:microsoft.com/office/officeart/2008/layout/HorizontalMultiLevelHierarchy"/>
    <dgm:cxn modelId="{38F47627-511B-E44D-8A85-EA9FAE7A7159}" type="presParOf" srcId="{892E2561-1E27-364D-AB59-2B39249F03A1}" destId="{EA14C5F6-4F95-7644-B635-F34679CA36FD}" srcOrd="2" destOrd="0" presId="urn:microsoft.com/office/officeart/2008/layout/HorizontalMultiLevelHierarchy"/>
    <dgm:cxn modelId="{2ECF29B1-900E-1A4A-9F6F-C2C0875B172A}" type="presParOf" srcId="{EA14C5F6-4F95-7644-B635-F34679CA36FD}" destId="{87035AD5-D783-9B45-8431-CF11AB51BFD1}" srcOrd="0" destOrd="0" presId="urn:microsoft.com/office/officeart/2008/layout/HorizontalMultiLevelHierarchy"/>
    <dgm:cxn modelId="{C0498C42-3496-4E4A-86EB-AAFA4BFD5B9A}" type="presParOf" srcId="{892E2561-1E27-364D-AB59-2B39249F03A1}" destId="{8DFB2FE9-531F-AD44-BEEC-0DB65A8F5BAB}" srcOrd="3" destOrd="0" presId="urn:microsoft.com/office/officeart/2008/layout/HorizontalMultiLevelHierarchy"/>
    <dgm:cxn modelId="{126AAE74-65C6-DB49-99E7-C415C9522B84}" type="presParOf" srcId="{8DFB2FE9-531F-AD44-BEEC-0DB65A8F5BAB}" destId="{57324D1D-A433-4E48-B388-92AD4D6A5522}" srcOrd="0" destOrd="0" presId="urn:microsoft.com/office/officeart/2008/layout/HorizontalMultiLevelHierarchy"/>
    <dgm:cxn modelId="{A1DE554C-FC95-8646-885C-3001D068B5D1}" type="presParOf" srcId="{8DFB2FE9-531F-AD44-BEEC-0DB65A8F5BAB}" destId="{1CB1C822-B5CB-E24C-87A6-67A8C781D993}" srcOrd="1" destOrd="0" presId="urn:microsoft.com/office/officeart/2008/layout/HorizontalMultiLevelHierarchy"/>
    <dgm:cxn modelId="{3EC22B57-6928-AA40-847C-D37D5C262829}" type="presParOf" srcId="{1E56FC1C-4C67-3D4F-A55A-D52B686B04FF}" destId="{A2EE96CE-E5F5-1A48-B4EC-2A68D0EBDC68}" srcOrd="4" destOrd="0" presId="urn:microsoft.com/office/officeart/2008/layout/HorizontalMultiLevelHierarchy"/>
    <dgm:cxn modelId="{1A1CC900-AF62-5E4D-ACFF-C1E79AF26979}" type="presParOf" srcId="{A2EE96CE-E5F5-1A48-B4EC-2A68D0EBDC68}" destId="{CD15A1CC-50E2-DF40-B7A6-0FA662360B05}" srcOrd="0" destOrd="0" presId="urn:microsoft.com/office/officeart/2008/layout/HorizontalMultiLevelHierarchy"/>
    <dgm:cxn modelId="{69DFA5FF-4E64-4843-B3A5-53EA095E11E9}" type="presParOf" srcId="{1E56FC1C-4C67-3D4F-A55A-D52B686B04FF}" destId="{43D1A664-21A7-8A40-A7E2-ABF0E3599C53}" srcOrd="5" destOrd="0" presId="urn:microsoft.com/office/officeart/2008/layout/HorizontalMultiLevelHierarchy"/>
    <dgm:cxn modelId="{72C2D9AE-C1A4-8342-BF31-54123021C9C4}" type="presParOf" srcId="{43D1A664-21A7-8A40-A7E2-ABF0E3599C53}" destId="{FF5D153B-FCD3-7548-ADE6-CE5C961A3998}" srcOrd="0" destOrd="0" presId="urn:microsoft.com/office/officeart/2008/layout/HorizontalMultiLevelHierarchy"/>
    <dgm:cxn modelId="{A6ACD43C-4BBE-394F-AB51-EFFB19A9AC31}" type="presParOf" srcId="{43D1A664-21A7-8A40-A7E2-ABF0E3599C53}" destId="{8E58F79A-F5B2-B541-A249-FCEF0DD09E55}" srcOrd="1" destOrd="0" presId="urn:microsoft.com/office/officeart/2008/layout/HorizontalMultiLevelHierarchy"/>
    <dgm:cxn modelId="{6FD580AC-DBA3-2842-9664-5248A66BEB29}" type="presParOf" srcId="{8E58F79A-F5B2-B541-A249-FCEF0DD09E55}" destId="{1C81D58A-F432-E047-B932-18AAC664AD6A}" srcOrd="0" destOrd="0" presId="urn:microsoft.com/office/officeart/2008/layout/HorizontalMultiLevelHierarchy"/>
    <dgm:cxn modelId="{6A41E624-21C8-314D-934A-57009F48D51B}" type="presParOf" srcId="{1C81D58A-F432-E047-B932-18AAC664AD6A}" destId="{3CF558AF-A9C5-5D4D-BC28-FA6FF848711D}" srcOrd="0" destOrd="0" presId="urn:microsoft.com/office/officeart/2008/layout/HorizontalMultiLevelHierarchy"/>
    <dgm:cxn modelId="{77A78037-7F25-3746-9AC5-24DB3FE0E30D}" type="presParOf" srcId="{8E58F79A-F5B2-B541-A249-FCEF0DD09E55}" destId="{67C9AB9C-7929-374A-9FA4-7258E12ED7DD}" srcOrd="1" destOrd="0" presId="urn:microsoft.com/office/officeart/2008/layout/HorizontalMultiLevelHierarchy"/>
    <dgm:cxn modelId="{442BEC1E-173F-4F49-9935-00D83D5BE755}" type="presParOf" srcId="{67C9AB9C-7929-374A-9FA4-7258E12ED7DD}" destId="{47ED001E-BA51-0E46-81A4-D8EB6AA9E6AB}" srcOrd="0" destOrd="0" presId="urn:microsoft.com/office/officeart/2008/layout/HorizontalMultiLevelHierarchy"/>
    <dgm:cxn modelId="{5DCD48A3-9BD7-0B48-9C03-12E175D1752E}" type="presParOf" srcId="{67C9AB9C-7929-374A-9FA4-7258E12ED7DD}" destId="{CA8F012B-EF1F-C64E-AD1A-DE1E9DBF5D8D}" srcOrd="1" destOrd="0" presId="urn:microsoft.com/office/officeart/2008/layout/HorizontalMultiLevelHierarchy"/>
    <dgm:cxn modelId="{478C89BD-693B-8348-A6C9-093FC4C09631}" type="presParOf" srcId="{8E58F79A-F5B2-B541-A249-FCEF0DD09E55}" destId="{53BCBDAC-81F0-D843-90CA-D2150FD6947B}" srcOrd="2" destOrd="0" presId="urn:microsoft.com/office/officeart/2008/layout/HorizontalMultiLevelHierarchy"/>
    <dgm:cxn modelId="{94996275-3A4A-504E-92EA-9269054E4272}" type="presParOf" srcId="{53BCBDAC-81F0-D843-90CA-D2150FD6947B}" destId="{068621F0-FA1E-6946-BA21-93118D5051F4}" srcOrd="0" destOrd="0" presId="urn:microsoft.com/office/officeart/2008/layout/HorizontalMultiLevelHierarchy"/>
    <dgm:cxn modelId="{85ABF4FC-A976-C84E-BD75-98197B4DA611}" type="presParOf" srcId="{8E58F79A-F5B2-B541-A249-FCEF0DD09E55}" destId="{3483A8A6-19F5-1741-A804-2BF819DCE271}" srcOrd="3" destOrd="0" presId="urn:microsoft.com/office/officeart/2008/layout/HorizontalMultiLevelHierarchy"/>
    <dgm:cxn modelId="{1292E986-E208-794F-BB10-4EC7B889D92C}" type="presParOf" srcId="{3483A8A6-19F5-1741-A804-2BF819DCE271}" destId="{A1D24125-024A-624C-8BA4-489306C48863}" srcOrd="0" destOrd="0" presId="urn:microsoft.com/office/officeart/2008/layout/HorizontalMultiLevelHierarchy"/>
    <dgm:cxn modelId="{F5154A1A-92A3-0E4C-A6E7-F4BC64D6EEA2}" type="presParOf" srcId="{3483A8A6-19F5-1741-A804-2BF819DCE271}" destId="{71BCEB7B-B0C9-D741-8E03-B4E33038A71B}" srcOrd="1" destOrd="0" presId="urn:microsoft.com/office/officeart/2008/layout/HorizontalMultiLevelHierarchy"/>
    <dgm:cxn modelId="{FE74A424-E8BA-0D49-B1CA-E7D3E2ADD462}" type="presParOf" srcId="{8E58F79A-F5B2-B541-A249-FCEF0DD09E55}" destId="{953AAB37-4C6C-854D-942A-CDFF4FC987A9}" srcOrd="4" destOrd="0" presId="urn:microsoft.com/office/officeart/2008/layout/HorizontalMultiLevelHierarchy"/>
    <dgm:cxn modelId="{09219839-7918-C743-8064-6B712829F294}" type="presParOf" srcId="{953AAB37-4C6C-854D-942A-CDFF4FC987A9}" destId="{F37028DB-0BBC-6440-BA4D-6CC61128E3CB}" srcOrd="0" destOrd="0" presId="urn:microsoft.com/office/officeart/2008/layout/HorizontalMultiLevelHierarchy"/>
    <dgm:cxn modelId="{8B5EACD8-8918-244A-8260-DB015F796F0D}" type="presParOf" srcId="{8E58F79A-F5B2-B541-A249-FCEF0DD09E55}" destId="{54F24E3D-F84D-1444-A24D-51093EB2D154}" srcOrd="5" destOrd="0" presId="urn:microsoft.com/office/officeart/2008/layout/HorizontalMultiLevelHierarchy"/>
    <dgm:cxn modelId="{51E767C7-A426-F14A-8DBB-FD244FC316AD}" type="presParOf" srcId="{54F24E3D-F84D-1444-A24D-51093EB2D154}" destId="{DFB24656-8392-D144-9A4C-C9DF96F818F9}" srcOrd="0" destOrd="0" presId="urn:microsoft.com/office/officeart/2008/layout/HorizontalMultiLevelHierarchy"/>
    <dgm:cxn modelId="{0D8EED19-33D2-E748-A27A-8592E2F689A5}" type="presParOf" srcId="{54F24E3D-F84D-1444-A24D-51093EB2D154}" destId="{7CEED483-EA21-7D4F-8B23-291AC3CA9D5A}" srcOrd="1" destOrd="0" presId="urn:microsoft.com/office/officeart/2008/layout/HorizontalMultiLevelHierarchy"/>
    <dgm:cxn modelId="{7F099439-B8E7-D14F-8E87-77A182C012CB}" type="presParOf" srcId="{1E56FC1C-4C67-3D4F-A55A-D52B686B04FF}" destId="{0F92277C-C419-CA43-B65B-A2B7F92A4D71}" srcOrd="6" destOrd="0" presId="urn:microsoft.com/office/officeart/2008/layout/HorizontalMultiLevelHierarchy"/>
    <dgm:cxn modelId="{E79A8AD4-77E4-E142-9ED3-555C0E8FDB04}" type="presParOf" srcId="{0F92277C-C419-CA43-B65B-A2B7F92A4D71}" destId="{58E0BA73-4C22-A34B-B8BF-4D262986C00E}" srcOrd="0" destOrd="0" presId="urn:microsoft.com/office/officeart/2008/layout/HorizontalMultiLevelHierarchy"/>
    <dgm:cxn modelId="{9E9CC413-F2DD-FD46-8415-C572EB1D8FBD}" type="presParOf" srcId="{1E56FC1C-4C67-3D4F-A55A-D52B686B04FF}" destId="{DAA1B963-5E0D-3646-994F-4D1B6C1B5167}" srcOrd="7" destOrd="0" presId="urn:microsoft.com/office/officeart/2008/layout/HorizontalMultiLevelHierarchy"/>
    <dgm:cxn modelId="{E8769816-E9A5-5B45-A0DA-CA8F1F14B139}" type="presParOf" srcId="{DAA1B963-5E0D-3646-994F-4D1B6C1B5167}" destId="{E205303F-AD16-3547-AB87-5B3D14F00903}" srcOrd="0" destOrd="0" presId="urn:microsoft.com/office/officeart/2008/layout/HorizontalMultiLevelHierarchy"/>
    <dgm:cxn modelId="{EA6E7A98-7B69-0247-8F32-FCACB2D570C5}" type="presParOf" srcId="{DAA1B963-5E0D-3646-994F-4D1B6C1B5167}" destId="{3C690140-B748-D444-B276-A4010A0FFA34}" srcOrd="1" destOrd="0" presId="urn:microsoft.com/office/officeart/2008/layout/HorizontalMultiLevelHierarchy"/>
    <dgm:cxn modelId="{0EA813A8-5F2C-FE43-A63E-63EC33AA10A5}" type="presParOf" srcId="{3C690140-B748-D444-B276-A4010A0FFA34}" destId="{F0AEDF5F-A5C7-7942-9111-261CA9DB5DA9}" srcOrd="0" destOrd="0" presId="urn:microsoft.com/office/officeart/2008/layout/HorizontalMultiLevelHierarchy"/>
    <dgm:cxn modelId="{65DB3C76-8C1F-9741-848F-F748EF904066}" type="presParOf" srcId="{F0AEDF5F-A5C7-7942-9111-261CA9DB5DA9}" destId="{954C4B27-541A-0E45-AD7C-D438E02B98F9}" srcOrd="0" destOrd="0" presId="urn:microsoft.com/office/officeart/2008/layout/HorizontalMultiLevelHierarchy"/>
    <dgm:cxn modelId="{D72DC9D9-16D2-4E47-89CD-9077B4D7C896}" type="presParOf" srcId="{3C690140-B748-D444-B276-A4010A0FFA34}" destId="{ABD58178-7971-3647-BD32-CE1AF4671DB6}" srcOrd="1" destOrd="0" presId="urn:microsoft.com/office/officeart/2008/layout/HorizontalMultiLevelHierarchy"/>
    <dgm:cxn modelId="{230FBF58-D771-3B46-AC13-FBD3CB44BD8A}" type="presParOf" srcId="{ABD58178-7971-3647-BD32-CE1AF4671DB6}" destId="{681C5F24-67C2-C44B-BF41-DF1C4ECEA6F4}" srcOrd="0" destOrd="0" presId="urn:microsoft.com/office/officeart/2008/layout/HorizontalMultiLevelHierarchy"/>
    <dgm:cxn modelId="{41D8FE36-B79B-0D4E-8BB1-341125DC8516}" type="presParOf" srcId="{ABD58178-7971-3647-BD32-CE1AF4671DB6}" destId="{A2468C2F-7B82-9845-871F-1B7658B207DE}" srcOrd="1" destOrd="0" presId="urn:microsoft.com/office/officeart/2008/layout/HorizontalMultiLevelHierarchy"/>
    <dgm:cxn modelId="{18DD9634-C6CE-5F46-8E98-7A99622D44AF}" type="presParOf" srcId="{3C690140-B748-D444-B276-A4010A0FFA34}" destId="{CA1B4185-4651-6748-9AD8-923F876E1238}" srcOrd="2" destOrd="0" presId="urn:microsoft.com/office/officeart/2008/layout/HorizontalMultiLevelHierarchy"/>
    <dgm:cxn modelId="{6A6F14BF-8AE6-CF43-8108-38DC077466B0}" type="presParOf" srcId="{CA1B4185-4651-6748-9AD8-923F876E1238}" destId="{BF73837D-479B-A642-8839-4012BAE240B3}" srcOrd="0" destOrd="0" presId="urn:microsoft.com/office/officeart/2008/layout/HorizontalMultiLevelHierarchy"/>
    <dgm:cxn modelId="{1C147A31-E52F-EB4F-8851-59DE4816BA78}" type="presParOf" srcId="{3C690140-B748-D444-B276-A4010A0FFA34}" destId="{E07BDBA9-EE39-4946-91EA-468BF28C6252}" srcOrd="3" destOrd="0" presId="urn:microsoft.com/office/officeart/2008/layout/HorizontalMultiLevelHierarchy"/>
    <dgm:cxn modelId="{7B3D9D15-2BDC-C748-BD4A-9CC498C31114}" type="presParOf" srcId="{E07BDBA9-EE39-4946-91EA-468BF28C6252}" destId="{0A5B299F-7354-E042-BAAE-86FABF147EDF}" srcOrd="0" destOrd="0" presId="urn:microsoft.com/office/officeart/2008/layout/HorizontalMultiLevelHierarchy"/>
    <dgm:cxn modelId="{31BE87DE-673B-0848-B2C4-6B6D1EE82D35}" type="presParOf" srcId="{E07BDBA9-EE39-4946-91EA-468BF28C6252}" destId="{24062C03-7D45-8849-9B1F-E3E3C5EE32A5}" srcOrd="1" destOrd="0" presId="urn:microsoft.com/office/officeart/2008/layout/HorizontalMultiLevelHierarchy"/>
    <dgm:cxn modelId="{9021AB6A-65D0-F842-B0A3-E628E6B3B888}" type="presParOf" srcId="{3C690140-B748-D444-B276-A4010A0FFA34}" destId="{0E6C2168-12C5-D74D-9816-4ED7EF49BD1E}" srcOrd="4" destOrd="0" presId="urn:microsoft.com/office/officeart/2008/layout/HorizontalMultiLevelHierarchy"/>
    <dgm:cxn modelId="{2FECC2E8-D118-2A4D-ABEB-87B6AC35025B}" type="presParOf" srcId="{0E6C2168-12C5-D74D-9816-4ED7EF49BD1E}" destId="{4054CDD0-7815-D441-8F53-C9CD86509AB9}" srcOrd="0" destOrd="0" presId="urn:microsoft.com/office/officeart/2008/layout/HorizontalMultiLevelHierarchy"/>
    <dgm:cxn modelId="{CC6B11B3-2995-E640-A042-6BC540A5A39F}" type="presParOf" srcId="{3C690140-B748-D444-B276-A4010A0FFA34}" destId="{D439843B-4DC5-774D-8EC8-1E7A3868CF2E}" srcOrd="5" destOrd="0" presId="urn:microsoft.com/office/officeart/2008/layout/HorizontalMultiLevelHierarchy"/>
    <dgm:cxn modelId="{39DCAAC4-F070-C347-84E2-C6D53C1F55B8}" type="presParOf" srcId="{D439843B-4DC5-774D-8EC8-1E7A3868CF2E}" destId="{CE40FDAC-706E-DC45-983D-01D69ACDC909}" srcOrd="0" destOrd="0" presId="urn:microsoft.com/office/officeart/2008/layout/HorizontalMultiLevelHierarchy"/>
    <dgm:cxn modelId="{275ACDF4-A873-0040-82DC-814159C7653A}" type="presParOf" srcId="{D439843B-4DC5-774D-8EC8-1E7A3868CF2E}" destId="{76BB7C2E-95B0-1C45-BE15-44FB547E66E7}" srcOrd="1" destOrd="0" presId="urn:microsoft.com/office/officeart/2008/layout/HorizontalMultiLevelHierarchy"/>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7FFF78-94A8-4029-B1E6-83ED6B3E013D}">
      <dsp:nvSpPr>
        <dsp:cNvPr id="0" name=""/>
        <dsp:cNvSpPr/>
      </dsp:nvSpPr>
      <dsp:spPr>
        <a:xfrm>
          <a:off x="0" y="4924164"/>
          <a:ext cx="8767445" cy="807850"/>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kern="1200">
              <a:latin typeface="Segoe UI" panose="020B0502040204020203" pitchFamily="34" charset="0"/>
              <a:cs typeface="Segoe UI" panose="020B0502040204020203" pitchFamily="34" charset="0"/>
            </a:rPr>
            <a:t>The Executive Director informs the Association about the results of the process (decision)</a:t>
          </a:r>
        </a:p>
      </dsp:txBody>
      <dsp:txXfrm>
        <a:off x="0" y="4924164"/>
        <a:ext cx="8767445" cy="807850"/>
      </dsp:txXfrm>
    </dsp:sp>
    <dsp:sp modelId="{6B920B59-B038-427E-9A5B-D46FD65E189B}">
      <dsp:nvSpPr>
        <dsp:cNvPr id="0" name=""/>
        <dsp:cNvSpPr/>
      </dsp:nvSpPr>
      <dsp:spPr>
        <a:xfrm rot="10800000">
          <a:off x="0" y="3693808"/>
          <a:ext cx="8767445" cy="1242473"/>
        </a:xfrm>
        <a:prstGeom prst="upArrowCallout">
          <a:avLst/>
        </a:prstGeom>
        <a:solidFill>
          <a:schemeClr val="accent1">
            <a:shade val="80000"/>
            <a:hueOff val="81559"/>
            <a:satOff val="-12559"/>
            <a:lumOff val="8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kern="1200">
              <a:latin typeface="Segoe UI" panose="020B0502040204020203" pitchFamily="34" charset="0"/>
              <a:cs typeface="Segoe UI" panose="020B0502040204020203" pitchFamily="34" charset="0"/>
            </a:rPr>
            <a:t>The Secretary-General will present the decision of the Membership Committee to the Board at the next Board Meeting</a:t>
          </a:r>
        </a:p>
      </dsp:txBody>
      <dsp:txXfrm rot="-10800000">
        <a:off x="0" y="3693808"/>
        <a:ext cx="8767445" cy="436108"/>
      </dsp:txXfrm>
    </dsp:sp>
    <dsp:sp modelId="{BEEF8868-A5D7-4723-8178-DAAA5E52C84E}">
      <dsp:nvSpPr>
        <dsp:cNvPr id="0" name=""/>
        <dsp:cNvSpPr/>
      </dsp:nvSpPr>
      <dsp:spPr>
        <a:xfrm>
          <a:off x="0" y="4129916"/>
          <a:ext cx="8767445" cy="3714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ts val="0"/>
            </a:spcAft>
            <a:buNone/>
          </a:pPr>
          <a:r>
            <a:rPr lang="fr-FR" sz="1100" i="1" kern="1200">
              <a:latin typeface="Segoe UI" panose="020B0502040204020203" pitchFamily="34" charset="0"/>
              <a:cs typeface="Segoe UI" panose="020B0502040204020203" pitchFamily="34" charset="0"/>
            </a:rPr>
            <a:t>The Membership Committee will put the Membership Application report on the agenda of the board meeting (online or on-site). </a:t>
          </a:r>
        </a:p>
      </dsp:txBody>
      <dsp:txXfrm>
        <a:off x="0" y="4129916"/>
        <a:ext cx="8767445" cy="371499"/>
      </dsp:txXfrm>
    </dsp:sp>
    <dsp:sp modelId="{92F67D0F-37C5-4608-8A65-B9DFA736270B}">
      <dsp:nvSpPr>
        <dsp:cNvPr id="0" name=""/>
        <dsp:cNvSpPr/>
      </dsp:nvSpPr>
      <dsp:spPr>
        <a:xfrm rot="10800000">
          <a:off x="0" y="2463452"/>
          <a:ext cx="8767445" cy="1242473"/>
        </a:xfrm>
        <a:prstGeom prst="upArrowCallout">
          <a:avLst/>
        </a:prstGeom>
        <a:solidFill>
          <a:schemeClr val="accent1">
            <a:shade val="80000"/>
            <a:hueOff val="163118"/>
            <a:satOff val="-25118"/>
            <a:lumOff val="17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kern="1200">
              <a:latin typeface="Segoe UI" panose="020B0502040204020203" pitchFamily="34" charset="0"/>
              <a:cs typeface="Segoe UI" panose="020B0502040204020203" pitchFamily="34" charset="0"/>
            </a:rPr>
            <a:t>Application is reviewed by the Membership Committee</a:t>
          </a:r>
        </a:p>
      </dsp:txBody>
      <dsp:txXfrm rot="-10800000">
        <a:off x="0" y="2463452"/>
        <a:ext cx="8767445" cy="436108"/>
      </dsp:txXfrm>
    </dsp:sp>
    <dsp:sp modelId="{3B36012B-A52D-47A1-A340-45AE7EAC7D7A}">
      <dsp:nvSpPr>
        <dsp:cNvPr id="0" name=""/>
        <dsp:cNvSpPr/>
      </dsp:nvSpPr>
      <dsp:spPr>
        <a:xfrm>
          <a:off x="0" y="2899561"/>
          <a:ext cx="8767445" cy="3714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fr-FR" sz="1100" i="1" kern="1200">
              <a:latin typeface="Segoe UI" panose="020B0502040204020203" pitchFamily="34" charset="0"/>
              <a:cs typeface="Segoe UI" panose="020B0502040204020203" pitchFamily="34" charset="0"/>
            </a:rPr>
            <a:t>The Membership Committee is led by the IDA Secretary-General and will review the Application during its regular meetings.</a:t>
          </a:r>
        </a:p>
      </dsp:txBody>
      <dsp:txXfrm>
        <a:off x="0" y="2899561"/>
        <a:ext cx="8767445" cy="371499"/>
      </dsp:txXfrm>
    </dsp:sp>
    <dsp:sp modelId="{3346685D-9AC8-4422-8BD0-BCEFB6AE3081}">
      <dsp:nvSpPr>
        <dsp:cNvPr id="0" name=""/>
        <dsp:cNvSpPr/>
      </dsp:nvSpPr>
      <dsp:spPr>
        <a:xfrm rot="10800000">
          <a:off x="0" y="1233097"/>
          <a:ext cx="8767445" cy="1242473"/>
        </a:xfrm>
        <a:prstGeom prst="upArrowCallout">
          <a:avLst/>
        </a:prstGeom>
        <a:solidFill>
          <a:schemeClr val="accent1">
            <a:shade val="80000"/>
            <a:hueOff val="244677"/>
            <a:satOff val="-37677"/>
            <a:lumOff val="26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s-ES" sz="1200" kern="1200"/>
            <a:t>IDA's Executive Director ensures the due diligence of the Application </a:t>
          </a:r>
        </a:p>
      </dsp:txBody>
      <dsp:txXfrm rot="-10800000">
        <a:off x="0" y="1233097"/>
        <a:ext cx="8767445" cy="436108"/>
      </dsp:txXfrm>
    </dsp:sp>
    <dsp:sp modelId="{CADDB010-B21E-47FE-8234-DD2AD684E552}">
      <dsp:nvSpPr>
        <dsp:cNvPr id="0" name=""/>
        <dsp:cNvSpPr/>
      </dsp:nvSpPr>
      <dsp:spPr>
        <a:xfrm>
          <a:off x="0" y="1669205"/>
          <a:ext cx="8767445" cy="3714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ts val="0"/>
            </a:spcAft>
            <a:buNone/>
          </a:pPr>
          <a:r>
            <a:rPr lang="es-ES" sz="1100" i="1" kern="1200"/>
            <a:t>IDA's Executive Director with the support of the Secretariat ensures that the Application Package is complete and reviews the administrative, </a:t>
          </a:r>
        </a:p>
        <a:p>
          <a:pPr marL="0" lvl="0" indent="0" algn="ctr" defTabSz="488950">
            <a:lnSpc>
              <a:spcPct val="90000"/>
            </a:lnSpc>
            <a:spcBef>
              <a:spcPct val="0"/>
            </a:spcBef>
            <a:spcAft>
              <a:spcPts val="0"/>
            </a:spcAft>
            <a:buNone/>
          </a:pPr>
          <a:r>
            <a:rPr lang="es-ES" sz="1100" i="1" kern="1200"/>
            <a:t>legal and financial documents.</a:t>
          </a:r>
        </a:p>
      </dsp:txBody>
      <dsp:txXfrm>
        <a:off x="0" y="1669205"/>
        <a:ext cx="8767445" cy="371499"/>
      </dsp:txXfrm>
    </dsp:sp>
    <dsp:sp modelId="{5E29A8AF-67AA-4EB0-9AF2-FE25DAB22295}">
      <dsp:nvSpPr>
        <dsp:cNvPr id="0" name=""/>
        <dsp:cNvSpPr/>
      </dsp:nvSpPr>
      <dsp:spPr>
        <a:xfrm rot="10800000">
          <a:off x="0" y="2741"/>
          <a:ext cx="8767445" cy="1242473"/>
        </a:xfrm>
        <a:prstGeom prst="upArrowCallout">
          <a:avLst/>
        </a:prstGeom>
        <a:solidFill>
          <a:schemeClr val="accent1">
            <a:shade val="80000"/>
            <a:hueOff val="326236"/>
            <a:satOff val="-50236"/>
            <a:lumOff val="35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kern="1200">
              <a:latin typeface="Segoe UI" panose="020B0502040204020203" pitchFamily="34" charset="0"/>
              <a:cs typeface="Segoe UI" panose="020B0502040204020203" pitchFamily="34" charset="0"/>
            </a:rPr>
            <a:t>Application sent to IDA by email </a:t>
          </a:r>
        </a:p>
      </dsp:txBody>
      <dsp:txXfrm rot="-10800000">
        <a:off x="0" y="2741"/>
        <a:ext cx="8767445" cy="436108"/>
      </dsp:txXfrm>
    </dsp:sp>
    <dsp:sp modelId="{9BFD9C84-3137-42C5-A252-7563ACE1C2D5}">
      <dsp:nvSpPr>
        <dsp:cNvPr id="0" name=""/>
        <dsp:cNvSpPr/>
      </dsp:nvSpPr>
      <dsp:spPr>
        <a:xfrm>
          <a:off x="0" y="438849"/>
          <a:ext cx="8767445" cy="3714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i="1" kern="1200">
              <a:latin typeface="Segoe UI" panose="020B0502040204020203" pitchFamily="34" charset="0"/>
              <a:cs typeface="Segoe UI" panose="020B0502040204020203" pitchFamily="34" charset="0"/>
            </a:rPr>
            <a:t>Sent to this email adress : membership@ida-secretariat.org.</a:t>
          </a:r>
          <a:endParaRPr lang="es-ES" sz="1100" i="1" kern="1200">
            <a:latin typeface="Segoe UI" panose="020B0502040204020203" pitchFamily="34" charset="0"/>
            <a:cs typeface="Segoe UI" panose="020B0502040204020203" pitchFamily="34" charset="0"/>
          </a:endParaRPr>
        </a:p>
      </dsp:txBody>
      <dsp:txXfrm>
        <a:off x="0" y="438849"/>
        <a:ext cx="8767445" cy="3714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6C2168-12C5-D74D-9816-4ED7EF49BD1E}">
      <dsp:nvSpPr>
        <dsp:cNvPr id="0" name=""/>
        <dsp:cNvSpPr/>
      </dsp:nvSpPr>
      <dsp:spPr>
        <a:xfrm>
          <a:off x="4250037" y="4214080"/>
          <a:ext cx="261511" cy="502296"/>
        </a:xfrm>
        <a:custGeom>
          <a:avLst/>
          <a:gdLst/>
          <a:ahLst/>
          <a:cxnLst/>
          <a:rect l="0" t="0" r="0" b="0"/>
          <a:pathLst>
            <a:path>
              <a:moveTo>
                <a:pt x="0" y="0"/>
              </a:moveTo>
              <a:lnTo>
                <a:pt x="130755" y="0"/>
              </a:lnTo>
              <a:lnTo>
                <a:pt x="130755" y="502296"/>
              </a:lnTo>
              <a:lnTo>
                <a:pt x="261511" y="502296"/>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4366636" y="4451071"/>
        <a:ext cx="28314" cy="28314"/>
      </dsp:txXfrm>
    </dsp:sp>
    <dsp:sp modelId="{CA1B4185-4651-6748-9AD8-923F876E1238}">
      <dsp:nvSpPr>
        <dsp:cNvPr id="0" name=""/>
        <dsp:cNvSpPr/>
      </dsp:nvSpPr>
      <dsp:spPr>
        <a:xfrm>
          <a:off x="4250037" y="4168129"/>
          <a:ext cx="261511" cy="91440"/>
        </a:xfrm>
        <a:custGeom>
          <a:avLst/>
          <a:gdLst/>
          <a:ahLst/>
          <a:cxnLst/>
          <a:rect l="0" t="0" r="0" b="0"/>
          <a:pathLst>
            <a:path>
              <a:moveTo>
                <a:pt x="0" y="45951"/>
              </a:moveTo>
              <a:lnTo>
                <a:pt x="130755" y="45951"/>
              </a:lnTo>
              <a:lnTo>
                <a:pt x="130755" y="45720"/>
              </a:lnTo>
              <a:lnTo>
                <a:pt x="261511" y="45720"/>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4374255" y="4207311"/>
        <a:ext cx="13075" cy="13075"/>
      </dsp:txXfrm>
    </dsp:sp>
    <dsp:sp modelId="{F0AEDF5F-A5C7-7942-9111-261CA9DB5DA9}">
      <dsp:nvSpPr>
        <dsp:cNvPr id="0" name=""/>
        <dsp:cNvSpPr/>
      </dsp:nvSpPr>
      <dsp:spPr>
        <a:xfrm>
          <a:off x="4250037" y="3711552"/>
          <a:ext cx="261511" cy="502527"/>
        </a:xfrm>
        <a:custGeom>
          <a:avLst/>
          <a:gdLst/>
          <a:ahLst/>
          <a:cxnLst/>
          <a:rect l="0" t="0" r="0" b="0"/>
          <a:pathLst>
            <a:path>
              <a:moveTo>
                <a:pt x="0" y="502527"/>
              </a:moveTo>
              <a:lnTo>
                <a:pt x="130755" y="502527"/>
              </a:lnTo>
              <a:lnTo>
                <a:pt x="130755" y="0"/>
              </a:lnTo>
              <a:lnTo>
                <a:pt x="261511" y="0"/>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4366630" y="3948654"/>
        <a:ext cx="28324" cy="28324"/>
      </dsp:txXfrm>
    </dsp:sp>
    <dsp:sp modelId="{0F92277C-C419-CA43-B65B-A2B7F92A4D71}">
      <dsp:nvSpPr>
        <dsp:cNvPr id="0" name=""/>
        <dsp:cNvSpPr/>
      </dsp:nvSpPr>
      <dsp:spPr>
        <a:xfrm>
          <a:off x="1404538" y="2315944"/>
          <a:ext cx="1365948" cy="1898135"/>
        </a:xfrm>
        <a:custGeom>
          <a:avLst/>
          <a:gdLst/>
          <a:ahLst/>
          <a:cxnLst/>
          <a:rect l="0" t="0" r="0" b="0"/>
          <a:pathLst>
            <a:path>
              <a:moveTo>
                <a:pt x="0" y="0"/>
              </a:moveTo>
              <a:lnTo>
                <a:pt x="682974" y="0"/>
              </a:lnTo>
              <a:lnTo>
                <a:pt x="682974" y="1898135"/>
              </a:lnTo>
              <a:lnTo>
                <a:pt x="1365948" y="1898135"/>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fr-FR" sz="700" kern="1200">
            <a:latin typeface="Segoe UI" panose="020B0502040204020203" pitchFamily="34" charset="0"/>
            <a:cs typeface="Segoe UI" panose="020B0502040204020203" pitchFamily="34" charset="0"/>
          </a:endParaRPr>
        </a:p>
      </dsp:txBody>
      <dsp:txXfrm>
        <a:off x="2029049" y="3206549"/>
        <a:ext cx="116926" cy="116926"/>
      </dsp:txXfrm>
    </dsp:sp>
    <dsp:sp modelId="{953AAB37-4C6C-854D-942A-CDFF4FC987A9}">
      <dsp:nvSpPr>
        <dsp:cNvPr id="0" name=""/>
        <dsp:cNvSpPr/>
      </dsp:nvSpPr>
      <dsp:spPr>
        <a:xfrm>
          <a:off x="4250037" y="2708105"/>
          <a:ext cx="261511" cy="501379"/>
        </a:xfrm>
        <a:custGeom>
          <a:avLst/>
          <a:gdLst/>
          <a:ahLst/>
          <a:cxnLst/>
          <a:rect l="0" t="0" r="0" b="0"/>
          <a:pathLst>
            <a:path>
              <a:moveTo>
                <a:pt x="0" y="0"/>
              </a:moveTo>
              <a:lnTo>
                <a:pt x="130755" y="0"/>
              </a:lnTo>
              <a:lnTo>
                <a:pt x="130755" y="501379"/>
              </a:lnTo>
              <a:lnTo>
                <a:pt x="261511" y="501379"/>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4366656" y="2944658"/>
        <a:ext cx="28274" cy="28274"/>
      </dsp:txXfrm>
    </dsp:sp>
    <dsp:sp modelId="{53BCBDAC-81F0-D843-90CA-D2150FD6947B}">
      <dsp:nvSpPr>
        <dsp:cNvPr id="0" name=""/>
        <dsp:cNvSpPr/>
      </dsp:nvSpPr>
      <dsp:spPr>
        <a:xfrm>
          <a:off x="4250037" y="2662156"/>
          <a:ext cx="307053" cy="91440"/>
        </a:xfrm>
        <a:custGeom>
          <a:avLst/>
          <a:gdLst/>
          <a:ahLst/>
          <a:cxnLst/>
          <a:rect l="0" t="0" r="0" b="0"/>
          <a:pathLst>
            <a:path>
              <a:moveTo>
                <a:pt x="0" y="45949"/>
              </a:moveTo>
              <a:lnTo>
                <a:pt x="153526" y="45949"/>
              </a:lnTo>
              <a:lnTo>
                <a:pt x="153526" y="45720"/>
              </a:lnTo>
              <a:lnTo>
                <a:pt x="307053" y="45720"/>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4395888" y="2700200"/>
        <a:ext cx="15352" cy="15352"/>
      </dsp:txXfrm>
    </dsp:sp>
    <dsp:sp modelId="{1C81D58A-F432-E047-B932-18AAC664AD6A}">
      <dsp:nvSpPr>
        <dsp:cNvPr id="0" name=""/>
        <dsp:cNvSpPr/>
      </dsp:nvSpPr>
      <dsp:spPr>
        <a:xfrm>
          <a:off x="4250037" y="2206496"/>
          <a:ext cx="261511" cy="501608"/>
        </a:xfrm>
        <a:custGeom>
          <a:avLst/>
          <a:gdLst/>
          <a:ahLst/>
          <a:cxnLst/>
          <a:rect l="0" t="0" r="0" b="0"/>
          <a:pathLst>
            <a:path>
              <a:moveTo>
                <a:pt x="0" y="501608"/>
              </a:moveTo>
              <a:lnTo>
                <a:pt x="130755" y="501608"/>
              </a:lnTo>
              <a:lnTo>
                <a:pt x="130755" y="0"/>
              </a:lnTo>
              <a:lnTo>
                <a:pt x="261511" y="0"/>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4366651" y="2443159"/>
        <a:ext cx="28284" cy="28284"/>
      </dsp:txXfrm>
    </dsp:sp>
    <dsp:sp modelId="{A2EE96CE-E5F5-1A48-B4EC-2A68D0EBDC68}">
      <dsp:nvSpPr>
        <dsp:cNvPr id="0" name=""/>
        <dsp:cNvSpPr/>
      </dsp:nvSpPr>
      <dsp:spPr>
        <a:xfrm>
          <a:off x="1404538" y="2315944"/>
          <a:ext cx="1365948" cy="392160"/>
        </a:xfrm>
        <a:custGeom>
          <a:avLst/>
          <a:gdLst/>
          <a:ahLst/>
          <a:cxnLst/>
          <a:rect l="0" t="0" r="0" b="0"/>
          <a:pathLst>
            <a:path>
              <a:moveTo>
                <a:pt x="0" y="0"/>
              </a:moveTo>
              <a:lnTo>
                <a:pt x="682974" y="0"/>
              </a:lnTo>
              <a:lnTo>
                <a:pt x="682974" y="392160"/>
              </a:lnTo>
              <a:lnTo>
                <a:pt x="1365948" y="392160"/>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2051984" y="2476497"/>
        <a:ext cx="71056" cy="71056"/>
      </dsp:txXfrm>
    </dsp:sp>
    <dsp:sp modelId="{EA14C5F6-4F95-7644-B635-F34679CA36FD}">
      <dsp:nvSpPr>
        <dsp:cNvPr id="0" name=""/>
        <dsp:cNvSpPr/>
      </dsp:nvSpPr>
      <dsp:spPr>
        <a:xfrm>
          <a:off x="4250037" y="1454885"/>
          <a:ext cx="261511" cy="250460"/>
        </a:xfrm>
        <a:custGeom>
          <a:avLst/>
          <a:gdLst/>
          <a:ahLst/>
          <a:cxnLst/>
          <a:rect l="0" t="0" r="0" b="0"/>
          <a:pathLst>
            <a:path>
              <a:moveTo>
                <a:pt x="0" y="0"/>
              </a:moveTo>
              <a:lnTo>
                <a:pt x="130755" y="0"/>
              </a:lnTo>
              <a:lnTo>
                <a:pt x="130755" y="250460"/>
              </a:lnTo>
              <a:lnTo>
                <a:pt x="261511" y="250460"/>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4371740" y="1571063"/>
        <a:ext cx="18105" cy="18105"/>
      </dsp:txXfrm>
    </dsp:sp>
    <dsp:sp modelId="{6E543573-3210-9C4F-BD34-FCE7CFDB662C}">
      <dsp:nvSpPr>
        <dsp:cNvPr id="0" name=""/>
        <dsp:cNvSpPr/>
      </dsp:nvSpPr>
      <dsp:spPr>
        <a:xfrm>
          <a:off x="4250037" y="1204425"/>
          <a:ext cx="261511" cy="250460"/>
        </a:xfrm>
        <a:custGeom>
          <a:avLst/>
          <a:gdLst/>
          <a:ahLst/>
          <a:cxnLst/>
          <a:rect l="0" t="0" r="0" b="0"/>
          <a:pathLst>
            <a:path>
              <a:moveTo>
                <a:pt x="0" y="250460"/>
              </a:moveTo>
              <a:lnTo>
                <a:pt x="130755" y="250460"/>
              </a:lnTo>
              <a:lnTo>
                <a:pt x="130755" y="0"/>
              </a:lnTo>
              <a:lnTo>
                <a:pt x="261511" y="0"/>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4371740" y="1320602"/>
        <a:ext cx="18105" cy="18105"/>
      </dsp:txXfrm>
    </dsp:sp>
    <dsp:sp modelId="{11F8BCB1-CAC3-E04F-8F48-EA88CFE81346}">
      <dsp:nvSpPr>
        <dsp:cNvPr id="0" name=""/>
        <dsp:cNvSpPr/>
      </dsp:nvSpPr>
      <dsp:spPr>
        <a:xfrm>
          <a:off x="1404538" y="1454885"/>
          <a:ext cx="1365948" cy="861058"/>
        </a:xfrm>
        <a:custGeom>
          <a:avLst/>
          <a:gdLst/>
          <a:ahLst/>
          <a:cxnLst/>
          <a:rect l="0" t="0" r="0" b="0"/>
          <a:pathLst>
            <a:path>
              <a:moveTo>
                <a:pt x="0" y="861058"/>
              </a:moveTo>
              <a:lnTo>
                <a:pt x="682974" y="861058"/>
              </a:lnTo>
              <a:lnTo>
                <a:pt x="682974" y="0"/>
              </a:lnTo>
              <a:lnTo>
                <a:pt x="1365948" y="0"/>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2047145" y="1845047"/>
        <a:ext cx="80734" cy="80734"/>
      </dsp:txXfrm>
    </dsp:sp>
    <dsp:sp modelId="{A97564C9-3BC2-1540-AF82-AB09793F5C28}">
      <dsp:nvSpPr>
        <dsp:cNvPr id="0" name=""/>
        <dsp:cNvSpPr/>
      </dsp:nvSpPr>
      <dsp:spPr>
        <a:xfrm>
          <a:off x="4250037" y="453729"/>
          <a:ext cx="261511" cy="250004"/>
        </a:xfrm>
        <a:custGeom>
          <a:avLst/>
          <a:gdLst/>
          <a:ahLst/>
          <a:cxnLst/>
          <a:rect l="0" t="0" r="0" b="0"/>
          <a:pathLst>
            <a:path>
              <a:moveTo>
                <a:pt x="0" y="0"/>
              </a:moveTo>
              <a:lnTo>
                <a:pt x="130755" y="0"/>
              </a:lnTo>
              <a:lnTo>
                <a:pt x="130755" y="250004"/>
              </a:lnTo>
              <a:lnTo>
                <a:pt x="261511" y="250004"/>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4371748" y="569686"/>
        <a:ext cx="18089" cy="18089"/>
      </dsp:txXfrm>
    </dsp:sp>
    <dsp:sp modelId="{AE2BAB0F-4C85-A64A-93BF-91303EB8C4B7}">
      <dsp:nvSpPr>
        <dsp:cNvPr id="0" name=""/>
        <dsp:cNvSpPr/>
      </dsp:nvSpPr>
      <dsp:spPr>
        <a:xfrm>
          <a:off x="4250037" y="203497"/>
          <a:ext cx="261511" cy="250231"/>
        </a:xfrm>
        <a:custGeom>
          <a:avLst/>
          <a:gdLst/>
          <a:ahLst/>
          <a:cxnLst/>
          <a:rect l="0" t="0" r="0" b="0"/>
          <a:pathLst>
            <a:path>
              <a:moveTo>
                <a:pt x="0" y="250231"/>
              </a:moveTo>
              <a:lnTo>
                <a:pt x="130755" y="250231"/>
              </a:lnTo>
              <a:lnTo>
                <a:pt x="130755" y="0"/>
              </a:lnTo>
              <a:lnTo>
                <a:pt x="261511" y="0"/>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Segoe UI" panose="020B0502040204020203" pitchFamily="34" charset="0"/>
            <a:cs typeface="Segoe UI" panose="020B0502040204020203" pitchFamily="34" charset="0"/>
          </a:endParaRPr>
        </a:p>
      </dsp:txBody>
      <dsp:txXfrm>
        <a:off x="4371744" y="319564"/>
        <a:ext cx="18097" cy="18097"/>
      </dsp:txXfrm>
    </dsp:sp>
    <dsp:sp modelId="{23F50826-536B-5F43-B116-D2FFD17149C7}">
      <dsp:nvSpPr>
        <dsp:cNvPr id="0" name=""/>
        <dsp:cNvSpPr/>
      </dsp:nvSpPr>
      <dsp:spPr>
        <a:xfrm>
          <a:off x="1404538" y="453729"/>
          <a:ext cx="1365948" cy="1862215"/>
        </a:xfrm>
        <a:custGeom>
          <a:avLst/>
          <a:gdLst/>
          <a:ahLst/>
          <a:cxnLst/>
          <a:rect l="0" t="0" r="0" b="0"/>
          <a:pathLst>
            <a:path>
              <a:moveTo>
                <a:pt x="0" y="1862215"/>
              </a:moveTo>
              <a:lnTo>
                <a:pt x="682974" y="1862215"/>
              </a:lnTo>
              <a:lnTo>
                <a:pt x="682974" y="0"/>
              </a:lnTo>
              <a:lnTo>
                <a:pt x="1365948" y="0"/>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fr-FR" sz="700" kern="1200">
            <a:latin typeface="Segoe UI" panose="020B0502040204020203" pitchFamily="34" charset="0"/>
            <a:cs typeface="Segoe UI" panose="020B0502040204020203" pitchFamily="34" charset="0"/>
          </a:endParaRPr>
        </a:p>
      </dsp:txBody>
      <dsp:txXfrm>
        <a:off x="2029775" y="1327100"/>
        <a:ext cx="115473" cy="115473"/>
      </dsp:txXfrm>
    </dsp:sp>
    <dsp:sp modelId="{6D76FAFD-2DB5-F745-A0F7-836F545E3373}">
      <dsp:nvSpPr>
        <dsp:cNvPr id="0" name=""/>
        <dsp:cNvSpPr/>
      </dsp:nvSpPr>
      <dsp:spPr>
        <a:xfrm>
          <a:off x="0" y="1669880"/>
          <a:ext cx="1516948" cy="129212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fr-FR" sz="1500" kern="1200">
              <a:latin typeface="Segoe UI" panose="020B0502040204020203" pitchFamily="34" charset="0"/>
              <a:cs typeface="Segoe UI" panose="020B0502040204020203" pitchFamily="34" charset="0"/>
            </a:rPr>
            <a:t>What is needed for an Association to become a member of IDA?</a:t>
          </a:r>
        </a:p>
      </dsp:txBody>
      <dsp:txXfrm>
        <a:off x="0" y="1669880"/>
        <a:ext cx="1516948" cy="1292127"/>
      </dsp:txXfrm>
    </dsp:sp>
    <dsp:sp modelId="{0B0233FD-5C6B-8A4D-8D92-2BCEFB696B80}">
      <dsp:nvSpPr>
        <dsp:cNvPr id="0" name=""/>
        <dsp:cNvSpPr/>
      </dsp:nvSpPr>
      <dsp:spPr>
        <a:xfrm>
          <a:off x="2770486" y="196812"/>
          <a:ext cx="1479551" cy="5138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Segoe UI" panose="020B0502040204020203" pitchFamily="34" charset="0"/>
              <a:cs typeface="Segoe UI" panose="020B0502040204020203" pitchFamily="34" charset="0"/>
            </a:rPr>
            <a:t>Full Member</a:t>
          </a:r>
        </a:p>
      </dsp:txBody>
      <dsp:txXfrm>
        <a:off x="2770486" y="196812"/>
        <a:ext cx="1479551" cy="513833"/>
      </dsp:txXfrm>
    </dsp:sp>
    <dsp:sp modelId="{70766ABA-EF42-3E44-976F-7BC9615BF0F5}">
      <dsp:nvSpPr>
        <dsp:cNvPr id="0" name=""/>
        <dsp:cNvSpPr/>
      </dsp:nvSpPr>
      <dsp:spPr>
        <a:xfrm>
          <a:off x="4511549" y="3324"/>
          <a:ext cx="3821173" cy="400347"/>
        </a:xfrm>
        <a:prstGeom prst="rect">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Segoe UI" panose="020B0502040204020203" pitchFamily="34" charset="0"/>
              <a:cs typeface="Segoe UI" panose="020B0502040204020203" pitchFamily="34" charset="0"/>
            </a:rPr>
            <a:t>Receive a recommandation from the Membership Committee </a:t>
          </a:r>
        </a:p>
      </dsp:txBody>
      <dsp:txXfrm>
        <a:off x="4511549" y="3324"/>
        <a:ext cx="3821173" cy="400347"/>
      </dsp:txXfrm>
    </dsp:sp>
    <dsp:sp modelId="{1BC54AB8-C2EF-0A44-8796-0520205A78B8}">
      <dsp:nvSpPr>
        <dsp:cNvPr id="0" name=""/>
        <dsp:cNvSpPr/>
      </dsp:nvSpPr>
      <dsp:spPr>
        <a:xfrm>
          <a:off x="4511549" y="503332"/>
          <a:ext cx="3825527" cy="400801"/>
        </a:xfrm>
        <a:prstGeom prst="rect">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Segoe UI" panose="020B0502040204020203" pitchFamily="34" charset="0"/>
              <a:cs typeface="Segoe UI" panose="020B0502040204020203" pitchFamily="34" charset="0"/>
            </a:rPr>
            <a:t>Unanimous decision of the Board Members</a:t>
          </a:r>
        </a:p>
      </dsp:txBody>
      <dsp:txXfrm>
        <a:off x="4511549" y="503332"/>
        <a:ext cx="3825527" cy="400801"/>
      </dsp:txXfrm>
    </dsp:sp>
    <dsp:sp modelId="{9720766E-B66B-5140-82F2-2E7767B044CE}">
      <dsp:nvSpPr>
        <dsp:cNvPr id="0" name=""/>
        <dsp:cNvSpPr/>
      </dsp:nvSpPr>
      <dsp:spPr>
        <a:xfrm>
          <a:off x="2770486" y="1197969"/>
          <a:ext cx="1479551" cy="5138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Segoe UI" panose="020B0502040204020203" pitchFamily="34" charset="0"/>
              <a:cs typeface="Segoe UI" panose="020B0502040204020203" pitchFamily="34" charset="0"/>
            </a:rPr>
            <a:t>Observer Member</a:t>
          </a:r>
        </a:p>
      </dsp:txBody>
      <dsp:txXfrm>
        <a:off x="2770486" y="1197969"/>
        <a:ext cx="1479551" cy="513833"/>
      </dsp:txXfrm>
    </dsp:sp>
    <dsp:sp modelId="{09809BD7-04D5-6B4E-8315-CE6716914E82}">
      <dsp:nvSpPr>
        <dsp:cNvPr id="0" name=""/>
        <dsp:cNvSpPr/>
      </dsp:nvSpPr>
      <dsp:spPr>
        <a:xfrm>
          <a:off x="4511549" y="1003795"/>
          <a:ext cx="3829881" cy="401259"/>
        </a:xfrm>
        <a:prstGeom prst="rect">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Segoe UI" panose="020B0502040204020203" pitchFamily="34" charset="0"/>
              <a:cs typeface="Segoe UI" panose="020B0502040204020203" pitchFamily="34" charset="0"/>
            </a:rPr>
            <a:t>Recommendation of the Membership Committee</a:t>
          </a:r>
        </a:p>
      </dsp:txBody>
      <dsp:txXfrm>
        <a:off x="4511549" y="1003795"/>
        <a:ext cx="3829881" cy="401259"/>
      </dsp:txXfrm>
    </dsp:sp>
    <dsp:sp modelId="{57324D1D-A433-4E48-B388-92AD4D6A5522}">
      <dsp:nvSpPr>
        <dsp:cNvPr id="0" name=""/>
        <dsp:cNvSpPr/>
      </dsp:nvSpPr>
      <dsp:spPr>
        <a:xfrm>
          <a:off x="4511549" y="1504716"/>
          <a:ext cx="3829881" cy="401259"/>
        </a:xfrm>
        <a:prstGeom prst="rect">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Segoe UI" panose="020B0502040204020203" pitchFamily="34" charset="0"/>
              <a:cs typeface="Segoe UI" panose="020B0502040204020203" pitchFamily="34" charset="0"/>
            </a:rPr>
            <a:t>Decision made by simple majority of the Board members</a:t>
          </a:r>
        </a:p>
      </dsp:txBody>
      <dsp:txXfrm>
        <a:off x="4511549" y="1504716"/>
        <a:ext cx="3829881" cy="401259"/>
      </dsp:txXfrm>
    </dsp:sp>
    <dsp:sp modelId="{FF5D153B-FCD3-7548-ADE6-CE5C961A3998}">
      <dsp:nvSpPr>
        <dsp:cNvPr id="0" name=""/>
        <dsp:cNvSpPr/>
      </dsp:nvSpPr>
      <dsp:spPr>
        <a:xfrm>
          <a:off x="2770486" y="2451189"/>
          <a:ext cx="1479551" cy="5138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Segoe UI" panose="020B0502040204020203" pitchFamily="34" charset="0"/>
              <a:cs typeface="Segoe UI" panose="020B0502040204020203" pitchFamily="34" charset="0"/>
            </a:rPr>
            <a:t>Associate Member</a:t>
          </a:r>
        </a:p>
      </dsp:txBody>
      <dsp:txXfrm>
        <a:off x="2770486" y="2451189"/>
        <a:ext cx="1479551" cy="513833"/>
      </dsp:txXfrm>
    </dsp:sp>
    <dsp:sp modelId="{47ED001E-BA51-0E46-81A4-D8EB6AA9E6AB}">
      <dsp:nvSpPr>
        <dsp:cNvPr id="0" name=""/>
        <dsp:cNvSpPr/>
      </dsp:nvSpPr>
      <dsp:spPr>
        <a:xfrm>
          <a:off x="4511549" y="2005637"/>
          <a:ext cx="3834248" cy="401718"/>
        </a:xfrm>
        <a:prstGeom prst="rect">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Segoe UI" panose="020B0502040204020203" pitchFamily="34" charset="0"/>
              <a:cs typeface="Segoe UI" panose="020B0502040204020203" pitchFamily="34" charset="0"/>
            </a:rPr>
            <a:t>Recommendation of the Membership Committee</a:t>
          </a:r>
        </a:p>
      </dsp:txBody>
      <dsp:txXfrm>
        <a:off x="4511549" y="2005637"/>
        <a:ext cx="3834248" cy="401718"/>
      </dsp:txXfrm>
    </dsp:sp>
    <dsp:sp modelId="{A1D24125-024A-624C-8BA4-489306C48863}">
      <dsp:nvSpPr>
        <dsp:cNvPr id="0" name=""/>
        <dsp:cNvSpPr/>
      </dsp:nvSpPr>
      <dsp:spPr>
        <a:xfrm>
          <a:off x="4557091" y="2507017"/>
          <a:ext cx="3834248" cy="401718"/>
        </a:xfrm>
        <a:prstGeom prst="rect">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Segoe UI" panose="020B0502040204020203" pitchFamily="34" charset="0"/>
              <a:cs typeface="Segoe UI" panose="020B0502040204020203" pitchFamily="34" charset="0"/>
            </a:rPr>
            <a:t>Decision made by simple majority of the Board members</a:t>
          </a:r>
        </a:p>
      </dsp:txBody>
      <dsp:txXfrm>
        <a:off x="4557091" y="2507017"/>
        <a:ext cx="3834248" cy="401718"/>
      </dsp:txXfrm>
    </dsp:sp>
    <dsp:sp modelId="{DFB24656-8392-D144-9A4C-C9DF96F818F9}">
      <dsp:nvSpPr>
        <dsp:cNvPr id="0" name=""/>
        <dsp:cNvSpPr/>
      </dsp:nvSpPr>
      <dsp:spPr>
        <a:xfrm>
          <a:off x="4511549" y="3008396"/>
          <a:ext cx="3838629" cy="402176"/>
        </a:xfrm>
        <a:prstGeom prst="rect">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latin typeface="Segoe UI" panose="020B0502040204020203" pitchFamily="34" charset="0"/>
              <a:cs typeface="Segoe UI" panose="020B0502040204020203" pitchFamily="34" charset="0"/>
            </a:rPr>
            <a:t>A National Umbrella organization needs approval of the Regional member of IDA (only if there is a Regional Member which covers the national organization)</a:t>
          </a:r>
        </a:p>
      </dsp:txBody>
      <dsp:txXfrm>
        <a:off x="4511549" y="3008396"/>
        <a:ext cx="3838629" cy="402176"/>
      </dsp:txXfrm>
    </dsp:sp>
    <dsp:sp modelId="{E205303F-AD16-3547-AB87-5B3D14F00903}">
      <dsp:nvSpPr>
        <dsp:cNvPr id="0" name=""/>
        <dsp:cNvSpPr/>
      </dsp:nvSpPr>
      <dsp:spPr>
        <a:xfrm>
          <a:off x="2770486" y="3957163"/>
          <a:ext cx="1479551" cy="513833"/>
        </a:xfrm>
        <a:prstGeom prst="rect">
          <a:avLst/>
        </a:prstGeom>
        <a:solidFill>
          <a:schemeClr val="accent1">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Segoe UI" panose="020B0502040204020203" pitchFamily="34" charset="0"/>
              <a:cs typeface="Segoe UI" panose="020B0502040204020203" pitchFamily="34" charset="0"/>
            </a:rPr>
            <a:t>Emeritus Member</a:t>
          </a:r>
        </a:p>
      </dsp:txBody>
      <dsp:txXfrm>
        <a:off x="2770486" y="3957163"/>
        <a:ext cx="1479551" cy="513833"/>
      </dsp:txXfrm>
    </dsp:sp>
    <dsp:sp modelId="{681C5F24-67C2-C44B-BF41-DF1C4ECEA6F4}">
      <dsp:nvSpPr>
        <dsp:cNvPr id="0" name=""/>
        <dsp:cNvSpPr/>
      </dsp:nvSpPr>
      <dsp:spPr>
        <a:xfrm>
          <a:off x="4511549" y="3510235"/>
          <a:ext cx="3843009" cy="402635"/>
        </a:xfrm>
        <a:prstGeom prst="rect">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Segoe UI" panose="020B0502040204020203" pitchFamily="34" charset="0"/>
              <a:cs typeface="Segoe UI" panose="020B0502040204020203" pitchFamily="34" charset="0"/>
            </a:rPr>
            <a:t>Invited by the IDA President </a:t>
          </a:r>
        </a:p>
      </dsp:txBody>
      <dsp:txXfrm>
        <a:off x="4511549" y="3510235"/>
        <a:ext cx="3843009" cy="402635"/>
      </dsp:txXfrm>
    </dsp:sp>
    <dsp:sp modelId="{0A5B299F-7354-E042-BAAE-86FABF147EDF}">
      <dsp:nvSpPr>
        <dsp:cNvPr id="0" name=""/>
        <dsp:cNvSpPr/>
      </dsp:nvSpPr>
      <dsp:spPr>
        <a:xfrm>
          <a:off x="4511549" y="4012531"/>
          <a:ext cx="3843009" cy="402635"/>
        </a:xfrm>
        <a:prstGeom prst="rect">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Segoe UI" panose="020B0502040204020203" pitchFamily="34" charset="0"/>
              <a:cs typeface="Segoe UI" panose="020B0502040204020203" pitchFamily="34" charset="0"/>
            </a:rPr>
            <a:t>Recommendation by the Membership Committee</a:t>
          </a:r>
        </a:p>
      </dsp:txBody>
      <dsp:txXfrm>
        <a:off x="4511549" y="4012531"/>
        <a:ext cx="3843009" cy="402635"/>
      </dsp:txXfrm>
    </dsp:sp>
    <dsp:sp modelId="{CE40FDAC-706E-DC45-983D-01D69ACDC909}">
      <dsp:nvSpPr>
        <dsp:cNvPr id="0" name=""/>
        <dsp:cNvSpPr/>
      </dsp:nvSpPr>
      <dsp:spPr>
        <a:xfrm>
          <a:off x="4511549" y="4514828"/>
          <a:ext cx="3847402" cy="403097"/>
        </a:xfrm>
        <a:prstGeom prst="rect">
          <a:avLst/>
        </a:prstGeom>
        <a:solidFill>
          <a:schemeClr val="accent1">
            <a:tint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latin typeface="Segoe UI" panose="020B0502040204020203" pitchFamily="34" charset="0"/>
              <a:cs typeface="Segoe UI" panose="020B0502040204020203" pitchFamily="34" charset="0"/>
            </a:rPr>
            <a:t>Simple majority decision of Board members</a:t>
          </a:r>
        </a:p>
      </dsp:txBody>
      <dsp:txXfrm>
        <a:off x="4511549" y="4514828"/>
        <a:ext cx="3847402" cy="4030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IDA_Thème WORD">
  <a:themeElements>
    <a:clrScheme name="IDA_2022">
      <a:dk1>
        <a:sysClr val="windowText" lastClr="000000"/>
      </a:dk1>
      <a:lt1>
        <a:sysClr val="window" lastClr="FFFFFF"/>
      </a:lt1>
      <a:dk2>
        <a:srgbClr val="1A2447"/>
      </a:dk2>
      <a:lt2>
        <a:srgbClr val="E7E6E6"/>
      </a:lt2>
      <a:accent1>
        <a:srgbClr val="1226AA"/>
      </a:accent1>
      <a:accent2>
        <a:srgbClr val="F4690E"/>
      </a:accent2>
      <a:accent3>
        <a:srgbClr val="178993"/>
      </a:accent3>
      <a:accent4>
        <a:srgbClr val="F5940D"/>
      </a:accent4>
      <a:accent5>
        <a:srgbClr val="2A7DE1"/>
      </a:accent5>
      <a:accent6>
        <a:srgbClr val="01BAA3"/>
      </a:accent6>
      <a:hlink>
        <a:srgbClr val="1226AA"/>
      </a:hlink>
      <a:folHlink>
        <a:srgbClr val="DE22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125E75DF4EA946A518D9DA73E2DEAF" ma:contentTypeVersion="9" ma:contentTypeDescription="Create a new document." ma:contentTypeScope="" ma:versionID="2f0282dca676caaf5596e949c8e1f94d">
  <xsd:schema xmlns:xsd="http://www.w3.org/2001/XMLSchema" xmlns:xs="http://www.w3.org/2001/XMLSchema" xmlns:p="http://schemas.microsoft.com/office/2006/metadata/properties" xmlns:ns2="86fb014c-a2d9-46e4-ba7c-2be1e5fb71c0" xmlns:ns3="c5e47908-d929-469d-b527-2fb46f0429c4" targetNamespace="http://schemas.microsoft.com/office/2006/metadata/properties" ma:root="true" ma:fieldsID="cc710a2766608239390c42bee0065586" ns2:_="" ns3:_="">
    <xsd:import namespace="86fb014c-a2d9-46e4-ba7c-2be1e5fb71c0"/>
    <xsd:import namespace="c5e47908-d929-469d-b527-2fb46f0429c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b014c-a2d9-46e4-ba7c-2be1e5fb7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ce23d3a-7747-4cb9-b768-fe5646a35ff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47908-d929-469d-b527-2fb46f0429c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bec42b3-7a70-437e-9017-bb2a5666285a}" ma:internalName="TaxCatchAll" ma:showField="CatchAllData" ma:web="c5e47908-d929-469d-b527-2fb46f042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fb014c-a2d9-46e4-ba7c-2be1e5fb71c0">
      <Terms xmlns="http://schemas.microsoft.com/office/infopath/2007/PartnerControls"/>
    </lcf76f155ced4ddcb4097134ff3c332f>
    <TaxCatchAll xmlns="c5e47908-d929-469d-b527-2fb46f0429c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E1F2E-951A-42C2-A781-EC61BBEA83F3}">
  <ds:schemaRefs>
    <ds:schemaRef ds:uri="http://schemas.openxmlformats.org/officeDocument/2006/bibliography"/>
  </ds:schemaRefs>
</ds:datastoreItem>
</file>

<file path=customXml/itemProps2.xml><?xml version="1.0" encoding="utf-8"?>
<ds:datastoreItem xmlns:ds="http://schemas.openxmlformats.org/officeDocument/2006/customXml" ds:itemID="{F9801555-B349-47A9-8548-E0702B92D3F4}"/>
</file>

<file path=customXml/itemProps3.xml><?xml version="1.0" encoding="utf-8"?>
<ds:datastoreItem xmlns:ds="http://schemas.openxmlformats.org/officeDocument/2006/customXml" ds:itemID="{0C86F55C-2520-4CB9-AC04-25052F1476F9}">
  <ds:schemaRefs>
    <ds:schemaRef ds:uri="http://schemas.microsoft.com/office/2006/metadata/properties"/>
    <ds:schemaRef ds:uri="http://schemas.microsoft.com/office/infopath/2007/PartnerControls"/>
    <ds:schemaRef ds:uri="86fb014c-a2d9-46e4-ba7c-2be1e5fb71c0"/>
    <ds:schemaRef ds:uri="c5e47908-d929-469d-b527-2fb46f0429c4"/>
  </ds:schemaRefs>
</ds:datastoreItem>
</file>

<file path=customXml/itemProps4.xml><?xml version="1.0" encoding="utf-8"?>
<ds:datastoreItem xmlns:ds="http://schemas.openxmlformats.org/officeDocument/2006/customXml" ds:itemID="{7D0AC98B-5B3C-4B6C-A51B-C8D6FFDBE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3809</Words>
  <Characters>20955</Characters>
  <Application>Microsoft Office Word</Application>
  <DocSecurity>0</DocSecurity>
  <Lines>174</Lines>
  <Paragraphs>49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Membership Guidelines</vt:lpstr>
      <vt:lpstr>Membership Guidelines</vt:lpstr>
      <vt:lpstr/>
    </vt:vector>
  </TitlesOfParts>
  <Company/>
  <LinksUpToDate>false</LinksUpToDate>
  <CharactersWithSpaces>24715</CharactersWithSpaces>
  <SharedDoc>false</SharedDoc>
  <HLinks>
    <vt:vector size="132" baseType="variant">
      <vt:variant>
        <vt:i4>3080236</vt:i4>
      </vt:variant>
      <vt:variant>
        <vt:i4>117</vt:i4>
      </vt:variant>
      <vt:variant>
        <vt:i4>0</vt:i4>
      </vt:variant>
      <vt:variant>
        <vt:i4>5</vt:i4>
      </vt:variant>
      <vt:variant>
        <vt:lpwstr>https://ec.europa.eu/europeaid/prag/document.do?nodeNumber=2.5.4.1</vt:lpwstr>
      </vt:variant>
      <vt:variant>
        <vt:lpwstr/>
      </vt:variant>
      <vt:variant>
        <vt:i4>1900598</vt:i4>
      </vt:variant>
      <vt:variant>
        <vt:i4>110</vt:i4>
      </vt:variant>
      <vt:variant>
        <vt:i4>0</vt:i4>
      </vt:variant>
      <vt:variant>
        <vt:i4>5</vt:i4>
      </vt:variant>
      <vt:variant>
        <vt:lpwstr/>
      </vt:variant>
      <vt:variant>
        <vt:lpwstr>_Toc47706934</vt:lpwstr>
      </vt:variant>
      <vt:variant>
        <vt:i4>1703990</vt:i4>
      </vt:variant>
      <vt:variant>
        <vt:i4>104</vt:i4>
      </vt:variant>
      <vt:variant>
        <vt:i4>0</vt:i4>
      </vt:variant>
      <vt:variant>
        <vt:i4>5</vt:i4>
      </vt:variant>
      <vt:variant>
        <vt:lpwstr/>
      </vt:variant>
      <vt:variant>
        <vt:lpwstr>_Toc47706933</vt:lpwstr>
      </vt:variant>
      <vt:variant>
        <vt:i4>1769526</vt:i4>
      </vt:variant>
      <vt:variant>
        <vt:i4>98</vt:i4>
      </vt:variant>
      <vt:variant>
        <vt:i4>0</vt:i4>
      </vt:variant>
      <vt:variant>
        <vt:i4>5</vt:i4>
      </vt:variant>
      <vt:variant>
        <vt:lpwstr/>
      </vt:variant>
      <vt:variant>
        <vt:lpwstr>_Toc47706932</vt:lpwstr>
      </vt:variant>
      <vt:variant>
        <vt:i4>1572918</vt:i4>
      </vt:variant>
      <vt:variant>
        <vt:i4>92</vt:i4>
      </vt:variant>
      <vt:variant>
        <vt:i4>0</vt:i4>
      </vt:variant>
      <vt:variant>
        <vt:i4>5</vt:i4>
      </vt:variant>
      <vt:variant>
        <vt:lpwstr/>
      </vt:variant>
      <vt:variant>
        <vt:lpwstr>_Toc47706931</vt:lpwstr>
      </vt:variant>
      <vt:variant>
        <vt:i4>1638454</vt:i4>
      </vt:variant>
      <vt:variant>
        <vt:i4>86</vt:i4>
      </vt:variant>
      <vt:variant>
        <vt:i4>0</vt:i4>
      </vt:variant>
      <vt:variant>
        <vt:i4>5</vt:i4>
      </vt:variant>
      <vt:variant>
        <vt:lpwstr/>
      </vt:variant>
      <vt:variant>
        <vt:lpwstr>_Toc47706930</vt:lpwstr>
      </vt:variant>
      <vt:variant>
        <vt:i4>1048631</vt:i4>
      </vt:variant>
      <vt:variant>
        <vt:i4>80</vt:i4>
      </vt:variant>
      <vt:variant>
        <vt:i4>0</vt:i4>
      </vt:variant>
      <vt:variant>
        <vt:i4>5</vt:i4>
      </vt:variant>
      <vt:variant>
        <vt:lpwstr/>
      </vt:variant>
      <vt:variant>
        <vt:lpwstr>_Toc47706929</vt:lpwstr>
      </vt:variant>
      <vt:variant>
        <vt:i4>1114167</vt:i4>
      </vt:variant>
      <vt:variant>
        <vt:i4>74</vt:i4>
      </vt:variant>
      <vt:variant>
        <vt:i4>0</vt:i4>
      </vt:variant>
      <vt:variant>
        <vt:i4>5</vt:i4>
      </vt:variant>
      <vt:variant>
        <vt:lpwstr/>
      </vt:variant>
      <vt:variant>
        <vt:lpwstr>_Toc47706928</vt:lpwstr>
      </vt:variant>
      <vt:variant>
        <vt:i4>1966135</vt:i4>
      </vt:variant>
      <vt:variant>
        <vt:i4>68</vt:i4>
      </vt:variant>
      <vt:variant>
        <vt:i4>0</vt:i4>
      </vt:variant>
      <vt:variant>
        <vt:i4>5</vt:i4>
      </vt:variant>
      <vt:variant>
        <vt:lpwstr/>
      </vt:variant>
      <vt:variant>
        <vt:lpwstr>_Toc47706927</vt:lpwstr>
      </vt:variant>
      <vt:variant>
        <vt:i4>2031671</vt:i4>
      </vt:variant>
      <vt:variant>
        <vt:i4>62</vt:i4>
      </vt:variant>
      <vt:variant>
        <vt:i4>0</vt:i4>
      </vt:variant>
      <vt:variant>
        <vt:i4>5</vt:i4>
      </vt:variant>
      <vt:variant>
        <vt:lpwstr/>
      </vt:variant>
      <vt:variant>
        <vt:lpwstr>_Toc47706926</vt:lpwstr>
      </vt:variant>
      <vt:variant>
        <vt:i4>1835063</vt:i4>
      </vt:variant>
      <vt:variant>
        <vt:i4>56</vt:i4>
      </vt:variant>
      <vt:variant>
        <vt:i4>0</vt:i4>
      </vt:variant>
      <vt:variant>
        <vt:i4>5</vt:i4>
      </vt:variant>
      <vt:variant>
        <vt:lpwstr/>
      </vt:variant>
      <vt:variant>
        <vt:lpwstr>_Toc47706925</vt:lpwstr>
      </vt:variant>
      <vt:variant>
        <vt:i4>1900599</vt:i4>
      </vt:variant>
      <vt:variant>
        <vt:i4>50</vt:i4>
      </vt:variant>
      <vt:variant>
        <vt:i4>0</vt:i4>
      </vt:variant>
      <vt:variant>
        <vt:i4>5</vt:i4>
      </vt:variant>
      <vt:variant>
        <vt:lpwstr/>
      </vt:variant>
      <vt:variant>
        <vt:lpwstr>_Toc47706924</vt:lpwstr>
      </vt:variant>
      <vt:variant>
        <vt:i4>1703991</vt:i4>
      </vt:variant>
      <vt:variant>
        <vt:i4>44</vt:i4>
      </vt:variant>
      <vt:variant>
        <vt:i4>0</vt:i4>
      </vt:variant>
      <vt:variant>
        <vt:i4>5</vt:i4>
      </vt:variant>
      <vt:variant>
        <vt:lpwstr/>
      </vt:variant>
      <vt:variant>
        <vt:lpwstr>_Toc47706923</vt:lpwstr>
      </vt:variant>
      <vt:variant>
        <vt:i4>1769527</vt:i4>
      </vt:variant>
      <vt:variant>
        <vt:i4>38</vt:i4>
      </vt:variant>
      <vt:variant>
        <vt:i4>0</vt:i4>
      </vt:variant>
      <vt:variant>
        <vt:i4>5</vt:i4>
      </vt:variant>
      <vt:variant>
        <vt:lpwstr/>
      </vt:variant>
      <vt:variant>
        <vt:lpwstr>_Toc47706922</vt:lpwstr>
      </vt:variant>
      <vt:variant>
        <vt:i4>1572919</vt:i4>
      </vt:variant>
      <vt:variant>
        <vt:i4>32</vt:i4>
      </vt:variant>
      <vt:variant>
        <vt:i4>0</vt:i4>
      </vt:variant>
      <vt:variant>
        <vt:i4>5</vt:i4>
      </vt:variant>
      <vt:variant>
        <vt:lpwstr/>
      </vt:variant>
      <vt:variant>
        <vt:lpwstr>_Toc47706921</vt:lpwstr>
      </vt:variant>
      <vt:variant>
        <vt:i4>1638455</vt:i4>
      </vt:variant>
      <vt:variant>
        <vt:i4>26</vt:i4>
      </vt:variant>
      <vt:variant>
        <vt:i4>0</vt:i4>
      </vt:variant>
      <vt:variant>
        <vt:i4>5</vt:i4>
      </vt:variant>
      <vt:variant>
        <vt:lpwstr/>
      </vt:variant>
      <vt:variant>
        <vt:lpwstr>_Toc47706920</vt:lpwstr>
      </vt:variant>
      <vt:variant>
        <vt:i4>1048628</vt:i4>
      </vt:variant>
      <vt:variant>
        <vt:i4>20</vt:i4>
      </vt:variant>
      <vt:variant>
        <vt:i4>0</vt:i4>
      </vt:variant>
      <vt:variant>
        <vt:i4>5</vt:i4>
      </vt:variant>
      <vt:variant>
        <vt:lpwstr/>
      </vt:variant>
      <vt:variant>
        <vt:lpwstr>_Toc47706919</vt:lpwstr>
      </vt:variant>
      <vt:variant>
        <vt:i4>1114164</vt:i4>
      </vt:variant>
      <vt:variant>
        <vt:i4>14</vt:i4>
      </vt:variant>
      <vt:variant>
        <vt:i4>0</vt:i4>
      </vt:variant>
      <vt:variant>
        <vt:i4>5</vt:i4>
      </vt:variant>
      <vt:variant>
        <vt:lpwstr/>
      </vt:variant>
      <vt:variant>
        <vt:lpwstr>_Toc47706918</vt:lpwstr>
      </vt:variant>
      <vt:variant>
        <vt:i4>1966132</vt:i4>
      </vt:variant>
      <vt:variant>
        <vt:i4>8</vt:i4>
      </vt:variant>
      <vt:variant>
        <vt:i4>0</vt:i4>
      </vt:variant>
      <vt:variant>
        <vt:i4>5</vt:i4>
      </vt:variant>
      <vt:variant>
        <vt:lpwstr/>
      </vt:variant>
      <vt:variant>
        <vt:lpwstr>_Toc47706917</vt:lpwstr>
      </vt:variant>
      <vt:variant>
        <vt:i4>2031668</vt:i4>
      </vt:variant>
      <vt:variant>
        <vt:i4>2</vt:i4>
      </vt:variant>
      <vt:variant>
        <vt:i4>0</vt:i4>
      </vt:variant>
      <vt:variant>
        <vt:i4>5</vt:i4>
      </vt:variant>
      <vt:variant>
        <vt:lpwstr/>
      </vt:variant>
      <vt:variant>
        <vt:lpwstr>_Toc47706916</vt:lpwstr>
      </vt:variant>
      <vt:variant>
        <vt:i4>1179670</vt:i4>
      </vt:variant>
      <vt:variant>
        <vt:i4>0</vt:i4>
      </vt:variant>
      <vt:variant>
        <vt:i4>0</vt:i4>
      </vt:variant>
      <vt:variant>
        <vt:i4>5</vt:i4>
      </vt:variant>
      <vt:variant>
        <vt:lpwstr>https://ec.europa.eu/europeaid/prag/</vt:lpwstr>
      </vt:variant>
      <vt:variant>
        <vt:lpwstr/>
      </vt:variant>
      <vt:variant>
        <vt:i4>1769474</vt:i4>
      </vt:variant>
      <vt:variant>
        <vt:i4>0</vt:i4>
      </vt:variant>
      <vt:variant>
        <vt:i4>0</vt:i4>
      </vt:variant>
      <vt:variant>
        <vt:i4>5</vt:i4>
      </vt:variant>
      <vt:variant>
        <vt:lpwstr>https://ec.europa.eu/europeaid/prag/document.do?nodeNumber=2.5.1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Guidelines</dc:title>
  <dc:subject/>
  <dc:creator>Sarah Conde Pombo</dc:creator>
  <cp:keywords/>
  <dc:description/>
  <cp:lastModifiedBy>Sarah Conde Pombo</cp:lastModifiedBy>
  <cp:revision>17</cp:revision>
  <cp:lastPrinted>2022-03-03T09:18:00Z</cp:lastPrinted>
  <dcterms:created xsi:type="dcterms:W3CDTF">2022-09-13T12:03:00Z</dcterms:created>
  <dcterms:modified xsi:type="dcterms:W3CDTF">2023-01-20T13:17:00Z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0x0101006A125E75DF4EA946A518D9DA73E2DEAF</vt:lpwstr>
  </property>
  <property fmtid="{D5CDD505-2E9C-101B-9397-08002B2CF9AE}" pid="3" name="MediaServiceImageTags">
    <vt:lpwstr/>
  </property>
</Properties>
</file>