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8F3" w:rsidRPr="00C02775" w:rsidRDefault="00DA58F3" w:rsidP="00250867">
      <w:pPr>
        <w:jc w:val="both"/>
        <w:rPr>
          <w:rFonts w:ascii="Times New Roman" w:hAnsi="Times New Roman" w:cs="Times New Roman"/>
          <w:color w:val="FF0000"/>
          <w:sz w:val="28"/>
          <w:szCs w:val="28"/>
        </w:rPr>
      </w:pPr>
      <w:r w:rsidRPr="00C02775">
        <w:rPr>
          <w:rFonts w:ascii="Times New Roman" w:hAnsi="Times New Roman" w:cs="Times New Roman"/>
          <w:color w:val="FF0000"/>
          <w:sz w:val="28"/>
          <w:szCs w:val="28"/>
        </w:rPr>
        <w:t>Business and persons with disabilities</w:t>
      </w:r>
    </w:p>
    <w:p w:rsidR="00E2279A" w:rsidRPr="00C02775" w:rsidRDefault="004814AF" w:rsidP="00250867">
      <w:pPr>
        <w:jc w:val="both"/>
        <w:rPr>
          <w:rFonts w:ascii="Times New Roman" w:hAnsi="Times New Roman" w:cs="Times New Roman"/>
          <w:b/>
          <w:sz w:val="28"/>
          <w:szCs w:val="28"/>
        </w:rPr>
      </w:pPr>
      <w:r>
        <w:rPr>
          <w:rFonts w:ascii="Times New Roman" w:hAnsi="Times New Roman" w:cs="Times New Roman"/>
          <w:b/>
          <w:sz w:val="28"/>
          <w:szCs w:val="28"/>
        </w:rPr>
        <w:t>Three</w:t>
      </w:r>
      <w:r w:rsidR="00720F05">
        <w:rPr>
          <w:rFonts w:ascii="Times New Roman" w:hAnsi="Times New Roman" w:cs="Times New Roman"/>
          <w:b/>
          <w:sz w:val="28"/>
          <w:szCs w:val="28"/>
        </w:rPr>
        <w:t xml:space="preserve"> multinational enterprises join the </w:t>
      </w:r>
      <w:r w:rsidR="00720F05" w:rsidRPr="00720F05">
        <w:rPr>
          <w:rFonts w:ascii="Times New Roman" w:hAnsi="Times New Roman" w:cs="Times New Roman"/>
          <w:b/>
          <w:sz w:val="28"/>
          <w:szCs w:val="28"/>
        </w:rPr>
        <w:t>ILO</w:t>
      </w:r>
      <w:r w:rsidR="008B068B">
        <w:rPr>
          <w:rFonts w:ascii="Times New Roman" w:hAnsi="Times New Roman" w:cs="Times New Roman"/>
          <w:b/>
          <w:sz w:val="28"/>
          <w:szCs w:val="28"/>
        </w:rPr>
        <w:t>’s</w:t>
      </w:r>
      <w:r w:rsidR="00720F05" w:rsidRPr="00720F05">
        <w:rPr>
          <w:rFonts w:ascii="Times New Roman" w:hAnsi="Times New Roman" w:cs="Times New Roman"/>
          <w:b/>
          <w:sz w:val="28"/>
          <w:szCs w:val="28"/>
        </w:rPr>
        <w:t xml:space="preserve"> Global Business </w:t>
      </w:r>
      <w:r w:rsidR="00720F05">
        <w:rPr>
          <w:rFonts w:ascii="Times New Roman" w:hAnsi="Times New Roman" w:cs="Times New Roman"/>
          <w:b/>
          <w:sz w:val="28"/>
          <w:szCs w:val="28"/>
        </w:rPr>
        <w:t>and</w:t>
      </w:r>
      <w:r w:rsidR="00720F05" w:rsidRPr="00720F05">
        <w:rPr>
          <w:rFonts w:ascii="Times New Roman" w:hAnsi="Times New Roman" w:cs="Times New Roman"/>
          <w:b/>
          <w:sz w:val="28"/>
          <w:szCs w:val="28"/>
        </w:rPr>
        <w:t xml:space="preserve"> Disability Network</w:t>
      </w:r>
    </w:p>
    <w:p w:rsidR="006B5E0E" w:rsidRPr="006B28C0" w:rsidRDefault="008B068B" w:rsidP="006B5E0E">
      <w:pPr>
        <w:rPr>
          <w:rFonts w:ascii="Times New Roman" w:hAnsi="Times New Roman" w:cs="Times New Roman"/>
          <w:i/>
          <w:sz w:val="28"/>
          <w:szCs w:val="28"/>
        </w:rPr>
      </w:pPr>
      <w:r>
        <w:rPr>
          <w:rFonts w:ascii="Times New Roman" w:hAnsi="Times New Roman" w:cs="Times New Roman"/>
          <w:i/>
          <w:sz w:val="28"/>
          <w:szCs w:val="28"/>
        </w:rPr>
        <w:t>More</w:t>
      </w:r>
      <w:r w:rsidR="006B5E0E" w:rsidRPr="006B28C0">
        <w:rPr>
          <w:rFonts w:ascii="Times New Roman" w:hAnsi="Times New Roman" w:cs="Times New Roman"/>
          <w:i/>
          <w:sz w:val="28"/>
          <w:szCs w:val="28"/>
        </w:rPr>
        <w:t xml:space="preserve"> leading companies</w:t>
      </w:r>
      <w:r>
        <w:rPr>
          <w:rFonts w:ascii="Times New Roman" w:hAnsi="Times New Roman" w:cs="Times New Roman"/>
          <w:i/>
          <w:sz w:val="28"/>
          <w:szCs w:val="28"/>
        </w:rPr>
        <w:t xml:space="preserve"> join the 17</w:t>
      </w:r>
      <w:r w:rsidR="006E293E">
        <w:rPr>
          <w:rFonts w:ascii="Times New Roman" w:hAnsi="Times New Roman" w:cs="Times New Roman"/>
          <w:i/>
          <w:sz w:val="28"/>
          <w:szCs w:val="28"/>
        </w:rPr>
        <w:t>-</w:t>
      </w:r>
      <w:r>
        <w:rPr>
          <w:rFonts w:ascii="Times New Roman" w:hAnsi="Times New Roman" w:cs="Times New Roman"/>
          <w:i/>
          <w:sz w:val="28"/>
          <w:szCs w:val="28"/>
        </w:rPr>
        <w:t>member network and</w:t>
      </w:r>
      <w:r w:rsidR="006B5E0E" w:rsidRPr="006B28C0">
        <w:rPr>
          <w:rFonts w:ascii="Times New Roman" w:hAnsi="Times New Roman" w:cs="Times New Roman"/>
          <w:i/>
          <w:sz w:val="28"/>
          <w:szCs w:val="28"/>
        </w:rPr>
        <w:t xml:space="preserve"> commit to the ten principles of the Global Business and Disability Charter</w:t>
      </w:r>
    </w:p>
    <w:p w:rsidR="006B5E0E" w:rsidRPr="006E293E" w:rsidRDefault="00C02775" w:rsidP="00EF4C7A">
      <w:pPr>
        <w:rPr>
          <w:rFonts w:ascii="Times New Roman" w:hAnsi="Times New Roman" w:cs="Times New Roman"/>
          <w:sz w:val="28"/>
          <w:szCs w:val="28"/>
        </w:rPr>
      </w:pPr>
      <w:r>
        <w:rPr>
          <w:rFonts w:ascii="Times New Roman" w:hAnsi="Times New Roman" w:cs="Times New Roman"/>
          <w:sz w:val="28"/>
          <w:szCs w:val="28"/>
        </w:rPr>
        <w:t xml:space="preserve">GENEVA (ILO News) </w:t>
      </w:r>
      <w:r w:rsidR="00720F05">
        <w:rPr>
          <w:rFonts w:ascii="Times New Roman" w:hAnsi="Times New Roman" w:cs="Times New Roman"/>
          <w:sz w:val="28"/>
          <w:szCs w:val="28"/>
        </w:rPr>
        <w:t>–</w:t>
      </w:r>
      <w:r w:rsidR="003E0C30">
        <w:rPr>
          <w:rFonts w:ascii="Times New Roman" w:hAnsi="Times New Roman" w:cs="Times New Roman"/>
          <w:sz w:val="28"/>
          <w:szCs w:val="28"/>
        </w:rPr>
        <w:t xml:space="preserve"> </w:t>
      </w:r>
      <w:proofErr w:type="spellStart"/>
      <w:r w:rsidR="006B5E0E" w:rsidRPr="006E293E">
        <w:rPr>
          <w:rFonts w:ascii="Times New Roman" w:hAnsi="Times New Roman" w:cs="Times New Roman"/>
          <w:sz w:val="28"/>
          <w:szCs w:val="28"/>
        </w:rPr>
        <w:t>Capgemini</w:t>
      </w:r>
      <w:proofErr w:type="spellEnd"/>
      <w:r w:rsidR="006B5E0E" w:rsidRPr="006E293E">
        <w:rPr>
          <w:rFonts w:ascii="Times New Roman" w:hAnsi="Times New Roman" w:cs="Times New Roman"/>
          <w:sz w:val="28"/>
          <w:szCs w:val="28"/>
        </w:rPr>
        <w:t xml:space="preserve">, Legrand and the </w:t>
      </w:r>
      <w:proofErr w:type="spellStart"/>
      <w:r w:rsidR="006B5E0E" w:rsidRPr="006E293E">
        <w:rPr>
          <w:rFonts w:ascii="Times New Roman" w:hAnsi="Times New Roman" w:cs="Times New Roman"/>
          <w:sz w:val="28"/>
          <w:szCs w:val="28"/>
        </w:rPr>
        <w:t>Savola</w:t>
      </w:r>
      <w:proofErr w:type="spellEnd"/>
      <w:r w:rsidR="006B5E0E" w:rsidRPr="006E293E">
        <w:rPr>
          <w:rFonts w:ascii="Times New Roman" w:hAnsi="Times New Roman" w:cs="Times New Roman"/>
          <w:sz w:val="28"/>
          <w:szCs w:val="28"/>
        </w:rPr>
        <w:t xml:space="preserve"> Group have become the latest members of the employer-led worldwide network on disability inclusion by signing the Global Business and Disability Charter.</w:t>
      </w:r>
    </w:p>
    <w:p w:rsidR="006B5E0E" w:rsidRDefault="006B5E0E" w:rsidP="00EF4C7A">
      <w:pPr>
        <w:rPr>
          <w:rFonts w:ascii="Times New Roman" w:hAnsi="Times New Roman" w:cs="Times New Roman"/>
          <w:sz w:val="28"/>
          <w:szCs w:val="28"/>
        </w:rPr>
      </w:pPr>
      <w:r w:rsidRPr="006E293E">
        <w:rPr>
          <w:rFonts w:ascii="Times New Roman" w:hAnsi="Times New Roman" w:cs="Times New Roman"/>
          <w:sz w:val="28"/>
          <w:szCs w:val="28"/>
        </w:rPr>
        <w:t>The signing ceremony took place during</w:t>
      </w:r>
      <w:r>
        <w:rPr>
          <w:rFonts w:ascii="Times New Roman" w:hAnsi="Times New Roman" w:cs="Times New Roman"/>
          <w:i/>
          <w:sz w:val="28"/>
          <w:szCs w:val="28"/>
        </w:rPr>
        <w:t xml:space="preserve"> </w:t>
      </w:r>
      <w:r w:rsidRPr="00B25813">
        <w:rPr>
          <w:rFonts w:ascii="Times New Roman" w:hAnsi="Times New Roman" w:cs="Times New Roman"/>
          <w:sz w:val="28"/>
          <w:szCs w:val="28"/>
        </w:rPr>
        <w:t>this year’s annual meeting of the Network</w:t>
      </w:r>
      <w:r>
        <w:rPr>
          <w:rFonts w:ascii="Times New Roman" w:hAnsi="Times New Roman" w:cs="Times New Roman"/>
          <w:sz w:val="28"/>
          <w:szCs w:val="28"/>
        </w:rPr>
        <w:t xml:space="preserve"> at ILO </w:t>
      </w:r>
      <w:r w:rsidR="008B068B">
        <w:rPr>
          <w:rFonts w:ascii="Times New Roman" w:hAnsi="Times New Roman" w:cs="Times New Roman"/>
          <w:sz w:val="28"/>
          <w:szCs w:val="28"/>
        </w:rPr>
        <w:t>h</w:t>
      </w:r>
      <w:r>
        <w:rPr>
          <w:rFonts w:ascii="Times New Roman" w:hAnsi="Times New Roman" w:cs="Times New Roman"/>
          <w:sz w:val="28"/>
          <w:szCs w:val="28"/>
        </w:rPr>
        <w:t xml:space="preserve">eadquarters in Geneva. </w:t>
      </w:r>
    </w:p>
    <w:p w:rsidR="006B5E0E" w:rsidRDefault="0060022F" w:rsidP="00EF4C7A">
      <w:pPr>
        <w:rPr>
          <w:rFonts w:ascii="Times New Roman" w:hAnsi="Times New Roman" w:cs="Times New Roman"/>
          <w:i/>
          <w:sz w:val="28"/>
          <w:szCs w:val="28"/>
        </w:rPr>
      </w:pPr>
      <w:r>
        <w:rPr>
          <w:rFonts w:ascii="Times New Roman" w:hAnsi="Times New Roman" w:cs="Times New Roman"/>
          <w:sz w:val="28"/>
          <w:szCs w:val="28"/>
        </w:rPr>
        <w:t>“</w:t>
      </w:r>
      <w:r w:rsidR="00D36BAF" w:rsidRPr="00D36BAF">
        <w:rPr>
          <w:rFonts w:ascii="Times New Roman" w:hAnsi="Times New Roman" w:cs="Times New Roman"/>
          <w:iCs/>
          <w:color w:val="000000"/>
          <w:sz w:val="28"/>
          <w:szCs w:val="28"/>
        </w:rPr>
        <w:t>People with disabilities constitute some 15 per cent of the world’s population. In striving to achieve full and equal rights</w:t>
      </w:r>
      <w:bookmarkStart w:id="0" w:name="_GoBack"/>
      <w:bookmarkEnd w:id="0"/>
      <w:r w:rsidR="00D36BAF" w:rsidRPr="00D36BAF">
        <w:rPr>
          <w:rFonts w:ascii="Times New Roman" w:hAnsi="Times New Roman" w:cs="Times New Roman"/>
          <w:iCs/>
          <w:color w:val="000000"/>
          <w:sz w:val="28"/>
          <w:szCs w:val="28"/>
        </w:rPr>
        <w:t xml:space="preserve"> and participation in society for all women and men with disabilities, we are pleased to forge and strengthen partnerships such as the Global </w:t>
      </w:r>
      <w:r w:rsidR="00D36BAF" w:rsidRPr="00D36BAF">
        <w:rPr>
          <w:rFonts w:ascii="Times New Roman" w:hAnsi="Times New Roman" w:cs="Times New Roman"/>
          <w:iCs/>
          <w:color w:val="000000"/>
          <w:sz w:val="28"/>
          <w:szCs w:val="28"/>
        </w:rPr>
        <w:t>Business and Disability Network</w:t>
      </w:r>
      <w:r w:rsidR="0099215A">
        <w:rPr>
          <w:rFonts w:ascii="Times New Roman" w:hAnsi="Times New Roman" w:cs="Times New Roman"/>
          <w:sz w:val="28"/>
          <w:szCs w:val="28"/>
        </w:rPr>
        <w:t xml:space="preserve">”, ILO Director-General Guy Ryder said. </w:t>
      </w:r>
    </w:p>
    <w:p w:rsidR="00B25813" w:rsidRDefault="00B25813" w:rsidP="00EF4C7A">
      <w:pPr>
        <w:rPr>
          <w:rFonts w:ascii="Times New Roman" w:hAnsi="Times New Roman" w:cs="Times New Roman"/>
          <w:sz w:val="28"/>
          <w:szCs w:val="28"/>
        </w:rPr>
      </w:pPr>
      <w:r>
        <w:rPr>
          <w:rFonts w:ascii="Times New Roman" w:hAnsi="Times New Roman" w:cs="Times New Roman"/>
          <w:sz w:val="28"/>
          <w:szCs w:val="28"/>
        </w:rPr>
        <w:t>Introduced two years ago, t</w:t>
      </w:r>
      <w:r w:rsidRPr="00B25813">
        <w:rPr>
          <w:rFonts w:ascii="Times New Roman" w:hAnsi="Times New Roman" w:cs="Times New Roman"/>
          <w:sz w:val="28"/>
          <w:szCs w:val="28"/>
        </w:rPr>
        <w:t xml:space="preserve">he Charter </w:t>
      </w:r>
      <w:r w:rsidR="008B068B">
        <w:rPr>
          <w:rFonts w:ascii="Times New Roman" w:hAnsi="Times New Roman" w:cs="Times New Roman"/>
          <w:sz w:val="28"/>
          <w:szCs w:val="28"/>
        </w:rPr>
        <w:t xml:space="preserve">guides </w:t>
      </w:r>
      <w:r w:rsidRPr="00B25813">
        <w:rPr>
          <w:rFonts w:ascii="Times New Roman" w:hAnsi="Times New Roman" w:cs="Times New Roman"/>
          <w:sz w:val="28"/>
          <w:szCs w:val="28"/>
        </w:rPr>
        <w:t xml:space="preserve">the </w:t>
      </w:r>
      <w:hyperlink r:id="rId7" w:history="1">
        <w:r w:rsidRPr="00A571A8">
          <w:rPr>
            <w:rStyle w:val="Hyperlink"/>
            <w:rFonts w:ascii="Times New Roman" w:hAnsi="Times New Roman" w:cs="Times New Roman"/>
            <w:sz w:val="28"/>
            <w:szCs w:val="28"/>
          </w:rPr>
          <w:t>ILO Global Business and Disability Network</w:t>
        </w:r>
      </w:hyperlink>
      <w:r w:rsidRPr="00B25813">
        <w:rPr>
          <w:rFonts w:ascii="Times New Roman" w:hAnsi="Times New Roman" w:cs="Times New Roman"/>
          <w:sz w:val="28"/>
          <w:szCs w:val="28"/>
        </w:rPr>
        <w:t xml:space="preserve"> and serves as a </w:t>
      </w:r>
      <w:r w:rsidR="008B068B">
        <w:rPr>
          <w:rFonts w:ascii="Times New Roman" w:hAnsi="Times New Roman" w:cs="Times New Roman"/>
          <w:sz w:val="28"/>
          <w:szCs w:val="28"/>
        </w:rPr>
        <w:t>reference</w:t>
      </w:r>
      <w:r w:rsidRPr="00B25813">
        <w:rPr>
          <w:rFonts w:ascii="Times New Roman" w:hAnsi="Times New Roman" w:cs="Times New Roman"/>
          <w:sz w:val="28"/>
          <w:szCs w:val="28"/>
        </w:rPr>
        <w:t xml:space="preserve"> for companies to </w:t>
      </w:r>
      <w:r w:rsidR="008B068B">
        <w:rPr>
          <w:rFonts w:ascii="Times New Roman" w:hAnsi="Times New Roman" w:cs="Times New Roman"/>
          <w:sz w:val="28"/>
          <w:szCs w:val="28"/>
        </w:rPr>
        <w:t>promote</w:t>
      </w:r>
      <w:r w:rsidRPr="00B25813">
        <w:rPr>
          <w:rFonts w:ascii="Times New Roman" w:hAnsi="Times New Roman" w:cs="Times New Roman"/>
          <w:sz w:val="28"/>
          <w:szCs w:val="28"/>
        </w:rPr>
        <w:t xml:space="preserve"> both business success and equal opportunities for persons with disabilities in the workplace.</w:t>
      </w:r>
    </w:p>
    <w:p w:rsidR="0030723B" w:rsidRDefault="006B5E0E" w:rsidP="00EF4C7A">
      <w:pPr>
        <w:rPr>
          <w:rFonts w:ascii="Times New Roman" w:hAnsi="Times New Roman" w:cs="Times New Roman"/>
          <w:sz w:val="28"/>
          <w:szCs w:val="28"/>
        </w:rPr>
      </w:pPr>
      <w:r>
        <w:rPr>
          <w:rFonts w:ascii="Times New Roman" w:hAnsi="Times New Roman" w:cs="Times New Roman"/>
          <w:sz w:val="28"/>
          <w:szCs w:val="28"/>
        </w:rPr>
        <w:t>P</w:t>
      </w:r>
      <w:r w:rsidR="0030723B">
        <w:rPr>
          <w:rFonts w:ascii="Times New Roman" w:hAnsi="Times New Roman" w:cs="Times New Roman"/>
          <w:sz w:val="28"/>
          <w:szCs w:val="28"/>
        </w:rPr>
        <w:t>articipants of the Network’s annual meeting discussed the business case of digital accessibility and how to become more accessible for employees and clients with disabilities. Moreover, the meeting showcased good business practices on advertising that is inclusive and contributes to a positive image of persons with disabilities.</w:t>
      </w:r>
    </w:p>
    <w:p w:rsidR="0030723B" w:rsidRDefault="008B068B" w:rsidP="0030723B">
      <w:pPr>
        <w:rPr>
          <w:rFonts w:ascii="Times New Roman" w:hAnsi="Times New Roman" w:cs="Times New Roman"/>
          <w:sz w:val="28"/>
          <w:szCs w:val="28"/>
        </w:rPr>
      </w:pPr>
      <w:r>
        <w:rPr>
          <w:rFonts w:ascii="Times New Roman" w:hAnsi="Times New Roman" w:cs="Times New Roman"/>
          <w:sz w:val="28"/>
          <w:szCs w:val="28"/>
        </w:rPr>
        <w:t xml:space="preserve">The meeting also highlighted ways to </w:t>
      </w:r>
      <w:r w:rsidR="0030723B">
        <w:rPr>
          <w:rFonts w:ascii="Times New Roman" w:hAnsi="Times New Roman" w:cs="Times New Roman"/>
          <w:sz w:val="28"/>
          <w:szCs w:val="28"/>
        </w:rPr>
        <w:t>prepare</w:t>
      </w:r>
      <w:r>
        <w:rPr>
          <w:rFonts w:ascii="Times New Roman" w:hAnsi="Times New Roman" w:cs="Times New Roman"/>
          <w:sz w:val="28"/>
          <w:szCs w:val="28"/>
        </w:rPr>
        <w:t xml:space="preserve"> companies</w:t>
      </w:r>
      <w:r w:rsidR="0030723B">
        <w:rPr>
          <w:rFonts w:ascii="Times New Roman" w:hAnsi="Times New Roman" w:cs="Times New Roman"/>
          <w:sz w:val="28"/>
          <w:szCs w:val="28"/>
        </w:rPr>
        <w:t xml:space="preserve"> for the </w:t>
      </w:r>
      <w:hyperlink r:id="rId8" w:history="1">
        <w:r w:rsidR="0030723B" w:rsidRPr="00A571A8">
          <w:rPr>
            <w:rStyle w:val="Hyperlink"/>
            <w:rFonts w:ascii="Times New Roman" w:hAnsi="Times New Roman" w:cs="Times New Roman"/>
            <w:sz w:val="28"/>
            <w:szCs w:val="28"/>
          </w:rPr>
          <w:t>future of work</w:t>
        </w:r>
      </w:hyperlink>
      <w:r>
        <w:rPr>
          <w:rStyle w:val="Hyperlink"/>
          <w:rFonts w:ascii="Times New Roman" w:hAnsi="Times New Roman" w:cs="Times New Roman"/>
          <w:sz w:val="28"/>
          <w:szCs w:val="28"/>
        </w:rPr>
        <w:t xml:space="preserve"> by</w:t>
      </w:r>
      <w:r w:rsidR="00A571A8">
        <w:rPr>
          <w:rFonts w:ascii="Times New Roman" w:hAnsi="Times New Roman" w:cs="Times New Roman"/>
          <w:sz w:val="28"/>
          <w:szCs w:val="28"/>
        </w:rPr>
        <w:t xml:space="preserve"> address</w:t>
      </w:r>
      <w:r>
        <w:rPr>
          <w:rFonts w:ascii="Times New Roman" w:hAnsi="Times New Roman" w:cs="Times New Roman"/>
          <w:sz w:val="28"/>
          <w:szCs w:val="28"/>
        </w:rPr>
        <w:t>ing</w:t>
      </w:r>
      <w:r w:rsidR="00A571A8">
        <w:rPr>
          <w:rFonts w:ascii="Times New Roman" w:hAnsi="Times New Roman" w:cs="Times New Roman"/>
          <w:sz w:val="28"/>
          <w:szCs w:val="28"/>
        </w:rPr>
        <w:t xml:space="preserve"> their internal </w:t>
      </w:r>
      <w:r w:rsidR="0030723B" w:rsidRPr="0030723B">
        <w:rPr>
          <w:rFonts w:ascii="Times New Roman" w:hAnsi="Times New Roman" w:cs="Times New Roman"/>
          <w:sz w:val="28"/>
          <w:szCs w:val="28"/>
        </w:rPr>
        <w:t>skills gap</w:t>
      </w:r>
      <w:r w:rsidR="00A571A8">
        <w:rPr>
          <w:rFonts w:ascii="Times New Roman" w:hAnsi="Times New Roman" w:cs="Times New Roman"/>
          <w:sz w:val="28"/>
          <w:szCs w:val="28"/>
        </w:rPr>
        <w:t xml:space="preserve">s </w:t>
      </w:r>
      <w:r w:rsidR="0060022F">
        <w:rPr>
          <w:rFonts w:ascii="Times New Roman" w:hAnsi="Times New Roman" w:cs="Times New Roman"/>
          <w:sz w:val="28"/>
          <w:szCs w:val="28"/>
        </w:rPr>
        <w:t xml:space="preserve">through </w:t>
      </w:r>
      <w:r w:rsidR="00A571A8">
        <w:rPr>
          <w:rFonts w:ascii="Times New Roman" w:hAnsi="Times New Roman" w:cs="Times New Roman"/>
          <w:sz w:val="28"/>
          <w:szCs w:val="28"/>
        </w:rPr>
        <w:t xml:space="preserve">tapping into the professional potential of people with disabilities. For instance, </w:t>
      </w:r>
      <w:r w:rsidR="0030723B" w:rsidRPr="0030723B">
        <w:rPr>
          <w:rFonts w:ascii="Times New Roman" w:hAnsi="Times New Roman" w:cs="Times New Roman"/>
          <w:sz w:val="28"/>
          <w:szCs w:val="28"/>
        </w:rPr>
        <w:t xml:space="preserve">companies </w:t>
      </w:r>
      <w:r w:rsidR="00A571A8">
        <w:rPr>
          <w:rFonts w:ascii="Times New Roman" w:hAnsi="Times New Roman" w:cs="Times New Roman"/>
          <w:sz w:val="28"/>
          <w:szCs w:val="28"/>
        </w:rPr>
        <w:t>can set</w:t>
      </w:r>
      <w:r w:rsidR="00D31906">
        <w:rPr>
          <w:rFonts w:ascii="Times New Roman" w:hAnsi="Times New Roman" w:cs="Times New Roman"/>
          <w:sz w:val="28"/>
          <w:szCs w:val="28"/>
        </w:rPr>
        <w:t xml:space="preserve"> up workplace learning </w:t>
      </w:r>
      <w:r w:rsidR="00A571A8">
        <w:rPr>
          <w:rFonts w:ascii="Times New Roman" w:hAnsi="Times New Roman" w:cs="Times New Roman"/>
          <w:sz w:val="28"/>
          <w:szCs w:val="28"/>
        </w:rPr>
        <w:t>schemes</w:t>
      </w:r>
      <w:r w:rsidR="0060022F">
        <w:rPr>
          <w:rFonts w:ascii="Times New Roman" w:hAnsi="Times New Roman" w:cs="Times New Roman"/>
          <w:sz w:val="28"/>
          <w:szCs w:val="28"/>
        </w:rPr>
        <w:t>, including</w:t>
      </w:r>
      <w:r w:rsidR="00A571A8">
        <w:rPr>
          <w:rFonts w:ascii="Times New Roman" w:hAnsi="Times New Roman" w:cs="Times New Roman"/>
          <w:sz w:val="28"/>
          <w:szCs w:val="28"/>
        </w:rPr>
        <w:t xml:space="preserve"> internships or </w:t>
      </w:r>
      <w:hyperlink r:id="rId9" w:history="1">
        <w:r w:rsidR="00A571A8" w:rsidRPr="00341EAC">
          <w:rPr>
            <w:rStyle w:val="Hyperlink"/>
            <w:rFonts w:ascii="Times New Roman" w:hAnsi="Times New Roman" w:cs="Times New Roman"/>
            <w:sz w:val="28"/>
            <w:szCs w:val="28"/>
          </w:rPr>
          <w:t>digital skills training</w:t>
        </w:r>
      </w:hyperlink>
      <w:r w:rsidR="0060022F">
        <w:rPr>
          <w:rStyle w:val="Hyperlink"/>
          <w:rFonts w:ascii="Times New Roman" w:hAnsi="Times New Roman" w:cs="Times New Roman"/>
          <w:sz w:val="28"/>
          <w:szCs w:val="28"/>
        </w:rPr>
        <w:t>,</w:t>
      </w:r>
      <w:r w:rsidR="00A571A8">
        <w:rPr>
          <w:rFonts w:ascii="Times New Roman" w:hAnsi="Times New Roman" w:cs="Times New Roman"/>
          <w:sz w:val="28"/>
          <w:szCs w:val="28"/>
        </w:rPr>
        <w:t xml:space="preserve"> that include young persons with disabilities. </w:t>
      </w:r>
      <w:r w:rsidR="0060022F">
        <w:rPr>
          <w:rFonts w:ascii="Times New Roman" w:hAnsi="Times New Roman" w:cs="Times New Roman"/>
          <w:sz w:val="28"/>
          <w:szCs w:val="28"/>
        </w:rPr>
        <w:t>Such</w:t>
      </w:r>
      <w:r w:rsidR="00A571A8">
        <w:rPr>
          <w:rFonts w:ascii="Times New Roman" w:hAnsi="Times New Roman" w:cs="Times New Roman"/>
          <w:sz w:val="28"/>
          <w:szCs w:val="28"/>
        </w:rPr>
        <w:t xml:space="preserve"> company practices also positively feed into</w:t>
      </w:r>
      <w:r w:rsidR="0030723B" w:rsidRPr="0030723B">
        <w:rPr>
          <w:rFonts w:ascii="Times New Roman" w:hAnsi="Times New Roman" w:cs="Times New Roman"/>
          <w:sz w:val="28"/>
          <w:szCs w:val="28"/>
        </w:rPr>
        <w:t xml:space="preserve"> </w:t>
      </w:r>
      <w:r w:rsidR="00A571A8">
        <w:rPr>
          <w:rFonts w:ascii="Times New Roman" w:hAnsi="Times New Roman" w:cs="Times New Roman"/>
          <w:sz w:val="28"/>
          <w:szCs w:val="28"/>
        </w:rPr>
        <w:t xml:space="preserve">the </w:t>
      </w:r>
      <w:hyperlink r:id="rId10" w:history="1">
        <w:r w:rsidR="0030723B" w:rsidRPr="00A571A8">
          <w:rPr>
            <w:rStyle w:val="Hyperlink"/>
            <w:rFonts w:ascii="Times New Roman" w:hAnsi="Times New Roman" w:cs="Times New Roman"/>
            <w:sz w:val="28"/>
            <w:szCs w:val="28"/>
          </w:rPr>
          <w:t>Global Initiative on Decent Jobs for Youth</w:t>
        </w:r>
      </w:hyperlink>
      <w:r w:rsidR="0030723B" w:rsidRPr="0030723B">
        <w:rPr>
          <w:rFonts w:ascii="Times New Roman" w:hAnsi="Times New Roman" w:cs="Times New Roman"/>
          <w:sz w:val="28"/>
          <w:szCs w:val="28"/>
        </w:rPr>
        <w:t xml:space="preserve"> </w:t>
      </w:r>
      <w:r w:rsidR="00A571A8">
        <w:rPr>
          <w:rFonts w:ascii="Times New Roman" w:hAnsi="Times New Roman" w:cs="Times New Roman"/>
          <w:sz w:val="28"/>
          <w:szCs w:val="28"/>
        </w:rPr>
        <w:t xml:space="preserve">and ensure that </w:t>
      </w:r>
      <w:r w:rsidR="0030723B" w:rsidRPr="0030723B">
        <w:rPr>
          <w:rFonts w:ascii="Times New Roman" w:hAnsi="Times New Roman" w:cs="Times New Roman"/>
          <w:sz w:val="28"/>
          <w:szCs w:val="28"/>
        </w:rPr>
        <w:t xml:space="preserve">young </w:t>
      </w:r>
      <w:proofErr w:type="gramStart"/>
      <w:r w:rsidR="0030723B" w:rsidRPr="0030723B">
        <w:rPr>
          <w:rFonts w:ascii="Times New Roman" w:hAnsi="Times New Roman" w:cs="Times New Roman"/>
          <w:sz w:val="28"/>
          <w:szCs w:val="28"/>
        </w:rPr>
        <w:t>people</w:t>
      </w:r>
      <w:proofErr w:type="gramEnd"/>
      <w:r w:rsidR="00A571A8">
        <w:rPr>
          <w:rFonts w:ascii="Times New Roman" w:hAnsi="Times New Roman" w:cs="Times New Roman"/>
          <w:sz w:val="28"/>
          <w:szCs w:val="28"/>
        </w:rPr>
        <w:t xml:space="preserve"> with disabilities </w:t>
      </w:r>
      <w:r w:rsidR="0030723B" w:rsidRPr="0030723B">
        <w:rPr>
          <w:rFonts w:ascii="Times New Roman" w:hAnsi="Times New Roman" w:cs="Times New Roman"/>
          <w:sz w:val="28"/>
          <w:szCs w:val="28"/>
        </w:rPr>
        <w:t>are well equipped for the labour market of the future.</w:t>
      </w:r>
    </w:p>
    <w:p w:rsidR="00572529" w:rsidRDefault="00572529" w:rsidP="00572529">
      <w:pPr>
        <w:rPr>
          <w:rFonts w:ascii="Times New Roman" w:hAnsi="Times New Roman" w:cs="Times New Roman"/>
          <w:sz w:val="28"/>
          <w:szCs w:val="28"/>
        </w:rPr>
      </w:pPr>
      <w:r w:rsidRPr="002D581C">
        <w:rPr>
          <w:rFonts w:ascii="Times New Roman" w:hAnsi="Times New Roman" w:cs="Times New Roman"/>
          <w:sz w:val="28"/>
          <w:szCs w:val="28"/>
        </w:rPr>
        <w:t xml:space="preserve">Representatives from </w:t>
      </w:r>
      <w:proofErr w:type="spellStart"/>
      <w:r w:rsidRPr="002D581C">
        <w:rPr>
          <w:rFonts w:ascii="Times New Roman" w:hAnsi="Times New Roman" w:cs="Times New Roman"/>
          <w:sz w:val="28"/>
          <w:szCs w:val="28"/>
        </w:rPr>
        <w:t>Capgemini</w:t>
      </w:r>
      <w:proofErr w:type="spellEnd"/>
      <w:r w:rsidRPr="002D581C">
        <w:rPr>
          <w:rFonts w:ascii="Times New Roman" w:hAnsi="Times New Roman" w:cs="Times New Roman"/>
          <w:sz w:val="28"/>
          <w:szCs w:val="28"/>
        </w:rPr>
        <w:t xml:space="preserve">, Legrand and the </w:t>
      </w:r>
      <w:proofErr w:type="spellStart"/>
      <w:r w:rsidRPr="002D581C">
        <w:rPr>
          <w:rFonts w:ascii="Times New Roman" w:hAnsi="Times New Roman" w:cs="Times New Roman"/>
          <w:sz w:val="28"/>
          <w:szCs w:val="28"/>
        </w:rPr>
        <w:t>Savola</w:t>
      </w:r>
      <w:proofErr w:type="spellEnd"/>
      <w:r w:rsidRPr="002D581C">
        <w:rPr>
          <w:rFonts w:ascii="Times New Roman" w:hAnsi="Times New Roman" w:cs="Times New Roman"/>
          <w:sz w:val="28"/>
          <w:szCs w:val="28"/>
        </w:rPr>
        <w:t xml:space="preserve"> Group, together with other disability champions among the business community</w:t>
      </w:r>
      <w:r>
        <w:rPr>
          <w:rFonts w:ascii="Times New Roman" w:hAnsi="Times New Roman" w:cs="Times New Roman"/>
          <w:sz w:val="28"/>
          <w:szCs w:val="28"/>
        </w:rPr>
        <w:t xml:space="preserve">, </w:t>
      </w:r>
      <w:r w:rsidR="006B5E0E">
        <w:rPr>
          <w:rFonts w:ascii="Times New Roman" w:hAnsi="Times New Roman" w:cs="Times New Roman"/>
          <w:sz w:val="28"/>
          <w:szCs w:val="28"/>
        </w:rPr>
        <w:t xml:space="preserve">also </w:t>
      </w:r>
      <w:r>
        <w:rPr>
          <w:rFonts w:ascii="Times New Roman" w:hAnsi="Times New Roman" w:cs="Times New Roman"/>
          <w:sz w:val="28"/>
          <w:szCs w:val="28"/>
        </w:rPr>
        <w:t>shared their success stories and challenges in bringing the Charter principles to life in their companies.</w:t>
      </w:r>
    </w:p>
    <w:p w:rsidR="009530D8" w:rsidRPr="00E12DAD" w:rsidRDefault="00AE1F0E" w:rsidP="00AE1F0E">
      <w:pPr>
        <w:jc w:val="both"/>
        <w:rPr>
          <w:rFonts w:ascii="Times New Roman" w:hAnsi="Times New Roman" w:cs="Times New Roman"/>
          <w:sz w:val="28"/>
          <w:szCs w:val="28"/>
        </w:rPr>
      </w:pPr>
      <w:r w:rsidRPr="00E12DAD">
        <w:rPr>
          <w:rFonts w:ascii="Times New Roman" w:hAnsi="Times New Roman" w:cs="Times New Roman"/>
          <w:sz w:val="28"/>
          <w:szCs w:val="28"/>
          <w:lang w:val="en-US"/>
        </w:rPr>
        <w:lastRenderedPageBreak/>
        <w:t xml:space="preserve"> “</w:t>
      </w:r>
      <w:r w:rsidR="009530D8" w:rsidRPr="00E12DAD">
        <w:rPr>
          <w:rFonts w:ascii="Times New Roman" w:hAnsi="Times New Roman" w:cs="Times New Roman"/>
          <w:sz w:val="28"/>
          <w:szCs w:val="28"/>
          <w:lang w:val="en-US"/>
        </w:rPr>
        <w:t xml:space="preserve">At </w:t>
      </w:r>
      <w:proofErr w:type="spellStart"/>
      <w:r w:rsidR="009530D8" w:rsidRPr="00E12DAD">
        <w:rPr>
          <w:rFonts w:ascii="Times New Roman" w:hAnsi="Times New Roman" w:cs="Times New Roman"/>
          <w:sz w:val="28"/>
          <w:szCs w:val="28"/>
          <w:lang w:val="en-US"/>
        </w:rPr>
        <w:t>Capgemini</w:t>
      </w:r>
      <w:proofErr w:type="spellEnd"/>
      <w:r w:rsidR="009530D8" w:rsidRPr="00E12DAD">
        <w:rPr>
          <w:rFonts w:ascii="Times New Roman" w:hAnsi="Times New Roman" w:cs="Times New Roman"/>
          <w:sz w:val="28"/>
          <w:szCs w:val="28"/>
          <w:lang w:val="en-US"/>
        </w:rPr>
        <w:t xml:space="preserve"> we firmly believe that people with disability bring great value and a specific perspective to our business while reflecting the diversity and variety of the society we live in.  As a responsible employer, we hav</w:t>
      </w:r>
      <w:r w:rsidR="00EA66E6" w:rsidRPr="00E12DAD">
        <w:rPr>
          <w:rFonts w:ascii="Times New Roman" w:hAnsi="Times New Roman" w:cs="Times New Roman"/>
          <w:sz w:val="28"/>
          <w:szCs w:val="28"/>
          <w:lang w:val="en-US"/>
        </w:rPr>
        <w:t>e decided to take commitments</w:t>
      </w:r>
      <w:r w:rsidR="009530D8" w:rsidRPr="00E12DAD">
        <w:rPr>
          <w:rFonts w:ascii="Times New Roman" w:hAnsi="Times New Roman" w:cs="Times New Roman"/>
          <w:sz w:val="28"/>
          <w:szCs w:val="28"/>
          <w:lang w:val="en-US"/>
        </w:rPr>
        <w:t xml:space="preserve">. In signing the Charter and joining the ILO Global Business and Disability Network, </w:t>
      </w:r>
      <w:proofErr w:type="spellStart"/>
      <w:r w:rsidR="009530D8" w:rsidRPr="00E12DAD">
        <w:rPr>
          <w:rFonts w:ascii="Times New Roman" w:hAnsi="Times New Roman" w:cs="Times New Roman"/>
          <w:sz w:val="28"/>
          <w:szCs w:val="28"/>
          <w:lang w:val="en-US"/>
        </w:rPr>
        <w:t>Capgemini</w:t>
      </w:r>
      <w:proofErr w:type="spellEnd"/>
      <w:r w:rsidR="009530D8" w:rsidRPr="00E12DAD">
        <w:rPr>
          <w:rFonts w:ascii="Times New Roman" w:hAnsi="Times New Roman" w:cs="Times New Roman"/>
          <w:sz w:val="28"/>
          <w:szCs w:val="28"/>
          <w:lang w:val="en-US"/>
        </w:rPr>
        <w:t xml:space="preserve"> is recognizing the benefits of disability inclusion, and has the ambitious to contribute </w:t>
      </w:r>
      <w:r w:rsidR="009530D8" w:rsidRPr="00E12DAD">
        <w:rPr>
          <w:rFonts w:ascii="Times New Roman" w:hAnsi="Times New Roman" w:cs="Times New Roman"/>
          <w:sz w:val="28"/>
          <w:szCs w:val="28"/>
        </w:rPr>
        <w:t>to a positive ima</w:t>
      </w:r>
      <w:r w:rsidR="00894EC7" w:rsidRPr="00E12DAD">
        <w:rPr>
          <w:rFonts w:ascii="Times New Roman" w:hAnsi="Times New Roman" w:cs="Times New Roman"/>
          <w:sz w:val="28"/>
          <w:szCs w:val="28"/>
        </w:rPr>
        <w:t>ge of persons with disabilities</w:t>
      </w:r>
      <w:r w:rsidRPr="00E12DAD">
        <w:rPr>
          <w:rFonts w:ascii="Times New Roman" w:hAnsi="Times New Roman" w:cs="Times New Roman"/>
          <w:sz w:val="28"/>
          <w:szCs w:val="28"/>
        </w:rPr>
        <w:t xml:space="preserve">”, says Paul </w:t>
      </w:r>
      <w:proofErr w:type="spellStart"/>
      <w:r w:rsidRPr="00E12DAD">
        <w:rPr>
          <w:rFonts w:ascii="Times New Roman" w:hAnsi="Times New Roman" w:cs="Times New Roman"/>
          <w:sz w:val="28"/>
          <w:szCs w:val="28"/>
        </w:rPr>
        <w:t>Hermelin</w:t>
      </w:r>
      <w:proofErr w:type="spellEnd"/>
      <w:r w:rsidRPr="00E12DAD">
        <w:rPr>
          <w:rFonts w:ascii="Times New Roman" w:hAnsi="Times New Roman" w:cs="Times New Roman"/>
          <w:sz w:val="28"/>
          <w:szCs w:val="28"/>
        </w:rPr>
        <w:t xml:space="preserve">, CEO of </w:t>
      </w:r>
      <w:proofErr w:type="spellStart"/>
      <w:r w:rsidRPr="00E12DAD">
        <w:rPr>
          <w:rFonts w:ascii="Times New Roman" w:hAnsi="Times New Roman" w:cs="Times New Roman"/>
          <w:sz w:val="28"/>
          <w:szCs w:val="28"/>
        </w:rPr>
        <w:t>Gapgemini</w:t>
      </w:r>
      <w:proofErr w:type="spellEnd"/>
      <w:r w:rsidRPr="00E12DAD">
        <w:rPr>
          <w:rFonts w:ascii="Times New Roman" w:hAnsi="Times New Roman" w:cs="Times New Roman"/>
          <w:sz w:val="28"/>
          <w:szCs w:val="28"/>
        </w:rPr>
        <w:t>.</w:t>
      </w:r>
    </w:p>
    <w:p w:rsidR="00E12DAD" w:rsidRPr="00E12DAD" w:rsidRDefault="00E12DAD" w:rsidP="00EF4C7A">
      <w:pPr>
        <w:rPr>
          <w:rFonts w:ascii="Times New Roman" w:hAnsi="Times New Roman" w:cs="Times New Roman"/>
          <w:sz w:val="28"/>
          <w:szCs w:val="28"/>
          <w:lang w:val="en-US"/>
        </w:rPr>
      </w:pPr>
      <w:r w:rsidRPr="00E12DAD">
        <w:rPr>
          <w:rFonts w:ascii="Times New Roman" w:hAnsi="Times New Roman" w:cs="Times New Roman"/>
          <w:sz w:val="28"/>
          <w:szCs w:val="28"/>
          <w:lang w:val="en-US"/>
        </w:rPr>
        <w:t xml:space="preserve">"Giving each employee the same opportunities of success is one of the foundations of our human resources management policies. This applies </w:t>
      </w:r>
      <w:proofErr w:type="gramStart"/>
      <w:r w:rsidRPr="00E12DAD">
        <w:rPr>
          <w:rFonts w:ascii="Times New Roman" w:hAnsi="Times New Roman" w:cs="Times New Roman"/>
          <w:sz w:val="28"/>
          <w:szCs w:val="28"/>
          <w:lang w:val="en-US"/>
        </w:rPr>
        <w:t>to  people</w:t>
      </w:r>
      <w:proofErr w:type="gramEnd"/>
      <w:r w:rsidRPr="00E12DAD">
        <w:rPr>
          <w:rFonts w:ascii="Times New Roman" w:hAnsi="Times New Roman" w:cs="Times New Roman"/>
          <w:sz w:val="28"/>
          <w:szCs w:val="28"/>
          <w:lang w:val="en-US"/>
        </w:rPr>
        <w:t xml:space="preserve"> with disabilities as well as to others. By encouraging the inclusion of all and fighting stereotypes, we give ourselves the opportunity to be more creative and innovative in the development of our business", says Gilles </w:t>
      </w:r>
      <w:proofErr w:type="spellStart"/>
      <w:r w:rsidRPr="00E12DAD">
        <w:rPr>
          <w:rFonts w:ascii="Times New Roman" w:hAnsi="Times New Roman" w:cs="Times New Roman"/>
          <w:sz w:val="28"/>
          <w:szCs w:val="28"/>
          <w:lang w:val="en-US"/>
        </w:rPr>
        <w:t>Schnepp</w:t>
      </w:r>
      <w:proofErr w:type="spellEnd"/>
      <w:r w:rsidRPr="00E12DAD">
        <w:rPr>
          <w:rFonts w:ascii="Times New Roman" w:hAnsi="Times New Roman" w:cs="Times New Roman"/>
          <w:sz w:val="28"/>
          <w:szCs w:val="28"/>
          <w:lang w:val="en-US"/>
        </w:rPr>
        <w:t>, CEO of Legrand.</w:t>
      </w:r>
    </w:p>
    <w:p w:rsidR="002D581C" w:rsidRPr="000C55B4" w:rsidRDefault="000C55B4" w:rsidP="00EF4C7A">
      <w:pPr>
        <w:rPr>
          <w:rFonts w:ascii="Times New Roman" w:hAnsi="Times New Roman" w:cs="Times New Roman"/>
          <w:sz w:val="28"/>
          <w:szCs w:val="28"/>
        </w:rPr>
      </w:pPr>
      <w:r w:rsidRPr="000C55B4">
        <w:rPr>
          <w:rFonts w:ascii="Times New Roman" w:hAnsi="Times New Roman" w:cs="Times New Roman"/>
          <w:sz w:val="28"/>
          <w:szCs w:val="28"/>
        </w:rPr>
        <w:t>“</w:t>
      </w:r>
      <w:proofErr w:type="spellStart"/>
      <w:r w:rsidRPr="000C55B4">
        <w:rPr>
          <w:rFonts w:ascii="Times New Roman" w:hAnsi="Times New Roman" w:cs="Times New Roman"/>
          <w:sz w:val="28"/>
          <w:szCs w:val="28"/>
        </w:rPr>
        <w:t>Savola</w:t>
      </w:r>
      <w:proofErr w:type="spellEnd"/>
      <w:r w:rsidRPr="000C55B4">
        <w:rPr>
          <w:rFonts w:ascii="Times New Roman" w:hAnsi="Times New Roman" w:cs="Times New Roman"/>
          <w:sz w:val="28"/>
          <w:szCs w:val="28"/>
        </w:rPr>
        <w:t xml:space="preserve"> and the ILO partnership will create value and enable national and regional companies to drive inclusion of persons with disabilities to the next level, based on best global practices”, says </w:t>
      </w:r>
      <w:r>
        <w:rPr>
          <w:rFonts w:ascii="Times New Roman" w:hAnsi="Times New Roman" w:cs="Times New Roman"/>
          <w:sz w:val="28"/>
          <w:szCs w:val="28"/>
        </w:rPr>
        <w:t xml:space="preserve">Abdullah bin Mohammed Noor </w:t>
      </w:r>
      <w:proofErr w:type="spellStart"/>
      <w:r w:rsidRPr="000C55B4">
        <w:rPr>
          <w:rFonts w:ascii="Times New Roman" w:hAnsi="Times New Roman" w:cs="Times New Roman"/>
          <w:sz w:val="28"/>
          <w:szCs w:val="28"/>
        </w:rPr>
        <w:t>Rahimi</w:t>
      </w:r>
      <w:proofErr w:type="spellEnd"/>
      <w:r w:rsidRPr="000C55B4">
        <w:rPr>
          <w:rFonts w:ascii="Times New Roman" w:hAnsi="Times New Roman" w:cs="Times New Roman"/>
          <w:sz w:val="28"/>
          <w:szCs w:val="28"/>
        </w:rPr>
        <w:t xml:space="preserve">, CEO of the </w:t>
      </w:r>
      <w:proofErr w:type="spellStart"/>
      <w:r w:rsidRPr="000C55B4">
        <w:rPr>
          <w:rFonts w:ascii="Times New Roman" w:hAnsi="Times New Roman" w:cs="Times New Roman"/>
          <w:sz w:val="28"/>
          <w:szCs w:val="28"/>
        </w:rPr>
        <w:t>Savola</w:t>
      </w:r>
      <w:proofErr w:type="spellEnd"/>
      <w:r w:rsidRPr="000C55B4">
        <w:rPr>
          <w:rFonts w:ascii="Times New Roman" w:hAnsi="Times New Roman" w:cs="Times New Roman"/>
          <w:sz w:val="28"/>
          <w:szCs w:val="28"/>
        </w:rPr>
        <w:t xml:space="preserve"> Group.</w:t>
      </w:r>
    </w:p>
    <w:p w:rsidR="00A320E3" w:rsidRPr="00C02775" w:rsidRDefault="00C02775" w:rsidP="00250867">
      <w:pPr>
        <w:jc w:val="both"/>
        <w:rPr>
          <w:rFonts w:ascii="Times New Roman" w:hAnsi="Times New Roman" w:cs="Times New Roman"/>
          <w:sz w:val="28"/>
          <w:szCs w:val="28"/>
        </w:rPr>
      </w:pPr>
      <w:r w:rsidRPr="00C02775">
        <w:rPr>
          <w:rFonts w:ascii="Times New Roman" w:hAnsi="Times New Roman" w:cs="Times New Roman"/>
          <w:sz w:val="28"/>
          <w:szCs w:val="28"/>
        </w:rPr>
        <w:t>Created</w:t>
      </w:r>
      <w:r w:rsidR="00A320E3" w:rsidRPr="00C02775">
        <w:rPr>
          <w:rFonts w:ascii="Times New Roman" w:hAnsi="Times New Roman" w:cs="Times New Roman"/>
          <w:sz w:val="28"/>
          <w:szCs w:val="28"/>
        </w:rPr>
        <w:t xml:space="preserve"> in 2010, the </w:t>
      </w:r>
      <w:r w:rsidR="00A571A8" w:rsidRPr="00A571A8">
        <w:rPr>
          <w:rFonts w:ascii="Times New Roman" w:hAnsi="Times New Roman" w:cs="Times New Roman"/>
          <w:sz w:val="28"/>
          <w:szCs w:val="28"/>
        </w:rPr>
        <w:t>ILO Global Business and Disability Network</w:t>
      </w:r>
      <w:r w:rsidR="00A320E3" w:rsidRPr="00C02775">
        <w:rPr>
          <w:rFonts w:ascii="Times New Roman" w:hAnsi="Times New Roman" w:cs="Times New Roman"/>
          <w:sz w:val="28"/>
          <w:szCs w:val="28"/>
        </w:rPr>
        <w:t xml:space="preserve"> </w:t>
      </w:r>
      <w:r w:rsidR="00A571A8">
        <w:rPr>
          <w:rFonts w:ascii="Times New Roman" w:hAnsi="Times New Roman" w:cs="Times New Roman"/>
          <w:sz w:val="28"/>
          <w:szCs w:val="28"/>
        </w:rPr>
        <w:t>serves as a platform</w:t>
      </w:r>
      <w:r w:rsidR="00FE1C72">
        <w:rPr>
          <w:rFonts w:ascii="Times New Roman" w:hAnsi="Times New Roman" w:cs="Times New Roman"/>
          <w:sz w:val="28"/>
          <w:szCs w:val="28"/>
        </w:rPr>
        <w:t xml:space="preserve"> for companies for peer-to-peer support on disability inclusion policies and practices, with the goal to promote the recruitment and retention of people with disabilities in the private sector, including in developing countries.</w:t>
      </w:r>
    </w:p>
    <w:p w:rsidR="00DA58F3" w:rsidRPr="00C02775" w:rsidRDefault="00DA58F3" w:rsidP="00250867">
      <w:pPr>
        <w:jc w:val="both"/>
        <w:rPr>
          <w:rFonts w:ascii="Times New Roman" w:hAnsi="Times New Roman" w:cs="Times New Roman"/>
          <w:sz w:val="28"/>
          <w:szCs w:val="28"/>
        </w:rPr>
      </w:pPr>
    </w:p>
    <w:sectPr w:rsidR="00DA58F3" w:rsidRPr="00C0277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DD9" w:rsidRDefault="005F1DD9" w:rsidP="0011037A">
      <w:pPr>
        <w:spacing w:after="0" w:line="240" w:lineRule="auto"/>
      </w:pPr>
      <w:r>
        <w:separator/>
      </w:r>
    </w:p>
  </w:endnote>
  <w:endnote w:type="continuationSeparator" w:id="0">
    <w:p w:rsidR="005F1DD9" w:rsidRDefault="005F1DD9" w:rsidP="00110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DD9" w:rsidRDefault="005F1DD9" w:rsidP="0011037A">
      <w:pPr>
        <w:spacing w:after="0" w:line="240" w:lineRule="auto"/>
      </w:pPr>
      <w:r>
        <w:separator/>
      </w:r>
    </w:p>
  </w:footnote>
  <w:footnote w:type="continuationSeparator" w:id="0">
    <w:p w:rsidR="005F1DD9" w:rsidRDefault="005F1DD9" w:rsidP="00110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55951"/>
      <w:docPartObj>
        <w:docPartGallery w:val="Page Numbers (Top of Page)"/>
        <w:docPartUnique/>
      </w:docPartObj>
    </w:sdtPr>
    <w:sdtEndPr>
      <w:rPr>
        <w:noProof/>
      </w:rPr>
    </w:sdtEndPr>
    <w:sdtContent>
      <w:p w:rsidR="0011037A" w:rsidRDefault="0011037A">
        <w:pPr>
          <w:pStyle w:val="Header"/>
          <w:jc w:val="center"/>
        </w:pPr>
        <w:r>
          <w:fldChar w:fldCharType="begin"/>
        </w:r>
        <w:r>
          <w:instrText xml:space="preserve"> PAGE   \* MERGEFORMAT </w:instrText>
        </w:r>
        <w:r>
          <w:fldChar w:fldCharType="separate"/>
        </w:r>
        <w:r w:rsidR="00D36BAF">
          <w:rPr>
            <w:noProof/>
          </w:rPr>
          <w:t>1</w:t>
        </w:r>
        <w:r>
          <w:rPr>
            <w:noProof/>
          </w:rPr>
          <w:fldChar w:fldCharType="end"/>
        </w:r>
      </w:p>
    </w:sdtContent>
  </w:sdt>
  <w:p w:rsidR="0011037A" w:rsidRDefault="001103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10788"/>
    <w:multiLevelType w:val="hybridMultilevel"/>
    <w:tmpl w:val="6E147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372864"/>
    <w:multiLevelType w:val="hybridMultilevel"/>
    <w:tmpl w:val="85242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5D1686"/>
    <w:multiLevelType w:val="hybridMultilevel"/>
    <w:tmpl w:val="C3B20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4F1A2A"/>
    <w:multiLevelType w:val="hybridMultilevel"/>
    <w:tmpl w:val="52C6FA5C"/>
    <w:lvl w:ilvl="0" w:tplc="5E38FB1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0B3669B"/>
    <w:multiLevelType w:val="hybridMultilevel"/>
    <w:tmpl w:val="D612F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B465DF"/>
    <w:multiLevelType w:val="singleLevel"/>
    <w:tmpl w:val="57B465DF"/>
    <w:lvl w:ilvl="0">
      <w:start w:val="1"/>
      <w:numFmt w:val="decimal"/>
      <w:suff w:val="space"/>
      <w:lvlText w:val="%1."/>
      <w:lvlJc w:val="left"/>
      <w:pPr>
        <w:ind w:left="0" w:firstLine="0"/>
      </w:pPr>
    </w:lvl>
  </w:abstractNum>
  <w:abstractNum w:abstractNumId="6">
    <w:nsid w:val="703457C9"/>
    <w:multiLevelType w:val="hybridMultilevel"/>
    <w:tmpl w:val="DA2421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A61DB9"/>
    <w:multiLevelType w:val="hybridMultilevel"/>
    <w:tmpl w:val="FBC09F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337925"/>
    <w:multiLevelType w:val="hybridMultilevel"/>
    <w:tmpl w:val="04102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num>
  <w:num w:numId="2">
    <w:abstractNumId w:val="6"/>
  </w:num>
  <w:num w:numId="3">
    <w:abstractNumId w:val="7"/>
  </w:num>
  <w:num w:numId="4">
    <w:abstractNumId w:val="2"/>
  </w:num>
  <w:num w:numId="5">
    <w:abstractNumId w:val="8"/>
  </w:num>
  <w:num w:numId="6">
    <w:abstractNumId w:val="0"/>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DF"/>
    <w:rsid w:val="00004FD4"/>
    <w:rsid w:val="00007AD2"/>
    <w:rsid w:val="00012D5D"/>
    <w:rsid w:val="00012D9B"/>
    <w:rsid w:val="00033C38"/>
    <w:rsid w:val="0004147E"/>
    <w:rsid w:val="00045732"/>
    <w:rsid w:val="00054E0A"/>
    <w:rsid w:val="0007074B"/>
    <w:rsid w:val="000715E6"/>
    <w:rsid w:val="00074442"/>
    <w:rsid w:val="0009077D"/>
    <w:rsid w:val="000A1765"/>
    <w:rsid w:val="000A40E5"/>
    <w:rsid w:val="000C55B4"/>
    <w:rsid w:val="000E4F35"/>
    <w:rsid w:val="000E6D85"/>
    <w:rsid w:val="000F235D"/>
    <w:rsid w:val="000F3D22"/>
    <w:rsid w:val="000F6B88"/>
    <w:rsid w:val="0011037A"/>
    <w:rsid w:val="00120711"/>
    <w:rsid w:val="00124D1A"/>
    <w:rsid w:val="001362DD"/>
    <w:rsid w:val="001474AD"/>
    <w:rsid w:val="0016233C"/>
    <w:rsid w:val="00164165"/>
    <w:rsid w:val="00174DBF"/>
    <w:rsid w:val="001770FD"/>
    <w:rsid w:val="00183313"/>
    <w:rsid w:val="001835F0"/>
    <w:rsid w:val="00183F76"/>
    <w:rsid w:val="001C311B"/>
    <w:rsid w:val="001D2DA3"/>
    <w:rsid w:val="001E0701"/>
    <w:rsid w:val="001E0BD4"/>
    <w:rsid w:val="00202D59"/>
    <w:rsid w:val="00206618"/>
    <w:rsid w:val="0024248C"/>
    <w:rsid w:val="00250867"/>
    <w:rsid w:val="00265703"/>
    <w:rsid w:val="0027145B"/>
    <w:rsid w:val="00277F93"/>
    <w:rsid w:val="002807E5"/>
    <w:rsid w:val="00280DC4"/>
    <w:rsid w:val="00281F43"/>
    <w:rsid w:val="002A5B88"/>
    <w:rsid w:val="002A6A9B"/>
    <w:rsid w:val="002B12FC"/>
    <w:rsid w:val="002C152F"/>
    <w:rsid w:val="002D4A61"/>
    <w:rsid w:val="002D581C"/>
    <w:rsid w:val="002E1588"/>
    <w:rsid w:val="002E5F52"/>
    <w:rsid w:val="00301116"/>
    <w:rsid w:val="00302B2C"/>
    <w:rsid w:val="0030408A"/>
    <w:rsid w:val="0030723B"/>
    <w:rsid w:val="003231DD"/>
    <w:rsid w:val="00327419"/>
    <w:rsid w:val="003327B4"/>
    <w:rsid w:val="00333877"/>
    <w:rsid w:val="00335275"/>
    <w:rsid w:val="00341EAC"/>
    <w:rsid w:val="003420A0"/>
    <w:rsid w:val="00343483"/>
    <w:rsid w:val="00352028"/>
    <w:rsid w:val="003610F7"/>
    <w:rsid w:val="00371DF9"/>
    <w:rsid w:val="00371E4C"/>
    <w:rsid w:val="00384778"/>
    <w:rsid w:val="003A2226"/>
    <w:rsid w:val="003A41BB"/>
    <w:rsid w:val="003C25CA"/>
    <w:rsid w:val="003C38CE"/>
    <w:rsid w:val="003D3CB2"/>
    <w:rsid w:val="003E05DB"/>
    <w:rsid w:val="003E0C30"/>
    <w:rsid w:val="003E22A3"/>
    <w:rsid w:val="003E67CF"/>
    <w:rsid w:val="0041312F"/>
    <w:rsid w:val="00422191"/>
    <w:rsid w:val="00444C56"/>
    <w:rsid w:val="00447445"/>
    <w:rsid w:val="00451976"/>
    <w:rsid w:val="00453317"/>
    <w:rsid w:val="004575E8"/>
    <w:rsid w:val="004814AF"/>
    <w:rsid w:val="004821AA"/>
    <w:rsid w:val="00483918"/>
    <w:rsid w:val="00496B3A"/>
    <w:rsid w:val="00497FDB"/>
    <w:rsid w:val="004B11F8"/>
    <w:rsid w:val="004C7506"/>
    <w:rsid w:val="004E6783"/>
    <w:rsid w:val="005031E3"/>
    <w:rsid w:val="00504240"/>
    <w:rsid w:val="00516FDE"/>
    <w:rsid w:val="0052150A"/>
    <w:rsid w:val="00523DCF"/>
    <w:rsid w:val="0056487B"/>
    <w:rsid w:val="00570A95"/>
    <w:rsid w:val="00572529"/>
    <w:rsid w:val="00583953"/>
    <w:rsid w:val="00584DF4"/>
    <w:rsid w:val="0059382C"/>
    <w:rsid w:val="005938C3"/>
    <w:rsid w:val="005955D3"/>
    <w:rsid w:val="005B2966"/>
    <w:rsid w:val="005C7905"/>
    <w:rsid w:val="005D2CC8"/>
    <w:rsid w:val="005E4D31"/>
    <w:rsid w:val="005F1DD9"/>
    <w:rsid w:val="0060022F"/>
    <w:rsid w:val="00602BE7"/>
    <w:rsid w:val="00617355"/>
    <w:rsid w:val="006307D4"/>
    <w:rsid w:val="00652EC1"/>
    <w:rsid w:val="006601DF"/>
    <w:rsid w:val="0068028E"/>
    <w:rsid w:val="00682F5F"/>
    <w:rsid w:val="006B28C0"/>
    <w:rsid w:val="006B4174"/>
    <w:rsid w:val="006B5E0E"/>
    <w:rsid w:val="006B6320"/>
    <w:rsid w:val="006B7BBB"/>
    <w:rsid w:val="006C6E22"/>
    <w:rsid w:val="006C72D1"/>
    <w:rsid w:val="006E293E"/>
    <w:rsid w:val="006F2ECF"/>
    <w:rsid w:val="006F3614"/>
    <w:rsid w:val="007101E9"/>
    <w:rsid w:val="0071270D"/>
    <w:rsid w:val="00715D7B"/>
    <w:rsid w:val="00717260"/>
    <w:rsid w:val="00720F05"/>
    <w:rsid w:val="007306AA"/>
    <w:rsid w:val="00760362"/>
    <w:rsid w:val="00772669"/>
    <w:rsid w:val="00793ED0"/>
    <w:rsid w:val="00794C63"/>
    <w:rsid w:val="007B1E44"/>
    <w:rsid w:val="007B2F51"/>
    <w:rsid w:val="007C1BF2"/>
    <w:rsid w:val="007C2923"/>
    <w:rsid w:val="007F4835"/>
    <w:rsid w:val="0080025C"/>
    <w:rsid w:val="00812930"/>
    <w:rsid w:val="00815F5B"/>
    <w:rsid w:val="008534BB"/>
    <w:rsid w:val="00882545"/>
    <w:rsid w:val="00894187"/>
    <w:rsid w:val="00894EC7"/>
    <w:rsid w:val="008B068B"/>
    <w:rsid w:val="008B148B"/>
    <w:rsid w:val="008C1E40"/>
    <w:rsid w:val="008C2A5B"/>
    <w:rsid w:val="008E45D9"/>
    <w:rsid w:val="0090239F"/>
    <w:rsid w:val="00917124"/>
    <w:rsid w:val="00930618"/>
    <w:rsid w:val="0093458E"/>
    <w:rsid w:val="00935888"/>
    <w:rsid w:val="00942862"/>
    <w:rsid w:val="009514FC"/>
    <w:rsid w:val="009530D8"/>
    <w:rsid w:val="00960960"/>
    <w:rsid w:val="00990DEC"/>
    <w:rsid w:val="0099215A"/>
    <w:rsid w:val="009A0B89"/>
    <w:rsid w:val="009F5565"/>
    <w:rsid w:val="00A16A15"/>
    <w:rsid w:val="00A23EC1"/>
    <w:rsid w:val="00A320E3"/>
    <w:rsid w:val="00A34439"/>
    <w:rsid w:val="00A45CEE"/>
    <w:rsid w:val="00A51C3F"/>
    <w:rsid w:val="00A569CF"/>
    <w:rsid w:val="00A571A8"/>
    <w:rsid w:val="00A93545"/>
    <w:rsid w:val="00A96B4D"/>
    <w:rsid w:val="00AB6537"/>
    <w:rsid w:val="00AC234A"/>
    <w:rsid w:val="00AC41EA"/>
    <w:rsid w:val="00AE1F0E"/>
    <w:rsid w:val="00AE3928"/>
    <w:rsid w:val="00B17D6A"/>
    <w:rsid w:val="00B2196D"/>
    <w:rsid w:val="00B25813"/>
    <w:rsid w:val="00B3489B"/>
    <w:rsid w:val="00B35CD9"/>
    <w:rsid w:val="00B455DA"/>
    <w:rsid w:val="00B50B4A"/>
    <w:rsid w:val="00B84092"/>
    <w:rsid w:val="00B92EC9"/>
    <w:rsid w:val="00BA18C9"/>
    <w:rsid w:val="00BC26B0"/>
    <w:rsid w:val="00BC40C0"/>
    <w:rsid w:val="00BD4A3C"/>
    <w:rsid w:val="00BE1D80"/>
    <w:rsid w:val="00BF0BC2"/>
    <w:rsid w:val="00C02775"/>
    <w:rsid w:val="00C02D7D"/>
    <w:rsid w:val="00C04514"/>
    <w:rsid w:val="00C05564"/>
    <w:rsid w:val="00C11370"/>
    <w:rsid w:val="00C14C5B"/>
    <w:rsid w:val="00C44691"/>
    <w:rsid w:val="00C44F86"/>
    <w:rsid w:val="00C579B5"/>
    <w:rsid w:val="00C6080E"/>
    <w:rsid w:val="00C627CC"/>
    <w:rsid w:val="00C64F1D"/>
    <w:rsid w:val="00C75483"/>
    <w:rsid w:val="00C86EE4"/>
    <w:rsid w:val="00C87234"/>
    <w:rsid w:val="00C958E5"/>
    <w:rsid w:val="00C96163"/>
    <w:rsid w:val="00C96ABD"/>
    <w:rsid w:val="00CA23B9"/>
    <w:rsid w:val="00CA2DAB"/>
    <w:rsid w:val="00CA6603"/>
    <w:rsid w:val="00CB0216"/>
    <w:rsid w:val="00CB4673"/>
    <w:rsid w:val="00CC7CA2"/>
    <w:rsid w:val="00CD48CF"/>
    <w:rsid w:val="00CE668D"/>
    <w:rsid w:val="00D10732"/>
    <w:rsid w:val="00D164F3"/>
    <w:rsid w:val="00D31906"/>
    <w:rsid w:val="00D33191"/>
    <w:rsid w:val="00D36AA8"/>
    <w:rsid w:val="00D36BAF"/>
    <w:rsid w:val="00D36EF2"/>
    <w:rsid w:val="00D75590"/>
    <w:rsid w:val="00D9659E"/>
    <w:rsid w:val="00DA58F3"/>
    <w:rsid w:val="00DB7B48"/>
    <w:rsid w:val="00DC4F8E"/>
    <w:rsid w:val="00DF3565"/>
    <w:rsid w:val="00E03F22"/>
    <w:rsid w:val="00E11AED"/>
    <w:rsid w:val="00E12DAD"/>
    <w:rsid w:val="00E1311E"/>
    <w:rsid w:val="00E2279A"/>
    <w:rsid w:val="00E2403D"/>
    <w:rsid w:val="00E251D6"/>
    <w:rsid w:val="00E31B89"/>
    <w:rsid w:val="00E3206D"/>
    <w:rsid w:val="00E374E0"/>
    <w:rsid w:val="00E37635"/>
    <w:rsid w:val="00E40AAD"/>
    <w:rsid w:val="00E55F38"/>
    <w:rsid w:val="00E56D61"/>
    <w:rsid w:val="00E711DC"/>
    <w:rsid w:val="00E725EB"/>
    <w:rsid w:val="00E91B31"/>
    <w:rsid w:val="00EA66E6"/>
    <w:rsid w:val="00ED1E20"/>
    <w:rsid w:val="00ED2A40"/>
    <w:rsid w:val="00EE24FC"/>
    <w:rsid w:val="00EF24B4"/>
    <w:rsid w:val="00EF4C7A"/>
    <w:rsid w:val="00F012B8"/>
    <w:rsid w:val="00F02C0A"/>
    <w:rsid w:val="00F06CE3"/>
    <w:rsid w:val="00F31E50"/>
    <w:rsid w:val="00F340C6"/>
    <w:rsid w:val="00F34A24"/>
    <w:rsid w:val="00F46B2F"/>
    <w:rsid w:val="00F63D61"/>
    <w:rsid w:val="00F92358"/>
    <w:rsid w:val="00F93802"/>
    <w:rsid w:val="00F9380E"/>
    <w:rsid w:val="00FA2852"/>
    <w:rsid w:val="00FA601E"/>
    <w:rsid w:val="00FB702E"/>
    <w:rsid w:val="00FE1C72"/>
    <w:rsid w:val="00FF6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C4C16-86E6-4B5D-8CE5-B2B7ADF1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907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08A"/>
    <w:pPr>
      <w:ind w:left="720"/>
      <w:contextualSpacing/>
    </w:pPr>
  </w:style>
  <w:style w:type="paragraph" w:customStyle="1" w:styleId="Normal1">
    <w:name w:val="Normal_1"/>
    <w:qFormat/>
    <w:rsid w:val="0030408A"/>
    <w:pPr>
      <w:spacing w:before="120" w:after="240" w:line="240" w:lineRule="auto"/>
      <w:jc w:val="both"/>
    </w:pPr>
    <w:rPr>
      <w:rFonts w:ascii="Calibri" w:eastAsia="Calibri" w:hAnsi="Calibri" w:cs="Times New Roman"/>
      <w:lang w:val="ru-RU"/>
    </w:rPr>
  </w:style>
  <w:style w:type="paragraph" w:styleId="BalloonText">
    <w:name w:val="Balloon Text"/>
    <w:basedOn w:val="Normal"/>
    <w:link w:val="BalloonTextChar"/>
    <w:uiPriority w:val="99"/>
    <w:semiHidden/>
    <w:unhideWhenUsed/>
    <w:rsid w:val="00E25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1D6"/>
    <w:rPr>
      <w:rFonts w:ascii="Segoe UI" w:hAnsi="Segoe UI" w:cs="Segoe UI"/>
      <w:sz w:val="18"/>
      <w:szCs w:val="18"/>
    </w:rPr>
  </w:style>
  <w:style w:type="paragraph" w:styleId="Header">
    <w:name w:val="header"/>
    <w:basedOn w:val="Normal"/>
    <w:link w:val="HeaderChar"/>
    <w:uiPriority w:val="99"/>
    <w:unhideWhenUsed/>
    <w:rsid w:val="001103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37A"/>
  </w:style>
  <w:style w:type="paragraph" w:styleId="Footer">
    <w:name w:val="footer"/>
    <w:basedOn w:val="Normal"/>
    <w:link w:val="FooterChar"/>
    <w:uiPriority w:val="99"/>
    <w:unhideWhenUsed/>
    <w:rsid w:val="001103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37A"/>
  </w:style>
  <w:style w:type="paragraph" w:styleId="NormalWeb">
    <w:name w:val="Normal (Web)"/>
    <w:basedOn w:val="Normal"/>
    <w:uiPriority w:val="99"/>
    <w:semiHidden/>
    <w:unhideWhenUsed/>
    <w:rsid w:val="00C14C5B"/>
    <w:pPr>
      <w:spacing w:after="0"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120711"/>
  </w:style>
  <w:style w:type="character" w:styleId="Hyperlink">
    <w:name w:val="Hyperlink"/>
    <w:basedOn w:val="DefaultParagraphFont"/>
    <w:uiPriority w:val="99"/>
    <w:unhideWhenUsed/>
    <w:rsid w:val="00120711"/>
    <w:rPr>
      <w:color w:val="0000FF"/>
      <w:u w:val="single"/>
    </w:rPr>
  </w:style>
  <w:style w:type="character" w:styleId="CommentReference">
    <w:name w:val="annotation reference"/>
    <w:basedOn w:val="DefaultParagraphFont"/>
    <w:uiPriority w:val="99"/>
    <w:semiHidden/>
    <w:unhideWhenUsed/>
    <w:rsid w:val="00B3489B"/>
    <w:rPr>
      <w:sz w:val="16"/>
      <w:szCs w:val="16"/>
    </w:rPr>
  </w:style>
  <w:style w:type="paragraph" w:styleId="CommentText">
    <w:name w:val="annotation text"/>
    <w:basedOn w:val="Normal"/>
    <w:link w:val="CommentTextChar"/>
    <w:uiPriority w:val="99"/>
    <w:semiHidden/>
    <w:unhideWhenUsed/>
    <w:rsid w:val="00B3489B"/>
    <w:pPr>
      <w:spacing w:line="240" w:lineRule="auto"/>
    </w:pPr>
    <w:rPr>
      <w:sz w:val="20"/>
      <w:szCs w:val="20"/>
    </w:rPr>
  </w:style>
  <w:style w:type="character" w:customStyle="1" w:styleId="CommentTextChar">
    <w:name w:val="Comment Text Char"/>
    <w:basedOn w:val="DefaultParagraphFont"/>
    <w:link w:val="CommentText"/>
    <w:uiPriority w:val="99"/>
    <w:semiHidden/>
    <w:rsid w:val="00B3489B"/>
    <w:rPr>
      <w:sz w:val="20"/>
      <w:szCs w:val="20"/>
    </w:rPr>
  </w:style>
  <w:style w:type="paragraph" w:styleId="CommentSubject">
    <w:name w:val="annotation subject"/>
    <w:basedOn w:val="CommentText"/>
    <w:next w:val="CommentText"/>
    <w:link w:val="CommentSubjectChar"/>
    <w:uiPriority w:val="99"/>
    <w:semiHidden/>
    <w:unhideWhenUsed/>
    <w:rsid w:val="00B3489B"/>
    <w:rPr>
      <w:b/>
      <w:bCs/>
    </w:rPr>
  </w:style>
  <w:style w:type="character" w:customStyle="1" w:styleId="CommentSubjectChar">
    <w:name w:val="Comment Subject Char"/>
    <w:basedOn w:val="CommentTextChar"/>
    <w:link w:val="CommentSubject"/>
    <w:uiPriority w:val="99"/>
    <w:semiHidden/>
    <w:rsid w:val="00B3489B"/>
    <w:rPr>
      <w:b/>
      <w:bCs/>
      <w:sz w:val="20"/>
      <w:szCs w:val="20"/>
    </w:rPr>
  </w:style>
  <w:style w:type="character" w:customStyle="1" w:styleId="Heading1Char">
    <w:name w:val="Heading 1 Char"/>
    <w:basedOn w:val="DefaultParagraphFont"/>
    <w:link w:val="Heading1"/>
    <w:uiPriority w:val="9"/>
    <w:rsid w:val="0009077D"/>
    <w:rPr>
      <w:rFonts w:ascii="Times New Roman" w:eastAsia="Times New Roman" w:hAnsi="Times New Roman" w:cs="Times New Roman"/>
      <w:b/>
      <w:bCs/>
      <w:kern w:val="36"/>
      <w:sz w:val="48"/>
      <w:szCs w:val="48"/>
      <w:lang w:eastAsia="en-GB"/>
    </w:rPr>
  </w:style>
  <w:style w:type="paragraph" w:customStyle="1" w:styleId="Default">
    <w:name w:val="Default"/>
    <w:rsid w:val="007B1E44"/>
    <w:pPr>
      <w:autoSpaceDE w:val="0"/>
      <w:autoSpaceDN w:val="0"/>
      <w:adjustRightInd w:val="0"/>
      <w:spacing w:after="0" w:line="240" w:lineRule="auto"/>
    </w:pPr>
    <w:rPr>
      <w:rFonts w:ascii="Arial" w:hAnsi="Arial"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240366">
      <w:bodyDiv w:val="1"/>
      <w:marLeft w:val="0"/>
      <w:marRight w:val="0"/>
      <w:marTop w:val="0"/>
      <w:marBottom w:val="0"/>
      <w:divBdr>
        <w:top w:val="none" w:sz="0" w:space="0" w:color="auto"/>
        <w:left w:val="none" w:sz="0" w:space="0" w:color="auto"/>
        <w:bottom w:val="none" w:sz="0" w:space="0" w:color="auto"/>
        <w:right w:val="none" w:sz="0" w:space="0" w:color="auto"/>
      </w:divBdr>
    </w:div>
    <w:div w:id="912861557">
      <w:bodyDiv w:val="1"/>
      <w:marLeft w:val="0"/>
      <w:marRight w:val="0"/>
      <w:marTop w:val="0"/>
      <w:marBottom w:val="0"/>
      <w:divBdr>
        <w:top w:val="none" w:sz="0" w:space="0" w:color="auto"/>
        <w:left w:val="none" w:sz="0" w:space="0" w:color="auto"/>
        <w:bottom w:val="none" w:sz="0" w:space="0" w:color="auto"/>
        <w:right w:val="none" w:sz="0" w:space="0" w:color="auto"/>
      </w:divBdr>
    </w:div>
    <w:div w:id="958292027">
      <w:bodyDiv w:val="1"/>
      <w:marLeft w:val="0"/>
      <w:marRight w:val="0"/>
      <w:marTop w:val="0"/>
      <w:marBottom w:val="0"/>
      <w:divBdr>
        <w:top w:val="none" w:sz="0" w:space="0" w:color="auto"/>
        <w:left w:val="none" w:sz="0" w:space="0" w:color="auto"/>
        <w:bottom w:val="none" w:sz="0" w:space="0" w:color="auto"/>
        <w:right w:val="none" w:sz="0" w:space="0" w:color="auto"/>
      </w:divBdr>
    </w:div>
    <w:div w:id="1367756274">
      <w:bodyDiv w:val="1"/>
      <w:marLeft w:val="0"/>
      <w:marRight w:val="0"/>
      <w:marTop w:val="0"/>
      <w:marBottom w:val="0"/>
      <w:divBdr>
        <w:top w:val="none" w:sz="0" w:space="0" w:color="auto"/>
        <w:left w:val="none" w:sz="0" w:space="0" w:color="auto"/>
        <w:bottom w:val="none" w:sz="0" w:space="0" w:color="auto"/>
        <w:right w:val="none" w:sz="0" w:space="0" w:color="auto"/>
      </w:divBdr>
    </w:div>
    <w:div w:id="1422291800">
      <w:bodyDiv w:val="1"/>
      <w:marLeft w:val="0"/>
      <w:marRight w:val="0"/>
      <w:marTop w:val="0"/>
      <w:marBottom w:val="0"/>
      <w:divBdr>
        <w:top w:val="none" w:sz="0" w:space="0" w:color="auto"/>
        <w:left w:val="none" w:sz="0" w:space="0" w:color="auto"/>
        <w:bottom w:val="none" w:sz="0" w:space="0" w:color="auto"/>
        <w:right w:val="none" w:sz="0" w:space="0" w:color="auto"/>
      </w:divBdr>
    </w:div>
    <w:div w:id="1800298455">
      <w:bodyDiv w:val="1"/>
      <w:marLeft w:val="0"/>
      <w:marRight w:val="0"/>
      <w:marTop w:val="0"/>
      <w:marBottom w:val="0"/>
      <w:divBdr>
        <w:top w:val="none" w:sz="0" w:space="0" w:color="auto"/>
        <w:left w:val="none" w:sz="0" w:space="0" w:color="auto"/>
        <w:bottom w:val="none" w:sz="0" w:space="0" w:color="auto"/>
        <w:right w:val="none" w:sz="0" w:space="0" w:color="auto"/>
      </w:divBdr>
    </w:div>
    <w:div w:id="1876117026">
      <w:bodyDiv w:val="1"/>
      <w:marLeft w:val="0"/>
      <w:marRight w:val="0"/>
      <w:marTop w:val="0"/>
      <w:marBottom w:val="0"/>
      <w:divBdr>
        <w:top w:val="none" w:sz="0" w:space="0" w:color="auto"/>
        <w:left w:val="none" w:sz="0" w:space="0" w:color="auto"/>
        <w:bottom w:val="none" w:sz="0" w:space="0" w:color="auto"/>
        <w:right w:val="none" w:sz="0" w:space="0" w:color="auto"/>
      </w:divBdr>
    </w:div>
    <w:div w:id="213905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org/futureofwor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sinessanddisabilit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lo.org/decentjobsforyouth" TargetMode="External"/><Relationship Id="rId4" Type="http://schemas.openxmlformats.org/officeDocument/2006/relationships/webSettings" Target="webSettings.xml"/><Relationship Id="rId9" Type="http://schemas.openxmlformats.org/officeDocument/2006/relationships/hyperlink" Target="http://www.ilo.org/employment/areas/youth-employment/WCMS_557881/lang--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601</Words>
  <Characters>3431</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ILO</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DE MEYER</dc:creator>
  <cp:keywords/>
  <dc:description/>
  <cp:lastModifiedBy>Martinage, Jean-Luc</cp:lastModifiedBy>
  <cp:revision>3</cp:revision>
  <cp:lastPrinted>2016-10-11T08:30:00Z</cp:lastPrinted>
  <dcterms:created xsi:type="dcterms:W3CDTF">2017-10-20T12:24:00Z</dcterms:created>
  <dcterms:modified xsi:type="dcterms:W3CDTF">2017-10-20T12:26:00Z</dcterms:modified>
</cp:coreProperties>
</file>