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1D0C" w:rsidRDefault="00313091">
      <w:pPr>
        <w:rPr>
          <w:b/>
        </w:rPr>
      </w:pPr>
      <w:r>
        <w:rPr>
          <w:noProof/>
        </w:rPr>
        <w:drawing>
          <wp:anchor distT="0" distB="0" distL="114300" distR="114300" simplePos="0" relativeHeight="251670528" behindDoc="0" locked="0" layoutInCell="1" allowOverlap="1" wp14:anchorId="1FDB7CE0" wp14:editId="42526B87">
            <wp:simplePos x="0" y="0"/>
            <wp:positionH relativeFrom="column">
              <wp:posOffset>1267968</wp:posOffset>
            </wp:positionH>
            <wp:positionV relativeFrom="paragraph">
              <wp:posOffset>97155</wp:posOffset>
            </wp:positionV>
            <wp:extent cx="793198" cy="499030"/>
            <wp:effectExtent l="0" t="0" r="0" b="0"/>
            <wp:wrapNone/>
            <wp:docPr id="21" name="Picture 21" descr="Logo of UD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of UDPK"/>
                    <pic:cNvPicPr>
                      <a:picLocks noChangeAspect="1"/>
                    </pic:cNvPicPr>
                  </pic:nvPicPr>
                  <pic:blipFill rotWithShape="1">
                    <a:blip r:embed="rId6" cstate="print">
                      <a:extLst>
                        <a:ext uri="{28A0092B-C50C-407E-A947-70E740481C1C}">
                          <a14:useLocalDpi xmlns:a14="http://schemas.microsoft.com/office/drawing/2010/main" val="0"/>
                        </a:ext>
                      </a:extLst>
                    </a:blip>
                    <a:srcRect l="5042" t="7839" b="11266"/>
                    <a:stretch/>
                  </pic:blipFill>
                  <pic:spPr bwMode="auto">
                    <a:xfrm>
                      <a:off x="0" y="0"/>
                      <a:ext cx="793198" cy="499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hidden="0" allowOverlap="1">
            <wp:simplePos x="0" y="0"/>
            <wp:positionH relativeFrom="column">
              <wp:posOffset>-109855</wp:posOffset>
            </wp:positionH>
            <wp:positionV relativeFrom="paragraph">
              <wp:posOffset>146304</wp:posOffset>
            </wp:positionV>
            <wp:extent cx="1243330" cy="438785"/>
            <wp:effectExtent l="0" t="0" r="1270" b="5715"/>
            <wp:wrapSquare wrapText="bothSides" distT="0" distB="0" distL="114300" distR="114300"/>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243330" cy="438785"/>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9264" behindDoc="0" locked="0" layoutInCell="1" hidden="0" allowOverlap="1">
                <wp:simplePos x="0" y="0"/>
                <wp:positionH relativeFrom="column">
                  <wp:posOffset>4134485</wp:posOffset>
                </wp:positionH>
                <wp:positionV relativeFrom="paragraph">
                  <wp:posOffset>168402</wp:posOffset>
                </wp:positionV>
                <wp:extent cx="2511425" cy="573385"/>
                <wp:effectExtent l="0" t="0" r="0" b="0"/>
                <wp:wrapSquare wrapText="bothSides" distT="0" distB="0" distL="114300" distR="114300"/>
                <wp:docPr id="37" name="Group 37"/>
                <wp:cNvGraphicFramePr/>
                <a:graphic xmlns:a="http://schemas.openxmlformats.org/drawingml/2006/main">
                  <a:graphicData uri="http://schemas.microsoft.com/office/word/2010/wordprocessingGroup">
                    <wpg:wgp>
                      <wpg:cNvGrpSpPr/>
                      <wpg:grpSpPr>
                        <a:xfrm>
                          <a:off x="0" y="0"/>
                          <a:ext cx="2511425" cy="573385"/>
                          <a:chOff x="4370005" y="3462818"/>
                          <a:chExt cx="2511552" cy="573385"/>
                        </a:xfrm>
                      </wpg:grpSpPr>
                      <wpg:grpSp>
                        <wpg:cNvPr id="6" name="Group 6"/>
                        <wpg:cNvGrpSpPr/>
                        <wpg:grpSpPr>
                          <a:xfrm>
                            <a:off x="4370005" y="3462818"/>
                            <a:ext cx="2511552" cy="573385"/>
                            <a:chOff x="4370005" y="3462818"/>
                            <a:chExt cx="2511552" cy="573385"/>
                          </a:xfrm>
                        </wpg:grpSpPr>
                        <wps:wsp>
                          <wps:cNvPr id="7" name="Rectangle 7"/>
                          <wps:cNvSpPr/>
                          <wps:spPr>
                            <a:xfrm>
                              <a:off x="4370005" y="3523778"/>
                              <a:ext cx="1951975" cy="512425"/>
                            </a:xfrm>
                            <a:prstGeom prst="rect">
                              <a:avLst/>
                            </a:prstGeom>
                            <a:noFill/>
                            <a:ln>
                              <a:noFill/>
                            </a:ln>
                          </wps:spPr>
                          <wps:txbx>
                            <w:txbxContent>
                              <w:p w:rsidR="004C1D0C" w:rsidRDefault="004C1D0C">
                                <w:pPr>
                                  <w:spacing w:after="0" w:line="240" w:lineRule="auto"/>
                                  <w:textDirection w:val="btLr"/>
                                </w:pPr>
                              </w:p>
                            </w:txbxContent>
                          </wps:txbx>
                          <wps:bodyPr spcFirstLastPara="1" wrap="square" lIns="91425" tIns="91425" rIns="91425" bIns="91425" anchor="ctr" anchorCtr="0">
                            <a:noAutofit/>
                          </wps:bodyPr>
                        </wps:wsp>
                        <wpg:grpSp>
                          <wpg:cNvPr id="8" name="Group 8"/>
                          <wpg:cNvGrpSpPr/>
                          <wpg:grpSpPr>
                            <a:xfrm>
                              <a:off x="4370005" y="3462818"/>
                              <a:ext cx="2511552" cy="573385"/>
                              <a:chOff x="0" y="-60960"/>
                              <a:chExt cx="2511681" cy="573385"/>
                            </a:xfrm>
                          </wpg:grpSpPr>
                          <wps:wsp>
                            <wps:cNvPr id="9" name="Rectangle 9"/>
                            <wps:cNvSpPr/>
                            <wps:spPr>
                              <a:xfrm>
                                <a:off x="0" y="0"/>
                                <a:ext cx="1952075" cy="512425"/>
                              </a:xfrm>
                              <a:prstGeom prst="rect">
                                <a:avLst/>
                              </a:prstGeom>
                              <a:noFill/>
                              <a:ln>
                                <a:noFill/>
                              </a:ln>
                            </wps:spPr>
                            <wps:txbx>
                              <w:txbxContent>
                                <w:p w:rsidR="004C1D0C" w:rsidRDefault="004C1D0C">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0" name="Shape 6" descr="C:\Users\2018 Ambitions\Downloads\accsym_whlchr.png"/>
                              <pic:cNvPicPr preferRelativeResize="0"/>
                            </pic:nvPicPr>
                            <pic:blipFill rotWithShape="1">
                              <a:blip r:embed="rId8">
                                <a:alphaModFix/>
                              </a:blip>
                              <a:srcRect/>
                              <a:stretch/>
                            </pic:blipFill>
                            <pic:spPr>
                              <a:xfrm>
                                <a:off x="560889" y="-60960"/>
                                <a:ext cx="497205" cy="512445"/>
                              </a:xfrm>
                              <a:prstGeom prst="rect">
                                <a:avLst/>
                              </a:prstGeom>
                              <a:noFill/>
                              <a:ln>
                                <a:noFill/>
                              </a:ln>
                            </pic:spPr>
                          </pic:pic>
                          <wps:wsp>
                            <wps:cNvPr id="12" name="Rectangle 12"/>
                            <wps:cNvSpPr/>
                            <wps:spPr>
                              <a:xfrm>
                                <a:off x="1054891" y="-10160"/>
                                <a:ext cx="1456790" cy="455930"/>
                              </a:xfrm>
                              <a:prstGeom prst="rect">
                                <a:avLst/>
                              </a:prstGeom>
                              <a:noFill/>
                              <a:ln>
                                <a:noFill/>
                              </a:ln>
                            </wps:spPr>
                            <wps:txbx>
                              <w:txbxContent>
                                <w:p w:rsidR="004C1D0C" w:rsidRDefault="00FF13F8">
                                  <w:pPr>
                                    <w:spacing w:line="258" w:lineRule="auto"/>
                                    <w:textDirection w:val="btLr"/>
                                  </w:pPr>
                                  <w:r>
                                    <w:rPr>
                                      <w:rFonts w:ascii="Anton" w:eastAsia="Anton" w:hAnsi="Anton" w:cs="Anton"/>
                                      <w:color w:val="538135"/>
                                    </w:rPr>
                                    <w:t>NAROK SOUTH DISABILITY NETWORK</w:t>
                                  </w:r>
                                </w:p>
                              </w:txbxContent>
                            </wps:txbx>
                            <wps:bodyPr spcFirstLastPara="1" wrap="square" lIns="91425" tIns="45700" rIns="91425" bIns="4570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id="Group 37" o:spid="_x0000_s1026" style="position:absolute;margin-left:325.55pt;margin-top:13.25pt;width:197.75pt;height:45.15pt;z-index:251659264;mso-width-relative:margin;mso-height-relative:margin" coordorigin="43700,34628" coordsize="25115,573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HmNFgQAAE8NAAAOAAAAZHJzL2Uyb0RvYy54bWzMV9tu3DYQfS+QfyD0&#13;&#10;buuy0q4keB0EcW0ESFPDaZAXAwWXoiQiksiS3Fu/vkNS0mrXzqUO4uTBsobkkmeGZ86MLl7u2gZt&#13;&#10;qFSMd0svPA88RDvCC9ZVS+/DX9dnqYeUxl2BG97Rpbenynt5+eK3i63IacRr3hRUItikU/lWLL1a&#13;&#10;a5H7viI1bbE654J2MFly2WINpqz8QuIt7N42fhQEc3/LZSEkJ1QpGL1yk96l3b8sKdF/lqWiGjVL&#13;&#10;D7Bp+5T2uTJP//IC55XEomakh4GfgKLFrINDx62usMZoLdmDrVpGJFe81OeEtz4vS0ao9QG8CYMT&#13;&#10;b24kXwvrS5VvKzGGCUJ7Eqcnb0vebW4lYsXSmy081OEW7sgei8CG4GxFlcOaGynei1vZD1TOMv7u&#13;&#10;Stma/+AJ2tmw7sew0p1GBAajJAzjKPEQgblkMZuliYs7qeFyzM/i2SIIAlgBC2bxPErDdFjx+2ST&#13;&#10;JIlON/EHCL5BOgIbjdGD3sv5sZPzJ/j4WbBTfx+BivMf6S+kjzowRH0fQ97XWFBLPGVuv4/dSJA7&#13;&#10;SCvcVQ1FPUfsqpEgKlfAlUfYcRS5JJotFv01D5ELsyTMFgNTwsiwBjg3XjLOhVT6hvIWmZelJwGJ&#13;&#10;zTu8eau0WzosMQA6fs2aBsZx3nRHA7CnGQHaDHDNm96tdpbkKl/xYg+OK0GuGZz1Fit9iyWIQ+ih&#13;&#10;LQjG0lP/rLGkHmredBDvzHFcTw05NVZTA3ek5qBDREsPOeO1trrkUL5aa14y65HB5cD0cOGiHa0t&#13;&#10;3U8ZDoI7TWMb4f+ZxUf3NE3H4Z5MRn+Z4aC1kMtn8yCb9yJL6mkqz1MI47EejLd8msrPQO1sCNqB&#13;&#10;2pmThm+ktvO3d3UIE9A5Cn42na24h4MzvzirBSM5/PWVDt4e6NjXOwL4lV6bvHRdRftNe7RYflqL&#13;&#10;MyjKAmu2Yg3Te9tggLoYUN3mlhEjasY4SGII9+6yzUomgvJSUEUgkV/n9x8U9EX3UNdT9KpdMQ0t&#13;&#10;krq/4tuu4bhQ95gQtW//3tYNqeW56CpzR8P25jDQOFpSeUcbgLShd1Sxf6E8W5L5D0CtGiaM2CHJ&#13;&#10;9UemawvIqJURFDPZxwOwnTQPj4TUNSZXnKxb2mnXaUmLA3yomVAekjltVxQaB/mmcIfgRtT4D15c&#13;&#10;M6OhkM7mVHO6ksTklZVhpSXVpDYLjAsDauf5Z+pGMg/SFFL0RFGGNIuzRWSaBysnUDTiH140DHKH&#13;&#10;1ToBplHhZ9CpEBogx7eDUMEYRNMcD7z8ehEOgyROM1BfE80wCAd9HqIZxsl8kQGvTTjjJMlmjnBD&#13;&#10;o/UsNdiK1ujXd4lWnEBvCXSdVl9XivuZoRTrpxXiQ7Wy5blvQvt36NptJvRfGOazYGrbVYfvoMv/&#13;&#10;AA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wQUAAYACAAAACEAJQdL8OQAAAAQAQAADwAAAGRycy9k&#13;&#10;b3ducmV2LnhtbExPy2rDMBC8F/oPYgu9NbLSWgTHcgjp4xQKTQqlN8Xa2CaWZCzFdv6+m1NzWXaZ&#13;&#10;2Xnkq8m2bMA+NN4pELMEGLrSm8ZVCr73708LYCFqZ3TrHSq4YIBVcX+X68z40X3hsIsVIxEXMq2g&#13;&#10;jrHLOA9ljVaHme/QEXb0vdWRzr7iptcjiduWz5NEcqsbRw617nBTY3nana2Cj1GP62fxNmxPx83l&#13;&#10;d59+/mwFKvX4ML0uaayXwCJO8f8Drh0oPxQU7ODPzgTWKpCpEERVMJcpsCsheZES2IE2IRfAi5zf&#13;&#10;Fin+AAAA//8DAFBLAwQKAAAAAAAAACEASmSGWYsKAACLCgAAFAAAAGRycy9tZWRpYS9pbWFnZTEu&#13;&#10;cG5niVBORw0KGgoAAAANSUhEUgAAAMsAAADLCAMAAAD3JZcBAAADAFBMVEUAAAAAAAD////m5ubF&#13;&#10;xcUlJSWkpKRJSUnl5eVXV1efn594eHh+fn4SEhIGBgYMDAyXl5dFRUURERFqamqpqanDw8O4uLiK&#13;&#10;iopeXl6ZmZlfX1/Ozs78/PxWVlY6Ojo9PT1/f3+Dg4M1NTWPj48VFRUmJiabm5tycnJwcHAKCgqh&#13;&#10;oaEcHByAgID9/f3d3d3IyMgeHh6EhIQJCQkICAjk5OTw8PAvLy8nJyfZ2dmdnZ3Pz882Njb09PR9&#13;&#10;fX2cnJwDAwNOTk6ioqIaGhrExMRhYWHq6uqoqKiUlJRHR0erq6sXFxfx8fENDQ3Y2Njj4+O+vr4Q&#13;&#10;EBAZGRm1tbWenp4WFhb39/dcXFxYWFh3d3dNTU0HBwdxcXGsrKzg4ODt7e3Kysr19fWjo6NoaGh8&#13;&#10;fHxnZ2cBAQFbW1shISGVlZUCAgIfHx/a2tr+/v4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DWMKM+AAAAAXRSTlMAQObYZgAABzlJREFUeF7tnc1y3DYMx6k2PWdtx5PY&#13;&#10;ycX35nWSi3Nxp/tSmfbePpUPadPvpqd2pgd1VytLIgiCAAFSrEe/Q7wLUST+BCAp+tquc4+Gz6Dh&#13;&#10;f8wT5x5JZPpHFZdNS5tsWtpk09Imm5Y2sdRy2/f9LTRWpOtsjmGufpw/79/Pn+vRG2k5/93/vvvL&#13;&#10;/14DIy09NKxxwGpzbIlIQW2lMdCCu41bi6LXEnM6Zi+HWkvc5fiSQqi1ENTe12i3Y+Tkq3qWYrMd&#13;&#10;i/ISGsqijAsZlrqBKRyXymxa2kSn5Tk0AN5AQ1F0tf/8J2gBKPqWoq39n6EB8BYaiqKLy7ZNLsWm&#13;&#10;ZaJuQSRQ1gtdMKqepWz1soSaempZCbRa3Bk0rIe2XoiKUfYrxaJeYi7H7OXQa4k4jVuLYqDFdS+g&#13;&#10;ZRUpBvUyAIrGokspFvUy0HW76fNZt4YUZxaXBjCLSxNsWjDu+gm4qBJW9bL+hsyqXs5hKFaJjUlc&#13;&#10;UMf13cqwiQsqJWItiYGWK2gYqS7GIMeiPl/+Bi0lsbgmHpVSuWRs6iUKIbMEai2V/aVQayG5hIai&#13;&#10;qOuFjouubxH6eqGl1EWrpSU2LW2yaWmTTUubaLW8ggaf1A0Apmi1JEhd/zel8DGMsnMJ+mOYlti0&#13;&#10;tMmmpU02LW3yBBqMqbn7WTkupufQV9ZyUGN3Q3bpYxgGuvEnNMcwehEjZh3l1r6ZA4bkxeXKVIpV&#13;&#10;xWRp6RcPIBrwBTRkkqNlDMrpz81iQSb/QkMmGVpM8+vID9CQiVjLGyDl3v+6JtL9y+Uv8+fTiuow&#13;&#10;3dxDSxbia3xLKVZaJOMTSLX4fptoOfsELZkI9/tKtxH2nZUUJ6sX+LQLKy7s3rXIcgx63ZoWQY4l&#13;&#10;nF4fvpbmpfC1hFKqZQ8XrpY7aGhPCrv2g7BMawVLfFi9W8Cu/cDhai4K4GkJMowvZb6jlMbgqhMv&#13;&#10;x2BYlqvs/lx8UfH2e2iRwNxXUlKCd8NoSLsSJ08LWAEq1ZD2JQqv9i2dTaAaiqMFoJi7NF9CgwBG&#13;&#10;jtEZFixXEnTPhZdjHtfQYIxiZtJxSYUFNtASDsBDHpfckfjkT01Sy/zsVC2ybzhN5pg/TVjb/ImM&#13;&#10;gA2SRp5jNcidnJSWdFjaIaWFgb3AzMCItNh7HSHvbV+J2uelWOY8EsRGImiz9l3m7Ei0RCcruqAu&#13;&#10;Ei1x7MXkBIbWwu7RXkwGtBY+5mLY0zgj0PIOGjy6PbQo+RoaktDbZG9yiHYnMqaSIjmej+02ueuE&#13;&#10;w9OIpyb3HpIImWLEbqNYxiUffAqkCkktmpMiFgjPy5K1zzsaMwGPgWRISe2XPQFzAw0DuMIYfC0X&#13;&#10;0GDKPTScEB3883Ms3swGPAb8USU5tg6St322ExdtYBJx8d75FHt9QmFwhSikluyzblmwIxCD1OJh&#13;&#10;e48lBi6GHxiyXioXTMRt5g9KpK7x1dLSj33jYngDJ2q/HriIEX9h/Ap6I3F56BzXtBh5ahB4I4qL&#13;&#10;6HhCyuhj4OHAJGA3a0VUC+JCNVTST50jLrrprTmkO6K4lOPoIxmYX4//wOd+gscAaC14z2UgL8D1&#13;&#10;7jaI2AdooHOsUvGfRiGzDMP3R5Zj/FFknJ/+jN2/nhcIkcSFbKngYRBpYIRx8Zujeyg7yPJnkNDi&#13;&#10;U+bNAk+nT2OyMQk0J3KsRpIthhBlGXAmmWNBTtqz3BaP/dNn4UfCeU3FpXxgsM0+Y84CT9JxATAG&#13;&#10;EeKfG+WW/zusRTIupQPjd//wusLEnGFe9O7zpBaArHWS3T/e17/Hv+QosUsj6RwDKz7zv2rxbwie&#13;&#10;T/xE3D1wEV2UzjEY71RzEfG+Y1kWHZ5V+2Dt2CA5EMfGuM+x9BpgaIEQDkgBt5xTjg7QDThaQA9m&#13;&#10;97zDEPvvmQr9JoPieFogVlkG+wHP8oILPq8SSphaYC/QiTxgL/B3cT5637r0U8uM7diBp/ApSMY6&#13;&#10;KaAUpM+5SbgsgLUdOxCcBQ0cERP0QLh7TSxbwNMSDhS4IuQOGrBLiOOonZ9tUZha3FfQoBPTfwMt&#13;&#10;f0DDkeP//V8H8xiDVy8O8523Hgq7s+nkbBpuvThssPzfDmdLSe5SPNhxwTxgr+qx/OnxkQs0w2QI&#13;&#10;4oI6jshLgrzEZG8gxYnigrvOX3sAPjc/IOwDRxSXcM98pA+2rhR9MSlOGBc0MAJflKvTCOMSGbbv&#13;&#10;WXdHwGsOI3ifOci0uC7YZw58F/Fzpo+1sJMi1eK+jb3M9uBs7Na526gQd2YoRVgvAzG/Bq7BsdOz&#13;&#10;4ZJWjP17aMkndX0fhxQjQTwyhbT2T1i5YNXPAzla0B+tk2MtJSvHjqjzLGtUirwcOyI6gA15oVsd&#13;&#10;JzcuThWa3CEpes098F2umhJKjuTm2EDXZfzaqzI7CVRanPskVVNOiapeJtipph6JIn87tqTrOPdK&#13;&#10;XJQMyYBFXE4g/42fMRqDwiYuJz52B5Cr2UdzBSnOMi5rYxmX9dm0tMmmpU02LW2yaWmTSocXVXhM&#13;&#10;cfkPdwZ7r+obPdIAAAAASUVORK5CYIJQSwECLQAUAAYACAAAACEAsYJntgoBAAATAgAAEwAAAAAA&#13;&#10;AAAAAAAAAAAAAAAAW0NvbnRlbnRfVHlwZXNdLnhtbFBLAQItABQABgAIAAAAIQA4/SH/1gAAAJQB&#13;&#10;AAALAAAAAAAAAAAAAAAAADsBAABfcmVscy8ucmVsc1BLAQItABQABgAIAAAAIQBD+HmNFgQAAE8N&#13;&#10;AAAOAAAAAAAAAAAAAAAAADoCAABkcnMvZTJvRG9jLnhtbFBLAQItABQABgAIAAAAIQCqJg6+vAAA&#13;&#10;ACEBAAAZAAAAAAAAAAAAAAAAAHwGAABkcnMvX3JlbHMvZTJvRG9jLnhtbC5yZWxzUEsBAi0AFAAG&#13;&#10;AAgAAAAhACUHS/DkAAAAEAEAAA8AAAAAAAAAAAAAAAAAbwcAAGRycy9kb3ducmV2LnhtbFBLAQIt&#13;&#10;AAoAAAAAAAAAIQBKZIZZiwoAAIsKAAAUAAAAAAAAAAAAAAAAAIAIAABkcnMvbWVkaWEvaW1hZ2Ux&#13;&#10;LnBuZ1BLBQYAAAAABgAGAHwBAAA9EwAAAAA=&#13;&#10;">
                <v:group id="Group 6" o:spid="_x0000_s1027" style="position:absolute;left:43700;top:34628;width:25115;height:5734" coordorigin="43700,34628" coordsize="25115,57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rect id="Rectangle 7" o:spid="_x0000_s1028" style="position:absolute;left:43700;top:35237;width:19519;height:51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Cr9dxgAAAN8AAAAPAAAAZHJzL2Rvd25yZXYueG1sRI/dasJA&#13;&#10;FITvC77DcoTe1Y1BtI2u4k8L1Ssb+wDH7DEbzJ6N2a2mb+8Khd4MDMN8w8wWna3FlVpfOVYwHCQg&#13;&#10;iAunKy4VfB8+Xl5B+ICssXZMCn7Jw2Lee5phpt2Nv+iah1JECPsMFZgQmkxKXxiy6AeuIY7ZybUW&#13;&#10;Q7RtKXWLtwi3tUyTZCwtVhwXDDa0NlSc8x+rYD9ylL6nfpWX9s10x8Nue8GxUs/9bjONspyCCNSF&#13;&#10;/8Yf4lMrmMDjT/wCcn4HAAD//wMAUEsBAi0AFAAGAAgAAAAhANvh9svuAAAAhQEAABMAAAAAAAAA&#13;&#10;AAAAAAAAAAAAAFtDb250ZW50X1R5cGVzXS54bWxQSwECLQAUAAYACAAAACEAWvQsW78AAAAVAQAA&#13;&#10;CwAAAAAAAAAAAAAAAAAfAQAAX3JlbHMvLnJlbHNQSwECLQAUAAYACAAAACEAMwq/XcYAAADfAAAA&#13;&#10;DwAAAAAAAAAAAAAAAAAHAgAAZHJzL2Rvd25yZXYueG1sUEsFBgAAAAADAAMAtwAAAPoCAAAAAA==&#13;&#10;" filled="f" stroked="f">
                    <v:textbox inset="2.53958mm,2.53958mm,2.53958mm,2.53958mm">
                      <w:txbxContent>
                        <w:p w:rsidR="004C1D0C" w:rsidRDefault="004C1D0C">
                          <w:pPr>
                            <w:spacing w:after="0" w:line="240" w:lineRule="auto"/>
                            <w:textDirection w:val="btLr"/>
                          </w:pPr>
                        </w:p>
                      </w:txbxContent>
                    </v:textbox>
                  </v:rect>
                  <v:group id="Group 8" o:spid="_x0000_s1029" style="position:absolute;left:43700;top:34628;width:25115;height:5734" coordorigin=",-609" coordsize="25116,57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lH4yAAAAN8AAAAPAAAAZHJzL2Rvd25yZXYueG1sRI/BasJA&#13;&#10;EIbvBd9hGaG3uklLS4muIlrFgxSqgngbsmMSzM6G7JrEt+8cCr0M/Az/N/PNFoOrVUdtqDwbSCcJ&#13;&#10;KOLc24oLA6fj5uUTVIjIFmvPZOBBARbz0dMMM+t7/qHuEAslEA4ZGihjbDKtQ16SwzDxDbHsrr51&#13;&#10;GCW2hbYt9gJ3tX5Nkg/tsGK5UGJDq5Ly2+HuDGx77Jdv6Ve3v11Xj8vx/fu8T8mY5/GwnspYTkFF&#13;&#10;GuJ/4w+xswbkYfERF9DzXwAAAP//AwBQSwECLQAUAAYACAAAACEA2+H2y+4AAACFAQAAEwAAAAAA&#13;&#10;AAAAAAAAAAAAAAAAW0NvbnRlbnRfVHlwZXNdLnhtbFBLAQItABQABgAIAAAAIQBa9CxbvwAAABUB&#13;&#10;AAALAAAAAAAAAAAAAAAAAB8BAABfcmVscy8ucmVsc1BLAQItABQABgAIAAAAIQAPolH4yAAAAN8A&#13;&#10;AAAPAAAAAAAAAAAAAAAAAAcCAABkcnMvZG93bnJldi54bWxQSwUGAAAAAAMAAwC3AAAA/AIAAAAA&#13;&#10;">
                    <v:rect id="Rectangle 9" o:spid="_x0000_s1030" style="position:absolute;width:19520;height:51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2Y60xgAAAN8AAAAPAAAAZHJzL2Rvd25yZXYueG1sRI/RasJA&#13;&#10;FETfhf7Dcgt9001DkRrdhNa2oD7Z2A+4Zq/Z0OzdmN1q/HtXKPgyMAxzhlkUg23FiXrfOFbwPElA&#13;&#10;EFdON1wr+Nl9jV9B+ICssXVMCi7kocgfRgvMtDvzN53KUIsIYZ+hAhNCl0npK0MW/cR1xDE7uN5i&#13;&#10;iLavpe7xHOG2lWmSTKXFhuOCwY6Whqrf8s8q2L44Sj9T/17WdmaG/W6zPuJUqafH4WMe5W0OItAQ&#13;&#10;7o1/xEormMHtT/wCMr8CAAD//wMAUEsBAi0AFAAGAAgAAAAhANvh9svuAAAAhQEAABMAAAAAAAAA&#13;&#10;AAAAAAAAAAAAAFtDb250ZW50X1R5cGVzXS54bWxQSwECLQAUAAYACAAAACEAWvQsW78AAAAVAQAA&#13;&#10;CwAAAAAAAAAAAAAAAAAfAQAAX3JlbHMvLnJlbHNQSwECLQAUAAYACAAAACEALdmOtMYAAADfAAAA&#13;&#10;DwAAAAAAAAAAAAAAAAAHAgAAZHJzL2Rvd25yZXYueG1sUEsFBgAAAAADAAMAtwAAAPoCAAAAAA==&#13;&#10;" filled="f" stroked="f">
                      <v:textbox inset="2.53958mm,2.53958mm,2.53958mm,2.53958mm">
                        <w:txbxContent>
                          <w:p w:rsidR="004C1D0C" w:rsidRDefault="004C1D0C">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1" type="#_x0000_t75" style="position:absolute;left:5608;top:-609;width:4972;height:512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US2FxgAAAOAAAAAPAAAAZHJzL2Rvd25yZXYueG1sRI/BSgMx&#13;&#10;EIbvgu8QRvBmk3oQ2TYtpSIqQout4HXcjLuhyWRJ4nZ9e+cgeBn+YZjv51uupxjUSLn4xBbmMwOK&#13;&#10;uE3Oc2fh/fh4cw+qVGSHITFZ+KEC69XlxRIbl878RuOhdkogXBq00Nc6NFqXtqeIZZYGYrl9pRyx&#13;&#10;ypo77TKeBR6DvjXmTkf0LA09DrTtqT0dvqOFfNzvzFPY7edb/ng1L85/htFbe301PSxkbBagKk31&#13;&#10;/+MP8ezEQRRESALo1S8AAAD//wMAUEsBAi0AFAAGAAgAAAAhANvh9svuAAAAhQEAABMAAAAAAAAA&#13;&#10;AAAAAAAAAAAAAFtDb250ZW50X1R5cGVzXS54bWxQSwECLQAUAAYACAAAACEAWvQsW78AAAAVAQAA&#13;&#10;CwAAAAAAAAAAAAAAAAAfAQAAX3JlbHMvLnJlbHNQSwECLQAUAAYACAAAACEAx1EthcYAAADgAAAA&#13;&#10;DwAAAAAAAAAAAAAAAAAHAgAAZHJzL2Rvd25yZXYueG1sUEsFBgAAAAADAAMAtwAAAPoCAAAAAA==&#13;&#10;">
                      <v:imagedata r:id="rId9" o:title="accsym_whlchr"/>
                    </v:shape>
                    <v:rect id="Rectangle 12" o:spid="_x0000_s1032" style="position:absolute;left:10548;top:-101;width:14568;height:45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J9dxQAAAOAAAAAPAAAAZHJzL2Rvd25yZXYueG1sRI/BasMw&#13;&#10;DIbvg76DUaG3xWnpykjqltJu0B2X7rCjiLUk1JaD7Sbp29eDwS5C4uf/xLfdT9aIgXzoHCtYZjkI&#13;&#10;4trpjhsFX5f351cQISJrNI5JwZ0C7Hezpy0W2o38SUMVG5EgHApU0MbYF1KGuiWLIXM9ccp+nLcY&#13;&#10;0+kbqT2OCW6NXOX5RlrsOH1osadjS/W1ulkFPRl9M+sq/67lm+fl5uMi7y9KLebTqUzjUIKINMX/&#13;&#10;xh/irJPDCn6F0gJy9wAAAP//AwBQSwECLQAUAAYACAAAACEA2+H2y+4AAACFAQAAEwAAAAAAAAAA&#13;&#10;AAAAAAAAAAAAW0NvbnRlbnRfVHlwZXNdLnhtbFBLAQItABQABgAIAAAAIQBa9CxbvwAAABUBAAAL&#13;&#10;AAAAAAAAAAAAAAAAAB8BAABfcmVscy8ucmVsc1BLAQItABQABgAIAAAAIQDSIJ9dxQAAAOAAAAAP&#13;&#10;AAAAAAAAAAAAAAAAAAcCAABkcnMvZG93bnJldi54bWxQSwUGAAAAAAMAAwC3AAAA+QIAAAAA&#13;&#10;" filled="f" stroked="f">
                      <v:textbox inset="2.53958mm,1.2694mm,2.53958mm,1.2694mm">
                        <w:txbxContent>
                          <w:p w:rsidR="004C1D0C" w:rsidRDefault="00FF13F8">
                            <w:pPr>
                              <w:spacing w:line="258" w:lineRule="auto"/>
                              <w:textDirection w:val="btLr"/>
                            </w:pPr>
                            <w:r>
                              <w:rPr>
                                <w:rFonts w:ascii="Anton" w:eastAsia="Anton" w:hAnsi="Anton" w:cs="Anton"/>
                                <w:color w:val="538135"/>
                              </w:rPr>
                              <w:t>NAROK SOUTH DISABILITY NETWORK</w:t>
                            </w:r>
                          </w:p>
                        </w:txbxContent>
                      </v:textbox>
                    </v:rect>
                  </v:group>
                </v:group>
                <w10:wrap type="square"/>
              </v:group>
            </w:pict>
          </mc:Fallback>
        </mc:AlternateContent>
      </w:r>
      <w:r>
        <w:rPr>
          <w:noProof/>
        </w:rPr>
        <mc:AlternateContent>
          <mc:Choice Requires="wpg">
            <w:drawing>
              <wp:anchor distT="0" distB="0" distL="114300" distR="114300" simplePos="0" relativeHeight="251658240" behindDoc="0" locked="0" layoutInCell="1" hidden="0" allowOverlap="1">
                <wp:simplePos x="0" y="0"/>
                <wp:positionH relativeFrom="column">
                  <wp:posOffset>2194179</wp:posOffset>
                </wp:positionH>
                <wp:positionV relativeFrom="paragraph">
                  <wp:posOffset>508</wp:posOffset>
                </wp:positionV>
                <wp:extent cx="2517140" cy="811530"/>
                <wp:effectExtent l="0" t="0" r="0" b="0"/>
                <wp:wrapSquare wrapText="bothSides" distT="0" distB="0" distL="114300" distR="114300"/>
                <wp:docPr id="38" name="Group 38"/>
                <wp:cNvGraphicFramePr/>
                <a:graphic xmlns:a="http://schemas.openxmlformats.org/drawingml/2006/main">
                  <a:graphicData uri="http://schemas.microsoft.com/office/word/2010/wordprocessingGroup">
                    <wpg:wgp>
                      <wpg:cNvGrpSpPr/>
                      <wpg:grpSpPr>
                        <a:xfrm>
                          <a:off x="0" y="0"/>
                          <a:ext cx="2517140" cy="811530"/>
                          <a:chOff x="4087430" y="3374235"/>
                          <a:chExt cx="2517140" cy="811530"/>
                        </a:xfrm>
                      </wpg:grpSpPr>
                      <wpg:grpSp>
                        <wpg:cNvPr id="1" name="Group 1"/>
                        <wpg:cNvGrpSpPr/>
                        <wpg:grpSpPr>
                          <a:xfrm>
                            <a:off x="4087430" y="3374235"/>
                            <a:ext cx="2517140" cy="811530"/>
                            <a:chOff x="4087430" y="3374235"/>
                            <a:chExt cx="2517140" cy="811530"/>
                          </a:xfrm>
                        </wpg:grpSpPr>
                        <wps:wsp>
                          <wps:cNvPr id="2" name="Rectangle 2"/>
                          <wps:cNvSpPr/>
                          <wps:spPr>
                            <a:xfrm>
                              <a:off x="4087430" y="3374235"/>
                              <a:ext cx="2517125" cy="811525"/>
                            </a:xfrm>
                            <a:prstGeom prst="rect">
                              <a:avLst/>
                            </a:prstGeom>
                            <a:noFill/>
                            <a:ln>
                              <a:noFill/>
                            </a:ln>
                          </wps:spPr>
                          <wps:txbx>
                            <w:txbxContent>
                              <w:p w:rsidR="004C1D0C" w:rsidRDefault="004C1D0C">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4087430" y="3374235"/>
                              <a:ext cx="2517140" cy="811530"/>
                              <a:chOff x="-195214" y="0"/>
                              <a:chExt cx="2573018" cy="780836"/>
                            </a:xfrm>
                          </wpg:grpSpPr>
                          <wps:wsp>
                            <wps:cNvPr id="4" name="Rectangle 4"/>
                            <wps:cNvSpPr/>
                            <wps:spPr>
                              <a:xfrm>
                                <a:off x="-195214" y="0"/>
                                <a:ext cx="2573000" cy="780825"/>
                              </a:xfrm>
                              <a:prstGeom prst="rect">
                                <a:avLst/>
                              </a:prstGeom>
                              <a:noFill/>
                              <a:ln>
                                <a:noFill/>
                              </a:ln>
                            </wps:spPr>
                            <wps:txbx>
                              <w:txbxContent>
                                <w:p w:rsidR="004C1D0C" w:rsidRDefault="004C1D0C">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1" name="Shape 11"/>
                              <pic:cNvPicPr preferRelativeResize="0"/>
                            </pic:nvPicPr>
                            <pic:blipFill rotWithShape="1">
                              <a:blip r:embed="rId10">
                                <a:alphaModFix/>
                              </a:blip>
                              <a:srcRect/>
                              <a:stretch/>
                            </pic:blipFill>
                            <pic:spPr>
                              <a:xfrm>
                                <a:off x="-195214" y="0"/>
                                <a:ext cx="2458353" cy="780836"/>
                              </a:xfrm>
                              <a:prstGeom prst="rect">
                                <a:avLst/>
                              </a:prstGeom>
                              <a:noFill/>
                              <a:ln>
                                <a:noFill/>
                              </a:ln>
                            </pic:spPr>
                          </pic:pic>
                          <wps:wsp>
                            <wps:cNvPr id="5" name="Rectangle 5"/>
                            <wps:cNvSpPr/>
                            <wps:spPr>
                              <a:xfrm flipH="1">
                                <a:off x="548369" y="183014"/>
                                <a:ext cx="1829435" cy="461010"/>
                              </a:xfrm>
                              <a:prstGeom prst="rect">
                                <a:avLst/>
                              </a:prstGeom>
                              <a:solidFill>
                                <a:srgbClr val="FFFFFF"/>
                              </a:solidFill>
                              <a:ln>
                                <a:noFill/>
                              </a:ln>
                            </wps:spPr>
                            <wps:txbx>
                              <w:txbxContent>
                                <w:p w:rsidR="004C1D0C" w:rsidRDefault="00FF13F8">
                                  <w:pPr>
                                    <w:spacing w:line="258" w:lineRule="auto"/>
                                    <w:textDirection w:val="btLr"/>
                                  </w:pPr>
                                  <w:r>
                                    <w:rPr>
                                      <w:b/>
                                      <w:color w:val="000000"/>
                                    </w:rPr>
                                    <w:t>Indigenous Persons with Disabilities Global Network</w:t>
                                  </w:r>
                                </w:p>
                              </w:txbxContent>
                            </wps:txbx>
                            <wps:bodyPr spcFirstLastPara="1" wrap="square" lIns="91425" tIns="45700" rIns="91425" bIns="45700" anchor="t" anchorCtr="0">
                              <a:noAutofit/>
                            </wps:bodyPr>
                          </wps:wsp>
                        </wpg:grpSp>
                      </wpg:grpSp>
                    </wpg:wgp>
                  </a:graphicData>
                </a:graphic>
              </wp:anchor>
            </w:drawing>
          </mc:Choice>
          <mc:Fallback>
            <w:pict>
              <v:group id="Group 38" o:spid="_x0000_s1033" style="position:absolute;margin-left:172.75pt;margin-top:.05pt;width:198.2pt;height:63.9pt;z-index:251658240" coordorigin="40874,33742" coordsize="25171,81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i0fAh0QMAAE8NAAAOAAAAZHJzL2Uyb0RvYy54bWzMV9tu2zgQfS/QfyD0&#13;&#10;nsi6xY4QpyiaOi3QS5DuYp9pipKIUiRL0pf06zskJTl2kl5SbNMAsUmKGs4ZnjkzPnux7ThaU22Y&#13;&#10;FPMoOZ5EiAoiKyaaefTvP4ujWYSMxaLCXAo6j26oiV6cP392tlElTWUreUU1AiPClBs1j1prVRnH&#13;&#10;hrS0w+ZYKirgYS11hy1MdRNXGm/AesfjdDI5iTdSV0pLQo2B1YvwMDr39uuaEvuxrg21iM8j8M36&#13;&#10;T+0/l+4zPj/DZaOxahnp3cCP8KLDTMCho6kLbDFaaXbHVMeIlkbW9pjILpZ1zQj1GABNMjlAc6nl&#13;&#10;SnksTblp1BgmCO1BnB5tlnxYX2nEqnmUwU0J3MEd+WMRzCE4G9WUsOdSq0/qSvcLTZg5vNtad+4b&#13;&#10;kKCtD+vNGFa6tYjAYlok0ySH6BN4NkuSIuvjTlq4HPdaPplNc1hFsCHLpnmaFeFmSPv6+0biwYXY&#13;&#10;eTo6Nk5GBD3KZB9k8giMDzr7pHghfcyOIeb3GPKpxYp64hl3+33s0iF215BWWDScojTEz+8aCWJK&#13;&#10;A1y5hx0/F7m02DEFxsC58ZJxqbSxl1R2yA3mkQZPfN7h9Ttjw9Zhi3NAyAXjHNZxycXeAth0K0Cb&#13;&#10;wV03stvlNmTDAGwpqxvAbxRZMDjyHTb2CmvQCGDSBnRjHpkvK6xphPhbAWE/TXIHwN6e6NuT5e0J&#13;&#10;FqSVIEfE6giFySvr5Sk4+3JlZc08MOdecKb3Gu47sNuz/pDo2XBZfTY/DdGPktMiTXKf2GPS71J6&#13;&#10;mk0SkB2nC9PZZJad7N32YUr/AYqDp0EDdxTPByZAIvyY4vcA3skCwJ30MujgPhm5R0h/ObkVIyX8&#13;&#10;93UPRndU7cf9AbxlVy49Q4/R/ZSNDuvPK3UEJVphy5aMM3vj2w3QGueUWF8x4iTOTXYCmYzVxQso&#13;&#10;gjlIz7DHvQGyRWuqrykHu2t6TQ37ChXXp0Z8x/KSM+X0C2lp/2O29Vad8jhxcA97UCAYB/3APXEJ&#13;&#10;vcaFJKuOChuaJ+39kMK0TJkI6ZJ2Swq9gH5bhUMwVy1+L6sF2wZxdae6040mLkW8shqrqSWt2+Ag&#13;&#10;DF4H5A+Ugu/lSV7MsgL06wFZ+B+KgHM7OOoRwNTJ6R/QG6gUh3rjK547/GG9QTXcwpuBCH3rVeSg&#13;&#10;n6deaZMZ6KpPclwO6pPM0tMc2iof1fwkgW5zT2x/OapGcga84DzQoVm+4hqtMfTZC//XW9/b9ms1&#13;&#10;eIzEb8lUXkyd6N5Tg/snQw22j6vAuyrl63LfhPZj6NphtPez4Pbc79r9Djr/Bg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wQUAAYACAAAACEAaOp+q+MAAAANAQAADwAAAGRycy9kb3ducmV2LnhtbEyP&#13;&#10;T2vCQBDF74V+h2UKvdVN1NQasxGxf04iVAvibU3GJJidDdk1id++46m9DDx+M2/eS5aDqUWHrass&#13;&#10;KQhHAQikzOYVFQp+9p8vbyCc15Tr2hIquKGDZfr4kOg4tz19Y7fzhWATcrFWUHrfxFK6rESj3cg2&#13;&#10;SMzOtjXas2wLmbe6Z3NTy3EQvEqjK+IPpW5wXWJ22V2Ngq9e96tJ+NFtLuf17biPtodNiEo9Pw3v&#13;&#10;Cx6rBQiPg/+7gHsHzg8pBzvZK+VO1Aom0yji1TsQjGfTcA7ixHI8m4NME/m/RfoLAAD//wMAUEsD&#13;&#10;BAoAAAAAAAAAIQBmVeIz74wAAO+MAAAUAAAAZHJzL21lZGlhL2ltYWdlMS5wbmeJUE5HDQoaCgAA&#13;&#10;AA1JSERSAAAC0QAAAOMIBgAAAEPkSIgAAIAASURBVHhe7L15nBTV1f9f/wUf9Rvyi0qMSWyj8Ykm&#13;&#10;6gAzQ+LaKoKi0XHHBW3UoKDiIKjsFPsOw75rIbvrKCjutooLanRcYjRuHeOWhThGzWb6ub/7qbq3&#13;&#10;+/apW73DDHiG1/s1Pfeee+5S3VWfPpy65QghHIZhGIZhGIZhiidUwDAMwzAMwzBMfkIFDMMwDMMw&#13;&#10;DMPkJ1TAMAzDMAzDMEx+QgUMwzAMwzAMw+QnVMAwDMMwDMMwTH5CBQzDMAzDMAzD5CdUwDAMwzAM&#13;&#10;wzBMfkIFDMMwDMMwDMPkJ1TAMAzDMAzDMEx+QgUMwzAMwzAMw+QnVMAwDMMwDMMwTH5CBQzDMAzD&#13;&#10;MAzD5CdUwDAMwzAMwzBMfkIFDMMwDMMwDMPkJ1TAMAzDMAzDMEx+QgVM+yP9270bJE2SpMSl9QzD&#13;&#10;MAzDMMyOJVTAtA+kWO4IwSxJSQShmdqXgvf0j+O0jGEYhmEYhimeUAHTtkiBXCPxDMEMEZ1Qojou&#13;&#10;aVXlLm1bLFJEN9CyaiF9d6RlDMMwDMMwuxqhAqZtUAIZ6Ro54tliB0GN+hZaVyxS6Lq0rBogws0i&#13;&#10;mmEYhmGYbwKhAmbHkg4iz6Z4bpZERoplXUzZtdK6YpAit2Z7pXNIvwlaxjAMwzAMsysSKmB2DOkg&#13;&#10;PQM3C2rxjBSOGLWjKDvYJ2ldMUDobkcR7dIyhmEYhmGYXZFQAbP9QaQ5nb1hEL9rqI0NiGxDdDfS&#13;&#10;+mKA0JXEaHk1kH4ruuGRYRiGYRhmZyFUwGw/lAhGuoYZfS46h1jZ67YxWl8MUugmaVm12J6+GYZh&#13;&#10;GIZh2hOhAmb7kA6iz3pnDQjpGLXJhxLgWkA30XqjjzgtN5FCN0XLqsX29M0wDMMwDNOeCBUw1QWR&#13;&#10;ZhJBdqlNMaSzNx8i/SMTvVbCGf61QAcJ2h5g54ztGS2WvgUtYxiGYRiG2RUJFTDVIx3svNGihC1E&#13;&#10;bpzaFAOEt+EDPuOGcAZNaRWFTgci27pzB24o3N4ienvdtMgwDMMwDNOeCBUw1SEd7Oeso8OIIhed&#13;&#10;+2zxowV0o/KlfSYs9n49LQfqpsIkLa8WSkQnaDnDMAzDMMyuRqiAqQyI5XR10jeoH4hoRJnddEQ+&#13;&#10;tWoDW+uDWLB7BoQ0La8WSkR7tJxhGIZhGGZXI1TAlE86nL4R+dCUfKSzaRmmgHapHSWdjVonaB3A&#13;&#10;jX87QERbU0kYhmEYhmF2JUIFTHkoAVtR+kY62IHDjD5DkCeonQ30p/pP0TqNErkuLa8WENCqj7L2&#13;&#10;sGYYhmEYhtlZCBUwpaHEa7MhfF1qUwiLD0ShE9QuH+ms+I7TOuAFNxVubxGd1NFoSVEPkGEYhmEY&#13;&#10;htkZCRUwxZMO0jd02gWixmUJR0NA43fJKSAQ3Kq9S+s0XvC47+0tohtVH6BFUnI0nmEYhmEYZmcg&#13;&#10;VMAUhxKuOn3D+vCTYoDwVT7itK4YjPYerTOBeFbiNk7rqgVEs4pCayHtURuGYRiGYZhdgVABUxhD&#13;&#10;uEJEx2l9saSDvZ3zRpCjQL/p7E2MBXOQvWBnju0qooEh1jUJasMwDMMwDLOzEypgoknnbjtXdvqG&#13;&#10;8oVUEIhw+Ck67SEdRMCTagz4XdQYvGy+cpzWVRMVjU6xkGYYhmEYZlcmVMDYUQJaR35LEr4UQ0CD&#13;&#10;GK232EI4Q7zr9BGI5wS1zYcX5ChvdxEN0AcR0SykGYZhGIbZpQgVMGEM0VttAR0ZRUYf6ewNh+iz&#13;&#10;CcI5XUB0R2GI2Tit2x5ANFuENFJKyl47hmEYhmGY9kKogMklHeQt72gB3WjYlbxbh40dLaJBhJDG&#13;&#10;jYcJasswDMMwDLMzESpgsigxC/FccPeLQqSDGwHzCmglspGqoW9aRPTZRd+qXKNFvQZ/oxx2Vt9t&#13;&#10;IaIB+vPCOdIAOdpxas8wDMMwDLMzECpgApQgrZaAThhiNyRy07lPKoQYhj3Esw0I+7iBtm1R7Vuo&#13;&#10;f9BWIhp4wc2GTRYhrcV0jLZhGIZhGIZpz4QKvumkw08P9KhNKaSDaLJVQKfD4jlO25cCBLTyFaN1&#13;&#10;bSmiNRDLEs8ipAHKY7QNwzAMwzBMeyRU8E0mnbsDR0UCWvmCMA4J6HSQZ1018awx+ovROkOsNtK6&#13;&#10;HY0S04hAUyENELEuO++cYRiGYRhmRxAq+CaTrpKAVr5cQ0DHDeGMv33/aUtqR7mks/nbSVoHDJHq&#13;&#10;0rq2wgvypW1iGjcfuiymGYZhGIZpr4QKvqmks2kXwJpXXAqGWNa/9WuI6xi1Lxf4gnDW405H7B5i&#13;&#10;iNVmWtfWyDE1ePabD1GWoPYMwzAMwzBtTajgm0g6iBRroZuKEqLFks7eSKiFM6LOVdmqTgN/yq/u&#13;&#10;B18CIsdtiOgUrWsvQDBHiGk8KCZO7RmGYRiGYdqKUME3kXQ2kgsqTrEw/BUUzunszYVog9+uAukZ&#13;&#10;cQUEM8oglM2xgmbYUL8UL0iP0KI0RuvbE2qsSOmgYhoPa4lRe4ZhGIZhmB1NqOCbhhKpWpB6tL5U&#13;&#10;DH950ybSwZ7QEM06DcNM+wAp8rcGdhDSENkx6jcKL0iZ0GK0zW8uLIQXbItnE9OcL80wDMMwTJsT&#13;&#10;KvimoQSpFqgxWl8qhr+4UdYRf6ezD06BQAaILNt27dACGlFmtEHbikSjEqWZ9Aha317JI6aR9hGn&#13;&#10;9gzDMAzDMDuCUME3CSVOtYDOGzkuhrRlhwwlinUfiDjnCOco0kGaB8YHEQ0faAvwumB7G16QDqFF&#13;&#10;aJzWt2fyiGnMqaIvGAzDMAzDMKUSKvgmAbFrCNw4rS+FdBBtRqoFgAAG8A/hiwhzVYSe9knLi8EL&#13;&#10;btzT4jNJ63cGPPsDWyCs232KCsMwDMMwuw6hgm8KSuRqAZ2k9aWixC18IdKMaLF+XRXxrEmrnT9o&#13;&#10;ebEowblTRqNNMHYvvJNH0uOoNMMwDMMwO4BQwTcFQ+iCBK0vhXQ2jSMjytN5ItsQ1ukgOh2jdYVI&#13;&#10;B8K8rEg08HJ36SjbT3uBzEdHpRuoHcMwDMMwTDUJFXwTUCIWaRcQvClaXwoQwsoXgDA3bxSsgZhW&#13;&#10;QGj7Alj1q0GbGPVLUb5gi37KyokGiNQqoalF506fBiHnUIMvBERMI+WDo9IMwzAMw2wXQgXfBNK5&#13;&#10;D0NxaX0ppLM3J+YItnQ4Oq0j1BDC6B+iGDYpVQdxDZHtqnrU4TXstQ3aly2gNV5ubjQEdcU+2wNy&#13;&#10;Hk1ESENYx6gdwzAMwzBMpYQKvgkowaqFbUXRynSQliGMvzumg63pdJQZ9THajvjQghoiWY8Nv7Xo&#13;&#10;Rl1Vha6Xu1PHTp/WofGCXGkz0r7LfElgGIZhGKb9ECrY1YGgVSIVNNP6UkkH0WKhXsfTQdS4NV1h&#13;&#10;nvX2xgvSOswb85qozc6KmluShTTDMAzDMNuLUMGuTjpImdAiuuIb0NLZdAvtFxHknUKwQVgqganF&#13;&#10;ZoLa7Mx4uTcdspBmGIZhGKZqhAp2dZTghdhtpXXlkM7daxpCuqL0kB0NEdK7nNAkQnqXSVthGIZh&#13;&#10;GKZtCRXsyqRzn1Do0fpygBhXwrws8Yl26SDnGXnUEOQAryuOkhcLEdJI8dipvggUwst9OItL6xmG&#13;&#10;YRiGYUolVLArA+FsiOiKRWo6m1/t0rpCpIMdOPRNhFF4tN32wsvdsQO7WpQtpL3gqYJlt98eqDnp&#13;&#10;aHu7GhvDMAzDMDsfoYJdmXR2b2hB68ohrXbmgCCmdVGkg8izKZ4h7OHHF3aq3jXqKxb7xVItIW34&#13;&#10;QVS72QtSKuJeG243h76VgMa4PFrPMAzDMAxTCqGCXRVD8IIkrS+HdPZmwjits0HEcTKdZ+u7dHYv&#13;&#10;awj/ssRsOUiB2WCITYjgOLUphBd+oAsFAj2pgMBOUB/bA9lPozGGstJvGIZhGIZhQKhgVyWdm8rR&#13;&#10;SOvLIa1uUqTlNkj/Lq23YbSpyniLxQtEMCLIWnC61KYQShxT8ZwPj/rYHnjZre+StI5hGIZhGKZY&#13;&#10;QgW7Kiqiq0VsxVHIdPYmxYI7PhABnaD1UWCcqk2S1u0IvNzILUR10RFx2HrZaHTcC25exG9Nwgs/&#13;&#10;YRACN0Z9VRP4N/qL03qGYRiGYZhiCBXsiqRzUzlStL4cIGyVP4/WETvsvFGygDbat5mIBkrsatGJ&#13;&#10;NIxShLSORidpnWEDcQ2/ug8Ib7Qrup9SMcaVonUMwzAMwzDFECrYFUnnPmClidaXSjp3q7zIVIt0&#13;&#10;sHuHjoAnaH0xpIOUkSQt35F4uUI6SevzYQjkBK0jdg1ebgqJFtMxalsNIKCLGRfDMAzDMIyNUMGu&#13;&#10;iBKiWvRWvNtFOnd3jRitN+yalU2k0M4HfKv2FQv/SoHYNARu0ePxgkizFsUFo8sQzUo8a5HrC3fV&#13;&#10;f8H2xeIFKSVFj4thGIZhGMYkVLCrkc7mFYNWWl8Ohj+P1hk2OlqdpHXFgrbKR4zWtQVe7kNLiv4y&#13;&#10;okQx2jTTunygDy831cP34VVJUBvzcWkdwzAMwzBMPkIFuxrp3G3lShJxURjiNlJIGjZxWlcM6ewW&#13;&#10;dx6ta0sM4YkIbozWR2GI4QSty4eXjWQ3QewaftB/DbUvBS978yNHoxmGYRiGKYlQwa5GOjf1IkHr&#13;&#10;ywFiXPlzaZ2q1wK4hdYVQzqIniOXeofuEV0shpAten6GGC5Z/Kr+Mn0p8VuWL4qXTVPxaB3DMAzD&#13;&#10;MEwUoYJdiXQ2p1hTFUEK8az8NVnqtAAWa9b9ZG6Hm7omFS2SJkmctiHtO6azwj8y0t2WKBGrhXRo&#13;&#10;DaLwsmkdEL8JWh+FIXTjRlnK8FWpkE4qXzFaxzAMwzAMYyNUsCuRzt1eLknry8UQ0UldJsVxxwfv&#13;&#10;OaDXV6/s9R/UjVl4mJBlUWTaUdJqT+lXH9sHorsicbg9gXBVAjZH3BbCC4S0bleUAPeyaReeUQbh&#13;&#10;q4V8RUIa41d+Mv4ZhmEYhmHyESrYlUhn0y5AI60vF0NEp/A3BPTUZT9/TAror4sQ0Jq46VP+HXvy&#13;&#10;/u9/iva/f7KTOGhkxu4D2n9b02F4bY2ktWFel9GGiC06yu8FO3BoAezl+JbrACxtIL4z0WL1N4R0&#13;&#10;whhD2ZF7LxvZ9v0zDMMwDMPkI1Swq5AO0iLMVI4YtSmX1NOdFmu/UvC5871DX9J/j1/8839YBDPl&#13;&#10;z5KbOwRpHu5RY7tMS973g7+g/d9f3ssU0BpEpWN0HNWkw7DamKQoIfytEbVxiZC0/vqWmmYlPpup&#13;&#10;XT683JQQj9ZTlD2Ert+Pp3Ks1WstpIFL2xaD4cOjdQzDMAzDMJRQwa5COntzH8jclFYqEK+SXkrM&#13;&#10;+pHOZat+mhHnn72092P6tYpAQ/BSEWwy2fz7uLFd/MizFtBnTupM7TVVi6RTOgyv7SjxJDEpjF1a&#13;&#10;T9ltZG1HidAMu+OwTyFAB64+4gHZvighDrwgIu2ndvT3alIdhtaKgK6NklY551Zij+izGY2GqPaP&#13;&#10;iRekZOBv1EOcl5Te4eU+przoOTAMwzAM880kVLCrkM5N5Sgq9xZ0CESzCwGnxav67ar6Rohlw7cp&#13;&#10;oPOxRfJ3s2zQnCN84VxAQKMNItaJDsGNiVUXeFL4NiKqLLlvtxG1G2m9DSmeaySupKV2atePIT6X&#13;&#10;JA8WZy/scpMsi1P7KCCClXAVR07pqkR0rfULg6dEtPF3o2c8QVEJYR0ZB1Y/UWj/+E3rGIZhGIZh&#13;&#10;TEIFOyvy5+eSMyQnrVlyxZFE5BYVlZQCtaZDIJ41UyBalYDFb4jrmsY5R2TSN/712t7/6Du9hgpf&#13;&#10;DXxoAQz8ckSfX34kiD4DkgMdhRb1KTruclBR52aIZymcG6XwfU3yQCkC2GThYwd/AAE65b5Dn5U+&#13;&#10;EhDZ1CaK5U/95D60nXrfoX/51tDaAZIYtQFK5Gb+VwGi+ZanD/p80YbzJ8rjfrQEIhrCWotokKB+&#13;&#10;ovCCyDjaICJd9S8rDMMwDMPsOoQKdjbkz08l9ZJO1w8aFMPvz178+XRDQOekBBRCitTekhckX3QI&#13;&#10;BHCDpFnV9cPvtHoa4R+e3ucfq9YefFR396QHhy8fKDRXzUuIH488CoIXkWMIcwjoZohgCGgdfQbr&#13;&#10;Nxyko68WEJkNiekEHXMUUoxGCkEpnhFJbpE8JOmtosr+/MoBYhUCdOkTB/93n7G1YrdRtckMI2v9&#13;&#10;lIsolHjVqRQxOe6RkpYOREx76mZC/bf8Oc57smbruie7z1fH/sD5ay66BH6mbDr0Tfxe9Pj/4ssH&#13;&#10;jmG8QxFRfI+fYsgwDMMwTBGECnYm5M8P+t504Wk9R500qve4MyeuXH3L5cNvGvCr/7z+vS+0SP2y&#13;&#10;5YBFtF0hOmSjvqBFkuoQiGuIanH3nQd6GzYcmDpmRPzaq6cm7oyPPmHpYWOOFSY9x/XcesXUix8x&#13;&#10;BTCizTr/+ePnOom+MzqL3YZJsRyBFJI+GUGtUkoKgUiu9HtfxtfwwnnO1WDZkwf7udFnLugi/md0&#13;&#10;rdgdjPIFNcgbmVYCGeK1CTc4yjn0lsTl3F1F84zNhyzWIrr3TQ2H49h7Tx32zO3JK+5bu3bNiEsv&#13;&#10;ueS0AQtP2gw/ly7tLMbe/TM/Gn16UxfzSwiOpT6+nmUcHI1mGIZhGKYgoYKdBSmAGi+fddGnEKxn&#13;&#10;TTtD3LT8GnHbQ96Hf3n50jeNKLQYPPDCX9O2FC2O1W+dtmEKrzck5xp/D5C0nC371aK51+ReoveM&#13;&#10;s0Wfmed9ee3EK4ZcdMUFNceOPn7dRTPPzQjot58KBPSG2w4UB43uCnGLHS4y7KbQf6PeJxDUz9Fx&#13;&#10;2/BFdyCeP5JtP1d95I0EV4M9xtQ2DFp3hL/bxpyH/1f8z5haX0hrpKDuTdsgdcRnRC3SMPSNfSnU&#13;&#10;yfE34AuG+UUCwnjypkM/k+vpYa17TjpZ3JI84e8Pvzj2/bfff+ujh57Z+Ge8D7SI3n9MV/81crX3&#13;&#10;sqfLJOmYgJeNRidoXbVxFsY7SuJFkveLSHuDzK1Nxq7G0CBxLWBcRX1RwviNuRTVphJkHzGjvxit&#13;&#10;bw8Y44vTurbGGFubvO8qgRz7SGg7hmF2PKGC9kyHQOB6HYJooi9ejxt3ohiydIBYsWmuSL210syD&#13;&#10;Fn99/sjnHMfpQ/0Qn/BnCiukYKAf/Pe/Zn9VhpQM9L3l2mmX34X+Tx7b844BsxNPu8tv+N3kNSPE&#13;&#10;nLWTXx89atSAfr/+9dnnTT3zvePl+I4c+8uMgHYXH5YRz7vpHS5UtBZRWyNym6n3bYfVDqJjt2FE&#13;&#10;n8Frsu3h1KZS5E9PycVYW8k5fUdfcPIebp3oNL5WzJUCGgL0zIVdxR4Q0prRtWsk50sxHZdzbIQf&#13;&#10;OccmNcdWpJMY4rVGziGBeZhC2o8uN//Mj8pDRGP95993lnj01Yni/+S/LS8/JEbe3CjmPtjVt8Xx&#13;&#10;xG8tqslxBohIx+j8vB0UjZYXwkaJKJOkar/dxlcpTnCxN8eccnaQqFF9N1vWzUaLJEF9EH9Yb7ON&#13;&#10;R22qiROI/DZZu2Ih42sttIY7EsvY4tSmveEEX/jwXqTvz0KgDd4v7fZcwDC7KqGC9owStBkRBBHV&#13;&#10;b14fsXLzQvHu2/eJ//7uJxkB/Z/X9//6zvVzR++3336XUT+GPwhmKqxaSH+ZKC4ElyprOnvS6S+g&#13;&#10;/0tmnSfGrbxBeJsWfH5/8u63H9i8ecPtt922tGn27FHDF133wvnTe4oPtx7qj+m+5gOy4nmUitIq&#13;&#10;kQnBuYeryApPPyVCCeqiTpBSeLo6gi37Su02ojYzn1LZY2xdYvexdWLPsXX+xVv+fNtR+efgiWTy&#13;&#10;yD5jzz2xfkr888Si3gK2J8/LRn8hqtWcUkRQ56Z6qC8L/byaub4An9/lH2YUXqe2XOnV+H51ekuv&#13;&#10;Sb3EhNt7iQ1PXSce3nqPWL5pjhi48NeicfURYuiGwzPHdMqmQ/0xITJtHGd8eUrieNJ5Ay+7y4cv&#13;&#10;+KuNE0Q26cWwHCAQMu/R9oQTFtEgRe2qiRMIEc/SbzFEClUnLKJBgtpVCycsokEztWtLLOMDMWrX&#13;&#10;FljG1Upt2hs4vpZxl0K7+iLDMN8EQgXtGSVgM0IIIur0KaeJaWsGi3+9HsuJQm/dMlSMXXrjU6ec&#13;&#10;0nMA9WP482/265CbAw0QbdZ1EFs16jXyo13U/WrUKVc2TDjtrsFL+n+1uHmGePS5jV+99fu3Xkul&#13;&#10;Um+99NJLT911550rZs+bOe6N5JHvYDzvP93p31Q8Q2D6InWcBVm+B3ADWykke9HxR6G2q4MwbZCU&#13;&#10;fOGVfcfkGFrUWPDbF/BaQHfp0uUw5B9veeqpmTesvPqrPovOF12nxcV588/yxz7irsN80TpgdY2a&#13;&#10;QzAP+gUh50uCpGZyIMATyzuH0lkOnxjUXbKsc+bGy5Mm9BTX33KKmL7xGHHVvEtF//l9Ra0bF+cv&#13;&#10;6OwLZ308D5sQtEWOtD6mdM4UL/so8BStqwaOXSRVglX8tSWOXUQLalctnPIjeZTQlxLHLqJdalct&#13;&#10;4NvSX5LatSWW8YE4tWsLLONqN2OLwjLecgm9fxmG2T6ECtojHYLdFRA1TmhhBPrOvkCcMuE48dHz&#13;&#10;P8sR0O+88Gsxfb0r+jZdIAZM7DuvQzYtAwK4Eb+VXx1ZRrkpojUQ1+g7VI6bGc+b1PDY5Fnjx2y4&#13;&#10;fZ334ksvPvfZZ5/95f/+7//S77///u8eevDB2z/Zeq6/Fd6/X9vvqwtmdD7NF9BKPEMkQ3B+e4Jk&#13;&#10;YsB3JmVfgz3HBzZSiCKSW7RIQg60FM9JWl4sss+k3/d4KaDHZwQ0thD0BfSQwYP7Ll++bNorv215&#13;&#10;8Z7HN7w5597x4srlfcTw1QP9Me87uVbMfSRI6+g1v6s/V3xZ0F8KrGJars0+stwX0Ss6Z9JYtJBu&#13;&#10;euh//VQOerMl9pY2BTPQotks02kdENgd1G4rhfCCx4qjXYLWVYpjF0mVkKR9tDXOjhfRNqFbDojo&#13;&#10;xYrw7dIxVAv4tvSXpHZtiWV8IE7t2gLLuNrN2KKwjLdc8P4t6n8uGYapjFBBe6NDbvQ5J2KMXOM/&#13;&#10;PJtN4QDPPNpbjLrlenH5nIvEZU0XUvGrQUQ5bvQBgY7oc3ZbuQBXEiNbzfliHrnOiIQOXtpfLLt3&#13;&#10;tnjyhYe2QTx/8sknf3jttde2fvzitW/oMS2edcV4KRLjvoA2xDNE83cm14nvTpFMrc/hO1OCOiWm&#13;&#10;k3Rdtheyr5pvj/fH1yrJCHf5czm2kXt6y5axW7duvf3dd99t+fyLz/79xz+/L55/8wkxd+NEMWbd&#13;&#10;kOALgJxb3axaP/UCdJ1Zm4muUzFtpngcMzNXRGsh3TCvi+/nAGydp1I7dDQaNwyiDb1xEPb+w1uM&#13;&#10;MohtlP9krH+jaIzOnWJEo5O0rlIcu0gCKI/CJuRMYrSftsTZgSLayZ9fDlHhSRJqTA2SJidI36C2&#13;&#10;Go/4t629S8dRLeDb0l+S2rUllvGBOLVrCyzjajdji8IyXoD3KN4LFE/VUXtNgvpnGKb6hAraA6bA&#13;&#10;gWA1hZAGTwjENnFaqH7Zso+Yv/Jo8avJp4pzp58p9K4YkQTCOBmI5NrW3P2ZMyT8MQRbrMEGexd3&#13;&#10;lG1aEeVGTjSE+qTVw8WqBxaLR5MPP5J8/PF733x25jN6XO8mT50uBegP4ccX0BCoiDpDPEuxvPf0&#13;&#10;erHXjHqxz8wsnWYE5d+dVu8LbCkwkVpSdCS6EqQAjqtIeE60Vv6cceTME/44etKIfnc+sP7BN95+&#13;&#10;/f3//vfr//v4rx+Ih19qFtPuHiUm3HZTTjT97KXZ/Oius5SQzklVyaargL43B9FiU0QDRKGR4qFT&#13;&#10;O6iQRhuyjZ2fE62izhmQE42xQExL0f15MWtqRKML2paCuhDSC5+gdhQnuHM/6uIJB6E2RlvkYesL&#13;&#10;cNIAZQmnxOiVkxWj2g9yOiFmg/+92EEiGv05gVAO9aXGFDkvJ3/+dMyww/xovUv9Ed96vTEGvUYA&#13;&#10;ZVi7fOOCDe0vadRjbW1rnxlzIWCr2niGH+2rmDHS8YE4tas2alwYX+TcLePKOzYn+rOBNU44edah&#13;&#10;WljGm3PMbajx0jYg7/+2OQXem9S+WJTfuPID4tRG2XVEP8rG7F+/90o+3xbwZx1HPiL8AZQVvUZO&#13;&#10;8DlLOLmfV9MX6mK0nY08vjynxM8/Ux1CBe2BDkHKRRP5O4lt4qh4xoNLcMNeEU/8MyLMOUIZwjil&#13;&#10;0wQIKfQvf8fV30m8Rrv9Rx0lzp7WIE6c0ENcOe8S4a4cIuZtmPrefXc1LdJj++zFzk9K8dkDPqRg&#13;&#10;7OhHoCGgpTDee1oglveZVS++11Qv9p0jmRvwffn6e7ODOl9MT60v+gNbKXJ8cRUhz6w/kD8/qp99&#13;&#10;vBiwIvHO8k1z33j8N/f/+f1P3hbP/y759bonlonh6waKMRsG+18OfOBDcvayrJBGdFqnqAAzKo2b&#13;&#10;ELE1HmxPbuqaueEQr1EWGxekdZg3GoLT53QJ0jQW5gpmCGgjBzrDSTMCf+rGw5w52vCyjyUvaFsK&#13;&#10;6uRJL3yC2tlQJ9FQW/iktso+7gQnWmpPaY3yQfzh4pKytDf9YIzol9YJ6q9SnOgodJLa2nCib+hK&#13;&#10;GDa29XOpL2WLeedbH03keqPcYo8xQHzYxmKC+USKPuUjas42cMEO+bPYgTi1qxbw7RReV1fZ0nLr&#13;&#10;2JTPQusJIo9VtbD0CZLUjuLY16SF2inbQp9dDebbSNvbcAJh56k21I9rsXcjbCkYZ8FrnxN8/tvC&#13;&#10;X941coLPGT47tF0UWMPQ58zwhXraxkbSKeNLCFMeoYL2ghQ4NVKIxlas/t8Vd95+4JvvbOn0Xy2a&#13;&#10;8cjsdRsO8gV1ueKZiOWm3YbVJqU4a8lsERdsE3ez/I2Hf/jl0qZ5t+BBIH47X0hPbxC/GHe8//ua&#13;&#10;+b3F5y8f8BXG+c9Xf/TmuWf3OkvPR4rGhCmgEXH2xTNE8/x6sd9CyaKAHywMyiCspZiuqngrhBTA&#13;&#10;DX4qyZS6FK0bsDIhjpt7krhxzYA/zbt/otj84m1iyUMzxNg7hohrVvYVP5t5jBT8QXqKTkcBVEgj&#13;&#10;XSQjpqWIPm52rZi2+RDfxt9j2rjhsP/KGj8XWu+fbQrp747q6kep0Q550OYx13nRNM0DIGpdijD2&#13;&#10;gq3uWml5JTh2kSSonQ0nQpzCp8U2YbErhEf9lOnPetKnPivFib6ZMEZtbTjRwjTz/oiody2+Slkf&#13;&#10;jWfxY3t/YJ5Rc6XALnRBRplTnECghPxZbECc9lkNnNLWNUq4xCvwqUnSsVULS19F9edEzNdiV858&#13;&#10;PeqH+ITgpG1MXMMW771i379WHxQn4hxTgMjzfpn+POpH+SpnrvhsxoifGlVObQuRoGNiqk+ooK2B&#13;&#10;cJYkpFieMmHxz7f2nV4jwJmTrPv85iePcCZPCmztABE9vLZZ3ciG33gs9hXq71Yl3lKSmKRRt4Wf&#13;&#10;i2adKwYvGSCefvgUPwL9r9e+/89Hb+tzsjkvKRwb/BQOJaA7NSnxDNG8pF78cJlkeTefH+H1Yj8K&#13;&#10;/ZUU2Tv0G6UUwHEjNzunb0TF+6+8VJy88BTRe9nZop93seh7S2+/LD63u//lwE9B0e0NMX328iCV&#13;&#10;AuJ1xN2HictWdhYD1tRkxDPAHtOdp3XN2QYPAtq80dAU0ollQfoHhHRwjHOPP/qjaR4KiOKE6jdB&#13;&#10;14DiZfevLhjFKBbHLpIEtbPhRIvoRJF2xRC60DhV2paP+q0EJ7gwh/pwCvx3tg0nG5XUlCSiVXtq&#13;&#10;Uyw56+1EvD9KJGmZo2exKxY6X1oP4rTPSnGCSGc5IoISN3xW7VhVC0s/IEntKE7Ee4XYNND6EnBp&#13;&#10;n8qnVbxHtS3SPorQudeJmHeR2PwV+kKQjxx/TmVjyzl3OeWJcRAS5Ez1CRW0FzpE5EIXRYR4Dj1i&#13;&#10;W2+hFuypTEkp9Gst4BolLapdg/Tjwddx47pkUkzWrv/J83Q+355Y50JUQogiVUMLaIjn/W/uJg7w&#13;&#10;uokDb5W/V0pu6Sb2X9EN4rqV+ikXbFMnidNyG1IIJ6QgbpZjHS3xJA17zajvKEkiBQVc7l3oc9LC&#13;&#10;Hn5O994qjztDjqAOxHS3ploxQe3ZbIKdPC5c3kV0mhDeuWPcPYeKhvldc2401MdMi/LGNUdkRbQh&#13;&#10;pI39oukWhv5FUItjOn+KtNE3GJYszKJwIk6y1M5GVFuH/BeeE/3ftji5JhVRNiBG/MGe2pQMnU8l&#13;&#10;ONFiyKW2leDY5+4Sm3xrWQwxw1fUMS6VuOEzZqnX6PdDvvdEisyX1uf0Vy2cyoS/SdzwGSVMyvps&#13;&#10;VANLHyBJ7ShqrLRdzrXDiZ6LOd+oLyoo70j8xS12NlxlH/VlF75xfF1F1HFpIf3HLDalYJtT1PyL&#13;&#10;IVWkL8xPr3fUXIXhp4HWKXA8m5xgzfAbf1Mb4JnjYqpPqKA90CEQ0NgFIyyQC2EIaC2ebcLZFMz+&#13;&#10;47aNG9nykiu0O8o+e8u+nkNeNgQ0Uk2kWG+kc/rOpLomKSpbEYVGmgZSNhBxhoA+cFU38ZM13cTB&#13;&#10;awN+sjoQ1UpIx6gvG/Kns+QEbENnUH/VDZdfvif2esYNjcFNjSna1kQK4Jz+5Hin+zc8zvJJqd+g&#13;&#10;xXgdoG6M9EW1TUyryPQhM+vECfNqxfFza8Uh03PzpDM7dyghDaF8zIxsjrQW0nrHDohb5EVnvzRl&#13;&#10;3gvN/b2atag/0O36oSqDmPYkCcxN1jUqcRyn60DxsjcY5px4y0Wd/OgJT1A70gYXIms7J3wSjzr5&#13;&#10;4sRNLx6exQ5kIm5O/otWs6MEvBOMsdGJvogIOq9KUH2F+nCqLOYcu1Bxjfqo9cY6JAy7uBN98fQM&#13;&#10;u6jjDNDej3w5wXonnOj1znzxU3a0HuR8+VK2uDBTO0FsQvVO9dcd86N9aHBMil2HzNjw21IHSvls&#13;&#10;eHSslWLpAySpHWkTNZdMOyf6uOfMF6+d6PnmXNMc++fBhltgnDHLnFyLXY5tHhvMKW7Y4XMZ9Z5I&#13;&#10;EDtaD5qd3H4xj6jPrz4HRs3Vf6+SuSYsdsCfg2OfZ4r6UbbJYm2Z6hEqaA90CB5ucowSPWGhbMMi&#13;&#10;nnMiz0Q8h8SxxnzsNiXX1lNjbeo6puvaL1v2SkNEHzu+C/rL+dYMkGssRWUKUeh95wXpGhDJiD5r&#13;&#10;8WyihHRIjNuQPyea4vm73/1urN/QS485bvKJm7tOjQs8DOWnU44296NulePxpKjNXDyl2PVfq2hz&#13;&#10;oxTDSSmMW/0bH2cbNGVoybw26k1BrXcZyYhpsn1fZiePCbk50uZDZiBcsfVdzvrL4zf09sP9VA/U&#13;&#10;7zOqa/BlKVdIu7KuCfVql44k3lfmuhkR5oxYjMIrIf2jGCJOjpWQc4J2oi+GMToWZZ+y2KaM+kZL&#13;&#10;PciINOIv6kIiqG0lONHrGKe2RpsaNb6CGG2SxD9wjXqr6DR9GLYQK7YLe6qIeaXQ3uIzFuFTUNti&#13;&#10;cCJEBbEJ1TuW+VZC1DgcEpk07HFsqW3O2JzoYxWj/pQ91pzapqhdpVj6AL4ojCBqHiBzTnPsN5Hi&#13;&#10;vWJ7H0W9N5OGTcxSr3Ed+5eyqPNH3GKLMSTz2Tp2IRs1J6wVtQWZc5dj/7xF+Yuaf1HXa+ILc6V+&#13;&#10;QFzVlzIuvPdT1J7aMdUlVNCe6KD3bs5iF9VEQFPxHBlxNgQyHvbhP4paYT5RL4Oyk/Y5omtT849b&#13;&#10;IKDvuyd4rLcS7DniQgrHpJnKgTxoRKEhlomATkk8SYyuhw3580stno855ujOF114Ya9hI2+6bNTK&#13;&#10;QamBKy4XFyw4R9RNP170X35J5oEuELGZvamn1bfIcdUgbUOK3mYpft0c4SxFcqc5wY4h/g4iWVLm&#13;&#10;37BBnrcpqm1iOicqXYSQRrS555yu5uPPxY/HB9veNa49Qky971D/OGf+1yFXRLcAP2f6pq5bUGau&#13;&#10;HaLKShin6LpSpE1M2Xq0rhwiTo7lEjp5O/aLkFXwFhiPf7J2ShTlecYgqF0lONHjjlNbo411XDYK&#13;&#10;tHEL1FuFnrKPEkAxVR81rwT1VYTPkKiJwslGdFMWP4LYhuqdPOteDk70OsSprdHGs9hn2jj2Y5Wk&#13;&#10;fgx/UQIwRm0rweK/EmKGX9ux9Gj/hr31fWTUR61H6DxktGmw2GfG4uQ5njYsPkDOdZnY20R3yqhv&#13;&#10;ttQnqR/D3vYecqldPpxgTWzjAnFl41rqAIQ06or+bDPbh1BBewKRww7Bg1GUWK7t1yF4HHdDh+Ah&#13;&#10;LE3Ys9kU0LbIc454JqJZi2X9KO4CtCrbOMYn2zc1TOvy0N9b9vJTOeIT/dxd/5HbkpwLqL8rB0S0&#13;&#10;uqHQIqJbJb7fUpA/h0FA9+hxUrfG667rM3PmjBFr1q9euu6R5X9efP8MMXb9jeKypReKuhnHi/js&#13;&#10;7jkCGtFhjGmvGfUtUuwmkK6REc5k2z2fecHYTVDmo22UoNZi2oxM67zpYoS0v/2dWyfG3fszf/9o&#13;&#10;/VRDHDvcaIh9o6fef4gYetvhmRs8vxXs5Y0H5CDq7KdqXHVLjf/76Kldv5Rlx9D1k3XNShwXXHsv&#13;&#10;2KUjUhiVQp6TY6m41LfyT+1AyglO/jYKncxtF40U7ZeMwXqxpXaV4ESvY5zaGm1sc7FSoI1r1NO6&#13;&#10;nHqKEy0q/HGjraUOhCJQhs+4xT7jk+IEkSscI88J5ocLM22bA2kfqnci+ioXxy5uWqkdaZOwtMmM&#13;&#10;De0tdSkn/JnQ5P1sVAuL/3LJEZOWepBvvqij9iCm/LmWuhSdDxlDzNLGBvpvciypD4YvvG9pOxCn&#13;&#10;tkYb25iFUY9+aX2S+ilg71I7ZYu5l/Q5c7Lv1YSljgJ/8Is5sqjewYQK2hMdsjcX/l0KpA86WHKN&#13;&#10;gaxrpgI6lLahxbNFNCP/NvM4ajvNkhqVq9sKMY1+5e/mD5/b5ws/F/qxTjpS2qxTPUwyIppEopEP&#13;&#10;LcVzC408SyFYIwVhQs4rjhxrOa/QSUX+7A8B/eMfH/CTq6688ty5c+e4923atOaF3zz/9ItvbhGP&#13;&#10;vLRRrHxkgRi9fpA4d2GDGL52IBXQSN1A2oaf64yxUfGcI5oX5MEU1aptSEwb+dLFCGlEoy9Y1tnf&#13;&#10;wcPc9g7b4HUaE2xh5z+EZVhtsyRurg1EMUQvvnRhv2g89rtD8D8bOSLEy6ZphI4ZxVN50bS8HNQJ&#13;&#10;j54My8Wz+Kc25RJX/mwXjWbaLxlD3NJGULtKcKLXMU5ti2gTwmhjm79r1NM6kKB9G/bWtUF5njGm&#13;&#10;qB+KpQ3IOW+iDydaGOaliL788VcLx77uSWpH2hRaW1peLr6/amHxXw44rjnnOItNucSVv5KPSZ52&#13;&#10;+YA49BwS8Xeij2+kgHQivtA72f9ps40tck4R9i6xgdi32RVDXPno6BQnuk1STnD+iPzCzVSPUEF7&#13;&#10;QAqdWIfgBjAInyYpJAdIkeRSO42sx7ZzOQKapm1Q8ZwrnAPBhugnuGjBOeLa5Zf5v/ccW5fpd/dx&#13;&#10;db2kuPOkPcY37OPnOj2gd+S4Yk5nnfJhjZJIodji7w89KxCY/s4cy7u1HODZ0zakgG4m0fWQX/lz&#13;&#10;NET08cfHuw4bOrTfurVrF770m988+Zdtf/rib3//q3jj/ZfEpufWi9nN4/557bLLnhp3+405EWg/&#13;&#10;fWNWvSdFbkqnbYTE84LgJkhzH2sbsNkX+1ubglpHpgsIafMR5z5GWgd27EBKx7A7DvPTOvB70Loj&#13;&#10;/OOaEdHDa0MnCy+4aRARaQ8CWologP/BwA2hfhtpU6NENIg8CStbpIgUFbUuhDrJ0ZMfwEnXBk6M&#13;&#10;1NYkZ+yW+nKJK3+2i4FL50XGELe0EdSuEpzoiG6C2hptcGGyzSeE0cZm7xr1tA7AQah/ZW9dG90G&#13;&#10;vi11SeqHYmkDXKM+Yam3Yb1wF9GXP/5q4djXPUntSBscX9omMzZLebn4/qqFxX+pIIIbOhda7Mol&#13;&#10;rvyVfExUOxyXsr68OeGbc2m9oP2Rvq1tUK7qS5pThL1r1Ccs9aXgj0v5ghi3fh4LgDZ5r2lM5YQK&#13;&#10;2pIOQfoGhA/EzlqIaWoThRRS2Oc5FH1GCkCOeDaEMwQzhJreGeKgyUeL8+efLbpOi4vT5pwqzph8&#13;&#10;6kApUusl30YfUuB13HN8XUzaNk1feehftYD+5PlOa6QoT6l0D4+OTbVthmD0c4SRYwxxuiT6SYRS&#13;&#10;QDdk8nyDLwcutZE/h0NEn3jiCXUjhg+/cv36dYtfeb3ldQjoL/7xuXjzg1fF/c/fJhY1z3jtmuWX&#13;&#10;tYxcf50poH1Rq9M3dPQ5JJ6VSMaNkIieR4H6nIfFKDGtI9M6Kp1XSFui0ThGnafX+ntIQ8AiCv1j&#13;&#10;KayPnh5Eovt5NZ/SdQFecFMhdnhpIiIaqUD+lyAIamWrRXSS+iE+Ed2GXehYlIpjF0mC2pE2MSf6&#13;&#10;IuQSW1pfLhhUwYuGDbS1tBHUrhKc6P8m9qgtxcm9wdAqxg3bvPO31AE4CPWr7K1ro9vAt6UuSf1Q&#13;&#10;LG2AW6BPTcoJIn8JJ0KIFtGXP/5q4djXPUntSJuYpU1mbJbycvH9VQuLf4BjgjWw0ewE7xP/eFF/&#13;&#10;BfyWQ1z5K/mYGGPB+wpin7YvBt1/3FIHYrQ/o99Giz3wRaZT4pwi7F1VF3Pyi17U4dj5x81SD/y5&#13;&#10;Gv3Bp2exKwT6inxvMJUTKmgLOgSP9UbkuXcpwjnHx/Da5pCAtkWeVbRZC2dfrKnt3y5dfL5/E15i&#13;&#10;SW+x8akNv2287rqLe/bs8QspVLubfX36QqeLtIB+5+lOosvk2vtQvhsezkJ2gNBIYZjQKR0qGp2k&#13;&#10;NhQpoBt2G1brShEdo3Ua+XPAoYcecsi111xzwZp7vE2PvrjxP6+8+7x4/b3fiCdfe1CsTy7/16wN&#13;&#10;457uvfRs0bD4DJ0DHS2gDfH8/cX+FnsBS9UDYSxgqz7Ua1stpv3ItPT5vQghncmRtqV1WG4y9NNv&#13;&#10;VG50zZRARF+/7vDn6JoACGKIXbyfIKCNR4CHvrgoWy2kXVpPbGHTTMtLxbGLJEHtKE50PmCS2NF6&#13;&#10;gJNwvET8E7Bjv2jk9ElxCgjTauHYo/QlXTyciMiRUW+bv2vU07qceooTLQTQKepdS13of6OIz5il&#13;&#10;DfDf8449vxigr5jFH7UTheodcvGvFMe+7klqR9pEra0WTLQceKpdKRT9/ioGYywmLrUrFYtP3y+Z&#13;&#10;SzGUfS6gwJcTfOY8JzowQPHPu04wFloH4rQfoz/XYi+M+pLmFGHvqrqoLwn4/MUsvqgdwOBs/cac&#13;&#10;4AsBfKUs7Ww0Uj9M9QgVbG+UYEYk8HD1GyQ6kFzVUpECOhEpoM3IsyGeEfH0UWkEuPnuWu8ycccW&#13;&#10;T7z3wdsfvfDCCw/PmjVzBHa90P1I4Vzzr9f2/gcENG4oPL+pC/wh9zYuxV6D7CtGxwZkfx2lQEz5&#13;&#10;6RQzfAFrFdul4qjt7QbP6T/PXXuDWLZ5trj9yVvEnVtWilsfXSgWbJh+/8jljasGrro82CEDAlrt&#13;&#10;+2wT0DptQwti/+mJy4InKQJsy0fRdRDUP1gaCG8dmdaPMNfpHb6QNlI7/DHZ0jpCNxkGX4TM3GgI&#13;&#10;2in3HbqRrgnwgpsAffFw/ZrDn1M7dICYxRapH9jJA23gN0FtDFvciJhXzBSDU+Ckng/aRpEkNrYL&#13;&#10;k0d9FYtjF2ApakfaWC8m1K5SMC/ah6KJ2kaBuVjaC6M+SeucXBFta+/Rfgx76/F31MUzT32M+jJ8&#13;&#10;Wr+0GD7xxYLWZeZAfFm/rBGbUL0TcfEvF6eM95ATEXU06m3H0qN+djSWMQGX2pWKYz/uRX82KI59&#13;&#10;/ZLUrhScQFTj/etFjBf4511lS+tApFh07OcvYdSXNKcIezdPnf8FwIbFFmBwIVuKk/0yYp1fob6Z&#13;&#10;ygkV7KxI8dwgSUFc2aLPIfGc3TM5QIq3E+f0ENPvGS2eePUB8dU/v/rv3/72t0+Tjz++4fpBg05H&#13;&#10;HxDQklYdhZ639tDA1/i6Vuk3DjEtBV+Cjs1E9pOQgrHsE5gNRMpPnXLKjD4LzxODV14l3PVDxNjb&#13;&#10;bhTD1l4rhi4eOH/w/KsWHDb72CAKrgU0bnC0COhM9HkpRLEhnG8OwNMUTXS5jxbUENNGVFoL6UxE&#13;&#10;2siR7r38bHHlykvEyfNPFvWzTxD9VlwsLl5yXjgajbx1IxqN44xcaewVLb9A4THtuPmyBevhZbeu&#13;&#10;i+Pv+Y8cPAB/7zWy6+d07ZQ98qIhoP2dPBQetVO2fl40LS8VJ0IkUTsbjv0knSQ2tpMqLk6RX1ad&#13;&#10;4GSMcWUw6qzjdSJO9ujHsQvLFLWtFCc6AgsS1J7iRItwYdjY1tw16ktab8e+NmZ/cVqnyPRJcexj&#13;&#10;BP4YLOUAndp8uRbbnC+PlvpIf+XiRPwPAcqprdGm0Np6tM7Jc6yMcWBNMlCbSrGMCbjUrlQc+/si&#13;&#10;Re1IGzrfjECN8JekPog/ah85Nyc4d7RY7IVhYxPa/vmf4kSfH5KGTUlzirB389Q1UB/KNmGxBViD&#13;&#10;uKUcxKkf5avGsa9L5DyYygkV7KxIcZqUAutmKqAz0WebeEb6gLHlW98VF4grbr5I3Pr4QvH7D18T&#13;&#10;L7z55D9WrrtlSY8eJ51PBfSzj+4btauER8e2I2ic0W/e6XN+JY6f2V2cPu9X4oz5p4szFpwurrml&#13;&#10;75eXTjz3MCmgY3iQihSuSX8XDiWgh919tZi2eYSY/sAI0XPlyUEUGdFnQzz7gtnLggfEZB5RrssN&#13;&#10;Qa0j0zrFwxTSfo60Suu4clUfceT8E8Qv5p4g4nO7iytuuUjEm04StbOOF/1XXBraqYOmdOAmQwha&#13;&#10;bGGotzSUQjoB8WwKXU/t8Xzm3C5b6boZNvAFMe0ZQhrR6ZwLq6ce4AKf1EcpOHaRIqidDZwUaTva&#13;&#10;1ok+OXsWf1En30wEQ9nQepByLNFR9GOxtfZfDfL05/cZMcaYYxe/GQxb25q7Rn2jpR7Af857yIke&#13;&#10;a9KwwUWU1gMcpxrLXBIWW5ARFpY6kLD4ino/ZMaXx1+c+qsEJ1oARa1D1Nqa7+WotfIs/rAWKYut&#13;&#10;VbBVgqUP4FK7UnGi35uexTbu2I99xtaxfxaS1Bfxa1tDlFm/uDj2/4FIGfVRn1uX+MHnqMViB5oM&#13;&#10;u5LmFGHv9x1Rl+mLjM26Lqo+ZqkDmfcyxbHPNdKeqZxQwc6KFMLNUlwlsgLaSN8wBHSOeJ6aeeCI&#13;&#10;n1Jw+uLTxMkLTxEDV18mFjw4WUy5Z6S4YV3/rxau7Tnjv7/d+/PMjYQvdGo9bGZt5jHWZGeJJB1b&#13;&#10;tdltVG0DbmCUc43rsj3H+jc8JvvMOefxfov6vNx32QVqjvXD5Nw6ShGNB6nkpHEk1vQWxy7rLo5b&#13;&#10;3l2ccEsPccbqU0Xv9WfmCmginLElXwgtqk0xraLSppDWOdIQ792X9hS9lvbyRfRVt14iFj80TXiP&#13;&#10;zRXj77hJXHXzpeKXM08Q5y88O29KR8P8IC/65Nldsw+5GVabWvrEwYs88gAVWfbWuOafRV74lGBu&#13;&#10;VK9NIY0INUQ5hLgfhQa0fak4219E4wRtuxgCnLjRP4i6GIEE8Wk74QP04zlZn1F2wBqRqRQn/3w1&#13;&#10;uMBgvrhAW9eQYvi32btGfcxSr8F6oE+sje0ip0mQOeU7NuZ6F+XTsR8XrFnCCcQTwDij1pGOj9YD&#13;&#10;LFrOsakUx772euzmOtjmFxq7k/+9Ah/aX771z/irFpY+gEvtSsXJ/97Ee0fPN2qdQdzwZ7NL0n7J&#13;&#10;GDxLG91/wsnmq9c4EedGJ/eLUIOl3vQJH3gvpyz1msyXMKfEOUXYu6ou6n2DMcUVeB31HjTFfdT4&#13;&#10;0QfWIKbs4DOqX/+6xmwfQgU7K/Ln55ILR986SPx60cXRAtqIPPviGTm56mY77FhxxNzjxA0b+otJ&#13;&#10;zUP93xPX1YsvXwkepgLk6/TJ82qDPF77Xsetsr84HV812X1ULb4wICqbpHWy7yY5hhaMR81ziopC&#13;&#10;4xHerToKPXDD5eLYpSeKa+/oK1Y8NVus27pITHrwRjH14aG+ANbRZy2c8VAYnzUWVmfFtI5O5whp&#13;&#10;I0da79ox9p7B4qhFJ4orV18sFjw0WTzx2v3i5XeeFptfvE0svH+KL6SHrb42iEZHpHTs4wZ50Sql&#13;&#10;Q4voloWPHfx3CGFzXWTZMFn2uUciyxovyHXOtDEFs4UEbV8qTsSFgtrZcOwn8FDbqD6KJPSFw4n+&#13;&#10;78ViCfmsJk7l4wth+LatuUv6x0Wb2hRLajvMJ2e9neqPj9oALFqOXaU40f8LUiwpi89Gi12xhPxV&#13;&#10;A0s/wKV25eBUduyTxJfts5BjQ3Eqfy+DOPEJsUxtiiUnOuuUOKcIe1fVJSx1xQJhHTP6cS02pQB/&#13;&#10;1mseUx1CBTsjyAnGzXW/mnDKwC6T46LLlLi/Vd0pTb2y6RuZ6LMhnpVw9m9y07tVaJrqxZqNB2XE&#13;&#10;s38j4St7tV68tHPOFm36prhMVDqb3hGn46wWu4+una9EdIrWqS8LgYieWncHyuQ44zQKPfW+4X4E&#13;&#10;etmTM8SbH78iPm79o7j/tQ1i4ZOTMhHoHAG9JvR48hxCYloJaTNH2kzrQP8XrjxXrHtmmXjurcfE&#13;&#10;x9s+EP/491fio7/+QTzz20fEtLtHilHrBuVN6UBeNPaMhrBtmNfFF9EXLen8Ev6edv8hQ8x1gXj2&#13;&#10;gqiyS9dM1SMfOknKEH1GVFrfcAihHadty8GJODlSOxtORMSB2ilb28m+EDjxZqI0xJ913EUQ6bOa&#13;&#10;ONH/HV0ItAld/Ay/tnV0Sd8dnfIu7JFr41RxvZ38Edh8hHwpf9QOYNFC86gUx3JsisQ6duXTs9gX&#13;&#10;ItJfpVj6Ai61KwensvdmjPiyfRaStE+KU956azyLvxqnvPdzygmnWJU0pwh716gvZ61BA+mn3OOm&#13;&#10;SdCxM9UlVLCzIX96QEDLnwOGThrcb9At/cSA5Qlx+tzTxRnzTheHTDvGF9D0Udch8awfNiLps6Kz&#13;&#10;SD2/T46A/uiFff5x9MK6hwo9gc8Q0ik61moghWOLv/PImNoHVNqKa9b7Uegg4o6dQJrkfFv1DYV+&#13;&#10;FBoiem69aLz9cnGMFNFLnpgu3vjoJfHHbe+Jja+uE/OfnJAroAuIZ4oW0n5EWqV2BGkdQURaR6PH&#13;&#10;3jtYHL34RDH67kZx19ZV4v1P3xJf/esL8c7HvxMbt64VYzZcL8ZtuMH/QkJTOsy8aESjcYOhESUW&#13;&#10;S584+L8QzXTtIKCVTegiCHHskRSQ7YkTIY6onY2otlEnTKe0KBQuMKH1If4STmkXL1xwYtTP9gJ9&#13;&#10;qT7pOKLIzFm9ztQZPm3+XEvfuOjZbKMoKMqcKq43+irDl3V8FlsQp3bVwgn++7qUsUN8WMdu+Kzq&#13;&#10;Z6MSLP0Bl9qVixO8N5stfURhXT/H/v5OUjsbTmnrrWmifgx/eD/juNA2UWBOMYufkubk2M/BLhkX&#13;&#10;+qI2UWAOcdqP8lXqcQP4nCSoL6b6hAp2JuRPRwjofffd98fXXnPNhYsWLpx472O3v7bq0cVi8h3D&#13;&#10;xPmLzhaDbu2XFdB0izfymOtTl9WKxx79QY54Bhsf3D/7BD7sZqFujNNiGoKcCmkp+h6n462U3UbW&#13;&#10;djR2H2nSW/fJvhokiW9PqGulUXedqmLbkaPxzsvFVbf3EUuemiZWPTdPTH7kRnHRnWf7ArgcAZ0j&#13;&#10;pI1otJ/WYUSjkRvdc0VPcfSSE8VVay8RSx6ZJra88ZB4+d1nxUMv3y2WPDhDDPD6igvk8VN55pF5&#13;&#10;0ViPmsldxbDbg5sMkfvca3aXP2OPbb1uHYZmt7XzslvZ5VwcPHXzIV3z7QVOcE5w4s6B2tlwghN0&#13;&#10;qK1jidYYbeKod6JFCE74jU6R//UHO2WPfm0+U07QX5y23VE4wTphDBgLHV9mzqRNTLXx19Qob9Jl&#13;&#10;Bgnap2GfcPJf+Kq93vCHccdpW4ryhflErQvKC/pywusBQqKrmjjB2PXa2tZBjz3z+S+EU+XPRrk4&#13;&#10;4bUECWpXKU5x803QdkZ7vHfoOCOFLsXJfsZSlr41vk/Y0vYUJ/vZwLipH9NfgrY1fJQ8JycQ0qZ9&#13;&#10;jn8nGBdsouaJ9cf7OHJcxF/cyX/cUI5xbPf3KpMlVLAz4ajHXp915pnHz5s3d+wzzzzz4Acfp7a9&#13;&#10;+u4LYsOTN4sb1wwQmUddazGpIrI6raF2QZ2YecfPxG+fyY08gz+8sI8YtLazn4IQ+RS+QEinpFB/&#13;&#10;UfbRIoV0024jajd2GFq7lo63UqSIjknRmJQCskGK6GZj+77FObnfZuTdiLpn9oWep7a0k4L2+ruv&#13;&#10;EDMfGSUmP3yT6Lbq+EwUGkKYiuNigfjOpHXkRKPVFnoqpeOqdZf4edHXrrtMzLzPFd7jc8XUe0YK&#13;&#10;7Gk9wEvk7nxi5kUTEe3vDT4ieFqlfD98e9C4AbMS/S4ZLl/3GTCk36QbJ1+3Wr6uwxoiQq1ENEjo&#13;&#10;tVXlEOIxuu67GjjBqhOyD63fVXECUY05x2jd9sTot92tN3kvbFcBvDPwTfts4LPQ1vM1x0DrysGc&#13;&#10;T3t6T1d7nTG39jbHbyKhgp0JRz32+sILLjh5xYrl01977bWtX3/9n/QfPn1XbNq6TozaMEiMu+PG&#13;&#10;IIVDCcku8+rEtV6NWLvpIKtw1uJ5dvPPMnsdA4g//0l8pphGZDqISkPYDlIPjcFjpfWDPXKiXNVE&#13;&#10;iWhPiugVUmB+bhXRKnUlJx/a3BdaPVQFUeKcmwkriEJnhDSJRkNE+0821Ckd6svIRSvPEVevuVT0&#13;&#10;XHyKOGvpGf42d/1XXhp+8AoV0WOIiJacNen0u+X74cCG0b0SR7jHfd59TPfp8dEnLsd7RNEDa4co&#13;&#10;tIpI6zxn/I2caPwdp2vNMAzDMAxDCRXsbMifw046qXv95EmTBm/efP8dv3lri3jy1QfE6kdniCV3&#13;&#10;nyc2bDpG3H1fTLy+ZZ+cXTYoX766l3giuZ+4/raazD7J5pP4tACkN8gZ+x7HMB4pnPGo6RYlopN0&#13;&#10;vNVCishGKaJTmQfJQEQbW/j52/flEdH60d6+iFZb2kFE6yh0xSJaRaOjUjog4s09o3PSYowdTzIi&#13;&#10;Os/NhRDQ3SYcLxKje18Isdx7/JkTLph1jrhy/iVi1MwbJ557zjkndutWfwQR0og8Q0Cb+dSITsfo&#13;&#10;WjMMwzAMw1BCBTsTUvzWbF6T+PXHz/xy4HtPnHHr+8+e9s7HLx0r/vn6D0MimYIbBx9//Adi+aaf&#13;&#10;ir5rOoceMBKCPI3Pj0znCmlsH9eqx4bHgAM65mohRWSNFJN4QmKEiM7uQkJvKtQiWj+d0J/3zd1S&#13;&#10;EakcSYlHRXIhMiJa32BoEdH+2lVHRDdfPfzXgyCSa2pqfj500bVbp60e/eHNty9ILly4YPy0qVNv&#13;&#10;arzuuj6nntrrKCWkf6TXEZFnL7jhEMToOjMMwzAMw9gIFbQnpNiNSeIKV9EkSZp8+fKPn//sxZ+3&#13;&#10;fPDcQX/5/TM/Fe8+d7jk52LV3QeJ1c2Sew4Si+86RAy8tUZcekvnnFQGRJhzHi5Cns6XgT5EBOJz&#13;&#10;cX1KCukWKQZbpTht6jQniEbvKKSYrKlQRDf8YGl9i5xPq5xbq0VEt6Af/KYiuRChvOhSRDRu0Cxe&#13;&#10;RPtfXCCO99xzjx/0ufjiU2fPmTnm9kdWfvHEE8nNW5566v77Nm1as2jRwolSSF+sItIX0rVkGIZh&#13;&#10;GIYphVDBzowUXMnMA1WogNS7UpBcYBWFDT1cRO+PbD6VLyOmAyGdRJ9SiHaUgjRGx7K92H1UbY0U&#13;&#10;j64UkQ1STCYsIjolxWerFNGtcg2a84hoD/7kOnSUc4nJNego59dMRHSrpOMOF9H5I9EpIqI9R+XG&#13;&#10;d+nS5bDrBw261PNumb3l5YfEHz/6w5/kz4fIlb+nudmbNHHi9WedeWZc2l5O15VhGIZhGKYUQgU7&#13;&#10;M76IVvnAuJkws7UbicDi6XnYtzgjoM19kS35wOaDRJSQbpWi0KX97wikiG5VW9z5EVlDRLty/nEp&#13;&#10;ohvkGkxROdEtUpS6UkS32ET09xfX10hRG5frEJfrEId/uQ5NJJ0DqRwQ0hDUIbEcRU5OdISI/l7p&#13;&#10;OdGtUkTjy0NKzt87dUYvMWbxkJcRWZYcfNRRR3a+6cYbr7ij+bYNL76xRbR+/tk/vv7663+/++67&#13;&#10;rz+wefO66dOm3XTeueeexCKaYRiGYZhKCRXsrGy75ojY+CldHzgC4lFt7ZY3Ck0EtE08U5Qw9Gjf&#13;&#10;OxJjn+hgz+RARCd1vRTRnhSfrhShNUpEYx2ajS8TrX4E2Lyx0Nydw75HdELSTNcjHwV35zBvLFT7&#13;&#10;bWceXKMfWhPenaNlD7cu8Yvx8clX3XBZ36MmHP/MEROOE78ae8pAKYx77b333r3cSaMGLr93TuvD&#13;&#10;W+8Vb7z9+icQ0M8///yj69evW+yOGXO1yos+ia7rHsPmxCRxiWuQQBm1ZRiGYRiGCRXsjEgB3SQR&#13;&#10;4KNBR4hbp3XJEdEQamYUGmKO7kZBRWAEKdr3jiZCRHfcc3ydv1ekFJ2NUnwm8FqK6I5yHVo7zaiv&#13;&#10;kSK1Re0T7cq1aKFpLZmc8HBeNEAkusayHlYykXsiorFPNNY/c0Nm7l7bgYgOP/kxtMXdoMX93r94&#13;&#10;QO+Drxt+zTnjVt8oZqwb+2HPnj1GXz2039CrZ1/2wNhbbxDLNjaJTY/d3bJx472r1q5dMx9R6MYR&#13;&#10;7pUX3ThugBTGjUokJxUpiafKec9NhmEYhmEKEirYGVECukUK6Cnv3ljji+nfjjhCnK4fqqJSGKxR&#13;&#10;6HDUNR/bbd/nYsFjv4mIzjxVSYrNGj+lY3Jd/LtTJFP9R357qJMiNa6+UKTkeizy1yOT2hKOzJN1&#13;&#10;wQ4djQcXmdJBUl9CqRyZ7QFNET0ziEJbRTR5YuG5F5wz6Mc/PuDgGTOmD9/62lOfvf7Wqx/dvnH9&#13;&#10;pgmrh4pfjj9eJJp6f3nN7IkPXz51weZTxy3YWjdq3ltSHAsDLZoRaY7RNWYYhmEYhilEqGBnRIno&#13;&#10;BF5L8di4dHqXf/pR6euPEH3n1kWncqwMRVzz4d9kR/tuC3YfXetJEd2yh79XdF0j0hwgMjMPWwlu&#13;&#10;roz1H9yv8fgTjrsWOcDY1k2K1bgUrb3kehwjRawnxawr12SYXJNmKXJTtmh0CV8wfHJuKMyTyqFF&#13;&#10;tM6H1iI6eHR6kMqhRbS+qVCL6BFLG3+HXTaWLFk8+d3330lt27bt05UPrP7PmTOG/7vzqKkf/L9h&#13;&#10;c74golkcMHzOO8cOmzGJI80MwzAMw1SDUMHOiBTMSUmD/nvvafWNl8yq80X0e0NrRJ3xmGsddUWE&#13;&#10;tP/KOpEaEUSuwRPLjhZXP3CxuOmRK6k4xO4UMdpvW7DbqNqOUkT70Wg8uc+8uRARW4jOQ6YfIwZO&#13;&#10;uPIq7FhxT3NzZ/yWHCipk6K1Zt859RkhKdcENxc2/GBpN2x1F9qppBQhbRPQZhTafOQ3BLSZD13E&#13;&#10;TYWZ7e16zeglLp54zo1Dhg6/YuT8lQ92G7vor1Q0g6OGzXz5/CFjF59+bu9f0nVkGIZhGIaphFDB&#13;&#10;zogUwM0SV/8tRXQMouyyprovPpZC+jfjaoLop9qVQ+dDt0wOBPS742vFByO7+K+fXHWKOL35VFNI&#13;&#10;N9P+2ordRtZ2xL7Iu5O86Jxt7qToHHJrf1E763gxYEXinQee2HgPnuY4eZE7qs/Sc1+QotX7/pz6&#13;&#10;uOlXCul4oS3/osS0n/9s7F6SEdDZrQD9NbdFobFbSCaVI18+NN0jenRc/HT0+HeoaJb8fY8gTaNB&#13;&#10;0i7+14BhGIZhmF2TUEF7RQrcuCJmqXMhpM0yKaK9fWbVJwfNrfXF8ZAFtTmR6GNvqffLX158kjjx&#13;&#10;zh5i7uPXiU8mdRd/HVKXvj85/a0Rjwz4UgnFdvPf/1JEx/GI64ibCzMiesTaRjF6wyDxwG/uFH/8&#13;&#10;y/vig09TX2x55eE/D1l/pS9azTxxP0Kvc6PzCWlTTBMy4hlPJzQj0CSNIxSFplvbaRFtpHLofGjc&#13;&#10;VLi7e5T4/0YOosIZJPccPnQQXS+GYRiGYZjtRaigvYE0DUmrTrlQIH0jTm3MdnvNqG+SAq21U1N9&#13;&#10;CpFoYOZED11R5/u6ef2gewesvPjM1c3ekj8+c/cfUfbW4sZXmm6fOFeJ6Ew/bcm3RtTWSAHdokX0&#13;&#10;7lpE+0I6EJk6pWP4muvEBYvPFqseXyT+9NnHovXLv4mHX75bDN0wINg329z2TwvpRXYhrcS0J8Vx&#13;&#10;i7/9nRbUBv4NhPomQkNAhx6RTnKhc6LQBVI5dh99tthz+MyQeJbEdxtR21GuD0eeGYZhGIbZYYQK&#13;&#10;2hNKHGvhnFLi2RTT/s4U8neN+jsTNZbCLCYFY0qKNW/svCAafcWiuoyIvm1hF/HhjTVf4YY75AsP&#13;&#10;GTy474MPPLDhz8Pi//x0yJGtQ0ZdfwVE9IGrug3Dk//o2HYkHYbX1kiR2CrFosgR0REpHZctvUD8&#13;&#10;cuYJYuIdQ8VjLRvFQy/dJRY/NF3csL6/L1oze0YbQnrfhfVJq5AObjbEY8FrfDGtotOmcA6JZyMC&#13;&#10;bRPQ5rZ2oSi0FNGnzz9NDF11jRghvwwMXzVQ9Jg2MVc8D58svjN88GVIb8H6QEDLNWIRzTAMwzDM&#13;&#10;DiNU0J4wRLNrlCGlw4xMe6ocIjthtpcirVGKtZQUi97Hg48Q98zqnBGIj83uLN4dWZOCnfz55Z57&#13;&#10;7vHTy/r2PeOV8efeCb+/GdbraCmiGyQxKeywbdwVdHw7gg7DpEAcVtsqRaL4lhbRUSkdOho9IRDS&#13;&#10;p807VVx36+Vi4KorxPVr+onDZh+bfYqjTuuAkMaNl/PrPSmkW0wh7T/VUYlpJajxePAmSUriSppl&#13;&#10;WVLSLOtTZvRZp3BQAW2mcdBt7RCF7n/zpaJuxvE+naf2EHuPcnME9AHuYHyB8OT8k0hvoevFMAzD&#13;&#10;MAyzIwgVtCe0iLaUdzQEti+kFZk9kzVSLDZ9f059bMukmk/fGH1EJqXj5Yk1omVizXrTVv4c/vpN&#13;&#10;3U+Dz02Tah6Qos71BfQkf//lk6U4jVH/25vdhtU2SREtbCJaR6PpLh06N9rf7g75xVPUUxynBaIV&#13;&#10;0d9MWofKj1ZCukHnSPfweooRG68VEx+4QUx+8CYxbvP14uTVJ2cEtSQpielx/mhZfUe5rs3+lxQ8&#13;&#10;UEXnQFsEtE7jyDyhUG1r1/+WhKibGQjo0+eeI/YfMy0jnjuOmC0OG3vVR5dOPX+hPE7flvNvluuQ&#13;&#10;6Z9hGIZhGGZHEipoT2wLbhgUtJzWG0I6RW00d8zsjB08fIGoRfTT02vW6voDV3Wr+cnqbt5P1nTz&#13;&#10;fT4xtnMLHp8thWirpEUK0wYpUI+hfrc33xoqBbQpos2UjnzRaLXdnb9ntBTSiPKaQjqT1qGFdJDa&#13;&#10;kZSCt6n/hkvEccu7i2NXSG7uLuK3dBfHAe8kMfiefplIsyRujvX7i7t1lOK5GWuMx4r7+dY2AT2r&#13;&#10;PiWFvCvH0ajTOOJN3f0dRSCgE0t6i5rxMzICep+Rc8SoRTPvvejCC0/Zb7/9sFVfD7pODMMwDMMw&#13;&#10;O5JQQXtiWzYnOrMHNEXWJZSNTvGw7qaxqKnLINRfsbDOj5Litbu09p39V3TruP/N3WIHeN1SagcK&#13;&#10;/QjxJNo94dYcvnpC59c2jq1puXRi7c1SrOJBJ5HjqTZSRLf4IjpfNDpzg2FENDp4+Iof7fWFNFIo&#13;&#10;iJDWqR19r7qkz3FLu39+7LLu4txbG8SVGy4W197RV1x1Wx9x3pozfVE98M7LkOucomPVSOHc0RfP&#13;&#10;84wc6KyA9h9Drm3leFwI/BtW9/ej0OctPEucMmNKTgrH4k23fb1q1a1zx7ruteecffYJUkQfhrY7&#13;&#10;ezqHszDeIEmaUJu2hIytWZI5bvJ1E6n3JJyXzjAG+Myoz07O57wAriROfdmwtN1h1yam7bAcd5fa&#13;&#10;lIr0kSA+E9SmrXCCz5E5Ns9pJ9ebUEF7QgrZmBK0Hq0jdmZEupHWG3Zi2PzaT5FmgNe/Xlrn5/Bm&#13;&#10;ntQX3DSn+0yizZ8GHvEG/v7LtYd/+GnjEf8ZMb7Llv8ZXet2uKlroyRB+6g2UkQnd6MiOl802tip&#13;&#10;wxfS2OWCpHUg+msT0n1Wnid6LOqxue+c887st/ZiMWHTDWLBo5PF8idmioWPTRGT7r9JXH37paLn&#13;&#10;ih6/bRwz4HI6VhMpnpGLnt0LGjnQREBr5NhSo9Y2+lHos+YOyRHQqx7c8vl7qffeTT7++L1Lliye&#13;&#10;NKB///Njsf0PkvNPYC2or50FdVIQFGrXltCxSVr1iUudyGh95GePYb5p4LOiPjP0c1IsKaeAOLK0&#13;&#10;aaU2zK6H5biD0LW1FPBes/hsF1/K5DjilrElqV1bECpob0gB27KNbF9nQ9llxK8NVR8ftqB2CF5/&#13;&#10;f3F98gdL6luNnSiwC4UW5MltgYjHb184yN+NtrFIMe3SsmrQYWhtR6RzZFI68kWjaVoHRLSR1pFP&#13;&#10;SOsc6bF3DxZHLTxR3Ljk6nGzm8e9tObpReKhV+8ST/3uAfHo681iw7Mr/rXw7un3XjXwypMcxzmB&#13;&#10;jtek05z6JiP6DLHeupdFQIPvTKprHLP4hgfqpvcU+43ObmM3cnWzwM9f//rXT7du3fqo590yq/G6&#13;&#10;6/oceughh8i5uzu5iLadsAS1a0vo2BRxVWcT0S71wTDfVPBZsXxGyqHFiYi6WWxBnNoxuxaWYw4q&#13;&#10;CmI49muSR+3aArynLWMT1K4tCBW0N6Ro1ekVVgFm2MWVnaB1hg3qE8o2hbL9Fvk3xEFMZ3aigN1v&#13;&#10;x9Z4qu8E8YG0kZxvZ4hK076qgRTR8Q5KRBcdjS6U1mEKaSNHGjf5jb1rsDh6/oli8IYrhffw/Pce&#13;&#10;e+1e8dZHr4qPtv0h/fs//O5PjyUfuW/unDmjsYsJdjOh4zWR4hlbDGZ34ZhR71IbE/lzxoFjB/9R&#13;&#10;C+gjJy4UL//+OfHex78Xb779u98/8vDDdy5YMH/clf36nbPvvvseI9cgjrWQIN0l73ujPRJxwhLU&#13;&#10;ri2hY1PEVR2LaIbJAz4rls9IuViFtMUOxKkds2thOebApXalgPYWn0lq1xbgPW0Zm6B2bUGooL0B&#13;&#10;warEb0Ghui27Y4f1vyC2qZsPlZBOmnVSTMf07hLw8c6ImnFKMPsnLlne8YeL6xvfGV6Tenlc7q4e&#13;&#10;UkTH9Gv501NysaSP4gzJD+lYikWK6FRZ0Wi3rgghnXuz4Zg7rhcnLewhht1+jbj1iQXiuTeSn3/8&#13;&#10;p4//LMch/vTnP3367HPPPrJs2dKpSKn44Q9/WFC4SvHs6R04JC6tN7lw4NAfdRze9C8I6O+OnJOe&#13;&#10;cccscddTt4rNW+8Um5MbX1i+fNm0EcOHX/mrX512jFzP4/DwGbkOa7H9n/yCEfrfgfZOxAlLULu2&#13;&#10;hI5NEVd1SEfBic0kRn0wzDcV9Zmgn59KwH/N2fqghMQ2s2thOeYVn38d+zUpSe3aAjU/OjZB7dqC&#13;&#10;UEF7AyJWCePQCYRiCG6r7bZsjjVSP1xaD4Yvqr0XNq+Pqdmo/UiBXbPfwvpW5FKvndPFf/rhvnPr&#13;&#10;m7H/9Pea6lPYRk8Ku5/ihjdJJwvYUeI42lcxSBFdI2m1RaMLCmljtw5TSOekdhjpHaNvGySOnnui&#13;&#10;uH5tP7H80Zki2XL/Z2998NsvPvnbh+l3P3lDPPlc8pm5c+e4l192WcO3v/3/jqdjpUjhHDf2gR5N&#13;&#10;602kePZ0FLrHqBkLRt7c+NuJ64aJObdP/Gj8uHHXIY3jzIaG+O67/8+x6uEqnlyLGNZDfckoKOrb&#13;&#10;ExEnLEHtKOpk0qjaA7xGWckXTuLL90PqQ+PTNk6uiC5p7aV9zGgLYtSmFJSPhJNdE7yOU7ticII8&#13;&#10;VvjTvsr25wRr1GDzhX6ofT6cYM2oL/iJUdsdSbXH5djXrNr+8HdJ79lyUOOmn5/MZ4jiBO+9hBPk&#13;&#10;QtM21rb426Co95SyRT96PfDaOqZicOxrXPR4ivBV9vgwBjUWoMcFYtS2GFRbjMccX9nvJ4u/RlWW&#13;&#10;d+2UTUlzgZ0aq+4rpx9VRt9vSeqH+IMP7Q/o8Rc1JsOXPk5oDz8JJ/dGdtTRsQnqpy0IFbRHlOht&#13;&#10;peU2tgWR5kjbbQWi1R/cWDMA9RDKs+d3xT7Hqe/Pr2/V27WtnR2IaL3jBNIVTlxw0t+vmnbphRDM&#13;&#10;3/3ud/e/6erLum+c0G/wxon9hpx6aq+jDj74J/+rxPRxtL9iMNM68kWjzQewFCWkSVT6wqXniPo5&#13;&#10;J4hLVpwvJjUPFaufWOw/LnzLGw+JR19pFqvX3DoP0WDMqdi5SPHcLElKsd4q+4nReiCFc0wL6ANG&#13;&#10;T/r3+Zee0/mHP/zhQf1m9Vl/5dW/PuWUU07+5eGHH/4z2WcPCR7xjVQO/wMmv1h4cl1a5fp41G97&#13;&#10;Rp0oijopOMHJyqO2FpqdIk7mTtB3q6U9SDnqZhJLHcAgUZe0tIvRvow+cRLE+KL6RTnqE7StDfTl&#13;&#10;FF4T+IRN3guS8ofx0TlRivLnFBZCGvQXp+2JL7cIXy1OketWLUoYl/U8S8H4i/SXoG1tOMWND/VF&#13;&#10;+SsHJ+LCj3JqS9pBUGCutB1oJra03qP+lF0MdRZ7CmxitD3FCcZYzBonnQLzVf6K8QVwjijGH8RY&#13;&#10;1Bpq0F8jbUtxgrliXaLOXRp9fohRH8SfPhaF/EX6stgmqY1h2+BErwXG4Co7HANaH/LrFHeuBAU/&#13;&#10;r052bWnbTP9ONmBD6wT11xaECtoj24Ib+iKFL7HNm0MNH6o+TutUPVI+Wv967RF/HzKv9ph959Yn&#13;&#10;/H2O1V7Ha2Z1ES+Orcl5bPWAWy8Vv5Dic+2c7u+9Pep4fzcPk7dHnpxcOPzKX6mIdN4LcBRSJDbl&#13;&#10;pHUE+cAhIW3Ljw4JafNmQy2klZi+6pZLxJFNJ4orbr5IjL1ziJi/eZJY+vAMsXzTnBfxaPSzzzrr&#13;&#10;hD333OM4Or5C+P4n1cVpOZDiuVmJ6M93H3PiG3LszSf36nGmXKvLFfiC8iPYmlFo/++hGRHdRP22&#13;&#10;Zxz7CUtY7BJO4ZMtJUH9KF84YUWdTCnol5YBDBK+bCdRN6JPm20+YB/5OXFKXxPYWs8Hyl+TpU0+&#13;&#10;Iv05+S8IUXgWP6UcK03edasGTiAASh2XR/0Y/sqZJ9bYOs8y/cHe6q8SnIgLP8qpLQXjcaLf45mx&#13;&#10;Wupy6pUNPi/UphAJOibDX41TnOA1cakfY56lHi9gHZ8TjK1Uf7CPUV+Gv6jjEAXso84PDWX4C83V&#13;&#10;YgPiFjt8VqidDayBaylPEn82m0JYP19O8WsLm0ZLuaA+24JQQXtkWzYNI0nrKBDHyjZScG8LotXW&#13;&#10;b6CqDu09/N2pqT7u7zKhdpp4aEqNuGta55wn7v1q7vHi5bG1GdH86fCj03+c0XvbO8uG/O7jEd23&#13;&#10;oewvAzt/9eyoM6+RYvAM2mexICKttrxLdgDDpbAe4e9SUYM9kyUt+YR0Jkc6X1R6cvDkwPrZx4uz&#13;&#10;FzX4Ynrgyss/HXBd/9N++ctf1Mjxd5d8m46tENJ/6EMEzCh0x5H9n5djPs0f++hwZFkJaL1vdrMu&#13;&#10;l+sS6zC0q9V/e8WJOBkRG5xkQjZFAme0z6TFrlR8v47dl0v66+iUfkHTRJ14cRGitsVgvbA5ESfn&#13;&#10;IoA/Klasx7RIEsRXueuWpHOsFk5wPFOWPouhifpTPsudp0d9KX+292UxZM4n1cKpQESr9k2WtiBz&#13;&#10;bbPU5fjHa0t9sYTG6QRfoooRPjZC11yneJFnI2d8Tv4vHoXA+9p2vkE5tS0G2/mhasfCUg9cYlPq&#13;&#10;uc22dknDX7nnXpDz+XcqO1YZTJ9tRaigvSKFaLMSqXFaR4HY3hbcFBi6aKp6V9JiKdf51yCGsn1m&#13;&#10;1Teau0y84NaIVdO7BDfLTasXfVdcIN4Y0cVv86fBXcSzt18vnn3jcZH65J30Rx9/lHr55Zefenpt&#13;&#10;06a/XNflH7C5Y/iFN9N+q4kU0h2lkN5iCmnrzYZmVJqKaUl8dndxw5oBYuT6RtFv4BUjpHA+R3Io&#13;&#10;7a9SpHhuCkT0rLfkOFvlmFOSt+QcWk07KaBjvoBGBH6Ynx8eN+shos0bPLcncrwdJXFaXgpOhOAi&#13;&#10;NklaXwIp4ithsSkHDDJqbC7p07PYlIJH/FV64k1W2V/mwuBU7itzPnLyHyusO0hZ6jT+Mao2TuXH&#13;&#10;M0b85ZtnMWTEpPIXt9iUQpzOuRLgz9JH0f3kae8aNrQux78T/SUF71X9XqJ1mpRlTPnsC5EjLJ1A&#13;&#10;kFObUsj54uNU/v70iL+ExaYUcr40OPk/s4XIORaWeuAa9ZWejzRJw2fUe6koyPhdWl8Ops+2IlTQ&#13;&#10;XtlW4KZBYgsx7OdR24Q0BLIplC19ePh7rxn1CUSbdcS5ZkadL5anz+iS2SJu/oIeftkn13cWi29r&#13;&#10;FHduWSleefd58flXreLrr79Ov/3226/ef999a+5eMH72XwZ2/lL5T9AxVRMppJtpRDorpEl6hxmV&#13;&#10;NsS0EtStktD6VRMpRltUJDouxxrHzZEqv/slOQ//IikFtIe0FS2g1c2EwzoMrW2UuFJAN0NAS1LU&#13;&#10;f6UowdwgcfcIbn7Eb/wdilqUghNxEjHqoy4wODE2OsEFFuB11Mkyc+yc/Be/JieIMgDPUm+CQUb5&#13;&#10;c4sYP0Bb9IXxJ9Tf1EYTM3zCltYDnNz9cSk7+C5mTfL5Qx3GB7A+1AZkvug50VEaeiHFulgvRoaN&#13;&#10;R+tUm5z3nBOMzTZPz7SrBk7+44nx6rVyHfuYQuNyokVF0sl9f0TaEX/NFhuAcu0Pv+Gf2oCc8VWK&#13;&#10;6o/2AeLUNgpL25xxWuoy/p3oY0bfkx3h02IHzM9LjaVeg/aYL3At9ZpM33htqQcJMj70a/vMpAyb&#13;&#10;qLkCc2w4/lHvExAzfNrsUvBDxgeftvd8Rqs40ecatMN66fFhrNRG418PlT9aB9wi1hYknez5DX1j&#13;&#10;TtQmY1tgfTHezHkJr1UZtQOZdXPs6wVQ3gRbJxij7RhkMI9DWxEqaM9sy6ZaFBQwsFH2UUIaIjvn&#13;&#10;ZLIt++TDGP7ee1p9q7+zhGLa9CDifMS0IH8YqQ8rpwRlD0w/RoxaO0jc+shCseXVh8U7H74h3v/k&#13;&#10;bfHi6899eu9Ddz4+ZdqkIevcKxM7QkhL8ZkM5UjT9A4dlaZiOiuoW6WQDq1bNdkjm8qR0mVyzJ4v&#13;&#10;okfWtkpOQxlENBHQ2PZvQAc8En1o16SKQtdIFkmukGzB0yQlcdpnMcjx1OwRRMgh8FuVeK7qWjgR&#13;&#10;FxqjHieQUL1jT0mIurj5728nOLHRunL8AQwSNklLnWv4wImQ1gOP9qfso0685kXX1idOuqHzgRMt&#13;&#10;YJoK9JmK8Bd1UfLXzwkuMugzB+on39iMets8PepH2boW2xZqVylO9Pxdi23U+ydVhE3S4g/v35TF&#13;&#10;FsQMO9uFuZn6U7a2Nc6Mrxo4EccZ5dQ2CktbkCxQ7/vHb0udtX8neo3Nz1/UZzph8RfVtzn2mLIz&#13;&#10;CZ2PlG2DxZcw6qPenznXeMPes9jm2DvBe5SOL0Z9KVvb2iSN+qSlHoTm60TPxTNsaB1wi+gvY2PY&#13;&#10;4ti3WGyBPwdlQ9ciTn0VGJ9v70QcS6f0c6+gtm1BqKA9A9FbigCFeFYiGmI65+AoXzkn2G1BJLpV&#13;&#10;//3dqXWt/l7Kaiu4F0bXiM0TaoLc4UlBtHbl5EBED595jOi//FIx484xYu1jS8XmrXeIB5+/W9ye&#13;&#10;vEXMuXuiuHHZ1e9fMvP8l4a6XRZL+89LmUep7Daitonu2mFuf0ej0hYx3SoJfbirjRSmjUpEZ4SN&#13;&#10;HGtHJaBx02RKMlIK6N6GgAauFNDN2LFECmhPCWaI53GS0xCRlrQqMS3U33hUewx9QFxLILzx6PbM&#13;&#10;+0KOIwFBr8YE8Yyoc+hDXQ0cu/gRBeojxZFjP2m6qg4nPFoHMutOcaIvMhhk3v7y1Gc+WxQnWuh7&#13;&#10;hg2tA/nmYLswJAuMMZ8/agvi1O7/b+/co+WorjN//mCtETPlGNYMJrKNaSAhTmzQRRJicGzU2EgI&#13;&#10;ScAlPMRDspu3AIMviIck9CiEkEAC6eqBeBhMI54Cg28wiZ3gKLUCdoxxiAaPbRyP5Z7xZCa2V09k&#13;&#10;Y/yYx6qpr+pU9+ldp17dfXV1pe+u9Vv36ux99jmnurr6661dp7JQ0Tpt4/qGj9WuotekYomZ+LCX&#13;&#10;Pr2i7BmhhvQz/BNzMuel7Oc3qMhY2r9m8QWD2p52/rTGFPGsH+TSrxcwtoyfNScbyi5sPcMuba34&#13;&#10;+G2xgT3KLnxtQqli2G3vp6xrkowVIv3ywBxSxvYNn7LnZ9r50qEJiqCideGYylie4SNtoC5jiZiS&#13;&#10;1meyJRZwc+wNOY7hb30/KGMNRVDRcR22xAFV7eNabKAm4xlxM1//sSTRsC8DIZwmitPQQhqC1bO1&#13;&#10;W/xbmehALO+Jb7Zbvi66cXD2WqPkYfWJ/mNrIhG9fsscf+Z9p/vXPPwZ333qZv++F+7wN7ywyl/9&#13;&#10;9GL/+oev8AfvPTPgrHA3jYtXTHlHj2PNkveDQEhH2WibkE5kpRNiuibjjQY60xuWcpjtwZwHguO0&#13;&#10;R5dwVNCG3TgC8VzTArqC3TgCAQ2hHAozLaQhisMMdMCwFtIQ0SahSJoQZa5RBnL3e2+7ep4xF+AF&#13;&#10;hOOOFmkXkhy7J+MY/l6af0oskHruqeiiLf0BJpk2nmv0lzaQKlAzYsZrgCiTNjCkkh82MbYPVj9n&#13;&#10;vNYaJBbfPH/MuQYfFQlg23i2ecE3YTdoaB+sPfU17Cd6TDmPuvQrip6/jNeQfoZ/muhxtb1qsYGq&#13;&#10;jJXlL/16IW2MtDnZUHbx4Bl2aWvFV+nHrCOWis5PiKjMz1RLX+BKv15Qne8ZvH9t629h9MM6pD3v&#13;&#10;emO7PqR+KdB98JrifYf5YcyGJUaMp/ukXbvCL4DdYIkFXG2rWGwtexoq54uARI+D8wbHYhi+lv4m&#13;&#10;Vd3PdtzDz/E0VEo2WvqNBYmGfZ1mtAUdBKgrbWk02xnsjj5axFZFmxcwGIjkSgBKGvzZa070//nG&#13;&#10;Sf7zqweiUoc7o9IHZG0fuysS0TfffbK/YOsF/rS1p/rnbDzbX7Blnv/pgPM3nuOft2GwJaDjsoTh&#13;&#10;lSeE/ZolvhCUATfidWx/Z5R3JLLSpph2T4Sgbn/jVeoQ7Cgit5rrFQjnOOMrbQDiOeCRcBeSJVOH&#13;&#10;IJ4DWhedQEBDBEMwV2Tf0B6JaGSbkYWWQvrZAGSwh/7d4hWfcJZu+N+GgK7LWKOBShG2OXZPxjH8&#13;&#10;bRew0D8lVmusNKS/Bh3TxnNz+g7JMcR4tnl62la12LrCGC9zDRKLb8JfRcIF62hYfDMxYpRdK8bC&#13;&#10;h1hFzrlfWMYErvQrirIfe0/6iT7SvzUHlX7MqjJOlr/064W0MdLmZMPSF3g59lZ8+FrsWUDg1OQ8&#13;&#10;iozVLSoSY3VlF3GZGDESNpVzfsJu6dOKafjhdbQJvzw8o7+0gYocqyiWWMDNGa8q44iYtnPFs/hB&#13;&#10;0GZ+uUkhHB8xLbbEOGJM65qk31iQaNjXabZvCoQALiw+tThGv6po6/i22ozqol38HYjlAYjlv1w1&#13;&#10;4P/wlgH/o6uNkodVUeZ26V1TQjF81+rJoSCde98cf9njN0bUh/zLt1wcCljLjXH+/7xh0jf1nDK/&#13;&#10;MXdLnM2VQjohppOCOhSrKnoK4zEBhz/88EN/jN+a6XKsshiZ37q0xSD7HADxjL2gG1H5xtR6IKBR&#13;&#10;mmGyImCpFs0Q15VWjM6MNH5DVAPUPQOUbYQC+j1L7kD5xyfkPEYDlXMBT7F7Mo7hn3phSoll/fIi&#13;&#10;Yso+AJNMG88t0jcN9Lf08bTNehHtBmO8zDVILL4d/irKOJUWAjFirLq0F2RUriWWcUBV+hVFlTz2&#13;&#10;GX08bUs7P6oyTpa/9OuFtDHS5mTD0hfUc+yt+CoSqN2ckw0zTpGxukFFWedu5hdixEnYVM7clP16&#13;&#10;04qpffDlNOFTEE/HsJ4Hcj5lkLE0rrZZx0O7jCNi1i19PMOOBEE34jkmHF/Z38cjcj5ibtY1Sb+x&#13;&#10;INEwHmh2l42G+O4oBdGCueO/b5qiVjoQy/XXl03yAUodIJxR+hBmbN2p/qxVUZnHzhUDoRht7S5h&#13;&#10;CFebgIYw1HOKM9JVOedeCcYciR/IUlJMh+sPfiZDNONx208//dTSJYsXXzX/kktma2F9pByvKE5U&#13;&#10;exxnfivSnoXOQKNcY2vA3QHXBnhok76tPpG4Rh/8rsD/4MUf+5WzZMPPjXk0nNvmfiKw3Sn7jwYq&#13;&#10;5wKeYvdkHMPfdmEK/VNiNWQMiaUPqGaM5xbpmwb6W/p42ma9iHaDMV7mGiQW35a/KiZWYK+rlPpD&#13;&#10;y3g4HnkxbfRdSFvGAFXpVxRlP/aZ81b2D3BP29LOj6qMk+Uv/XohbYy0OUky+ruGj7Ql4qvo3LQd&#13;&#10;7yIMlBmrDIhtiSdpqOg941psvhErYVPd/c+XGRMZ14RdgHMSQhtzlDZPx7G+jnI+ZZCxNK62WcdD&#13;&#10;u4wjYqauQdtt7z/JiIq+GNl8w/GV/Vysy/mIuVnXJP3GgkTDeECIz4q0p6EFMvqEIjH+t/CpNo36&#13;&#10;6UAsH/LFVZN+CxHdLnmIMrZx9vatxdFcTl8pBLQWrxYBvWvC4qmxkI+/ELTG7BfBeI1wbFNIp4jp&#13;&#10;uGZaC2oPIhkCevbsMz725PP1J37833b/129/+9s7H330kfUL5s+HkO7qoTFOtGVcfPNeXdrLgoyy&#13;&#10;+DcE9a4JUblGzWjfdfa5Z56MeQdcPnnJhq8bArpVlw2RLccYDVT+Bdxm92Qcw992YQr9U2K1xkpD&#13;&#10;+mvQMW08N6dvy25D2bM+nrZZL6Kq/QFbGGM8z4iTO0eLb8tf2T+AAMaoKVG7bPHz5XjaD9kffJjb&#13;&#10;PpSyqMhYvWCJD1zpVxRlP/ae9BN9pD8IhbdKPz+qMk6Wv/TrhbQx0uYkUfb3Q0d/iy01PtpVdJ42&#13;&#10;LH3SaCWULLbUsYqA2JZ4AOdGTXXe1Gg9loY9YVM55yfslj5mzLQvsDiGg8qoIU+J5WXNXfXwHrXE&#13;&#10;Am7OeFUZR8T0LH2ihFr6jb0Npe9LKRAr9EmxeXI+Ip51TdJvLEg0jBea7e3o6tKWRTPa2g79sBMH&#13;&#10;BLMs8UDbHrPPKytP8F6/fZJ/5QML/Nse+2zA9f5nH7rMP+bOj4eic9MdUX3zl1cMJLPPQkDrkoRB&#13;&#10;Y7xRyUbjJryD9bgheWK6U1BDRB9/0403Vp7c8fjyr73x8ru/+vU7//fdd9/95Rvf+tZfb9606frA&#13;&#10;frEcswhOtONFWAtdNgudhs4w13S22ax99mAPfj584b3n+qcvn7EcXwxmLVl3jhDQdRlztFH2i66f&#13;&#10;Y/dkHMM/9cKUEgtUZBwjXlqWCJNMG881+ksbqMtxxJg2oehpW8ViA633UlkQ2xLPlX6Gv/Rt+Su7&#13;&#10;MGkJEBHHuhbpZ0NFHyb40EoTIB3z6hfK/tpkZo6zUPYvHQ3pZ/hbj5nqUjik+Uu/XkgbI21Ooi++&#13;&#10;PNlEXMdnk8VeND6OJ4QghHrDEqNFzliujF0USyxQl37a13osc2JZ339GH8/Sx8saT6XXi7sW3zgW&#13;&#10;jrW0gV6uXTIWcHPGG5JxRMyGpU8c03a9gX/ri4SIZTt3q1mxZAwRD9c82ceXfmNBomG80Gzv1FE2&#13;&#10;Gx0LZ/SFkMbfrZMrtos+7neXnbznhLum++Cizef6k1ZP9+eun+OfdNep/h8vj+qiwcKVUxLZZ4hZ&#13;&#10;Q0BjW7aqiN/3bLSuI47GLSuml02tIcan775g2xVbL/nVF76y2X9793f3vPXWW3+/Y8ezD1515ZXn&#13;&#10;qi5uMIRoNoRr5hu6KMhEh7t0LJ6C4xph7MQBAT1/xXkLj1t5ij/Vnf7La265fNYf3L75zXgev7dk&#13;&#10;0y9Om3VG4mKGjHRAor1fKPtF18+xezKO4e+l+auSHwgZ44OBjPFco79NdOHCmnbRrVj8QbgG7SNt&#13;&#10;IFPI6bhYf0w4f23LXIPE4tvyt7SDqoyhfWsWX1/b8OUF8+pAxtC+EFp1GUcTzqtfqO4++Cqq89hX&#13;&#10;DZtriQcqMo72t36IKn0O6/jSBlpjinhWf+nXC2ljpM3J6IfX1fb+AXXhK+2t+Kq9Y4KJ9bqLPsou&#13;&#10;fHzDB/2lfZeMJeJWdOwWuh3nuYwF0q4PWIv09Qy7tMVUZCxjXtIXhMJb2d+jqWtV9mNTN+y2Y9uy&#13;&#10;21DRMTKPnXntkrGAm2P35BiGP+JL/1ZM9E2zSVT6sa1qu2uxgdb6JMo+vi/9xoJEw3gC4laLz7q0&#13;&#10;ZWGKVv279UFsE9F/v/TMZ/7lc1O+cf3aKxbd/eyy3zz6l5v9lU/c7M/fdL5/2ZaLQiH60vKBUET/&#13;&#10;cNEk/09unyLLN0wBDXFXEfOJt+HrWzY6ugGvPX5HVtoiprWgxv7MtTjGxRvPe2fgzun+9Q9d4e94&#13;&#10;6ckv3nffvUuHPve5+UcffdQcOV4RAtE6osWrJ23dEKyrGt5wKNZmfmlZsO6CH05bUf3GrLtm+Vdv&#13;&#10;+Yzvbl233cxCz1y+8bGDDjpoorLcLBm8TtYPnKC9LtvKknYhybF7Mo7hb7vIhP4qfasrq6hVGTfI&#13;&#10;5YznGva6xQ7qlvGyREO4Bu1nE3KYZ+Liizb0tfi33usp9tYaJBbflr+lHQxaYmCtDYtvuE6V/mGW&#13;&#10;iFVkXv1C2UUFSLxHVLq4bxg+aev0UuJZz0elRVJGvKqMl+Uv/XohbYyMOWGdOM4NS5+Yiugj7a34&#13;&#10;yn5+N+S4RizX4u/n2ZXly7iK1mIb39P2tGNTscSqKPvrHwpe7SNtCR8R0zY3EJ7P+G2x7ZFxtG/a&#13;&#10;WlrvDWW/doG0a5ftemheu6QNuAXGS1xHVPb1t6p9bMerNZ6IZx3bsKcdL0/G0v41i2+q/94m0TCe&#13;&#10;aHZmoxMnYxqiX0cGWNsaTSM7/ertgy/+9JaPvfnsM8+s+IfvfOsHP/zJ9/xXd73ib35xrT/7ntmh&#13;&#10;GJ25bEq4DR7iPbNiUpp4Bg05Hz3usJ5LXdq6IRgPeym3xs8T0wF4sEkl7h/8fQi+HJxxzxn+bY98&#13;&#10;9t2JEydeWqkcealNbBbBMba0Q0Za2ssyATt3LJ26KyWTHn4pmH33bP849xT/lFWf8q+9/zL/3h13&#13;&#10;+Dc//OhPTRG9YtXqG+fMmf2nwbo+Lsewgey2/BLUDSrlAynH7sk4hr/tItfyV3ZRAxoqukjhwgYw&#13;&#10;ru0DC5gfWrbxXMOOmNIeg76DKhoPfpiD9Gn5FoiJ+eJDr8gaWtcJlbMGicW35a/s4+GDqWL0x5rT&#13;&#10;PqziOBWLDSC+7QMQ65a+oCZ9e0GlfxEDddU+9niNGhYf0BIBOmaaH14XxEE8rM92bMEuIxZ8pR1U&#13;&#10;5Vqy/KVfL6SNoaJzAGs0SVujScfx02NIH1DVtmGLDYyopBivKPu52RA+0h6DsbBeUEM/iw+o5cwd&#13;&#10;czvE8OklVgz64zzC3PA7LR4Ij4v2lTbgGmPiPZF1fraOscq+drmq2LUrfF0z1mvOLW08IF8r2+sO&#13;&#10;Wl8alP1aiXma19MBlSKg0R77ad+GxQdgLoOqPb+6xSempdHGkkTDeANiVwrhIkB0N9v10WFph2FD&#13;&#10;mUcj/vd/ufmU78Nv5EtfGt7d+NGPgzb/R//9B/4Xd9b9Szae3xKkt66I9owGq1acYBPQwJVzMcaN&#13;&#10;51OVtm4In+YXljh0CmmrmF4y1evou3TqkJGlTly8y+K0bybs+sQP1lAJ5j0Uimddw93x4Jj4Zk+9&#13;&#10;Q8q1D1zmH79qun/+fef4q7bf6j/zyiP+JZsfawnoeeu+8D8e2LZtNcpTDjvssEprnFEs44hRdpHs&#13;&#10;59g9Gcfwt13kWv4q/b9Py4AJZo3nijmlfRiUoWPNKv3iWwQZK3cNwl/6tvxV+odHEXCcTOGQ9qEW&#13;&#10;g3nb5m6N1y9UuigrAuZUEfFci18ZakasqsUOqnIdWf7SrxfSxugSnBOJ19TiB6oFx2+o6DzCb2mL&#13;&#10;qYvx9uZ5nkWjwHEoi2fEO8RiL0MrlhEz6zjn0RHPYgduH8friKfSv6wXpSrmVrP4lGFUrnHdkGgY&#13;&#10;j0DwavFZkbY8mlFJSJyVHmm2t79DzBr+/s+3nfY3sG9c49702jf/7rXv7v5H/5VvveSvf3alv3Br&#13;&#10;rVU+ACCe4fvPQ5P8ecs6xDN2jMgUkBhbzwW0vuF1C8RgOLYhpDMEtdfRd+lU18hS9zQXp30zYce3&#13;&#10;0TIgsx7Ms7XvNYQydknRjykPH4CDB+HED8HBFoSX3n9RWLv+6U3z/HXPrvBfenWHf+KdD7VE9OZn&#13;&#10;X357++OPb0SJyrHH/uEftcaKblLs+YtDFipFQOTYPRnH8Pfy/FVvF8KO46Hs47nCZ9DiUxa5hgGL&#13;&#10;TxFsIi53DcJf+rb8Vb5gyaImxuklFsi8znSLyv5v3zxqMp6O2W28jmuJSj9mVTlmlr/064W0MbrA&#13;&#10;KqD1GNIXVA1730SvjlfR7dK3CIMiVi/Xh9YaM45DmXnarg/DFr8iJI6bjtfLtavjM9jiA1zLeGWO&#13;&#10;gUnHOYe/Vfex6vJY6Jh1i29ROs6lsSTRMB6B2NUiuC5tRWhGO2R4OkYoYJuRuA4v1I/euuBDP7/+&#13;&#10;hHd23zr95fXb1q5/+Msbw8zm5Zsv8afeURVlG4GQXt4W0vi7TGaz2XnjY9fiNfj54BU31K4+ddWn&#13;&#10;fNxUN3vtbP/S4Yv8I5f/qU1M7wroGCsQ1QMQ1gE9iUmUbugSDpC4sGSBvvHf/wb1zxDQyD6vnBru&#13;&#10;2Q3RfOiagLtP9P/9PdMi7o7aYDtreK4/ec10/8Lhc/3VTy32n9vZzkKDka987W8eeujBNdcsXHj+&#13;&#10;xIkTOx6y0o+SjSyUXST7OXZPxinrr7oT0olzALEtfq7Fr+iFspHia1sDPnzLXNATH0Jl1lDUX5XP&#13;&#10;rmBeNTmOEavMGmNS598PVPp/+2eROH+MePhwLhsPr4MUd1WLH6jKMY11SF9f+vVCxpyKgtfflXHF&#13;&#10;GLIPqBp2HN8Ri08eDWV5z+iYA6r8uVmTcXSsusU3C4zbWl/Ocahpf9kuSbs+dHNuwj8Ry4hZdE4x&#13;&#10;aXOTfsC1+OG1wmspfbPwVPqXgDJzB6nvfR2zm9e/JuOMJYmG8Uqzh2y0ESOuS4aADYW5YYOo9u+5&#13;&#10;Y+H9Sx+9wf/stiuEINUZX515vmX55FBE63gQ6Ik3QhrxWHpNiZM5j+AH+yG/D9u5TV45/ScQ0p9Y&#13;&#10;9clQTFfvPM2fsfp0mZ2uyhj9AtlnLVqr0gawy0fADBU9Vhy/w/UG/nUQ+01YOrUeZqAhoFcFIvmu&#13;&#10;E0PBfNj6af777pvm//7GiPdtmBa2QVDDZ97Wc/2Z60/3hz5/te8+sa4loN+/fKu/48+f/rK7cuV1&#13;&#10;eJhMt7Xe3aLsotfPsXsyjuGPCz4ufrn+KhIQuHjlXRDhg0nZYsixgCv9tO+gyr6QYxzMv/CaVbk1&#13;&#10;VGT/smvQ/rYPpA5/lb9WAPuwSpmXEavoGmGHX+FrTC+o9muVN69dKuX8keh4RY5bTfbV/asWf5A6&#13;&#10;PmIpsQbp0wsZc8oCx2xERXPLvfZb+oOqxQ/xEFv6SnCMh1TO2LCrYueAp3LOSxXNDePKvnJeGM86&#13;&#10;L4s/wPHHPOsWWwxsFRlPxC6yThzbmuxrA+PpcWUMSercLL7AlX7aN36t8o5x7hpUdA30LH1NcKxS&#13;&#10;5y5R0euEc17G6Trm3iTRMF6JRW+zy2y0JU5c4lHV7WGpxQ8WTfpqmnCWzFg6xX/75pa4RzzrBcBG&#13;&#10;MyotQT/USRfuF/y8V+lHdc+Ycdq05VsXPbfsC0M+hP/CLZ/xz1hzhn/uurOjOUbzb8gY/QBZZ6f9&#13;&#10;aO/Et1E9z5mYp8mFV1537DFLN/1I9/Ni/4Nvn+qGT4REBhoC+p5IPB++aZr//q3T/InbIsK/N0U2&#13;&#10;+MzZPMefce9Mf3DDWf68jbe2RPTJd27w135+xZ9fcP75px166KGnyvkdKKjoooiLmEnmh1636LEG&#13;&#10;VXRBBxirdW7rNnnx9GQciY6DD/44biL23kZFa61Z5lSRvkXQfc1jF8cbldeqKHoO8thj3RXpWwSs&#13;&#10;JyXemK5zfwGvi+U1w/FFW0X6F8ESL45ZKh5eY90vjoGYhealktcNUDXsFdV+/8RxS10fdB9znV3F&#13;&#10;MeIdovvH8WIwz65i5qHar38H0i8PHUdej/Dvnt6ncl6aivTbl0g0jGe04OwpG63jxEIauEZ7mCGG&#13;&#10;OJaCOYU9ARDfdR3Lk2OlAeHcbGfXCwtpFT2R7/DTTvvUiUsWL75y+xP1LV/626d+98Wdj/vbXlzn&#13;&#10;3/TQQv+01TNDMa3n19NJbyMQqQNO+0bCXdIOgp9psXCePHnycWecMetjs2adfvL7l25+Oxa6iBH7&#13;&#10;H7xsahU3DqLmGeUbh98bieUPBML5Q5+f5h/56EkhRwR/f+CBwLZZC+nAd/am2f5ZG+f6f+R+riWi&#13;&#10;P3bnbf617mWXaSH/Xjk/0hv6IisvhiD1PFb2TJkn/QghxMRy3egQ0YSMFomG8UyzXU/sSVtZdCxk&#13;&#10;j71mJKorWtj6Ly0bkGI5jZoRD3EwtyE5VhrNqDY7zogXEtLBz3wI08suvfTshx56cO3XX3vtq7t/&#13;&#10;8k+/fvvHb/lf+caL/n077vAXbLjAX/TANe+OooBG/TPEKn4nxgh+PoU5Bj9HXXzRRbMg9u9eu/aW&#13;&#10;s+7c9oYhoEPiPgcvn1px4iz0uqh044OBgD7ikZP8ox4/yf/DpyKO2X5S2AZxffhwVNqBPshgH7dq&#13;&#10;dSvuefcu9T+zeN4sOTfSH1R67bUrfbU/BLb0BXXpSwghJpbrBkU02SskGsY7zXYZRGGxmoYWsXF2&#13;&#10;O6xR/vn1x/8Ktc4FstGeiBWWg+g4CWGZRrP9VEVQl3ZJ8HPRhAkTPnDdtdfOe2L79k14yuBvfvvr&#13;&#10;/9Pc8zP/62/u/OXDLw43btl43ZPz5p9/pezbK0JAIxNtXWechZ53wQUz1q5Zs+jZZ5954J76F7+N&#13;&#10;fu+/fcvv5qy6/3VDSIcx/u2KqVXcTIibBiGMkWn+4EPT/KPqJ/nHPt0J2mCDDzLWh67VO3YsXdUW&#13;&#10;6Led+S9yXqR/qCgTLT/UWkI6/oBT0X/h4t97LH6gJmMTQoiJ5bpBEU32ComG8U4zyhhDrIKKtHeD&#13;&#10;FsDIRtd/dv3x78ai9j/dOsnfuOIEKagbAe4Ey+4OhiAulFU2+g3FY2IO0m4S/JwOgbpg/vw5W7du&#13;&#10;uWPnzp0j3//+9//hO9/5zjf/4uWXn1y7ds2iuXPnfFx18djuLJyoBjoW0KiFTl0f5nf00Ucdi63l&#13;&#10;Hn+8PvziV3e+Xllx//9D3+f/4pWvb/n8Yw8aIrqKPoGIdiGEIYj/A0o5IKIfnjZyzPaTKnHcQEAf&#13;&#10;EjByzBNRWQfqo1HSgfKPUEQbGe4JJXZMId2hut8iKgbCOvU8IoQQYLl2gKr0I6TfJBr2B5rt3S08&#13;&#10;aesVCGTsvIGSDkPY+l9bOhBuZ3fckim/kH1Mmu1MeV3asoB/CSE9DXXGEKlbtmx2n376qa3ISt+7&#13;&#10;fv3iyy+7bPCwww6bIfv0ihbOuQIaBD/HHH/88R+59ZZbLn/i6R1fmHzHg78NBfTfvvHum2+++Wow&#13;&#10;1+EP3b755zqeiz6BiB4IhHD90DUnuofdO60iY8YEIrqGkg7USU/c0s5EO+7phohe947sR/oPBLCy&#13;&#10;1zkXhV90CCG5WK4doCr9COk3iYb9hWb7pryeyzpMUKYRZ50/smRKmIn+4aK2mP7ZDcf/umncjChp&#13;&#10;dpZ1lBIJWIshpFOz2cHPhyGkP/rRj/zJRRdeePo1CxdecPVVV533Z+ecc+rhhx/+SdXnG+kCYTpc&#13;&#10;VECD4OeTqIfGvM5Y/cA/oe+SR1742fe+9703vvbKKy8ggz5zxaaXdMwR2T8Px526deLmab/EjYco&#13;&#10;/UAJyHtWnGuI6OHXZJ80gtc5dz0kHdWdkEYGutR7gxBy4GK5hgBrOSEh/STRsL/Q7HxoSUXau0WX&#13;&#10;anTUP0NMv7xs4JuGwI1FLuZgI84qN2T8PHT/+AsC1pYqNnRpB240XKB/T5c+vRKI0qoWpyjlqEi7&#13;&#10;jeDnhIDD5y7bsAl9p668/6fPP/fcwzt2PPvgtm3337nopptq85atvzmOK/sX4f1bpw1hz+hwv2g8&#13;&#10;lGXZlWY5hyv9bVx+y/zBq9Z/+jXMVYNa7pOlH8lHRXXPDcsHnQnENvz4xYUQUhgV7V1sUpM+hIwG&#13;&#10;iYb9iaax17K0dYtNROvs9EAzuhExFrhFqckx8mhG2ex4bcBDm/TbGzjtrexSxbyNi69bdDn6Hbp0&#13;&#10;8zs33u4uvHnRolognj+DXUVOPbU6BYLfEL2lMwq/v3Fa5bB10/aEWWg8nOX29h7RATXpLwl+jgg4&#13;&#10;ZtLKU35x9c2Xznhi+/YLTz75Pw5oMU0h3SWqvS81xDLA32BMzl9CCCGkWxIN+xPN9k2GEJqutHdD&#13;&#10;iohuZUsNgQthG4OstBTPMQ05RlGa0Y2KU+TJLgAADKpJREFU8frwu7TY7IVAjA5pUVqXtjwgZNF3&#13;&#10;5pL1jx900EETK5Uj/+CII444LhCocwI+rH3iOush2b8Ih6498RDnjhPnOu7U6nuW3hfu/qGpSl9J&#13;&#10;8HMRBDMelV7/0gOv//Urf/Xk5k2bVl5x+eXnICMt/QkhhBByYJFo2N9otm8yBD2LzEAwD1lEtCv9&#13;&#10;bDQjgY1yjJqeF8Q2BHZN+hYFaxoLIe20d+MApbOIEN5a0FakTdsrhugdkfaiBK/NzfhfAiOWL31s&#13;&#10;BD8Lbt127Ree31n3v7d7l/+ve/71f+3evfut1159dfvMmTMoogkhhJADnETD/ogWqmHWF0JW2ssQ&#13;&#10;CLKaENCNCWN889lYCOlAjLpalLrSlgdEt+6bWmbj6Ey1pirtRQlem10H3zbdLOVoSB8bwc/8eWsG&#13;&#10;R/Bwmu/+4Du7f/fb3/7m7bfffvORRz5/z5lnzj1N+hNCCCHkwCLRsD/SbN9kCLrOagJknS2Z6FL1&#13;&#10;wKNBs/OhLKMupCFGne6z0PFuHjVpM3xikd6QtjJARDu3zf2VIaJzX39krs+7Z/CdySun/2TFg4v+&#13;&#10;7vnnnnvgjTfeeOXFF154ZPmyZQuPPvqoM2QfQgghhBxYJBr2VwJROWyIzLq0FyUQWFWLiO6qZrff&#13;&#10;NKMykVEX0oEQHdSC1JW2PJzO3TxSBbghooelrQzBa1N5z5K7Vhki2pU+wv+QCdH/Luy54obaVdiK&#13;&#10;79MLFszduHHDdVdeccWfDQwMzJF9CCGEEHLgkWjYX2lG9cgo54hFZlfCF6JMCOg9EF7Sb6zAFwQh&#13;&#10;pPs+N0PgVqQtC4hmp72bhyvtwtfTfj1n+Y35gqq0x0yI/pcBryde19Av+PlQwNkBFwd8VPYhhBBC&#13;&#10;yIFJomF/BplZLSxjkdlVljMQWLsMEd1R1xv8exhiTPbZmzQ7dwNJrTvulkCIjkCQyvY8DGHckDaJ&#13;&#10;4dvzlwAjVmq84DWrG1+KqtJOCCGEEGKSaNjfsQhpCM5SZQ8TkjcXluo/2jQ7t/YDrvTpBadd01x4&#13;&#10;3U57N45C/WLhK9u7wWlnvxvSBiZEJRz7TH07IYQQQvZ9Eg0HAlpIm6UdpYXmBOPx33H2MqAi/caK&#13;&#10;ZueNhiBXuBbFae+cUZc2G0JA16TdhhbRnmzvBmPsEWmLCV67B/el148QQggh+zaJhgOFZvKpf6Wz&#13;&#10;0shaBoxoQY39oyvSZywR6/OkvVuc9h7RmTXL2i8W0PCvSp80+iWiMaYhooeknRBCCCGkGxINBxqB&#13;&#10;uBxqdpY+gOHmKNyQt7fBGsTaqtKnWyCeDXHcIaS1eEa2uqF9djklbkLUwhdxPWkri1PwpkJCCCGE&#13;&#10;kDIkGg5EmlENsSeENMo9UrOs44Vm9CUhXlNd2nvBaddGh/XGEL2auA1C2JX9snDajxIHnrSXxdE3&#13;&#10;QQJpI4QQQgjplkTDgUwz2mdZZqUhrqvSdzyhvxDE6+lrhl2L3ri0IwaZZ7SXGstpl35A+CKGJ33K&#13;&#10;Ysyt51iEEEIIITGJhgMdiMxm54NZWlncgIr0Hw80O7PRNWnvB05UggFKCWejfyyg6/rfYVZb+pVB&#13;&#10;zycW9q60E0IIIYR0S6KBRDSjHTxkiUcspqvSf1+mGX0xiOefukPFWGEI6NaNf05UKuJJ3zJAOBsi&#13;&#10;uirthBBCCCHdkmggnTSjreLMcoiYcVXmoeeLee+RtrEgELUViGYnKtvoENDaDgHsyX5lMGL70kYI&#13;&#10;IYQQ0guJBmKnad/FA+xqjlKJRD/R84/nXJH2XtCCeFAL3xiUUlQsfqZwBqhZHhY+nrbV5VhFcaId&#13;&#10;QuIx9rnsOyGEEELGN4kGkk4zKotwU8Q0stU12WdfIZhb1ZhrVdrLEgjTAYhfp72NXXjznoEpkutG&#13;&#10;W/zvmpMU2YgX9wMd9jLo+HGcmrQTQgghhPRCooHkM17FtDFHV9qK4kQZ3hEtTpFRRmbZ+oAatGth&#13;&#10;DD+IbQjbxI2HTpR9jn0gsHvKQuuY8Rx7EuOEEEIIITYSDaQ4401M6zl1LaIhgLXYBVVp7wYnEtpx&#13;&#10;dhrxIaR7Er46Tiygd0k7IYQQQkivJBpIecaLmG62by50pa0IWuh6sr0btNBFZhoCOrypUP+7H1no&#13;&#10;OA7ouGGREEIIIaQfJBpI9+SIabTBlihn2FsEY4/0KKI9p8f9lp0o8wwxDvEMkWveVBiXYFRkvzLo&#13;&#10;ecYiesyONyGEEEL2XxINpHcKiOkxyY7qOfUioiFyPdleBCfarSMWt4iDbHFL4OJvbeup/MKJdgmJ&#13;&#10;BXRd2gkhhBBC+kGigfSPHDG9K8B6Q95o0QcRDSGMDDJqoiGIwbDTubUdxHHV6IPMM/zQD3ZrZlj3&#13;&#10;66n8ArGdzt1CKtKHEEIIIaQfJBpI/9FietgipEFN+o8WvYpoCcSyFsYAQtkUsGFWWf+G0E4TzxC+&#13;&#10;ENBx34r0KYoeJx7blXZCCCGEkH6RaCCjRyBeK037o8Rr0nc06FVEG4IX5RhSMMegHYI6pirjGLEg&#13;&#10;vpGhjvvukX5FcTrLOHoqCSGEEEIIySPRQEYfQ8yajHppR7ciOkXwIsuMtirssk8WTmfmGb/jjHVd&#13;&#10;+hbBifaZjueGeKXmQwghhBBSlkQD2Tsg+yxEdKM5yjt3dCOitUg2BS8EcFfzdNr10YiF34gNYmFe&#13;&#10;lX3ywFyctgiHkB71LyOEEEIIIYkGsvcIxOyQENKu9OknhoiuSpsNJ3oaYSxOu77hT8dydSyI54pu&#13;&#10;q+jYaK/JPkVw2k84pIAmhBBCyF4j0UD2LoGgrRsiGrt4dJXlLUIZEe20b9JDlrci7UVx2plsUDXa&#13;&#10;zQxyXfYrgtMW+V2LcEIIIYSQbkg0kL1PM9ruLhbSPWV8s4hFtGyXaOEbC+iuRb3TFuKuxRZnkOvS&#13;&#10;VgRjjhTQhBBCCNnrJBrI3gfZ52ZUEw0R7Ul7v9AiOncHDEPgVqStCE5U+wwBjhKLqsUeZ5A9aSuC&#13;&#10;jh+XgYzalw5CCCGEkDQSDWRsaBo3Gkpbv9Ai2pPtEqf9+O2qtBk+ELKDTlTrDH/P6dz2Dv9OZLF1&#13;&#10;v66z3Oij+3adxSaEEEII6ZVEAxk74my0bO8XWkTXZbvEaT89ENlelGRAKOM3hHEsYGMhDAENOwR1&#13;&#10;LL6tYzjtJwoibkXai5A3BiGEEELI3iDRQMaOZvuphqOyywQENIS0bLfhtEWzSd2x7A2txTFsmfXJ&#13;&#10;OmZmhjsLY4wRaSOEEEII2ZskGsjYEQjcqhbRVWnrByjl6GdsLaYhbJFZBoPSR/hCAA9LWxEMAY3s&#13;&#10;d+kyEEIIIYSQfpJoIGNHM7rBECK6Im39QIvonrPcEMtOu/7ZyxLPRh/4g9ICmAKaEEIIIfsaiQYy&#13;&#10;tjQL7J7RLRDRsq0MELBOuyYZ4rkqfWxAZOs+uWJb9MN4GIcCmhBCCCH7FIkGMrb0KnSzQE20bCuK&#13;&#10;E+2qgUwyyjZKbSunhbAn27PQAhrCmQKaEEIIIfsciQYytoyyiPZkWxG0gIZ4hpitSHsaTrTLRyy8&#13;&#10;y/SjgCaEEELIPk2igYwtgdDt6sa7InQTWwvaWEAXErNO+2ErEMHoW5M+aVBAE0IIIWQ8kGggY0uz&#13;&#10;4BZ03dBNbCeqgYYQLiRmIZi1f1w3Xaif7msK6FJ9CSGEEEL2JokGMrYEQrcm2/qB3vmjKtuzcNrb&#13;&#10;0rnSJnGi7DOEL/wL9RH9TQFdl3ZCCCGEkH2JRAMZW8oK3aIgbtnt7ZyCWWgIZkM8g5r0yYICmhBC&#13;&#10;CCHjjUQD2T9pltx7OhCzlTxR60SZamSf4/INCmhCCCGEHBAkGggBEMNa2Cb2dtYCu67tyELHItiV&#13;&#10;vllQQBNCCCFkvJJoIARocQxxWzXaIHrjdohf1EEP6397MkYWTiTEKaAJIYQQMi5JNBACDLGM31Ut&#13;&#10;llG20XB0yYZuj8s4qjJGGuivY5XOXhNCCCGE7AskGggBTpQpNmudPUeUdjjtR4A3ZP80nHYZCGLX&#13;&#10;pJ0QQgghZDyQaCAkRgvpMBNtsaG0IxbYhR4DLgR0qZ1CCCGEEEL2JRINhBQBWWRDRFekXfiidhqZ&#13;&#10;7LiWOnPLPEIIIYSQfZ1EAyFFcNo10560GT7mjYig9GPHCSGEEEL2RRINhBTBEMeutGk7MtVxTXXD&#13;&#10;sZSEEEIIIYSMVxINhBTBENEjoh3Z5/iGQ4hoV/YlhBBCCBnvJBoIKYLTfqIhqCPT7HRmnyGkK7If&#13;&#10;IYQQQsj+QKKBkKJo0RwL6RiWbhBCCCFkvyfRQEgZkG3WWWdkoxOPCCeEEEII2R9JNBBCCCGEEEKy&#13;&#10;STQQQgghhBBCskk0EEIIIYQQQrJJNBBCCCGEEEKySTQQQgghhBBCskk0EEIIIYQQQrJJNBBCCCGE&#13;&#10;EEKySTQQQgghhBBCskk0EEIIIYQQQrL5//86cqNTTpHKAAAAAElFTkSuQmCCUEsBAi0AFAAGAAgA&#13;&#10;AAAhALGCZ7YKAQAAEwIAABMAAAAAAAAAAAAAAAAAAAAAAFtDb250ZW50X1R5cGVzXS54bWxQSwEC&#13;&#10;LQAUAAYACAAAACEAOP0h/9YAAACUAQAACwAAAAAAAAAAAAAAAAA7AQAAX3JlbHMvLnJlbHNQSwEC&#13;&#10;LQAUAAYACAAAACEAItHwIdEDAABPDQAADgAAAAAAAAAAAAAAAAA6AgAAZHJzL2Uyb0RvYy54bWxQ&#13;&#10;SwECLQAUAAYACAAAACEAqiYOvrwAAAAhAQAAGQAAAAAAAAAAAAAAAAA3BgAAZHJzL19yZWxzL2Uy&#13;&#10;b0RvYy54bWwucmVsc1BLAQItABQABgAIAAAAIQBo6n6r4wAAAA0BAAAPAAAAAAAAAAAAAAAAACoH&#13;&#10;AABkcnMvZG93bnJldi54bWxQSwECLQAKAAAAAAAAACEAZlXiM++MAADvjAAAFAAAAAAAAAAAAAAA&#13;&#10;AAA6CAAAZHJzL21lZGlhL2ltYWdlMS5wbmdQSwUGAAAAAAYABgB8AQAAW5UAAAAA&#13;&#10;">
                <v:group id="Group 1" o:spid="_x0000_s1034" style="position:absolute;left:40874;top:33742;width:25171;height:8115" coordorigin="40874,33742" coordsize="25171,8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hlxgAAAN8AAAAPAAAAZHJzL2Rvd25yZXYueG1sRI9Ni8Iw&#13;&#10;EIbvC/sfwgjeNK2iSDWKuK54kAU/QLwNzdgWm0lpsm3990ZY2MsMw8v7DM9i1ZlSNFS7wrKCeBiB&#13;&#10;IE6tLjhTcDl/D2YgnEfWWFomBU9ysFp+fiww0bblIzUnn4kAYZeggtz7KpHSpTkZdENbEYfsbmuD&#13;&#10;Ppx1JnWNbYCbUo6iaCoNFhw+5FjRJqf0cfo1CnYttutxvG0Oj/vmeTtPfq6HmJTq97qveRjrOQhP&#13;&#10;nf9v/CH2OjjA2+e95fIFAAD//wMAUEsBAi0AFAAGAAgAAAAhANvh9svuAAAAhQEAABMAAAAAAAAA&#13;&#10;AAAAAAAAAAAAAFtDb250ZW50X1R5cGVzXS54bWxQSwECLQAUAAYACAAAACEAWvQsW78AAAAVAQAA&#13;&#10;CwAAAAAAAAAAAAAAAAAfAQAAX3JlbHMvLnJlbHNQSwECLQAUAAYACAAAACEAnpj4ZcYAAADfAAAA&#13;&#10;DwAAAAAAAAAAAAAAAAAHAgAAZHJzL2Rvd25yZXYueG1sUEsFBgAAAAADAAMAtwAAAPoCAAAAAA==&#13;&#10;">
                  <v:rect id="Rectangle 2" o:spid="_x0000_s1035" style="position:absolute;left:40874;top:33742;width:25171;height:81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RzFxgAAAN8AAAAPAAAAZHJzL2Rvd25yZXYueG1sRI/RasJA&#13;&#10;FETfC/7DcoW+1Y1BpEY3Qa2Ftk8a/YBr9poNZu+m2a2mf98tFPoyMAxzhlkVg23FjXrfOFYwnSQg&#13;&#10;iCunG64VnI6vT88gfEDW2DomBd/kochHDyvMtLvzgW5lqEWEsM9QgQmhy6T0lSGLfuI64phdXG8x&#13;&#10;RNvXUvd4j3DbyjRJ5tJiw3HBYEdbQ9W1/LIK9jNH6S71m7K2CzOcjx/vnzhX6nE8vCyjrJcgAg3h&#13;&#10;v/GHeNMKUvj9E7+AzH8AAAD//wMAUEsBAi0AFAAGAAgAAAAhANvh9svuAAAAhQEAABMAAAAAAAAA&#13;&#10;AAAAAAAAAAAAAFtDb250ZW50X1R5cGVzXS54bWxQSwECLQAUAAYACAAAACEAWvQsW78AAAAVAQAA&#13;&#10;CwAAAAAAAAAAAAAAAAAfAQAAX3JlbHMvLnJlbHNQSwECLQAUAAYACAAAACEAI30cxcYAAADfAAAA&#13;&#10;DwAAAAAAAAAAAAAAAAAHAgAAZHJzL2Rvd25yZXYueG1sUEsFBgAAAAADAAMAtwAAAPoCAAAAAA==&#13;&#10;" filled="f" stroked="f">
                    <v:textbox inset="2.53958mm,2.53958mm,2.53958mm,2.53958mm">
                      <w:txbxContent>
                        <w:p w:rsidR="004C1D0C" w:rsidRDefault="004C1D0C">
                          <w:pPr>
                            <w:spacing w:after="0" w:line="240" w:lineRule="auto"/>
                            <w:textDirection w:val="btLr"/>
                          </w:pPr>
                        </w:p>
                      </w:txbxContent>
                    </v:textbox>
                  </v:rect>
                  <v:group id="Group 3" o:spid="_x0000_s1036" style="position:absolute;left:40874;top:33742;width:25171;height:8115" coordorigin="-1952" coordsize="25730,78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rect id="Rectangle 4" o:spid="_x0000_s1037" style="position:absolute;left:-1952;width:25729;height:78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2CEqxgAAAN8AAAAPAAAAZHJzL2Rvd25yZXYueG1sRI/RasJA&#13;&#10;FETfBf9huULf6sYQxEZXqdVC9amN/YBr9poNzd5Ns9uY/n1XKPgyMAxzhlltBtuInjpfO1YwmyYg&#13;&#10;iEuna64UfJ5eHxcgfEDW2DgmBb/kYbMej1aYa3flD+qLUIkIYZ+jAhNCm0vpS0MW/dS1xDG7uM5i&#13;&#10;iLarpO7wGuG2kWmSzKXFmuOCwZZeDJVfxY9V8J45Svep3xaVfTLD+XQ8fONcqYfJsFtGeV6CCDSE&#13;&#10;e+Mf8aYVZHD7E7+AXP8BAAD//wMAUEsBAi0AFAAGAAgAAAAhANvh9svuAAAAhQEAABMAAAAAAAAA&#13;&#10;AAAAAAAAAAAAAFtDb250ZW50X1R5cGVzXS54bWxQSwECLQAUAAYACAAAACEAWvQsW78AAAAVAQAA&#13;&#10;CwAAAAAAAAAAAAAAAAAfAQAAX3JlbHMvLnJlbHNQSwECLQAUAAYACAAAACEAw9ghKsYAAADfAAAA&#13;&#10;DwAAAAAAAAAAAAAAAAAHAgAAZHJzL2Rvd25yZXYueG1sUEsFBgAAAAADAAMAtwAAAPoCAAAAAA==&#13;&#10;" filled="f" stroked="f">
                      <v:textbox inset="2.53958mm,2.53958mm,2.53958mm,2.53958mm">
                        <w:txbxContent>
                          <w:p w:rsidR="004C1D0C" w:rsidRDefault="004C1D0C">
                            <w:pPr>
                              <w:spacing w:after="0" w:line="240" w:lineRule="auto"/>
                              <w:textDirection w:val="btLr"/>
                            </w:pPr>
                          </w:p>
                        </w:txbxContent>
                      </v:textbox>
                    </v:rect>
                    <v:shape id="Shape 11" o:spid="_x0000_s1038" type="#_x0000_t75" style="position:absolute;left:-1952;width:24583;height:780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UkJexgAAAOAAAAAPAAAAZHJzL2Rvd25yZXYueG1sRI/RaoNA&#13;&#10;EEXfC/mHZQJ9a1atlGCyCZLQKL416QcM7lQl7qy4m2j/vlsI5GWY4XLPcLb72fTiTqPrLCuIVxEI&#13;&#10;4trqjhsF35fPtzUI55E19pZJwS852O8WL1vMtJ34i+5n34gAYZehgtb7IZPS1S0ZdCs7EIfsx44G&#13;&#10;fTjHRuoRpwA3vUyi6EMa7Dh8aHGgQ0v19XwzCiJTrfMkraaqzIvLO6anpihPSr0u5+MmjHwDwtPs&#13;&#10;n40HotTBIYZ/obCA3P0BAAD//wMAUEsBAi0AFAAGAAgAAAAhANvh9svuAAAAhQEAABMAAAAAAAAA&#13;&#10;AAAAAAAAAAAAAFtDb250ZW50X1R5cGVzXS54bWxQSwECLQAUAAYACAAAACEAWvQsW78AAAAVAQAA&#13;&#10;CwAAAAAAAAAAAAAAAAAfAQAAX3JlbHMvLnJlbHNQSwECLQAUAAYACAAAACEAe1JCXsYAAADgAAAA&#13;&#10;DwAAAAAAAAAAAAAAAAAHAgAAZHJzL2Rvd25yZXYueG1sUEsFBgAAAAADAAMAtwAAAPoCAAAAAA==&#13;&#10;">
                      <v:imagedata r:id="rId11" o:title=""/>
                    </v:shape>
                    <v:rect id="Rectangle 5" o:spid="_x0000_s1039" style="position:absolute;left:5483;top:1830;width:18295;height:4610;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xx4pyAAAAN8AAAAPAAAAZHJzL2Rvd25yZXYueG1sRI9ba8JA&#13;&#10;FITfC/0PyxH6VjcWlBKzitYKUovgJe+H7DEXs2dDdpuk/75bEHwZGIb5hkmWg6lFR60rLSuYjCMQ&#13;&#10;xJnVJecKLuft6zsI55E11pZJwS85WC6enxKMte35SN3J5yJA2MWooPC+iaV0WUEG3dg2xCG72tag&#13;&#10;D7bNpW6xD3BTy7comkmDJYeFAhv6KCi7nX6Mgs9hPftuvqrsUO2qTXTYp/vjOVXqZTRs5kFWcxCe&#13;&#10;Bv9o3BE7rWAK/3/CF5CLPwAAAP//AwBQSwECLQAUAAYACAAAACEA2+H2y+4AAACFAQAAEwAAAAAA&#13;&#10;AAAAAAAAAAAAAAAAW0NvbnRlbnRfVHlwZXNdLnhtbFBLAQItABQABgAIAAAAIQBa9CxbvwAAABUB&#13;&#10;AAALAAAAAAAAAAAAAAAAAB8BAABfcmVscy8ucmVsc1BLAQItABQABgAIAAAAIQACxx4pyAAAAN8A&#13;&#10;AAAPAAAAAAAAAAAAAAAAAAcCAABkcnMvZG93bnJldi54bWxQSwUGAAAAAAMAAwC3AAAA/AIAAAAA&#13;&#10;" stroked="f">
                      <v:textbox inset="2.53958mm,1.2694mm,2.53958mm,1.2694mm">
                        <w:txbxContent>
                          <w:p w:rsidR="004C1D0C" w:rsidRDefault="00FF13F8">
                            <w:pPr>
                              <w:spacing w:line="258" w:lineRule="auto"/>
                              <w:textDirection w:val="btLr"/>
                            </w:pPr>
                            <w:r>
                              <w:rPr>
                                <w:b/>
                                <w:color w:val="000000"/>
                              </w:rPr>
                              <w:t>Indigenous Persons with Disabilities Global Network</w:t>
                            </w:r>
                          </w:p>
                        </w:txbxContent>
                      </v:textbox>
                    </v:rect>
                  </v:group>
                </v:group>
                <w10:wrap type="square"/>
              </v:group>
            </w:pict>
          </mc:Fallback>
        </mc:AlternateContent>
      </w:r>
    </w:p>
    <w:p w:rsidR="004C1D0C" w:rsidRDefault="004C1D0C">
      <w:pPr>
        <w:rPr>
          <w:b/>
        </w:rPr>
      </w:pPr>
    </w:p>
    <w:p w:rsidR="004C1D0C" w:rsidRDefault="00FF13F8">
      <w:pPr>
        <w:rPr>
          <w:b/>
        </w:rPr>
      </w:pPr>
      <w:r>
        <w:rPr>
          <w:noProof/>
        </w:rPr>
        <mc:AlternateContent>
          <mc:Choice Requires="wpg">
            <w:drawing>
              <wp:anchor distT="0" distB="0" distL="114300" distR="114300" simplePos="0" relativeHeight="251661312" behindDoc="0" locked="0" layoutInCell="1" hidden="0" allowOverlap="1">
                <wp:simplePos x="0" y="0"/>
                <wp:positionH relativeFrom="column">
                  <wp:posOffset>-38099</wp:posOffset>
                </wp:positionH>
                <wp:positionV relativeFrom="paragraph">
                  <wp:posOffset>3162300</wp:posOffset>
                </wp:positionV>
                <wp:extent cx="5733415" cy="2995780"/>
                <wp:effectExtent l="0" t="0" r="0" b="0"/>
                <wp:wrapNone/>
                <wp:docPr id="40" name="Rectangle: Rounded Corners 40"/>
                <wp:cNvGraphicFramePr/>
                <a:graphic xmlns:a="http://schemas.openxmlformats.org/drawingml/2006/main">
                  <a:graphicData uri="http://schemas.microsoft.com/office/word/2010/wordprocessingShape">
                    <wps:wsp>
                      <wps:cNvSpPr/>
                      <wps:spPr>
                        <a:xfrm>
                          <a:off x="2491993" y="2294810"/>
                          <a:ext cx="5708015" cy="2970380"/>
                        </a:xfrm>
                        <a:prstGeom prst="roundRect">
                          <a:avLst>
                            <a:gd name="adj" fmla="val 0"/>
                          </a:avLst>
                        </a:prstGeom>
                        <a:solidFill>
                          <a:schemeClr val="accent1"/>
                        </a:solidFill>
                        <a:ln w="12700" cap="flat" cmpd="sng">
                          <a:solidFill>
                            <a:srgbClr val="31538F"/>
                          </a:solidFill>
                          <a:prstDash val="solid"/>
                          <a:miter lim="800000"/>
                          <a:headEnd type="none" w="sm" len="sm"/>
                          <a:tailEnd type="none" w="sm" len="sm"/>
                        </a:ln>
                      </wps:spPr>
                      <wps:txbx>
                        <w:txbxContent>
                          <w:p w:rsidR="004C1D0C" w:rsidRDefault="004C1D0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ex="http://schemas.microsoft.com/office/word/2018/wordml/cex">
            <w:drawing>
              <wp:anchor allowOverlap="1" behindDoc="0" distB="0" distT="0" distL="114300" distR="114300" hidden="0" layoutInCell="1" locked="0" relativeHeight="0" simplePos="0">
                <wp:simplePos x="0" y="0"/>
                <wp:positionH relativeFrom="column">
                  <wp:posOffset>-38099</wp:posOffset>
                </wp:positionH>
                <wp:positionV relativeFrom="paragraph">
                  <wp:posOffset>3162300</wp:posOffset>
                </wp:positionV>
                <wp:extent cx="5733415" cy="2995780"/>
                <wp:effectExtent b="0" l="0" r="0" t="0"/>
                <wp:wrapNone/>
                <wp:docPr id="40" name="image12.png"/>
                <a:graphic>
                  <a:graphicData uri="http://schemas.openxmlformats.org/drawingml/2006/picture">
                    <pic:pic>
                      <pic:nvPicPr>
                        <pic:cNvPr id="0" name="image12.png"/>
                        <pic:cNvPicPr preferRelativeResize="0"/>
                      </pic:nvPicPr>
                      <pic:blipFill>
                        <a:blip r:embed="rId12"/>
                        <a:srcRect/>
                        <a:stretch>
                          <a:fillRect/>
                        </a:stretch>
                      </pic:blipFill>
                      <pic:spPr>
                        <a:xfrm>
                          <a:off x="0" y="0"/>
                          <a:ext cx="5733415" cy="2995780"/>
                        </a:xfrm>
                        <a:prstGeom prst="rect"/>
                        <a:ln/>
                      </pic:spPr>
                    </pic:pic>
                  </a:graphicData>
                </a:graphic>
              </wp:anchor>
            </w:drawing>
          </mc:Fallback>
        </mc:AlternateContent>
      </w:r>
    </w:p>
    <w:p w:rsidR="004C1D0C" w:rsidRDefault="00FF13F8">
      <w:pPr>
        <w:rPr>
          <w:b/>
        </w:rPr>
      </w:pPr>
      <w:r>
        <w:rPr>
          <w:noProof/>
        </w:rPr>
        <mc:AlternateContent>
          <mc:Choice Requires="wpg">
            <w:drawing>
              <wp:anchor distT="0" distB="0" distL="114300" distR="114300" simplePos="0" relativeHeight="251662336" behindDoc="0" locked="0" layoutInCell="1" hidden="0" allowOverlap="1">
                <wp:simplePos x="0" y="0"/>
                <wp:positionH relativeFrom="column">
                  <wp:posOffset>-12699</wp:posOffset>
                </wp:positionH>
                <wp:positionV relativeFrom="paragraph">
                  <wp:posOffset>203200</wp:posOffset>
                </wp:positionV>
                <wp:extent cx="5752800" cy="5690870"/>
                <wp:effectExtent l="0" t="0" r="0" b="0"/>
                <wp:wrapNone/>
                <wp:docPr id="39" name="Group 39"/>
                <wp:cNvGraphicFramePr/>
                <a:graphic xmlns:a="http://schemas.openxmlformats.org/drawingml/2006/main">
                  <a:graphicData uri="http://schemas.microsoft.com/office/word/2010/wordprocessingGroup">
                    <wpg:wgp>
                      <wpg:cNvGrpSpPr/>
                      <wpg:grpSpPr>
                        <a:xfrm>
                          <a:off x="0" y="0"/>
                          <a:ext cx="5752800" cy="5690870"/>
                          <a:chOff x="2469600" y="934565"/>
                          <a:chExt cx="5752800" cy="5690870"/>
                        </a:xfrm>
                      </wpg:grpSpPr>
                      <wpg:grpSp>
                        <wpg:cNvPr id="13" name="Group 13"/>
                        <wpg:cNvGrpSpPr/>
                        <wpg:grpSpPr>
                          <a:xfrm>
                            <a:off x="2469600" y="934565"/>
                            <a:ext cx="5752800" cy="5690870"/>
                            <a:chOff x="2469600" y="934565"/>
                            <a:chExt cx="5752800" cy="5690870"/>
                          </a:xfrm>
                        </wpg:grpSpPr>
                        <wps:wsp>
                          <wps:cNvPr id="14" name="Rectangle 14"/>
                          <wps:cNvSpPr/>
                          <wps:spPr>
                            <a:xfrm>
                              <a:off x="2469600" y="934565"/>
                              <a:ext cx="5752800" cy="5690850"/>
                            </a:xfrm>
                            <a:prstGeom prst="rect">
                              <a:avLst/>
                            </a:prstGeom>
                            <a:noFill/>
                            <a:ln>
                              <a:noFill/>
                            </a:ln>
                          </wps:spPr>
                          <wps:txbx>
                            <w:txbxContent>
                              <w:p w:rsidR="004C1D0C" w:rsidRDefault="004C1D0C">
                                <w:pPr>
                                  <w:spacing w:after="0" w:line="240" w:lineRule="auto"/>
                                  <w:textDirection w:val="btLr"/>
                                </w:pPr>
                              </w:p>
                            </w:txbxContent>
                          </wps:txbx>
                          <wps:bodyPr spcFirstLastPara="1" wrap="square" lIns="91425" tIns="91425" rIns="91425" bIns="91425" anchor="ctr" anchorCtr="0">
                            <a:noAutofit/>
                          </wps:bodyPr>
                        </wps:wsp>
                        <wpg:grpSp>
                          <wpg:cNvPr id="15" name="Group 15"/>
                          <wpg:cNvGrpSpPr/>
                          <wpg:grpSpPr>
                            <a:xfrm>
                              <a:off x="2469600" y="934565"/>
                              <a:ext cx="5752800" cy="5690870"/>
                              <a:chOff x="9189" y="0"/>
                              <a:chExt cx="5752909" cy="5690870"/>
                            </a:xfrm>
                          </wpg:grpSpPr>
                          <wps:wsp>
                            <wps:cNvPr id="16" name="Rectangle 16"/>
                            <wps:cNvSpPr/>
                            <wps:spPr>
                              <a:xfrm>
                                <a:off x="9189" y="0"/>
                                <a:ext cx="5752900" cy="5690850"/>
                              </a:xfrm>
                              <a:prstGeom prst="rect">
                                <a:avLst/>
                              </a:prstGeom>
                              <a:noFill/>
                              <a:ln>
                                <a:noFill/>
                              </a:ln>
                            </wps:spPr>
                            <wps:txbx>
                              <w:txbxContent>
                                <w:p w:rsidR="004C1D0C" w:rsidRDefault="004C1D0C">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7" name="Shape 16" title="Picture of all participants"/>
                              <pic:cNvPicPr preferRelativeResize="0"/>
                            </pic:nvPicPr>
                            <pic:blipFill rotWithShape="1">
                              <a:blip r:embed="rId13">
                                <a:alphaModFix/>
                              </a:blip>
                              <a:srcRect t="23749" b="5630"/>
                              <a:stretch/>
                            </pic:blipFill>
                            <pic:spPr>
                              <a:xfrm>
                                <a:off x="15240" y="0"/>
                                <a:ext cx="5721985" cy="3029585"/>
                              </a:xfrm>
                              <a:prstGeom prst="rect">
                                <a:avLst/>
                              </a:prstGeom>
                              <a:noFill/>
                              <a:ln>
                                <a:noFill/>
                              </a:ln>
                              <a:effectLst>
                                <a:outerShdw blurRad="190500" algn="tl" rotWithShape="0">
                                  <a:srgbClr val="000000">
                                    <a:alpha val="69411"/>
                                  </a:srgbClr>
                                </a:outerShdw>
                              </a:effectLst>
                            </pic:spPr>
                          </pic:pic>
                          <wps:wsp>
                            <wps:cNvPr id="18" name="Rectangle: Rounded Corners 18"/>
                            <wps:cNvSpPr/>
                            <wps:spPr>
                              <a:xfrm>
                                <a:off x="9189" y="3002280"/>
                                <a:ext cx="5744383" cy="311150"/>
                              </a:xfrm>
                              <a:prstGeom prst="roundRect">
                                <a:avLst>
                                  <a:gd name="adj" fmla="val 4776"/>
                                </a:avLst>
                              </a:prstGeom>
                              <a:solidFill>
                                <a:srgbClr val="B3C6E7"/>
                              </a:solidFill>
                              <a:ln w="12700" cap="flat" cmpd="sng">
                                <a:solidFill>
                                  <a:srgbClr val="B3C6E7"/>
                                </a:solidFill>
                                <a:prstDash val="solid"/>
                                <a:miter lim="800000"/>
                                <a:headEnd type="none" w="sm" len="sm"/>
                                <a:tailEnd type="none" w="sm" len="sm"/>
                              </a:ln>
                            </wps:spPr>
                            <wps:txbx>
                              <w:txbxContent>
                                <w:p w:rsidR="004C1D0C" w:rsidRDefault="004C1D0C">
                                  <w:pPr>
                                    <w:spacing w:after="0" w:line="240" w:lineRule="auto"/>
                                    <w:textDirection w:val="btLr"/>
                                  </w:pPr>
                                </w:p>
                              </w:txbxContent>
                            </wps:txbx>
                            <wps:bodyPr spcFirstLastPara="1" wrap="square" lIns="91425" tIns="91425" rIns="91425" bIns="91425" anchor="ctr" anchorCtr="0">
                              <a:noAutofit/>
                            </wps:bodyPr>
                          </wps:wsp>
                          <wps:wsp>
                            <wps:cNvPr id="19" name="Rectangle: Rounded Corners 19"/>
                            <wps:cNvSpPr/>
                            <wps:spPr>
                              <a:xfrm>
                                <a:off x="9189" y="5379720"/>
                                <a:ext cx="5744383" cy="311150"/>
                              </a:xfrm>
                              <a:prstGeom prst="roundRect">
                                <a:avLst>
                                  <a:gd name="adj" fmla="val 4776"/>
                                </a:avLst>
                              </a:prstGeom>
                              <a:solidFill>
                                <a:srgbClr val="B3C6E7"/>
                              </a:solidFill>
                              <a:ln w="12700" cap="flat" cmpd="sng">
                                <a:solidFill>
                                  <a:srgbClr val="B3C6E7"/>
                                </a:solidFill>
                                <a:prstDash val="solid"/>
                                <a:miter lim="800000"/>
                                <a:headEnd type="none" w="sm" len="sm"/>
                                <a:tailEnd type="none" w="sm" len="sm"/>
                              </a:ln>
                            </wps:spPr>
                            <wps:txbx>
                              <w:txbxContent>
                                <w:p w:rsidR="004C1D0C" w:rsidRDefault="004C1D0C">
                                  <w:pPr>
                                    <w:spacing w:after="0" w:line="240" w:lineRule="auto"/>
                                    <w:textDirection w:val="btLr"/>
                                  </w:pPr>
                                </w:p>
                              </w:txbxContent>
                            </wps:txbx>
                            <wps:bodyPr spcFirstLastPara="1" wrap="square" lIns="91425" tIns="91425" rIns="91425" bIns="91425" anchor="ctr" anchorCtr="0">
                              <a:noAutofit/>
                            </wps:bodyPr>
                          </wps:wsp>
                          <wps:wsp>
                            <wps:cNvPr id="20" name="Rectangle 20"/>
                            <wps:cNvSpPr/>
                            <wps:spPr>
                              <a:xfrm>
                                <a:off x="15239" y="3322320"/>
                                <a:ext cx="5746859" cy="2046083"/>
                              </a:xfrm>
                              <a:prstGeom prst="rect">
                                <a:avLst/>
                              </a:prstGeom>
                              <a:solidFill>
                                <a:schemeClr val="accent1"/>
                              </a:solidFill>
                              <a:ln>
                                <a:noFill/>
                              </a:ln>
                            </wps:spPr>
                            <wps:txbx>
                              <w:txbxContent>
                                <w:p w:rsidR="004C1D0C" w:rsidRDefault="00FF13F8">
                                  <w:pPr>
                                    <w:spacing w:line="258" w:lineRule="auto"/>
                                    <w:textDirection w:val="btLr"/>
                                  </w:pPr>
                                  <w:r>
                                    <w:rPr>
                                      <w:b/>
                                      <w:color w:val="FFFFFF"/>
                                      <w:sz w:val="32"/>
                                    </w:rPr>
                                    <w:t>Technical Workshop on ensuring the rights of Indigenous Persons with Disabilities in line with UNCRPD, in connection with the UNDRIP, the Agenda 2030 and GDS consultation</w:t>
                                  </w:r>
                                </w:p>
                                <w:p w:rsidR="004C1D0C" w:rsidRDefault="00FF13F8">
                                  <w:pPr>
                                    <w:spacing w:line="258" w:lineRule="auto"/>
                                    <w:textDirection w:val="btLr"/>
                                  </w:pPr>
                                  <w:r>
                                    <w:rPr>
                                      <w:b/>
                                      <w:color w:val="D9E2F3"/>
                                      <w:sz w:val="32"/>
                                    </w:rPr>
                                    <w:t>Workshop report</w:t>
                                  </w:r>
                                </w:p>
                                <w:p w:rsidR="004C1D0C" w:rsidRDefault="004C1D0C">
                                  <w:pPr>
                                    <w:spacing w:line="258" w:lineRule="auto"/>
                                    <w:textDirection w:val="btLr"/>
                                  </w:pPr>
                                </w:p>
                                <w:p w:rsidR="004C1D0C" w:rsidRDefault="00FF13F8">
                                  <w:pPr>
                                    <w:spacing w:after="60" w:line="258" w:lineRule="auto"/>
                                    <w:textDirection w:val="btLr"/>
                                  </w:pPr>
                                  <w:r>
                                    <w:rPr>
                                      <w:b/>
                                      <w:color w:val="FFFFFF"/>
                                    </w:rPr>
                                    <w:t>21 to 23 June 2021</w:t>
                                  </w:r>
                                </w:p>
                                <w:p w:rsidR="004C1D0C" w:rsidRDefault="00FF13F8">
                                  <w:pPr>
                                    <w:spacing w:after="60" w:line="258" w:lineRule="auto"/>
                                    <w:textDirection w:val="btLr"/>
                                  </w:pPr>
                                  <w:r>
                                    <w:rPr>
                                      <w:b/>
                                      <w:color w:val="FFFFFF"/>
                                    </w:rPr>
                                    <w:t>Nairobi, Kenya</w:t>
                                  </w:r>
                                </w:p>
                                <w:p w:rsidR="004C1D0C" w:rsidRDefault="004C1D0C">
                                  <w:pPr>
                                    <w:spacing w:after="60" w:line="258" w:lineRule="auto"/>
                                    <w:textDirection w:val="btLr"/>
                                  </w:pPr>
                                </w:p>
                                <w:p w:rsidR="004C1D0C" w:rsidRDefault="004C1D0C">
                                  <w:pPr>
                                    <w:spacing w:after="60" w:line="258" w:lineRule="auto"/>
                                    <w:textDirection w:val="btLr"/>
                                  </w:pPr>
                                </w:p>
                                <w:p w:rsidR="004C1D0C" w:rsidRDefault="004C1D0C">
                                  <w:pPr>
                                    <w:spacing w:line="258" w:lineRule="auto"/>
                                    <w:textDirection w:val="btLr"/>
                                  </w:pPr>
                                </w:p>
                                <w:p w:rsidR="004C1D0C" w:rsidRDefault="004C1D0C">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ex="http://schemas.microsoft.com/office/word/2018/wordml/cex">
            <w:drawing>
              <wp:anchor allowOverlap="1" behindDoc="0" distB="0" distT="0" distL="114300" distR="114300" hidden="0" layoutInCell="1" locked="0" relativeHeight="0" simplePos="0">
                <wp:simplePos x="0" y="0"/>
                <wp:positionH relativeFrom="column">
                  <wp:posOffset>-12699</wp:posOffset>
                </wp:positionH>
                <wp:positionV relativeFrom="paragraph">
                  <wp:posOffset>203200</wp:posOffset>
                </wp:positionV>
                <wp:extent cx="5752800" cy="5690870"/>
                <wp:effectExtent b="0" l="0" r="0" t="0"/>
                <wp:wrapNone/>
                <wp:docPr id="39" name="image11.png"/>
                <a:graphic>
                  <a:graphicData uri="http://schemas.openxmlformats.org/drawingml/2006/picture">
                    <pic:pic>
                      <pic:nvPicPr>
                        <pic:cNvPr id="0" name="image11.png"/>
                        <pic:cNvPicPr preferRelativeResize="0"/>
                      </pic:nvPicPr>
                      <pic:blipFill>
                        <a:blip r:embed="rId14"/>
                        <a:srcRect/>
                        <a:stretch>
                          <a:fillRect/>
                        </a:stretch>
                      </pic:blipFill>
                      <pic:spPr>
                        <a:xfrm>
                          <a:off x="0" y="0"/>
                          <a:ext cx="5752800" cy="5690870"/>
                        </a:xfrm>
                        <a:prstGeom prst="rect"/>
                        <a:ln/>
                      </pic:spPr>
                    </pic:pic>
                  </a:graphicData>
                </a:graphic>
              </wp:anchor>
            </w:drawing>
          </mc:Fallback>
        </mc:AlternateContent>
      </w:r>
    </w:p>
    <w:p w:rsidR="004C1D0C" w:rsidRDefault="004C1D0C">
      <w:pPr>
        <w:jc w:val="center"/>
        <w:rPr>
          <w:b/>
        </w:rPr>
      </w:pPr>
    </w:p>
    <w:p w:rsidR="004C1D0C" w:rsidRDefault="004C1D0C">
      <w:pPr>
        <w:jc w:val="center"/>
        <w:rPr>
          <w:b/>
        </w:rPr>
      </w:pPr>
    </w:p>
    <w:p w:rsidR="004C1D0C" w:rsidRDefault="004C1D0C">
      <w:pPr>
        <w:jc w:val="center"/>
        <w:rPr>
          <w:b/>
        </w:rPr>
      </w:pPr>
    </w:p>
    <w:p w:rsidR="004C1D0C" w:rsidRDefault="004C1D0C">
      <w:pPr>
        <w:jc w:val="center"/>
        <w:rPr>
          <w:b/>
        </w:rPr>
      </w:pPr>
    </w:p>
    <w:p w:rsidR="004C1D0C" w:rsidRDefault="004C1D0C">
      <w:pPr>
        <w:jc w:val="center"/>
        <w:rPr>
          <w:b/>
        </w:rPr>
      </w:pPr>
    </w:p>
    <w:p w:rsidR="004C1D0C" w:rsidRDefault="004C1D0C">
      <w:pPr>
        <w:jc w:val="center"/>
        <w:rPr>
          <w:b/>
        </w:rPr>
      </w:pPr>
    </w:p>
    <w:p w:rsidR="004C1D0C" w:rsidRDefault="004C1D0C">
      <w:pPr>
        <w:jc w:val="center"/>
        <w:rPr>
          <w:b/>
        </w:rPr>
      </w:pPr>
    </w:p>
    <w:p w:rsidR="004C1D0C" w:rsidRDefault="004C1D0C">
      <w:pPr>
        <w:jc w:val="center"/>
        <w:rPr>
          <w:b/>
        </w:rPr>
      </w:pPr>
    </w:p>
    <w:p w:rsidR="004C1D0C" w:rsidRDefault="004C1D0C">
      <w:pPr>
        <w:jc w:val="center"/>
        <w:rPr>
          <w:b/>
        </w:rPr>
      </w:pPr>
    </w:p>
    <w:p w:rsidR="004C1D0C" w:rsidRDefault="004C1D0C">
      <w:pPr>
        <w:jc w:val="center"/>
        <w:rPr>
          <w:b/>
        </w:rPr>
      </w:pPr>
    </w:p>
    <w:p w:rsidR="004C1D0C" w:rsidRDefault="004C1D0C">
      <w:pPr>
        <w:jc w:val="center"/>
        <w:rPr>
          <w:b/>
        </w:rPr>
      </w:pPr>
    </w:p>
    <w:p w:rsidR="004C1D0C" w:rsidRDefault="004C1D0C">
      <w:pPr>
        <w:jc w:val="center"/>
        <w:rPr>
          <w:b/>
        </w:rPr>
      </w:pPr>
    </w:p>
    <w:p w:rsidR="004C1D0C" w:rsidRDefault="004C1D0C">
      <w:pPr>
        <w:jc w:val="center"/>
        <w:rPr>
          <w:b/>
        </w:rPr>
      </w:pPr>
    </w:p>
    <w:p w:rsidR="004C1D0C" w:rsidRDefault="004C1D0C">
      <w:pPr>
        <w:jc w:val="center"/>
        <w:rPr>
          <w:b/>
        </w:rPr>
      </w:pPr>
    </w:p>
    <w:p w:rsidR="004C1D0C" w:rsidRDefault="004C1D0C">
      <w:pPr>
        <w:jc w:val="center"/>
        <w:rPr>
          <w:b/>
        </w:rPr>
      </w:pPr>
    </w:p>
    <w:p w:rsidR="004C1D0C" w:rsidRDefault="004C1D0C">
      <w:pPr>
        <w:jc w:val="center"/>
        <w:rPr>
          <w:b/>
        </w:rPr>
      </w:pPr>
    </w:p>
    <w:p w:rsidR="004C1D0C" w:rsidRDefault="00FF13F8">
      <w:pPr>
        <w:jc w:val="center"/>
        <w:rPr>
          <w:b/>
        </w:rPr>
      </w:pPr>
      <w:r>
        <w:rPr>
          <w:b/>
        </w:rPr>
        <w:t>in connection with the UN DRIP and the Agenda 2030</w:t>
      </w:r>
    </w:p>
    <w:p w:rsidR="004C1D0C" w:rsidRDefault="004C1D0C">
      <w:pPr>
        <w:jc w:val="center"/>
        <w:rPr>
          <w:b/>
        </w:rPr>
      </w:pPr>
    </w:p>
    <w:p w:rsidR="004C1D0C" w:rsidRDefault="004C1D0C">
      <w:pPr>
        <w:jc w:val="both"/>
      </w:pPr>
    </w:p>
    <w:p w:rsidR="004C1D0C" w:rsidRDefault="004C1D0C">
      <w:pPr>
        <w:jc w:val="both"/>
      </w:pPr>
    </w:p>
    <w:p w:rsidR="004C1D0C" w:rsidRDefault="004C1D0C">
      <w:pPr>
        <w:jc w:val="both"/>
      </w:pPr>
    </w:p>
    <w:p w:rsidR="004C1D0C" w:rsidRDefault="004C1D0C">
      <w:pPr>
        <w:jc w:val="both"/>
      </w:pPr>
    </w:p>
    <w:p w:rsidR="004C1D0C" w:rsidRDefault="004C1D0C">
      <w:pPr>
        <w:jc w:val="both"/>
      </w:pPr>
      <w:bookmarkStart w:id="0" w:name="_GoBack"/>
      <w:bookmarkEnd w:id="0"/>
    </w:p>
    <w:p w:rsidR="00313091" w:rsidRDefault="00313091">
      <w:pPr>
        <w:jc w:val="both"/>
      </w:pPr>
    </w:p>
    <w:p w:rsidR="004C1D0C" w:rsidRDefault="004C1D0C">
      <w:pPr>
        <w:jc w:val="both"/>
      </w:pPr>
    </w:p>
    <w:p w:rsidR="004C1D0C" w:rsidRPr="00313091" w:rsidRDefault="00313091">
      <w:pPr>
        <w:jc w:val="center"/>
        <w:rPr>
          <w:color w:val="2F5496"/>
          <w:sz w:val="28"/>
          <w:szCs w:val="28"/>
        </w:rPr>
      </w:pPr>
      <w:hyperlink r:id="rId15">
        <w:r w:rsidR="00FF13F8" w:rsidRPr="00313091">
          <w:rPr>
            <w:color w:val="034A90"/>
            <w:sz w:val="28"/>
            <w:szCs w:val="28"/>
            <w:u w:val="single"/>
          </w:rPr>
          <w:t>www.internationaldisabilityalliance.org/technical-workshop-kenya-june2021</w:t>
        </w:r>
      </w:hyperlink>
    </w:p>
    <w:p w:rsidR="004C1D0C" w:rsidRDefault="00FF13F8">
      <w:pPr>
        <w:jc w:val="both"/>
        <w:rPr>
          <w:b/>
          <w:color w:val="2F5496"/>
          <w:sz w:val="32"/>
          <w:szCs w:val="32"/>
        </w:rPr>
      </w:pPr>
      <w:r>
        <w:rPr>
          <w:b/>
          <w:color w:val="2F5496"/>
          <w:sz w:val="32"/>
          <w:szCs w:val="32"/>
        </w:rPr>
        <w:lastRenderedPageBreak/>
        <w:t xml:space="preserve">Background </w:t>
      </w:r>
    </w:p>
    <w:p w:rsidR="004C1D0C" w:rsidRDefault="00FF13F8">
      <w:pPr>
        <w:jc w:val="both"/>
      </w:pPr>
      <w:r>
        <w:t xml:space="preserve">From </w:t>
      </w:r>
      <w:r>
        <w:rPr>
          <w:b/>
        </w:rPr>
        <w:t>21 to 23 June</w:t>
      </w:r>
      <w:r>
        <w:t xml:space="preserve">, the </w:t>
      </w:r>
      <w:r>
        <w:rPr>
          <w:b/>
        </w:rPr>
        <w:t>Indigenous Persons with Disabilities Global Network (IPWDGN)</w:t>
      </w:r>
      <w:r>
        <w:t>, t</w:t>
      </w:r>
      <w:r>
        <w:rPr>
          <w:b/>
        </w:rPr>
        <w:t>he Narok South Disability Network</w:t>
      </w:r>
      <w:r>
        <w:t xml:space="preserve"> and the </w:t>
      </w:r>
      <w:r>
        <w:rPr>
          <w:b/>
        </w:rPr>
        <w:t>International Disability Alliance (IDA)</w:t>
      </w:r>
      <w:r>
        <w:t xml:space="preserve"> had hosted the Workshop on </w:t>
      </w:r>
      <w:r>
        <w:rPr>
          <w:b/>
        </w:rPr>
        <w:t>Ensuring the rights of indigenous persons with disabilities in line with UNCRPD, in connection with the UN Declaration on the Rights of Indigenous People (DRIP), the Agenda 2030, as well as a day of consultation on commitments made during the Global Disability Summit 2018.</w:t>
      </w:r>
      <w:r>
        <w:t xml:space="preserve">   </w:t>
      </w:r>
    </w:p>
    <w:p w:rsidR="004C1D0C" w:rsidRDefault="00FF13F8">
      <w:pPr>
        <w:jc w:val="both"/>
      </w:pPr>
      <w:r>
        <w:t>The workshop took place in Nairobi, Kenya, and was attended by representatives of organizations of indigenous persons with disabilities (IDPOs) from different counties such as Narok, Kajiado, Baringo and Samburu; and different constituencies, and included indigenous persons with psychosocial disabilities, albinism, persons with small stature and Deaf people.</w:t>
      </w:r>
      <w:r>
        <w:rPr>
          <w:noProof/>
        </w:rPr>
        <w:drawing>
          <wp:anchor distT="0" distB="0" distL="114300" distR="114300" simplePos="0" relativeHeight="251663360" behindDoc="0" locked="0" layoutInCell="1" hidden="0" allowOverlap="1">
            <wp:simplePos x="0" y="0"/>
            <wp:positionH relativeFrom="column">
              <wp:posOffset>3559266</wp:posOffset>
            </wp:positionH>
            <wp:positionV relativeFrom="paragraph">
              <wp:posOffset>69850</wp:posOffset>
            </wp:positionV>
            <wp:extent cx="2187575" cy="1743075"/>
            <wp:effectExtent l="0" t="0" r="0" b="0"/>
            <wp:wrapSquare wrapText="bothSides" distT="0" distB="0" distL="114300" distR="114300"/>
            <wp:docPr id="47" name="image6.jpg" descr="A group of people in costum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jpg" descr="A group of people in costume&#10;&#10;Description automatically generated with medium confidence"/>
                    <pic:cNvPicPr preferRelativeResize="0"/>
                  </pic:nvPicPr>
                  <pic:blipFill>
                    <a:blip r:embed="rId16"/>
                    <a:srcRect l="12903" t="13210" r="12210" b="7206"/>
                    <a:stretch>
                      <a:fillRect/>
                    </a:stretch>
                  </pic:blipFill>
                  <pic:spPr>
                    <a:xfrm>
                      <a:off x="0" y="0"/>
                      <a:ext cx="2187575" cy="1743075"/>
                    </a:xfrm>
                    <a:prstGeom prst="rect">
                      <a:avLst/>
                    </a:prstGeom>
                    <a:ln/>
                  </pic:spPr>
                </pic:pic>
              </a:graphicData>
            </a:graphic>
          </wp:anchor>
        </w:drawing>
      </w:r>
    </w:p>
    <w:p w:rsidR="004C1D0C" w:rsidRDefault="00FF13F8">
      <w:pPr>
        <w:jc w:val="both"/>
      </w:pPr>
      <w:r>
        <w:t xml:space="preserve">During the three-day workshop, participants got exposure to the Convention on the Rights of Persons with Disabilities (CRPD), Sustainable Development Goals (SDGs), and the United Nations Declaration on the Rights of Indigenous Peoples (UNDRIP). Furthermore, they reviewed the commitments made during the Global Disability Summit (GDS) by the Kenyan Government and key stakeholders working in Kenya. They also analyzed the implementation of those commitments to the indigenous peoples in Kenya. The main goals of this workshop were to strengthen the capacity of the indigenous peoples with disabilities group in Kenya on the CRPD, UNDRIP and SDGs as well as to understand how the COVID-19 crisis has affected indigenous peoples with disability and their representative organizations. </w:t>
      </w:r>
    </w:p>
    <w:p w:rsidR="004C1D0C" w:rsidRDefault="004C1D0C">
      <w:pPr>
        <w:jc w:val="both"/>
        <w:rPr>
          <w:b/>
          <w:color w:val="2F5496"/>
        </w:rPr>
      </w:pPr>
    </w:p>
    <w:p w:rsidR="004C1D0C" w:rsidRDefault="00FF13F8">
      <w:pPr>
        <w:spacing w:line="240" w:lineRule="auto"/>
        <w:jc w:val="both"/>
        <w:rPr>
          <w:b/>
          <w:color w:val="2F5496"/>
          <w:sz w:val="32"/>
          <w:szCs w:val="32"/>
        </w:rPr>
      </w:pPr>
      <w:r>
        <w:rPr>
          <w:b/>
          <w:color w:val="2F5496"/>
          <w:sz w:val="32"/>
          <w:szCs w:val="32"/>
        </w:rPr>
        <w:t>First day</w:t>
      </w:r>
    </w:p>
    <w:p w:rsidR="004C1D0C" w:rsidRDefault="00FF13F8">
      <w:pPr>
        <w:spacing w:line="240" w:lineRule="auto"/>
        <w:jc w:val="both"/>
        <w:rPr>
          <w:sz w:val="14"/>
          <w:szCs w:val="14"/>
        </w:rPr>
      </w:pPr>
      <w:r>
        <w:rPr>
          <w:b/>
          <w:color w:val="2F5496"/>
          <w:sz w:val="24"/>
          <w:szCs w:val="24"/>
        </w:rPr>
        <w:t>21 June 2020</w:t>
      </w:r>
    </w:p>
    <w:p w:rsidR="004C1D0C" w:rsidRDefault="00FF13F8">
      <w:pPr>
        <w:jc w:val="both"/>
      </w:pPr>
      <w:r>
        <w:t xml:space="preserve">Manase </w:t>
      </w:r>
      <w:proofErr w:type="spellStart"/>
      <w:r>
        <w:t>Ntutu</w:t>
      </w:r>
      <w:proofErr w:type="spellEnd"/>
      <w:r>
        <w:t>, Co-Chair of the IPWDGN opened the technical workshop highlighting that “(T)he IPWDGN is working together with IDA on training and educating regional and national organizations of indigenous persons with disabilities, to be in line with UNDRIP and the CRPD. It is important for us to learn about our rights, to be empowered, to be leaders, and to know that we have support.”</w:t>
      </w:r>
    </w:p>
    <w:p w:rsidR="004C1D0C" w:rsidRDefault="00FF13F8">
      <w:pPr>
        <w:jc w:val="both"/>
      </w:pPr>
      <w:r>
        <w:t xml:space="preserve">The workshop was co-facilitated by Manase </w:t>
      </w:r>
      <w:proofErr w:type="spellStart"/>
      <w:r>
        <w:t>Ntutu</w:t>
      </w:r>
      <w:proofErr w:type="spellEnd"/>
      <w:r>
        <w:t xml:space="preserve"> (Kenya), </w:t>
      </w:r>
      <w:proofErr w:type="spellStart"/>
      <w:r>
        <w:t>Alradi</w:t>
      </w:r>
      <w:proofErr w:type="spellEnd"/>
      <w:r>
        <w:t xml:space="preserve"> Abdalla (Bridge CRPD-SDGs </w:t>
      </w:r>
      <w:proofErr w:type="spellStart"/>
      <w:r>
        <w:t>ToT</w:t>
      </w:r>
      <w:proofErr w:type="spellEnd"/>
      <w:r>
        <w:t xml:space="preserve"> Officer, Sudan), Peter Ochieng (Youth Fellow, Uganda), Agnes </w:t>
      </w:r>
      <w:proofErr w:type="spellStart"/>
      <w:r>
        <w:t>Abukito</w:t>
      </w:r>
      <w:proofErr w:type="spellEnd"/>
      <w:r>
        <w:t xml:space="preserve"> (Gender Fellow IDA-WFDB, Uganda), and Kato Mark (Youth Fellow IDA-WFDB, Uganda). Distant support was provided by Amba </w:t>
      </w:r>
      <w:proofErr w:type="spellStart"/>
      <w:r>
        <w:t>Salelkar</w:t>
      </w:r>
      <w:proofErr w:type="spellEnd"/>
      <w:r>
        <w:t xml:space="preserve"> (Bridge CRPD-SDGs </w:t>
      </w:r>
      <w:proofErr w:type="spellStart"/>
      <w:r>
        <w:t>ToT</w:t>
      </w:r>
      <w:proofErr w:type="spellEnd"/>
      <w:r>
        <w:t xml:space="preserve"> Officer, India), Rosario Galarza (Intersectionalities Officer, Peru), and </w:t>
      </w:r>
      <w:proofErr w:type="spellStart"/>
      <w:r>
        <w:t>Mirriam</w:t>
      </w:r>
      <w:proofErr w:type="spellEnd"/>
      <w:r>
        <w:t xml:space="preserve"> </w:t>
      </w:r>
      <w:proofErr w:type="spellStart"/>
      <w:r>
        <w:t>Nthenge</w:t>
      </w:r>
      <w:proofErr w:type="spellEnd"/>
      <w:r>
        <w:t xml:space="preserve"> (Technical Support Officer, Kenya). This group of facilitators brought different local, national, regional, and global perspectives of human rights and development, embracing, at the same time, the diversity of persons with disabilities and indigenous peoples.</w:t>
      </w:r>
    </w:p>
    <w:p w:rsidR="004C1D0C" w:rsidRDefault="00FF13F8">
      <w:pPr>
        <w:jc w:val="both"/>
      </w:pPr>
      <w:r>
        <w:t>The day started with the introduction of the facilitators and participants. Then participants shared some of their expectations from this workshop, which are the following:</w:t>
      </w:r>
    </w:p>
    <w:p w:rsidR="004C1D0C" w:rsidRDefault="00FF13F8">
      <w:pPr>
        <w:numPr>
          <w:ilvl w:val="0"/>
          <w:numId w:val="3"/>
        </w:numPr>
        <w:pBdr>
          <w:top w:val="nil"/>
          <w:left w:val="nil"/>
          <w:bottom w:val="nil"/>
          <w:right w:val="nil"/>
          <w:between w:val="nil"/>
        </w:pBdr>
        <w:spacing w:after="0"/>
        <w:jc w:val="both"/>
      </w:pPr>
      <w:r>
        <w:rPr>
          <w:color w:val="000000"/>
        </w:rPr>
        <w:t>To learn more about CRPD and how it is related to the rights of indigenous people,</w:t>
      </w:r>
    </w:p>
    <w:p w:rsidR="004C1D0C" w:rsidRDefault="00FF13F8">
      <w:pPr>
        <w:numPr>
          <w:ilvl w:val="0"/>
          <w:numId w:val="3"/>
        </w:numPr>
        <w:pBdr>
          <w:top w:val="nil"/>
          <w:left w:val="nil"/>
          <w:bottom w:val="nil"/>
          <w:right w:val="nil"/>
          <w:between w:val="nil"/>
        </w:pBdr>
        <w:spacing w:after="0"/>
        <w:jc w:val="both"/>
      </w:pPr>
      <w:r>
        <w:rPr>
          <w:color w:val="000000"/>
        </w:rPr>
        <w:lastRenderedPageBreak/>
        <w:t>Networking, making new friends, and learning about different organizations and how to work together with indigenous people,</w:t>
      </w:r>
    </w:p>
    <w:p w:rsidR="004C1D0C" w:rsidRDefault="00FF13F8">
      <w:pPr>
        <w:numPr>
          <w:ilvl w:val="0"/>
          <w:numId w:val="3"/>
        </w:numPr>
        <w:pBdr>
          <w:top w:val="nil"/>
          <w:left w:val="nil"/>
          <w:bottom w:val="nil"/>
          <w:right w:val="nil"/>
          <w:between w:val="nil"/>
        </w:pBdr>
        <w:spacing w:after="0"/>
        <w:jc w:val="both"/>
      </w:pPr>
      <w:r>
        <w:rPr>
          <w:color w:val="000000"/>
        </w:rPr>
        <w:t>Understanding how the COVID-19 crisis has affected indigenous people with disability, organizations and each one of the present participants,</w:t>
      </w:r>
    </w:p>
    <w:p w:rsidR="004C1D0C" w:rsidRDefault="00FF13F8">
      <w:pPr>
        <w:numPr>
          <w:ilvl w:val="0"/>
          <w:numId w:val="3"/>
        </w:numPr>
        <w:pBdr>
          <w:top w:val="nil"/>
          <w:left w:val="nil"/>
          <w:bottom w:val="nil"/>
          <w:right w:val="nil"/>
          <w:between w:val="nil"/>
        </w:pBdr>
        <w:jc w:val="both"/>
      </w:pPr>
      <w:r>
        <w:rPr>
          <w:color w:val="000000"/>
        </w:rPr>
        <w:t xml:space="preserve">Knowing more about International Disability Alliance (IDA) and how individual organizations can </w:t>
      </w:r>
      <w:r>
        <w:rPr>
          <w:i/>
          <w:color w:val="000000"/>
        </w:rPr>
        <w:t>connect with IDA and get more information</w:t>
      </w:r>
      <w:r>
        <w:rPr>
          <w:color w:val="000000"/>
        </w:rPr>
        <w:t>.</w:t>
      </w:r>
    </w:p>
    <w:p w:rsidR="004C1D0C" w:rsidRDefault="00FF13F8">
      <w:pPr>
        <w:jc w:val="both"/>
      </w:pPr>
      <w:r>
        <w:t>This was followed by a brief introduction to the Convention on the Rights of persons with Disabilities (CRPD), its meaning and objective, the principles, and its practical understanding. Then participants discussed the Declaration on the Rights of Indigenous Peoples (UNDRIP), as well as its content and history.</w:t>
      </w:r>
    </w:p>
    <w:p w:rsidR="004C1D0C" w:rsidRDefault="00FF13F8">
      <w:pPr>
        <w:jc w:val="both"/>
      </w:pPr>
      <w:r>
        <w:t xml:space="preserve">Further, they were introduced to three (03) global monitoring mechanisms: the UN Special Rapporteur on the Rights of Indigenous Peoples, Expert Mechanism on the Rights of Indigenous Peoples (EMRIP) and the UN Permanent Forum on Indigenous Issues. </w:t>
      </w:r>
    </w:p>
    <w:p w:rsidR="004C1D0C" w:rsidRDefault="00FF13F8">
      <w:pPr>
        <w:jc w:val="both"/>
      </w:pPr>
      <w:r>
        <w:t>The day ended with a very positive evaluation from the participant team that shared feedback from the participants. They found the training useful and critical to strengthen their understanding on, and make linkages between, the CRPD and the UNDRIP.</w:t>
      </w:r>
    </w:p>
    <w:p w:rsidR="004C1D0C" w:rsidRDefault="004C1D0C">
      <w:pPr>
        <w:jc w:val="both"/>
      </w:pPr>
    </w:p>
    <w:p w:rsidR="004C1D0C" w:rsidRDefault="00FF13F8">
      <w:pPr>
        <w:spacing w:line="240" w:lineRule="auto"/>
        <w:jc w:val="both"/>
        <w:rPr>
          <w:b/>
          <w:color w:val="2F5496"/>
          <w:sz w:val="32"/>
          <w:szCs w:val="32"/>
        </w:rPr>
      </w:pPr>
      <w:r>
        <w:rPr>
          <w:b/>
          <w:color w:val="2F5496"/>
          <w:sz w:val="32"/>
          <w:szCs w:val="32"/>
        </w:rPr>
        <w:t xml:space="preserve">Second day </w:t>
      </w:r>
    </w:p>
    <w:p w:rsidR="004C1D0C" w:rsidRDefault="00FF13F8">
      <w:pPr>
        <w:spacing w:line="240" w:lineRule="auto"/>
        <w:jc w:val="both"/>
        <w:rPr>
          <w:sz w:val="14"/>
          <w:szCs w:val="14"/>
        </w:rPr>
      </w:pPr>
      <w:r>
        <w:rPr>
          <w:b/>
          <w:color w:val="2F5496"/>
          <w:sz w:val="24"/>
          <w:szCs w:val="24"/>
        </w:rPr>
        <w:t>22 June 2020</w:t>
      </w:r>
    </w:p>
    <w:p w:rsidR="004C1D0C" w:rsidRDefault="00FF13F8">
      <w:pPr>
        <w:jc w:val="both"/>
      </w:pPr>
      <w:r>
        <w:t xml:space="preserve">The second day of the workshop started with recapping the CRPD and General Principles of the Convention that were discussed previously with the group. The main points that were covered were rights of making decisions on an individual level, and identifying barriers that people with disability and indigenous people with disability are facing on daily basis, such as non-discrimination, diversity, and inequality, among others. The conclusion was that when we are talking about disability and raising awareness, the core values are the CRPD Principles. </w:t>
      </w:r>
      <w:r>
        <w:rPr>
          <w:noProof/>
        </w:rPr>
        <w:drawing>
          <wp:anchor distT="0" distB="0" distL="114300" distR="114300" simplePos="0" relativeHeight="251664384" behindDoc="0" locked="0" layoutInCell="1" hidden="0" allowOverlap="1">
            <wp:simplePos x="0" y="0"/>
            <wp:positionH relativeFrom="column">
              <wp:posOffset>3126921</wp:posOffset>
            </wp:positionH>
            <wp:positionV relativeFrom="paragraph">
              <wp:posOffset>16238</wp:posOffset>
            </wp:positionV>
            <wp:extent cx="2596243" cy="1795145"/>
            <wp:effectExtent l="0" t="0" r="0" b="0"/>
            <wp:wrapSquare wrapText="bothSides" distT="0" distB="0" distL="114300" distR="114300"/>
            <wp:docPr id="46" name="image3.jpg" descr="A picture containing indoor, ceiling, wall, severa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icture containing indoor, ceiling, wall, several&#10;&#10;Description automatically generated"/>
                    <pic:cNvPicPr preferRelativeResize="0"/>
                  </pic:nvPicPr>
                  <pic:blipFill>
                    <a:blip r:embed="rId17"/>
                    <a:srcRect l="6928" t="41960" r="30122"/>
                    <a:stretch>
                      <a:fillRect/>
                    </a:stretch>
                  </pic:blipFill>
                  <pic:spPr>
                    <a:xfrm>
                      <a:off x="0" y="0"/>
                      <a:ext cx="2596243" cy="1795145"/>
                    </a:xfrm>
                    <a:prstGeom prst="rect">
                      <a:avLst/>
                    </a:prstGeom>
                    <a:ln/>
                  </pic:spPr>
                </pic:pic>
              </a:graphicData>
            </a:graphic>
          </wp:anchor>
        </w:drawing>
      </w:r>
    </w:p>
    <w:p w:rsidR="004C1D0C" w:rsidRDefault="00FF13F8">
      <w:pPr>
        <w:jc w:val="both"/>
      </w:pPr>
      <w:r>
        <w:t xml:space="preserve">The group then worked on case studies discussing linkages between the CRPD and the Declaration on the Rights of Indigenous Peoples (UNDRIP) and how they apply to public policies. The session was followed by an introduction to the Agenda 2030 and Sustainable Development Goals (SDGs); with a practical exercise on linking the 17 goals and the CRPD articles. </w:t>
      </w:r>
    </w:p>
    <w:p w:rsidR="004C1D0C" w:rsidRDefault="00FF13F8">
      <w:pPr>
        <w:shd w:val="clear" w:color="auto" w:fill="B4C6E7"/>
        <w:spacing w:after="0"/>
        <w:ind w:left="993"/>
        <w:jc w:val="both"/>
      </w:pPr>
      <w:r>
        <w:t>“</w:t>
      </w:r>
      <w:r>
        <w:rPr>
          <w:i/>
        </w:rPr>
        <w:t>Agenda 2030 captures aspiration. We already have successes with some implementation, but we still have marginalized groups in rural areas that are not recognized as indigenous people. Priorities of indigenous disabled people in Kenya are not considered, and public participation is excluding persons with disabilities from all activities</w:t>
      </w:r>
      <w:r>
        <w:t>.”</w:t>
      </w:r>
    </w:p>
    <w:p w:rsidR="004C1D0C" w:rsidRDefault="00FF13F8">
      <w:pPr>
        <w:shd w:val="clear" w:color="auto" w:fill="B4C6E7"/>
        <w:spacing w:after="0"/>
        <w:ind w:left="992"/>
        <w:jc w:val="right"/>
      </w:pPr>
      <w:r>
        <w:t xml:space="preserve">Christine </w:t>
      </w:r>
      <w:proofErr w:type="spellStart"/>
      <w:r>
        <w:t>Kandie</w:t>
      </w:r>
      <w:proofErr w:type="spellEnd"/>
    </w:p>
    <w:p w:rsidR="004C1D0C" w:rsidRDefault="00FF13F8">
      <w:pPr>
        <w:shd w:val="clear" w:color="auto" w:fill="B4C6E7"/>
        <w:spacing w:after="0"/>
        <w:ind w:left="993"/>
        <w:jc w:val="right"/>
      </w:pPr>
      <w:r>
        <w:t xml:space="preserve">CEO and founder of </w:t>
      </w:r>
      <w:proofErr w:type="spellStart"/>
      <w:r>
        <w:rPr>
          <w:i/>
        </w:rPr>
        <w:t>Endorois</w:t>
      </w:r>
      <w:proofErr w:type="spellEnd"/>
      <w:r>
        <w:rPr>
          <w:i/>
        </w:rPr>
        <w:t xml:space="preserve"> Indigenous Women Empowerment Network</w:t>
      </w:r>
      <w:r>
        <w:t xml:space="preserve"> </w:t>
      </w:r>
    </w:p>
    <w:p w:rsidR="004C1D0C" w:rsidRDefault="004C1D0C">
      <w:pPr>
        <w:jc w:val="both"/>
      </w:pPr>
    </w:p>
    <w:p w:rsidR="001E6304" w:rsidRDefault="00FF13F8">
      <w:pPr>
        <w:jc w:val="both"/>
      </w:pPr>
      <w:r>
        <w:lastRenderedPageBreak/>
        <w:t xml:space="preserve">Subsequently, the participants shared the experiences and barriers faced during the COVID-19 crisis regarding: access to education, work and employment, health, accessibility, access to information, food, and standard of living. During the pandemic, participants and their communities faced lack of information, food shortage, no access to reasonable accommodation, no access to sign language interpreters, denial of the right to education, discrimination, and no access to health facilities-including to vaccination </w:t>
      </w:r>
      <w:proofErr w:type="spellStart"/>
      <w:r>
        <w:t>centres</w:t>
      </w:r>
      <w:proofErr w:type="spellEnd"/>
      <w:r>
        <w:t xml:space="preserve">. Indigenous persons with disabilities felt even more isolated, especially in the rural counties which generally face a lack of accessibility. </w:t>
      </w:r>
    </w:p>
    <w:p w:rsidR="004C1D0C" w:rsidRDefault="00FF13F8">
      <w:pPr>
        <w:jc w:val="both"/>
      </w:pPr>
      <w:r>
        <w:t xml:space="preserve">The participant group then worked on concrete recommendations to address and overcome these barriers. For instance, they urged their government to anticipate and be better prepared for situations of risk and other humanitarian emergencies, particularly to better prepare the communities to support indigenous people with disabilities. </w:t>
      </w:r>
    </w:p>
    <w:p w:rsidR="004C1D0C" w:rsidRDefault="00FF13F8">
      <w:pPr>
        <w:jc w:val="both"/>
      </w:pPr>
      <w:r>
        <w:t xml:space="preserve">The day was concluded by Manase </w:t>
      </w:r>
      <w:proofErr w:type="spellStart"/>
      <w:r>
        <w:t>Ntutu</w:t>
      </w:r>
      <w:proofErr w:type="spellEnd"/>
      <w:r>
        <w:t>, co-chair of the IPWDGN and the chairman of Narok South Disability Network, sharing about IPWDGN’s work over the past years at the national and global level, including working towards the UN agencies. Manase highlighted IDA’s support over the last 09 years and invited all participants to work together with them on making a better environment for all indigenous people with disabilities.</w:t>
      </w:r>
    </w:p>
    <w:p w:rsidR="004C1D0C" w:rsidRDefault="00FF13F8">
      <w:pPr>
        <w:jc w:val="both"/>
      </w:pPr>
      <w:r>
        <w:t>The “mood-o-meter” at the end of the day was very positive. Participants considered the program very strategic with linkages between the CRPD, UNDRIP and Agenda 2030, so as to better use and advocate for its inclusive implementation in their counties and communities.</w:t>
      </w:r>
    </w:p>
    <w:p w:rsidR="004C1D0C" w:rsidRDefault="004C1D0C">
      <w:pPr>
        <w:jc w:val="both"/>
      </w:pPr>
    </w:p>
    <w:p w:rsidR="004C1D0C" w:rsidRDefault="00FF13F8">
      <w:pPr>
        <w:shd w:val="clear" w:color="auto" w:fill="B4C6E7"/>
        <w:spacing w:after="0"/>
        <w:ind w:left="993"/>
        <w:jc w:val="both"/>
      </w:pPr>
      <w:r>
        <w:t xml:space="preserve">“I am now able to understand the difference between inclusive and integrational education, and implementation of the rights within the community. </w:t>
      </w:r>
      <w:r>
        <w:rPr>
          <w:noProof/>
        </w:rPr>
        <w:drawing>
          <wp:anchor distT="0" distB="0" distL="114300" distR="114300" simplePos="0" relativeHeight="251665408" behindDoc="0" locked="0" layoutInCell="1" hidden="0" allowOverlap="1">
            <wp:simplePos x="0" y="0"/>
            <wp:positionH relativeFrom="column">
              <wp:posOffset>3728465</wp:posOffset>
            </wp:positionH>
            <wp:positionV relativeFrom="paragraph">
              <wp:posOffset>0</wp:posOffset>
            </wp:positionV>
            <wp:extent cx="1996642" cy="1589516"/>
            <wp:effectExtent l="0" t="0" r="0" b="0"/>
            <wp:wrapSquare wrapText="bothSides" distT="0" distB="0" distL="114300" distR="114300"/>
            <wp:docPr id="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l="19022" t="14051"/>
                    <a:stretch>
                      <a:fillRect/>
                    </a:stretch>
                  </pic:blipFill>
                  <pic:spPr>
                    <a:xfrm>
                      <a:off x="0" y="0"/>
                      <a:ext cx="1996642" cy="1589516"/>
                    </a:xfrm>
                    <a:prstGeom prst="rect">
                      <a:avLst/>
                    </a:prstGeom>
                    <a:ln/>
                  </pic:spPr>
                </pic:pic>
              </a:graphicData>
            </a:graphic>
          </wp:anchor>
        </w:drawing>
      </w:r>
    </w:p>
    <w:p w:rsidR="004C1D0C" w:rsidRDefault="004C1D0C">
      <w:pPr>
        <w:shd w:val="clear" w:color="auto" w:fill="B4C6E7"/>
        <w:spacing w:after="0"/>
        <w:ind w:left="993"/>
        <w:jc w:val="both"/>
      </w:pPr>
    </w:p>
    <w:p w:rsidR="004C1D0C" w:rsidRDefault="00FF13F8">
      <w:pPr>
        <w:shd w:val="clear" w:color="auto" w:fill="B4C6E7"/>
        <w:spacing w:after="0"/>
        <w:ind w:left="993"/>
        <w:jc w:val="both"/>
      </w:pPr>
      <w:r>
        <w:t xml:space="preserve">My goal is to connect with other counties and form one powerful community that will bring together and advocate for better rights of indigenous persons with disabilities. </w:t>
      </w:r>
    </w:p>
    <w:p w:rsidR="004C1D0C" w:rsidRDefault="004C1D0C">
      <w:pPr>
        <w:shd w:val="clear" w:color="auto" w:fill="B4C6E7"/>
        <w:spacing w:after="0"/>
        <w:ind w:left="993"/>
        <w:jc w:val="both"/>
      </w:pPr>
    </w:p>
    <w:p w:rsidR="004C1D0C" w:rsidRDefault="00FF13F8">
      <w:pPr>
        <w:shd w:val="clear" w:color="auto" w:fill="B4C6E7"/>
        <w:spacing w:after="0"/>
        <w:ind w:left="993"/>
        <w:jc w:val="both"/>
      </w:pPr>
      <w:r>
        <w:t>Moreover, my aim is to transfer the information learned to rural areas. I want to see more inclusive education in Kenya next year, and to see how government departments can work on inclusive elections in Kenya. I will use my notes about the CRPD to see how to solve the barriers against marginalized groups on a national level.”</w:t>
      </w:r>
    </w:p>
    <w:p w:rsidR="004C1D0C" w:rsidRDefault="00FF13F8">
      <w:pPr>
        <w:shd w:val="clear" w:color="auto" w:fill="B4C6E7"/>
        <w:spacing w:after="0"/>
        <w:ind w:left="993"/>
        <w:jc w:val="right"/>
      </w:pPr>
      <w:r>
        <w:t xml:space="preserve">Christine </w:t>
      </w:r>
      <w:proofErr w:type="spellStart"/>
      <w:r>
        <w:t>Kandie</w:t>
      </w:r>
      <w:proofErr w:type="spellEnd"/>
      <w:r>
        <w:t xml:space="preserve">, Leader and CEO of </w:t>
      </w:r>
    </w:p>
    <w:p w:rsidR="004C1D0C" w:rsidRDefault="00FF13F8">
      <w:pPr>
        <w:shd w:val="clear" w:color="auto" w:fill="B4C6E7"/>
        <w:spacing w:after="0"/>
        <w:ind w:left="993"/>
        <w:jc w:val="right"/>
      </w:pPr>
      <w:proofErr w:type="spellStart"/>
      <w:r>
        <w:t>Endorois</w:t>
      </w:r>
      <w:proofErr w:type="spellEnd"/>
      <w:r>
        <w:t xml:space="preserve"> Indigenous Women Empowerment Network</w:t>
      </w:r>
    </w:p>
    <w:p w:rsidR="004C1D0C" w:rsidRDefault="004C1D0C">
      <w:pPr>
        <w:jc w:val="both"/>
        <w:rPr>
          <w:color w:val="FF0000"/>
        </w:rPr>
      </w:pPr>
    </w:p>
    <w:p w:rsidR="001E6304" w:rsidRDefault="001E6304">
      <w:pPr>
        <w:jc w:val="both"/>
        <w:rPr>
          <w:color w:val="FF0000"/>
        </w:rPr>
      </w:pPr>
    </w:p>
    <w:p w:rsidR="001E6304" w:rsidRDefault="001E6304">
      <w:pPr>
        <w:jc w:val="both"/>
        <w:rPr>
          <w:color w:val="FF0000"/>
        </w:rPr>
      </w:pPr>
    </w:p>
    <w:p w:rsidR="001E6304" w:rsidRDefault="001E6304">
      <w:pPr>
        <w:jc w:val="both"/>
        <w:rPr>
          <w:color w:val="FF0000"/>
        </w:rPr>
      </w:pPr>
    </w:p>
    <w:p w:rsidR="001E6304" w:rsidRDefault="001E6304">
      <w:pPr>
        <w:jc w:val="both"/>
        <w:rPr>
          <w:color w:val="FF0000"/>
        </w:rPr>
      </w:pPr>
    </w:p>
    <w:p w:rsidR="001E6304" w:rsidRDefault="001E6304">
      <w:pPr>
        <w:jc w:val="both"/>
        <w:rPr>
          <w:color w:val="FF0000"/>
        </w:rPr>
      </w:pPr>
    </w:p>
    <w:p w:rsidR="004C1D0C" w:rsidRDefault="00FF13F8">
      <w:pPr>
        <w:spacing w:line="240" w:lineRule="auto"/>
        <w:jc w:val="both"/>
        <w:rPr>
          <w:b/>
          <w:color w:val="2F5496"/>
          <w:sz w:val="32"/>
          <w:szCs w:val="32"/>
        </w:rPr>
      </w:pPr>
      <w:r>
        <w:rPr>
          <w:b/>
          <w:color w:val="2F5496"/>
          <w:sz w:val="32"/>
          <w:szCs w:val="32"/>
        </w:rPr>
        <w:lastRenderedPageBreak/>
        <w:t xml:space="preserve">Third day </w:t>
      </w:r>
    </w:p>
    <w:p w:rsidR="004C1D0C" w:rsidRDefault="00FF13F8">
      <w:pPr>
        <w:spacing w:line="240" w:lineRule="auto"/>
        <w:jc w:val="both"/>
        <w:rPr>
          <w:sz w:val="14"/>
          <w:szCs w:val="14"/>
        </w:rPr>
      </w:pPr>
      <w:r>
        <w:rPr>
          <w:b/>
          <w:color w:val="2F5496"/>
          <w:sz w:val="24"/>
          <w:szCs w:val="24"/>
        </w:rPr>
        <w:t>23 June 2020</w:t>
      </w:r>
    </w:p>
    <w:p w:rsidR="004C1D0C" w:rsidRDefault="00FF13F8">
      <w:pPr>
        <w:jc w:val="both"/>
      </w:pPr>
      <w:r>
        <w:t xml:space="preserve">The third and final day of the workshop was dedicated to the Global Disability Summit (GDS) and its national consultations. Facilitators shared about the upcoming GDS 2022, which will take place in Norway. Participants observed two video messages, the first one from IDA’s Executive Director, Vladimir </w:t>
      </w:r>
      <w:proofErr w:type="spellStart"/>
      <w:r>
        <w:t>Cuk</w:t>
      </w:r>
      <w:proofErr w:type="spellEnd"/>
      <w:r>
        <w:t xml:space="preserve">, and the following message from Norway Minister, Dag Inge </w:t>
      </w:r>
      <w:proofErr w:type="spellStart"/>
      <w:r>
        <w:t>Ulstein</w:t>
      </w:r>
      <w:proofErr w:type="spellEnd"/>
      <w:r>
        <w:t xml:space="preserve">. </w:t>
      </w:r>
      <w:r>
        <w:rPr>
          <w:noProof/>
        </w:rPr>
        <w:drawing>
          <wp:anchor distT="0" distB="0" distL="114300" distR="114300" simplePos="0" relativeHeight="251666432" behindDoc="0" locked="0" layoutInCell="1" hidden="0" allowOverlap="1">
            <wp:simplePos x="0" y="0"/>
            <wp:positionH relativeFrom="column">
              <wp:posOffset>3307080</wp:posOffset>
            </wp:positionH>
            <wp:positionV relativeFrom="paragraph">
              <wp:posOffset>3810</wp:posOffset>
            </wp:positionV>
            <wp:extent cx="2449830" cy="1377950"/>
            <wp:effectExtent l="0" t="0" r="0" b="0"/>
            <wp:wrapSquare wrapText="bothSides" distT="0" distB="0" distL="114300" distR="114300"/>
            <wp:docPr id="4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9"/>
                    <a:srcRect/>
                    <a:stretch>
                      <a:fillRect/>
                    </a:stretch>
                  </pic:blipFill>
                  <pic:spPr>
                    <a:xfrm>
                      <a:off x="0" y="0"/>
                      <a:ext cx="2449830" cy="1377950"/>
                    </a:xfrm>
                    <a:prstGeom prst="rect">
                      <a:avLst/>
                    </a:prstGeom>
                    <a:ln/>
                  </pic:spPr>
                </pic:pic>
              </a:graphicData>
            </a:graphic>
          </wp:anchor>
        </w:drawing>
      </w:r>
    </w:p>
    <w:p w:rsidR="004C1D0C" w:rsidRDefault="00FF13F8">
      <w:pPr>
        <w:jc w:val="both"/>
      </w:pPr>
      <w:r>
        <w:t>The messages mainly highlighted the importance of inclusive development for all, how the GDS would bring all people with disabilities together, and to take advantage of the GDS consultations to propose the changes they want to see implemented. After this, the group had a discussion on the commitments made about Kenya, and worked on the progress of its implementation.</w:t>
      </w:r>
    </w:p>
    <w:p w:rsidR="001E6304" w:rsidRDefault="001E6304">
      <w:pPr>
        <w:jc w:val="both"/>
      </w:pPr>
    </w:p>
    <w:p w:rsidR="004C1D0C" w:rsidRDefault="00FF13F8">
      <w:pPr>
        <w:jc w:val="both"/>
      </w:pPr>
      <w:r>
        <w:rPr>
          <w:b/>
          <w:color w:val="2F5496"/>
          <w:sz w:val="32"/>
          <w:szCs w:val="32"/>
        </w:rPr>
        <w:t>Recommendations</w:t>
      </w:r>
    </w:p>
    <w:p w:rsidR="004C1D0C" w:rsidRDefault="001E6304">
      <w:pPr>
        <w:jc w:val="both"/>
      </w:pPr>
      <w:r>
        <w:rPr>
          <w:noProof/>
        </w:rPr>
        <w:drawing>
          <wp:anchor distT="0" distB="0" distL="114300" distR="114300" simplePos="0" relativeHeight="251667456" behindDoc="0" locked="0" layoutInCell="1" hidden="0" allowOverlap="1">
            <wp:simplePos x="0" y="0"/>
            <wp:positionH relativeFrom="column">
              <wp:posOffset>3450082</wp:posOffset>
            </wp:positionH>
            <wp:positionV relativeFrom="paragraph">
              <wp:posOffset>100838</wp:posOffset>
            </wp:positionV>
            <wp:extent cx="2245995" cy="1706880"/>
            <wp:effectExtent l="0" t="0" r="1905" b="0"/>
            <wp:wrapSquare wrapText="bothSides" distT="0" distB="0" distL="114300" distR="114300"/>
            <wp:docPr id="44" name="image4.png" descr="A group of people wearing costum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A group of people wearing costumes&#10;&#10;Description automatically generated with medium confidence"/>
                    <pic:cNvPicPr preferRelativeResize="0"/>
                  </pic:nvPicPr>
                  <pic:blipFill>
                    <a:blip r:embed="rId20"/>
                    <a:srcRect/>
                    <a:stretch>
                      <a:fillRect/>
                    </a:stretch>
                  </pic:blipFill>
                  <pic:spPr>
                    <a:xfrm>
                      <a:off x="0" y="0"/>
                      <a:ext cx="2245995" cy="1706880"/>
                    </a:xfrm>
                    <a:prstGeom prst="rect">
                      <a:avLst/>
                    </a:prstGeom>
                    <a:ln/>
                  </pic:spPr>
                </pic:pic>
              </a:graphicData>
            </a:graphic>
            <wp14:sizeRelH relativeFrom="margin">
              <wp14:pctWidth>0</wp14:pctWidth>
            </wp14:sizeRelH>
            <wp14:sizeRelV relativeFrom="margin">
              <wp14:pctHeight>0</wp14:pctHeight>
            </wp14:sizeRelV>
          </wp:anchor>
        </w:drawing>
      </w:r>
      <w:r w:rsidR="00FF13F8">
        <w:t>The participants were divided into 10 groups and discussed what is the status of the implementation, if it included indigenous persons with disabilities, and what would be their suggestions. Main commitments covered were related to financial assistance, policies, education, and women’s rights. Some of the recommendations based on the group discussion are:</w:t>
      </w:r>
    </w:p>
    <w:p w:rsidR="004C1D0C" w:rsidRDefault="00FF13F8">
      <w:pPr>
        <w:numPr>
          <w:ilvl w:val="0"/>
          <w:numId w:val="1"/>
        </w:numPr>
        <w:pBdr>
          <w:top w:val="nil"/>
          <w:left w:val="nil"/>
          <w:bottom w:val="nil"/>
          <w:right w:val="nil"/>
          <w:between w:val="nil"/>
        </w:pBdr>
        <w:spacing w:after="0" w:line="276" w:lineRule="auto"/>
        <w:ind w:left="426" w:hanging="426"/>
        <w:jc w:val="both"/>
      </w:pPr>
      <w:r>
        <w:rPr>
          <w:b/>
          <w:color w:val="000000"/>
        </w:rPr>
        <w:t>Financial cooperation</w:t>
      </w:r>
      <w:r>
        <w:rPr>
          <w:color w:val="000000"/>
        </w:rPr>
        <w:t xml:space="preserve"> - programs are poorly designed and the budget is not distributed in an inclusive way. A more inclusive system should be designed and data on persons with disabilities and indigenous groups should be mapped out yearly and updated. </w:t>
      </w:r>
    </w:p>
    <w:p w:rsidR="004C1D0C" w:rsidRDefault="004C1D0C">
      <w:pPr>
        <w:pBdr>
          <w:top w:val="nil"/>
          <w:left w:val="nil"/>
          <w:bottom w:val="nil"/>
          <w:right w:val="nil"/>
          <w:between w:val="nil"/>
        </w:pBdr>
        <w:spacing w:after="0" w:line="276" w:lineRule="auto"/>
        <w:ind w:left="426" w:hanging="426"/>
        <w:jc w:val="both"/>
        <w:rPr>
          <w:color w:val="000000"/>
          <w:sz w:val="10"/>
          <w:szCs w:val="10"/>
        </w:rPr>
      </w:pPr>
    </w:p>
    <w:p w:rsidR="004C1D0C" w:rsidRDefault="00FF13F8">
      <w:pPr>
        <w:numPr>
          <w:ilvl w:val="0"/>
          <w:numId w:val="1"/>
        </w:numPr>
        <w:pBdr>
          <w:top w:val="nil"/>
          <w:left w:val="nil"/>
          <w:bottom w:val="nil"/>
          <w:right w:val="nil"/>
          <w:between w:val="nil"/>
        </w:pBdr>
        <w:spacing w:after="0" w:line="276" w:lineRule="auto"/>
        <w:ind w:left="426" w:hanging="426"/>
        <w:jc w:val="both"/>
      </w:pPr>
      <w:r>
        <w:rPr>
          <w:b/>
          <w:color w:val="000000"/>
        </w:rPr>
        <w:t>Policies</w:t>
      </w:r>
      <w:r>
        <w:rPr>
          <w:color w:val="000000"/>
        </w:rPr>
        <w:t xml:space="preserve"> - mainly implemented on the national level and the counties. There is a lack of involvement of indigenous persons with disabilities in critical discussions. Indigenous persons with disabilities should be meaningfully included in the decision</w:t>
      </w:r>
      <w:r w:rsidR="001E6304">
        <w:rPr>
          <w:color w:val="000000"/>
        </w:rPr>
        <w:t>-</w:t>
      </w:r>
      <w:r>
        <w:rPr>
          <w:color w:val="000000"/>
        </w:rPr>
        <w:t>making processes.</w:t>
      </w:r>
    </w:p>
    <w:p w:rsidR="004C1D0C" w:rsidRDefault="004C1D0C">
      <w:pPr>
        <w:pBdr>
          <w:top w:val="nil"/>
          <w:left w:val="nil"/>
          <w:bottom w:val="nil"/>
          <w:right w:val="nil"/>
          <w:between w:val="nil"/>
        </w:pBdr>
        <w:spacing w:after="0" w:line="276" w:lineRule="auto"/>
        <w:ind w:left="426" w:hanging="426"/>
        <w:jc w:val="both"/>
        <w:rPr>
          <w:color w:val="000000"/>
          <w:sz w:val="10"/>
          <w:szCs w:val="10"/>
        </w:rPr>
      </w:pPr>
    </w:p>
    <w:p w:rsidR="004C1D0C" w:rsidRDefault="00FF13F8">
      <w:pPr>
        <w:numPr>
          <w:ilvl w:val="0"/>
          <w:numId w:val="1"/>
        </w:numPr>
        <w:pBdr>
          <w:top w:val="nil"/>
          <w:left w:val="nil"/>
          <w:bottom w:val="nil"/>
          <w:right w:val="nil"/>
          <w:between w:val="nil"/>
        </w:pBdr>
        <w:spacing w:after="0" w:line="276" w:lineRule="auto"/>
        <w:ind w:left="426" w:hanging="426"/>
        <w:jc w:val="both"/>
      </w:pPr>
      <w:r>
        <w:rPr>
          <w:b/>
          <w:color w:val="000000"/>
        </w:rPr>
        <w:t>Education</w:t>
      </w:r>
      <w:r>
        <w:rPr>
          <w:color w:val="000000"/>
        </w:rPr>
        <w:t xml:space="preserve"> and </w:t>
      </w:r>
      <w:r>
        <w:rPr>
          <w:b/>
          <w:color w:val="000000"/>
        </w:rPr>
        <w:t>health</w:t>
      </w:r>
      <w:r>
        <w:rPr>
          <w:color w:val="000000"/>
        </w:rPr>
        <w:t xml:space="preserve"> - indigenous people with disabilities should have the same rights for education and health as others. Indigenous organizations of persons with disabilities can also be an asset to educate teachers and support people on how to work inclusively, as the educational system should be inclusive.</w:t>
      </w:r>
    </w:p>
    <w:p w:rsidR="004C1D0C" w:rsidRDefault="004C1D0C">
      <w:pPr>
        <w:pBdr>
          <w:top w:val="nil"/>
          <w:left w:val="nil"/>
          <w:bottom w:val="nil"/>
          <w:right w:val="nil"/>
          <w:between w:val="nil"/>
        </w:pBdr>
        <w:spacing w:after="0" w:line="276" w:lineRule="auto"/>
        <w:ind w:left="426" w:hanging="426"/>
        <w:jc w:val="both"/>
        <w:rPr>
          <w:color w:val="000000"/>
          <w:sz w:val="10"/>
          <w:szCs w:val="10"/>
        </w:rPr>
      </w:pPr>
    </w:p>
    <w:p w:rsidR="004C1D0C" w:rsidRDefault="00FF13F8">
      <w:pPr>
        <w:numPr>
          <w:ilvl w:val="0"/>
          <w:numId w:val="1"/>
        </w:numPr>
        <w:pBdr>
          <w:top w:val="nil"/>
          <w:left w:val="nil"/>
          <w:bottom w:val="nil"/>
          <w:right w:val="nil"/>
          <w:between w:val="nil"/>
        </w:pBdr>
        <w:spacing w:after="0" w:line="276" w:lineRule="auto"/>
        <w:ind w:left="426" w:hanging="426"/>
        <w:jc w:val="both"/>
      </w:pPr>
      <w:r>
        <w:rPr>
          <w:b/>
          <w:color w:val="000000"/>
        </w:rPr>
        <w:t>Reasonable accommodation</w:t>
      </w:r>
      <w:r>
        <w:rPr>
          <w:color w:val="000000"/>
        </w:rPr>
        <w:t xml:space="preserve"> - It should be provided for the ones requiring it.</w:t>
      </w:r>
    </w:p>
    <w:p w:rsidR="004C1D0C" w:rsidRDefault="004C1D0C">
      <w:pPr>
        <w:pBdr>
          <w:top w:val="nil"/>
          <w:left w:val="nil"/>
          <w:bottom w:val="nil"/>
          <w:right w:val="nil"/>
          <w:between w:val="nil"/>
        </w:pBdr>
        <w:spacing w:after="0" w:line="276" w:lineRule="auto"/>
        <w:ind w:left="426" w:hanging="426"/>
        <w:jc w:val="both"/>
        <w:rPr>
          <w:color w:val="000000"/>
          <w:sz w:val="10"/>
          <w:szCs w:val="10"/>
        </w:rPr>
      </w:pPr>
    </w:p>
    <w:p w:rsidR="004C1D0C" w:rsidRDefault="00FF13F8">
      <w:pPr>
        <w:numPr>
          <w:ilvl w:val="0"/>
          <w:numId w:val="1"/>
        </w:numPr>
        <w:pBdr>
          <w:top w:val="nil"/>
          <w:left w:val="nil"/>
          <w:bottom w:val="nil"/>
          <w:right w:val="nil"/>
          <w:between w:val="nil"/>
        </w:pBdr>
        <w:spacing w:line="276" w:lineRule="auto"/>
        <w:ind w:left="426" w:hanging="426"/>
        <w:jc w:val="both"/>
      </w:pPr>
      <w:r>
        <w:rPr>
          <w:b/>
          <w:color w:val="000000"/>
        </w:rPr>
        <w:t xml:space="preserve">Better rights for </w:t>
      </w:r>
      <w:hyperlink r:id="rId21">
        <w:r>
          <w:rPr>
            <w:b/>
            <w:color w:val="0563C1"/>
            <w:u w:val="single"/>
          </w:rPr>
          <w:t>women with disabilities</w:t>
        </w:r>
      </w:hyperlink>
      <w:r>
        <w:rPr>
          <w:color w:val="000000"/>
        </w:rPr>
        <w:t xml:space="preserve"> - Equality between men and women should be recognized and guaranteed. Women with disabilities should also be respected and recognized as leaders and be given opportunities to make their own choices and decisions. In some communities, women with disabilities do not have rights to inheritance, to have a child or constitute family, among others.</w:t>
      </w:r>
    </w:p>
    <w:p w:rsidR="004C1D0C" w:rsidRDefault="00FF13F8">
      <w:pPr>
        <w:jc w:val="both"/>
      </w:pPr>
      <w:r>
        <w:rPr>
          <w:b/>
          <w:color w:val="2F5496"/>
          <w:sz w:val="32"/>
          <w:szCs w:val="32"/>
        </w:rPr>
        <w:lastRenderedPageBreak/>
        <w:t>Commitments onwards the GDS 2022</w:t>
      </w:r>
    </w:p>
    <w:p w:rsidR="004C1D0C" w:rsidRDefault="00FF13F8">
      <w:pPr>
        <w:jc w:val="both"/>
      </w:pPr>
      <w:r>
        <w:t>Participants shared the key commitments they want to see taken onwards in the GDS 2022, as follows:</w:t>
      </w:r>
    </w:p>
    <w:p w:rsidR="004C1D0C" w:rsidRDefault="001E6304">
      <w:pPr>
        <w:numPr>
          <w:ilvl w:val="0"/>
          <w:numId w:val="2"/>
        </w:numPr>
        <w:pBdr>
          <w:top w:val="nil"/>
          <w:left w:val="nil"/>
          <w:bottom w:val="nil"/>
          <w:right w:val="nil"/>
          <w:between w:val="nil"/>
        </w:pBdr>
        <w:spacing w:after="0"/>
        <w:jc w:val="both"/>
      </w:pPr>
      <w:r>
        <w:rPr>
          <w:noProof/>
        </w:rPr>
        <w:drawing>
          <wp:anchor distT="0" distB="0" distL="114300" distR="114300" simplePos="0" relativeHeight="251668480" behindDoc="0" locked="0" layoutInCell="1" hidden="0" allowOverlap="1">
            <wp:simplePos x="0" y="0"/>
            <wp:positionH relativeFrom="column">
              <wp:posOffset>4242435</wp:posOffset>
            </wp:positionH>
            <wp:positionV relativeFrom="paragraph">
              <wp:posOffset>173990</wp:posOffset>
            </wp:positionV>
            <wp:extent cx="1554480" cy="2108835"/>
            <wp:effectExtent l="0" t="0" r="0" b="0"/>
            <wp:wrapSquare wrapText="bothSides" distT="0" distB="0" distL="114300" distR="114300"/>
            <wp:docPr id="43" name="image7.jpg" descr="A picture containing floor, in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picture containing floor, indoor&#10;&#10;Description automatically generated"/>
                    <pic:cNvPicPr preferRelativeResize="0"/>
                  </pic:nvPicPr>
                  <pic:blipFill>
                    <a:blip r:embed="rId22"/>
                    <a:srcRect/>
                    <a:stretch>
                      <a:fillRect/>
                    </a:stretch>
                  </pic:blipFill>
                  <pic:spPr>
                    <a:xfrm>
                      <a:off x="0" y="0"/>
                      <a:ext cx="1554480" cy="2108835"/>
                    </a:xfrm>
                    <a:prstGeom prst="rect">
                      <a:avLst/>
                    </a:prstGeom>
                    <a:ln/>
                  </pic:spPr>
                </pic:pic>
              </a:graphicData>
            </a:graphic>
            <wp14:sizeRelH relativeFrom="margin">
              <wp14:pctWidth>0</wp14:pctWidth>
            </wp14:sizeRelH>
            <wp14:sizeRelV relativeFrom="margin">
              <wp14:pctHeight>0</wp14:pctHeight>
            </wp14:sizeRelV>
          </wp:anchor>
        </w:drawing>
      </w:r>
      <w:r w:rsidR="00FF13F8">
        <w:rPr>
          <w:color w:val="000000"/>
        </w:rPr>
        <w:t>Implementation of disability bureau of rights,</w:t>
      </w:r>
    </w:p>
    <w:p w:rsidR="004C1D0C" w:rsidRDefault="00FF13F8">
      <w:pPr>
        <w:numPr>
          <w:ilvl w:val="0"/>
          <w:numId w:val="2"/>
        </w:numPr>
        <w:pBdr>
          <w:top w:val="nil"/>
          <w:left w:val="nil"/>
          <w:bottom w:val="nil"/>
          <w:right w:val="nil"/>
          <w:between w:val="nil"/>
        </w:pBdr>
        <w:spacing w:after="0"/>
        <w:jc w:val="both"/>
      </w:pPr>
      <w:r>
        <w:rPr>
          <w:color w:val="000000"/>
        </w:rPr>
        <w:t>Formal recognition of indigenous persons with disabilities,</w:t>
      </w:r>
    </w:p>
    <w:p w:rsidR="004C1D0C" w:rsidRDefault="00FF13F8">
      <w:pPr>
        <w:numPr>
          <w:ilvl w:val="0"/>
          <w:numId w:val="2"/>
        </w:numPr>
        <w:pBdr>
          <w:top w:val="nil"/>
          <w:left w:val="nil"/>
          <w:bottom w:val="nil"/>
          <w:right w:val="nil"/>
          <w:between w:val="nil"/>
        </w:pBdr>
        <w:spacing w:after="0"/>
        <w:jc w:val="both"/>
      </w:pPr>
      <w:r>
        <w:rPr>
          <w:color w:val="000000"/>
        </w:rPr>
        <w:t>Services to be free from taxes (for instance, schools, assistive devices and health services),</w:t>
      </w:r>
    </w:p>
    <w:p w:rsidR="004C1D0C" w:rsidRDefault="00FF13F8">
      <w:pPr>
        <w:numPr>
          <w:ilvl w:val="0"/>
          <w:numId w:val="2"/>
        </w:numPr>
        <w:pBdr>
          <w:top w:val="nil"/>
          <w:left w:val="nil"/>
          <w:bottom w:val="nil"/>
          <w:right w:val="nil"/>
          <w:between w:val="nil"/>
        </w:pBdr>
        <w:spacing w:after="0"/>
        <w:jc w:val="both"/>
      </w:pPr>
      <w:r>
        <w:rPr>
          <w:color w:val="000000"/>
        </w:rPr>
        <w:t>Right to education for everyone, education to be inclusive and have accessibility to materials and schools,</w:t>
      </w:r>
    </w:p>
    <w:p w:rsidR="004C1D0C" w:rsidRDefault="00FF13F8">
      <w:pPr>
        <w:numPr>
          <w:ilvl w:val="0"/>
          <w:numId w:val="2"/>
        </w:numPr>
        <w:pBdr>
          <w:top w:val="nil"/>
          <w:left w:val="nil"/>
          <w:bottom w:val="nil"/>
          <w:right w:val="nil"/>
          <w:between w:val="nil"/>
        </w:pBdr>
        <w:spacing w:after="0"/>
        <w:jc w:val="both"/>
      </w:pPr>
      <w:r>
        <w:rPr>
          <w:color w:val="000000"/>
        </w:rPr>
        <w:t xml:space="preserve">Persons with disabilities and their representative organizations should be consulted and included in all decision-making processes concerning them, including leadership and public policies, </w:t>
      </w:r>
    </w:p>
    <w:p w:rsidR="004C1D0C" w:rsidRDefault="00FF13F8">
      <w:pPr>
        <w:numPr>
          <w:ilvl w:val="0"/>
          <w:numId w:val="2"/>
        </w:numPr>
        <w:pBdr>
          <w:top w:val="nil"/>
          <w:left w:val="nil"/>
          <w:bottom w:val="nil"/>
          <w:right w:val="nil"/>
          <w:between w:val="nil"/>
        </w:pBdr>
        <w:spacing w:after="0"/>
        <w:jc w:val="both"/>
      </w:pPr>
      <w:r>
        <w:rPr>
          <w:color w:val="000000"/>
        </w:rPr>
        <w:t>More awareness and respect by communities,</w:t>
      </w:r>
    </w:p>
    <w:p w:rsidR="004C1D0C" w:rsidRDefault="00FF13F8">
      <w:pPr>
        <w:numPr>
          <w:ilvl w:val="0"/>
          <w:numId w:val="2"/>
        </w:numPr>
        <w:pBdr>
          <w:top w:val="nil"/>
          <w:left w:val="nil"/>
          <w:bottom w:val="nil"/>
          <w:right w:val="nil"/>
          <w:between w:val="nil"/>
        </w:pBdr>
        <w:spacing w:after="0"/>
        <w:jc w:val="both"/>
      </w:pPr>
      <w:r>
        <w:rPr>
          <w:color w:val="000000"/>
        </w:rPr>
        <w:t>Economic empowerment,</w:t>
      </w:r>
    </w:p>
    <w:p w:rsidR="004C1D0C" w:rsidRDefault="00FF13F8">
      <w:pPr>
        <w:numPr>
          <w:ilvl w:val="0"/>
          <w:numId w:val="2"/>
        </w:numPr>
        <w:pBdr>
          <w:top w:val="nil"/>
          <w:left w:val="nil"/>
          <w:bottom w:val="nil"/>
          <w:right w:val="nil"/>
          <w:between w:val="nil"/>
        </w:pBdr>
        <w:jc w:val="both"/>
      </w:pPr>
      <w:r>
        <w:rPr>
          <w:color w:val="000000"/>
        </w:rPr>
        <w:t>Enhance job placement for people with disabilities, especially indigenous people with disabilities.</w:t>
      </w:r>
    </w:p>
    <w:p w:rsidR="004C1D0C" w:rsidRDefault="004C1D0C">
      <w:pPr>
        <w:jc w:val="both"/>
      </w:pPr>
    </w:p>
    <w:p w:rsidR="004C1D0C" w:rsidRDefault="001E6304">
      <w:pPr>
        <w:jc w:val="both"/>
      </w:pPr>
      <w:bookmarkStart w:id="1" w:name="_heading=h.gjdgxs" w:colFirst="0" w:colLast="0"/>
      <w:bookmarkEnd w:id="1"/>
      <w:r>
        <w:t xml:space="preserve">For further information, contact </w:t>
      </w:r>
      <w:hyperlink r:id="rId23" w:history="1">
        <w:r w:rsidRPr="000A2915">
          <w:rPr>
            <w:rStyle w:val="Hyperlink"/>
          </w:rPr>
          <w:t>rgalarza@ida-secretariat.org</w:t>
        </w:r>
      </w:hyperlink>
      <w:r>
        <w:t xml:space="preserve">. </w:t>
      </w:r>
    </w:p>
    <w:sectPr w:rsidR="004C1D0C">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Anton">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3969EB"/>
    <w:multiLevelType w:val="multilevel"/>
    <w:tmpl w:val="4016E0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8F23CCB"/>
    <w:multiLevelType w:val="multilevel"/>
    <w:tmpl w:val="04C2F6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B054724"/>
    <w:multiLevelType w:val="multilevel"/>
    <w:tmpl w:val="EEACF2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D0C"/>
    <w:rsid w:val="001E6304"/>
    <w:rsid w:val="00313091"/>
    <w:rsid w:val="004C1D0C"/>
    <w:rsid w:val="00F9344E"/>
    <w:rsid w:val="00FF13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CE92F"/>
  <w15:docId w15:val="{085D59E2-AA84-41FD-B439-4885AEB6A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rsid w:val="008472A3"/>
    <w:rPr>
      <w:sz w:val="16"/>
      <w:szCs w:val="16"/>
    </w:rPr>
  </w:style>
  <w:style w:type="paragraph" w:styleId="CommentText">
    <w:name w:val="annotation text"/>
    <w:basedOn w:val="Normal"/>
    <w:link w:val="CommentTextChar"/>
    <w:uiPriority w:val="99"/>
    <w:semiHidden/>
    <w:unhideWhenUsed/>
    <w:rsid w:val="008472A3"/>
    <w:pPr>
      <w:spacing w:line="240" w:lineRule="auto"/>
    </w:pPr>
    <w:rPr>
      <w:sz w:val="20"/>
      <w:szCs w:val="20"/>
    </w:rPr>
  </w:style>
  <w:style w:type="character" w:customStyle="1" w:styleId="CommentTextChar">
    <w:name w:val="Comment Text Char"/>
    <w:basedOn w:val="DefaultParagraphFont"/>
    <w:link w:val="CommentText"/>
    <w:uiPriority w:val="99"/>
    <w:semiHidden/>
    <w:rsid w:val="008472A3"/>
    <w:rPr>
      <w:sz w:val="20"/>
      <w:szCs w:val="20"/>
      <w:lang w:val="en-US"/>
    </w:rPr>
  </w:style>
  <w:style w:type="paragraph" w:styleId="CommentSubject">
    <w:name w:val="annotation subject"/>
    <w:basedOn w:val="CommentText"/>
    <w:next w:val="CommentText"/>
    <w:link w:val="CommentSubjectChar"/>
    <w:uiPriority w:val="99"/>
    <w:semiHidden/>
    <w:unhideWhenUsed/>
    <w:rsid w:val="008472A3"/>
    <w:rPr>
      <w:b/>
      <w:bCs/>
    </w:rPr>
  </w:style>
  <w:style w:type="character" w:customStyle="1" w:styleId="CommentSubjectChar">
    <w:name w:val="Comment Subject Char"/>
    <w:basedOn w:val="CommentTextChar"/>
    <w:link w:val="CommentSubject"/>
    <w:uiPriority w:val="99"/>
    <w:semiHidden/>
    <w:rsid w:val="008472A3"/>
    <w:rPr>
      <w:b/>
      <w:bCs/>
      <w:sz w:val="20"/>
      <w:szCs w:val="20"/>
      <w:lang w:val="en-US"/>
    </w:rPr>
  </w:style>
  <w:style w:type="paragraph" w:styleId="ListParagraph">
    <w:name w:val="List Paragraph"/>
    <w:basedOn w:val="Normal"/>
    <w:uiPriority w:val="34"/>
    <w:qFormat/>
    <w:rsid w:val="00FA0AF5"/>
    <w:pPr>
      <w:ind w:left="720"/>
      <w:contextualSpacing/>
    </w:pPr>
  </w:style>
  <w:style w:type="paragraph" w:styleId="BalloonText">
    <w:name w:val="Balloon Text"/>
    <w:basedOn w:val="Normal"/>
    <w:link w:val="BalloonTextChar"/>
    <w:uiPriority w:val="99"/>
    <w:semiHidden/>
    <w:unhideWhenUsed/>
    <w:rsid w:val="0019186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9186C"/>
    <w:rPr>
      <w:rFonts w:ascii="Times New Roman" w:hAnsi="Times New Roman" w:cs="Times New Roman"/>
      <w:sz w:val="18"/>
      <w:szCs w:val="18"/>
      <w:lang w:val="en-US"/>
    </w:rPr>
  </w:style>
  <w:style w:type="character" w:styleId="Hyperlink">
    <w:name w:val="Hyperlink"/>
    <w:basedOn w:val="DefaultParagraphFont"/>
    <w:uiPriority w:val="99"/>
    <w:unhideWhenUsed/>
    <w:rsid w:val="00FC2625"/>
    <w:rPr>
      <w:color w:val="0563C1" w:themeColor="hyperlink"/>
      <w:u w:val="single"/>
    </w:rPr>
  </w:style>
  <w:style w:type="character" w:styleId="UnresolvedMention">
    <w:name w:val="Unresolved Mention"/>
    <w:basedOn w:val="DefaultParagraphFont"/>
    <w:uiPriority w:val="99"/>
    <w:semiHidden/>
    <w:unhideWhenUsed/>
    <w:rsid w:val="00FC2625"/>
    <w:rPr>
      <w:color w:val="605E5C"/>
      <w:shd w:val="clear" w:color="auto" w:fill="E1DFDD"/>
    </w:rPr>
  </w:style>
  <w:style w:type="paragraph" w:styleId="Revision">
    <w:name w:val="Revision"/>
    <w:hidden/>
    <w:uiPriority w:val="99"/>
    <w:semiHidden/>
    <w:rsid w:val="003D015D"/>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www.internationaldisabilityalliance.org/sites/default/files/ipwdgn_ida_submission_for_dgd_cedaw_final.pdf" TargetMode="External"/><Relationship Id="rId7" Type="http://schemas.openxmlformats.org/officeDocument/2006/relationships/image" Target="media/image2.png"/><Relationship Id="rId12" Type="http://schemas.openxmlformats.org/officeDocument/2006/relationships/image" Target="media/image12.png"/><Relationship Id="rId17" Type="http://schemas.openxmlformats.org/officeDocument/2006/relationships/image" Target="media/image9.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nternationaldisabilityalliance.org/technical-workshop-kenya-june2021" TargetMode="External"/><Relationship Id="rId23" Type="http://schemas.openxmlformats.org/officeDocument/2006/relationships/hyperlink" Target="mailto:rgalarza@ida-secretariat.org" TargetMode="External"/><Relationship Id="rId10" Type="http://schemas.openxmlformats.org/officeDocument/2006/relationships/image" Target="media/image5.pn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11.png"/><Relationship Id="rId22"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8sPz6/LVvT9wSAAsmaYWcqndPg==">AMUW2mUqB2XvNeaSZoNrjZH/9j8xQjeEtkqYC6wBqEat3NKPUZmeL5pdA6Tm/crZYAXRi5rKu6VDPdNZtPIqpG6UynDBXqxo57PLzfZfkpVwHSKh0s9M8Y9VGX6q7XPBvqiohKXJCx8Fiiv8yzlUfJJSNSERhuMBzuoV13YAl/vafx7MCSc/L7xpYDuuDVP6AL87eW5Pfofx/YCtMmA39qkUrzoPS00ryBOhcosKP/K7c10gWO1yjbv6VQIzvDoVS5Mi88N4cj6HjKD5ZxmUoMSiMwftrWWeDO9SoQLlruFcCmCR82qKwLYkbF0Gj+fKgoOwaE6pMAnv4LV00yefgPGO6Y3L/DyCIZ3u9hW6IrC/9la16z2HjxO5QlLyQjH+DcbL7/0xdPsXKx48vjKxA8izkGZapt6+05Rb20wOqY6VabZ6o15M4vKxujwa2lLUg6n6k/gS6MM87IvMzwg7ZvXFkzJoUcKDiYXunxqNlIllUNbjDHa0YVGBXFlkMoBlebAtMspUAzoylLbWu+TWmekzsAjLJ7ioQXHA0i3RcHpWBEUSEVJd4gOiu74mJlu4BbhjllVe8RopatnjDj2Nig4lK+BlJkmIfDjgqcMh2k+n0hoH5WUVCy4l+0t/aH5mhRh9pDw/qeDyplcAT+cfhXUX7W0sNBV+fL2NcVJrI1ed2V1pSXXrq8Q1gT/twg6JGTt2aPaa4ArtENI/6tZBknJe2pjazeAtQt3mUBdCLD6YP/hBS7Qw6EKMCGP6GKYsfOwfJuWsU2HrYBlt9Wt46HHFskTr6uhceE/vRIEfsjegeEK3MTxfrVx5NqNgxZu4U7pNZTNsxebbcy3zhAtBcFPsukMufmgJD8bAdmwIPC/ehRIUZ46oMMjqWvgHsKFVmBwVIsJo+v793Qh04PR2+d1bNnOi5+ACfCI0HN7aXEu4bWfJjX29z3pVTl/eq1ez2VPUy/YMeRecExXRaKCtQq9BeoPrJm6U5lu34unRwtJDuuOVfRGEIr2aYligD1vdL/MeR/4jrmaisVlX/yjSnc/dM2Vlr2ElIotcg9kmrtp3fzwAlF163Q0/TOASQ/Mrz8wrRgxCRDOberJO+aiFOTaL9jeuGrxrBnjyhlbWugg6mJPaWj70ylex92XHoTL8hwN3phm2P9OQQSiqU5YCy5Ew57Tq46GsbUaYNX+i/oazsTFDeKiLe8lyN+axd0r8+6piwEdsIN0BbrOo0JnwcrpYq/2JQ8uzs7EgA9aQPL735IO1tt2GzrUsI9ZHp40nI+z58YNQJiJbbf686397frGvqInTmEuPNKF5KoX3YvfdwfjRP8NqbKFsLHJY1kaHlid9f0DfgGOMrystTvsDPv2t6xsPmtqGjnfecaFV/39sjEHlcPiGn6HLEbg4pMKBjmbHvTXbcPlPYw+rhUhZ/YfptiHSbAELj+kgMHNq9UQnxXDqyupnhce9IGo3l00rPGq/2DZthTXklr+29rDVQH0Xyxt6SACEBeLE7+VoAQyCoFWUmfZaT5Me5oeuZ36meNfLudWTw07d78dVRb9cARfPbuM8ZeHtnhAVPrXDEhspj28z9GiBQpmwn8BAR7HNupECAw32lxcZu1WcrW1ob748fDv+tBYh6ynznJKCD3YQA8wkyKHt3SG+cRBV5UdJ7KQgPg2eOaYc+xRuu8rcAk/SZ/+3IbEuYCINBUALU0AWJjYqqVXdjMPQYb/yn6HXaEjRAs1UbGvs6Fb8nz3YM0vdjmgMb/agZj/60LldosocsCwiR0178BcbXmbyjN2ktkfr6S0uZUFrQgpl9chBJgdNjWjCwiFGfFrOIViJv1IuRyVMmL8nt+N9OcOwTkE13xeX82si4xg/JbZDyCCgJwTIN8KX4/Iy9tgZ3sB47fuv3Ltm5ywv9Av8LElRdpgdlaeaWBRurcEBx+RXRayZrdZLHy8Kz3vzokRG5TtujG9uzVLUVLA8S3B9/0bbxcuEnZ5xRxmklLMzwIH4APmJR7cta0Y0PKeaSOWR3UkRk3vYt5PVSDtuxA6/9E6uMKTOW5oUMqhE5nY+UnxpFSlhiHKH6UXFGukr7bOo24+mtHHk3Ua5/A+7WMVO8TUS3Wr1hVkUa/8AK4S29rqXIQN8MiXd/s36o5XUuFsmHg5aXXD/ZUsR29wyqJXM4xDiKfsNbUF41tiBaiP2Q9KtLlaZN+vn/8OutHEQHpVD4hZB0OTuyBksZQ2yR6/gRkdV/ClsHoorAH+GbDMzXamUfdZJndblQNxAQ59+SSxq+CF1odYjAXaKlqARIHJPz5NZjbxpZYGx01l2/AZ7L9ZrRPPdp6C97IIs4paTCvxcR1vwik8nNiH6uY3UuNc14QTFeQTzhw2CYz0S+PeRvFYVgKezoAZ9BheEpf+5KbExftEapCQVKxD789dGZdwo4UuETQ9fU046nwYckAklbpMEVSyfjb9q8LtP/dX2LVD3K3vzWZINGfNDFPLHEk+teP+ugp60QhMlseQDAdLRPIDMvgTkMzlTBCh9Ab37eEUJtkAz7SD+Bs/PdQ9s3kR4atpt3PpG2d+7j0vafOiuClQrrSeRysz/3HInpSoDXql0CE7cdpyMS6/sDegTA8RK3OevqzWagl6SttleRzXbuos0+345XUlJwO//O6lmjAngLAs2fStZ9mCO5mvFP2+pNk0wB+zMmhTI0nDXhqTvXZNr0D6NFuU+KJSNRSiebwGZwX9C0Rx9akOqMNwxNqcpnSjmhZsTDeQaACXsd4J1Yyxj7AW7UFzW2eT8YTcp2MdtsXZ9JuyTb0U+w6uixkCK0K+LWTi4lugq3KG/vS7B8GAr6mt4lRdnGXfD8sC5gJ+exhpldyelXk8bjtHLIhUdkTe2VThiGMkZOXtb0+3zur+KpV/R7bVqlOR7oXwDS3A8buF3YneK94zsZeW+KlrmnKHRVQFph45x9Uidoy5hG0/yHEwukMKUKg7l3QDvWbEVrjNvjm7SQumDp4TM6oBoMpiY/hgF+AJMUXkXVClPC8/v97zaScFMmmCjMW3QgGjVyXz+bqez0x28V1+6ybGk2Galh40/3KQZhPghpEbYfZ19T7rNMvma8OSDh4No4mNEMyC6YMSsgU9s287aykjb6exR1Ycr+KLDNvlC7MvSHv9UckY7u5NySBA5Hdbb/L4P6WJtreMfWXZJYq1SSfUfkeritygjGBv2BjjYgMTKC3SliRmzry5gUPSrVTYoDszv6b6hmDDnwUxJDwRcbw1Ol/1SevHSXStTZXuofwgF5Opn5GlNb/OKqAWDgJiA6l8KC5l+1AMT004Uvt1YfMp3m7SI1nbxTn/7U8tfj+iecEmsz15p10uY3xrVj4v1xzMEiuNKnLgMaKhGSn8YTb9yADo8VwTCv1pDiy0/wfl4uCnJq8X4s7J+HGF0utNuIIyGdYzykRrkJN8o9PhKRBDw/o+HLZi3uB+jTWHumiKHTGATxtm0u4XwnsH/lCEXh7HZbuT7N5kjAQyzwmLoH9qx4vvZ6Zj0heph1Qry8zW8UkPXBi+swql3OhcCk/jP7AImR0grfTXiEwRsG4lcspBr36oh8boPIQUvRcc9AaVgUuHZs8GKLRHgWmy/Gr032VcmRUZAeXPmis6Q+tel1X4o1YJTkmYlQWY+fE19eTfpYVbb47Oh4tkvegZESEYLhNTwHzUylLmEMl8wVuoBYnDA9nW8X6teOVwJCwle4in+HHuJGqMV7o+QidqNUcydjXIRw1WE2L4gsM4vsK9JgbME9Y6VYpH+omxjamqOcO7MXQBkGdtzXcWB6XHpETPdNGVIfymzgj/bDoXDCbyi4NMKcqvYOYiEgH0Ni2qDoUQVYUHqSE0KSX7iWrLb3ExtCS2wcdL8p7wn+BrUl5Ex9LN+1/BC9lqTBTru6yBVhzujU4kxKx4UynKs5xEiDvjJqP+RSEFUz1nYUOMQkk5/r5k9ug+hXBZkRQXnfDNx6ZQU7LD3bENVy4/mABYXTqMsMa+sAn1nlqmtd5PZzTf2FahkzB2VTg5ofF0ZMyZUbZ3PSmTLBLoHWYpUCSR9HGEASaasTlZpLW+lG8Wzzrzm8QqFKKlDpqrLlOTHRYiuLQgistp9Do/m6oMqyowCSBhPb7WLELJelln95J/XKM7wCpEYBZxaCTcVoQZjhLcxhdAyQEfjGzNpC6ThIiZgnJBETULDqQZUrMuqUhcJBoJOdvtbf9y837QgYvq1NzDSKM7o9AbLCEkXQtF+Gr3X5oZ0JJf4zoSJOW0BmODlA9Dlx2vp6ly0FOg76+l/68fDJ+8syTpYz7Yk2w7hva2MPHxXZ8QQjhkGSh8qPDBbhSYKTwiCM3+k66dAnvD7crEMp39FXUDBr/T9TEmruavSbJuPJKEk0RSvdWS2CYxNqUOkxW5YNMCd1awkT8i5NKL44CRGcrz3sT+c3DIZ31QxQUWqW6UiHZ1/eEW6hh/wBony2KXkxo60g6JwpUJ9L4TbTKkvP8YMyoMtU8dNQvuSheSlY3VJokSjq9hLlmeEhSe0/yFYZgF7QisTWIRQ9nc7zh/3CGh7efkkEju6KI8VVrzXEiyUXuc71bB251Wdll4qapJx9omqdctUA03SY9Fco2qvc1SX2LaqHXSKKjNekPbjo4kzte6TVWeLE6+ept02dHnPnnEh75RFJW35XT1Y6vmP25zEnCdqeEfJ4t3x8GwJztpSCRdJmCc9iXD0Ds+SNRYKObyxnEQ6di80b7SIfnPS9sgCmOFJokQQky41g98sZK2z6035bRhLI1AylI3B9vkgnLPnSS1y9AeFwramdb821Nenrz+wgZNPc8+rL3dw/abeXsojwZF9ilv5lfgsT/4RJV5DL9z0sZ4jVppWL77UgK6ftLKPQuSXMdu5hyUbBielS/QajOcXK9sZ6FZZyq3y3GgGx1B/R95KamqMhl85eg817oZSFBvT0ArRgug4d9I8D6kXTqrgDfOnxiNzXi2X0Zzv6gtVYM6Tlqhz+BQy7HR+CWdYmK58DbAiFPQjnSXPlrciBpfFu9yJ735ZbhMAVyH/Ue4uM7NE8+pDzbbh7y8nrWMNg6PlLLnVteDO3cMX7NFABYEgooIN1zuhFE5JBXmlQRGbTuIuva/NIAYHNTRXudAXrJrV/ljsdFIgd2EjamuYWMqwbG8ivk4lsyo1NQ1D0gMC0fY28ztdSeXmlCzqggVW0AsdnHIAT1TAYBiqvTMwb/q9VggtGttY3Q7fA1Eeh0ikcNudml1QPtg8fzLT7zC11X8X7ZO3/apw7gmklvqDgVOkJIhnbvz3X3VHVHxO7Xa+cWei5nyXxoRZuDeEbnN1loAKHczgf+TfmfUhpJ3Y4N/nz/lRdH1kH6rV14+1sSnoGGuXbJn7WNM1gA8O1BsAjq50yN59BbXdOhTNJ+rCsZxuCJ4BN5CIpdFYF44+MxDFlsx3+HAPGy3VlPg/Uhlzsgq/hcgFovAsUy8sdxFq+YrEsXCd/fBJCl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1751</Words>
  <Characters>9985</Characters>
  <Application>Microsoft Office Word</Application>
  <DocSecurity>0</DocSecurity>
  <Lines>83</Lines>
  <Paragraphs>23</Paragraphs>
  <ScaleCrop>false</ScaleCrop>
  <Company/>
  <LinksUpToDate>false</LinksUpToDate>
  <CharactersWithSpaces>11713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Minja Ignjatovic</dc:creator>
  <cp:lastModifiedBy>Tchaurea Fleury</cp:lastModifiedBy>
  <cp:revision>3</cp:revision>
  <dcterms:created xsi:type="dcterms:W3CDTF">2021-07-06T06:23:00Z</dcterms:created>
  <dcterms:modified xsi:type="dcterms:W3CDTF">2021-07-06T06:24:00Z</dcterms:modified>
</cp:coreProperties>
</file>